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50" w:rsidRDefault="00C20C50" w:rsidP="00C20C50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C50" w:rsidRDefault="00C20C50" w:rsidP="00C20C50">
      <w:pPr>
        <w:pStyle w:val="a3"/>
        <w:tabs>
          <w:tab w:val="left" w:pos="6545"/>
        </w:tabs>
      </w:pPr>
    </w:p>
    <w:p w:rsidR="00C20C50" w:rsidRDefault="00C20C50" w:rsidP="00C20C50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C20C50" w:rsidRDefault="00C20C50" w:rsidP="00C20C50">
      <w:pPr>
        <w:pStyle w:val="a3"/>
        <w:tabs>
          <w:tab w:val="left" w:pos="6545"/>
        </w:tabs>
        <w:rPr>
          <w:b/>
          <w:bCs/>
          <w:sz w:val="42"/>
        </w:rPr>
      </w:pPr>
    </w:p>
    <w:p w:rsidR="00C20C50" w:rsidRDefault="00C20C50" w:rsidP="00C20C50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C20C50" w:rsidRDefault="00C20C50" w:rsidP="00C20C50"/>
    <w:p w:rsidR="00C20C50" w:rsidRDefault="00C20C50" w:rsidP="00C20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C50" w:rsidRDefault="00C20C50" w:rsidP="00C20C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25.11.2011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№_92_</w:t>
      </w:r>
    </w:p>
    <w:p w:rsidR="00C20C50" w:rsidRDefault="00C20C50" w:rsidP="00C20C5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г. Льгов</w:t>
      </w:r>
    </w:p>
    <w:p w:rsidR="00C20C50" w:rsidRDefault="00C20C50" w:rsidP="00C20C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0C50" w:rsidRDefault="00C20C50" w:rsidP="00C20C5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0C50" w:rsidRDefault="00C20C50" w:rsidP="00C20C5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</w:t>
      </w:r>
    </w:p>
    <w:p w:rsidR="00C20C50" w:rsidRDefault="00C20C50" w:rsidP="00C20C5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Льговского Городского Совета депутатов</w:t>
      </w:r>
    </w:p>
    <w:p w:rsidR="00C20C50" w:rsidRDefault="00C20C50" w:rsidP="00C20C5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09.10.2008 г. №68 «О едином налоге</w:t>
      </w:r>
    </w:p>
    <w:p w:rsidR="00C20C50" w:rsidRPr="00F53A9D" w:rsidRDefault="00C20C50" w:rsidP="00C20C5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вменённый доход для отдельных видов деятельности»</w:t>
      </w:r>
    </w:p>
    <w:p w:rsidR="00C20C50" w:rsidRPr="00F53A9D" w:rsidRDefault="00C20C50" w:rsidP="00C20C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50" w:rsidRPr="00F53A9D" w:rsidRDefault="00C20C50" w:rsidP="00C20C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50" w:rsidRPr="00F53A9D" w:rsidRDefault="00C20C50" w:rsidP="00C20C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50" w:rsidRPr="00F53A9D" w:rsidRDefault="00C20C50" w:rsidP="00C20C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статьёй 26.3 части второй Налогового  Кодекса Российской Федерации, части 10 статьи 35</w:t>
      </w:r>
      <w:r w:rsidRPr="00F53A9D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F53A9D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3A9D">
        <w:rPr>
          <w:rFonts w:ascii="Times New Roman" w:eastAsia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6246">
        <w:rPr>
          <w:rFonts w:ascii="Times New Roman" w:eastAsia="Times New Roman" w:hAnsi="Times New Roman" w:cs="Times New Roman"/>
          <w:b/>
          <w:sz w:val="24"/>
          <w:szCs w:val="24"/>
        </w:rPr>
        <w:t>Льговский Городской Совет депутатов РЕШИЛ:</w:t>
      </w:r>
    </w:p>
    <w:p w:rsidR="00C20C50" w:rsidRPr="00F53A9D" w:rsidRDefault="00C20C50" w:rsidP="00C20C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50" w:rsidRDefault="00C20C50" w:rsidP="00C20C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9D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Pr="007E179F">
        <w:rPr>
          <w:rFonts w:ascii="Times New Roman" w:eastAsia="Times New Roman" w:hAnsi="Times New Roman" w:cs="Times New Roman"/>
          <w:sz w:val="24"/>
          <w:szCs w:val="24"/>
        </w:rPr>
        <w:t>Решение Льговского Городского Совета депутатов от 09.10.2008 г. №68 «О едином налоге на вменённый доход для отдельных видов деятельности»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«Решение» следующие изменения:</w:t>
      </w:r>
      <w:proofErr w:type="gramEnd"/>
    </w:p>
    <w:p w:rsidR="00C20C50" w:rsidRPr="007E179F" w:rsidRDefault="00C20C50" w:rsidP="00C20C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в первом абзаце части 3 Решения   слова «на 2009, 2010, 2011 годы» исключить.</w:t>
      </w:r>
    </w:p>
    <w:p w:rsidR="00C20C50" w:rsidRPr="00F53A9D" w:rsidRDefault="00C20C50" w:rsidP="00C20C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C50" w:rsidRPr="00F53A9D" w:rsidRDefault="00C20C50" w:rsidP="00C20C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9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0C50" w:rsidRPr="00F53A9D" w:rsidRDefault="00C20C50" w:rsidP="00C20C5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9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3A9D">
        <w:rPr>
          <w:rFonts w:ascii="Times New Roman" w:eastAsia="Times New Roman" w:hAnsi="Times New Roman" w:cs="Times New Roman"/>
          <w:sz w:val="24"/>
          <w:szCs w:val="24"/>
        </w:rPr>
        <w:t xml:space="preserve">.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>с 01 января 2012 года, но не ранее, чем по истечении одного месяца со дня его официального опубликования</w:t>
      </w:r>
      <w:r w:rsidRPr="00F53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C50" w:rsidRPr="00F53A9D" w:rsidRDefault="00C20C50" w:rsidP="00C20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20C50" w:rsidRDefault="00C20C50" w:rsidP="00C20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20C50" w:rsidRPr="00F53A9D" w:rsidRDefault="00C20C50" w:rsidP="00C20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20C50" w:rsidRPr="00F53A9D" w:rsidRDefault="00C20C50" w:rsidP="00C20C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20C50" w:rsidRPr="00F53A9D" w:rsidRDefault="00C20C50" w:rsidP="00C20C5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A9D">
        <w:rPr>
          <w:rFonts w:ascii="Times New Roman" w:hAnsi="Times New Roman" w:cs="Times New Roman"/>
          <w:b/>
          <w:sz w:val="24"/>
          <w:szCs w:val="24"/>
        </w:rPr>
        <w:t>И.О. Главы города</w:t>
      </w:r>
      <w:r w:rsidRPr="00F53A9D">
        <w:rPr>
          <w:rFonts w:ascii="Times New Roman" w:hAnsi="Times New Roman" w:cs="Times New Roman"/>
          <w:b/>
          <w:sz w:val="24"/>
          <w:szCs w:val="24"/>
        </w:rPr>
        <w:tab/>
      </w:r>
      <w:r w:rsidRPr="00F53A9D">
        <w:rPr>
          <w:rFonts w:ascii="Times New Roman" w:hAnsi="Times New Roman" w:cs="Times New Roman"/>
          <w:b/>
          <w:sz w:val="24"/>
          <w:szCs w:val="24"/>
        </w:rPr>
        <w:tab/>
      </w:r>
      <w:r w:rsidRPr="00F53A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Н.В. Юрьев</w:t>
      </w:r>
    </w:p>
    <w:p w:rsidR="00C20C50" w:rsidRDefault="00C20C50" w:rsidP="00C20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33C" w:rsidRDefault="00DC333C"/>
    <w:sectPr w:rsidR="00DC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C50"/>
    <w:rsid w:val="00C20C50"/>
    <w:rsid w:val="00DC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C20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C20C50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C20C5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20C50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C20C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2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Pogrebnaya</dc:creator>
  <cp:keywords/>
  <dc:description/>
  <cp:lastModifiedBy>Pogrebnaya</cp:lastModifiedBy>
  <cp:revision>2</cp:revision>
  <dcterms:created xsi:type="dcterms:W3CDTF">2011-12-09T13:22:00Z</dcterms:created>
  <dcterms:modified xsi:type="dcterms:W3CDTF">2011-12-09T13:22:00Z</dcterms:modified>
</cp:coreProperties>
</file>