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91" w:rsidRPr="00E00520" w:rsidRDefault="008D0B91" w:rsidP="00E00520">
      <w:pPr>
        <w:snapToGrid w:val="0"/>
        <w:jc w:val="center"/>
        <w:rPr>
          <w:rFonts w:ascii="Times New Roman" w:eastAsia="Times New Roman" w:hAnsi="Times New Roman" w:cs="Times New Roman"/>
          <w:color w:val="auto"/>
          <w:sz w:val="18"/>
          <w:szCs w:val="20"/>
        </w:rPr>
      </w:pPr>
      <w:r w:rsidRPr="00E00520">
        <w:rPr>
          <w:rFonts w:ascii="Times New Roman" w:eastAsia="Times New Roman" w:hAnsi="Times New Roman" w:cs="Times New Roman"/>
          <w:noProof/>
          <w:color w:val="auto"/>
          <w:sz w:val="18"/>
          <w:szCs w:val="20"/>
        </w:rPr>
        <w:drawing>
          <wp:inline distT="0" distB="0" distL="0" distR="0">
            <wp:extent cx="56197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B91" w:rsidRPr="00640B7B" w:rsidRDefault="008D0B91" w:rsidP="00A84BB1">
      <w:pPr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42"/>
          <w:szCs w:val="20"/>
        </w:rPr>
      </w:pPr>
      <w:r w:rsidRPr="00640B7B">
        <w:rPr>
          <w:rFonts w:ascii="Times New Roman" w:eastAsia="Times New Roman" w:hAnsi="Times New Roman" w:cs="Times New Roman"/>
          <w:b/>
          <w:color w:val="auto"/>
          <w:sz w:val="42"/>
          <w:szCs w:val="20"/>
        </w:rPr>
        <w:t>Администраци</w:t>
      </w:r>
      <w:r w:rsidR="00640B7B">
        <w:rPr>
          <w:rFonts w:ascii="Times New Roman" w:eastAsia="Times New Roman" w:hAnsi="Times New Roman" w:cs="Times New Roman"/>
          <w:b/>
          <w:color w:val="auto"/>
          <w:sz w:val="42"/>
          <w:szCs w:val="20"/>
        </w:rPr>
        <w:t>я</w:t>
      </w:r>
      <w:r w:rsidRPr="00640B7B">
        <w:rPr>
          <w:rFonts w:ascii="Times New Roman" w:eastAsia="Times New Roman" w:hAnsi="Times New Roman" w:cs="Times New Roman"/>
          <w:b/>
          <w:color w:val="auto"/>
          <w:sz w:val="42"/>
          <w:szCs w:val="20"/>
        </w:rPr>
        <w:t xml:space="preserve"> города Льгова</w:t>
      </w:r>
    </w:p>
    <w:p w:rsidR="008D0B91" w:rsidRPr="00640B7B" w:rsidRDefault="008D0B91" w:rsidP="00A84BB1">
      <w:pPr>
        <w:snapToGrid w:val="0"/>
        <w:jc w:val="center"/>
        <w:rPr>
          <w:rFonts w:ascii="Times New Roman" w:eastAsia="Times New Roman" w:hAnsi="Times New Roman" w:cs="Times New Roman"/>
          <w:b/>
          <w:color w:val="auto"/>
          <w:sz w:val="42"/>
          <w:szCs w:val="20"/>
        </w:rPr>
      </w:pPr>
      <w:r w:rsidRPr="00640B7B">
        <w:rPr>
          <w:rFonts w:ascii="Times New Roman" w:eastAsia="Times New Roman" w:hAnsi="Times New Roman" w:cs="Times New Roman"/>
          <w:b/>
          <w:color w:val="auto"/>
          <w:sz w:val="42"/>
          <w:szCs w:val="20"/>
        </w:rPr>
        <w:t>Курской области</w:t>
      </w:r>
    </w:p>
    <w:p w:rsidR="008D0B91" w:rsidRPr="00E00520" w:rsidRDefault="008D0B91" w:rsidP="00A84BB1">
      <w:pPr>
        <w:snapToGrid w:val="0"/>
        <w:jc w:val="both"/>
        <w:rPr>
          <w:rFonts w:ascii="Times New Roman" w:eastAsia="Times New Roman" w:hAnsi="Times New Roman" w:cs="Times New Roman"/>
          <w:color w:val="auto"/>
          <w:sz w:val="18"/>
          <w:szCs w:val="20"/>
        </w:rPr>
      </w:pPr>
    </w:p>
    <w:p w:rsidR="008D0B91" w:rsidRPr="00640B7B" w:rsidRDefault="008D0B91" w:rsidP="00640B7B">
      <w:pPr>
        <w:snapToGrid w:val="0"/>
        <w:spacing w:before="160" w:line="120" w:lineRule="auto"/>
        <w:jc w:val="center"/>
        <w:rPr>
          <w:rFonts w:ascii="Times New Roman" w:eastAsia="Times New Roman" w:hAnsi="Times New Roman" w:cs="Times New Roman"/>
          <w:b/>
          <w:color w:val="auto"/>
          <w:sz w:val="40"/>
          <w:szCs w:val="20"/>
        </w:rPr>
      </w:pPr>
      <w:r w:rsidRPr="00640B7B">
        <w:rPr>
          <w:rFonts w:ascii="Times New Roman" w:eastAsia="Times New Roman" w:hAnsi="Times New Roman" w:cs="Times New Roman"/>
          <w:b/>
          <w:color w:val="auto"/>
          <w:sz w:val="40"/>
          <w:szCs w:val="20"/>
        </w:rPr>
        <w:t>ПОСТАНОВЛЕНИЕ</w:t>
      </w:r>
    </w:p>
    <w:p w:rsidR="008D0B91" w:rsidRDefault="008D0B91" w:rsidP="00640B7B">
      <w:pPr>
        <w:pStyle w:val="FR2"/>
        <w:spacing w:before="280"/>
        <w:jc w:val="left"/>
        <w:rPr>
          <w:i w:val="0"/>
          <w:sz w:val="24"/>
          <w:szCs w:val="24"/>
        </w:rPr>
      </w:pPr>
      <w:r w:rsidRPr="00640B7B">
        <w:rPr>
          <w:i w:val="0"/>
          <w:sz w:val="24"/>
          <w:szCs w:val="24"/>
        </w:rPr>
        <w:t xml:space="preserve">От   </w:t>
      </w:r>
      <w:r w:rsidR="00640B7B">
        <w:rPr>
          <w:i w:val="0"/>
          <w:sz w:val="24"/>
          <w:szCs w:val="24"/>
        </w:rPr>
        <w:t>_</w:t>
      </w:r>
      <w:r w:rsidR="001A7E20" w:rsidRPr="001A7E20">
        <w:rPr>
          <w:i w:val="0"/>
          <w:sz w:val="24"/>
          <w:szCs w:val="24"/>
          <w:u w:val="single"/>
        </w:rPr>
        <w:t>04.09.2014 г.</w:t>
      </w:r>
      <w:r w:rsidR="00640B7B">
        <w:rPr>
          <w:i w:val="0"/>
          <w:sz w:val="24"/>
          <w:szCs w:val="24"/>
        </w:rPr>
        <w:t>_</w:t>
      </w:r>
      <w:r w:rsidRPr="00640B7B">
        <w:rPr>
          <w:i w:val="0"/>
          <w:sz w:val="24"/>
          <w:szCs w:val="24"/>
        </w:rPr>
        <w:t xml:space="preserve">  № </w:t>
      </w:r>
      <w:r w:rsidR="00640B7B">
        <w:rPr>
          <w:i w:val="0"/>
          <w:sz w:val="24"/>
          <w:szCs w:val="24"/>
        </w:rPr>
        <w:t>_</w:t>
      </w:r>
      <w:r w:rsidR="001A7E20" w:rsidRPr="001A7E20">
        <w:rPr>
          <w:i w:val="0"/>
          <w:sz w:val="24"/>
          <w:szCs w:val="24"/>
          <w:u w:val="single"/>
        </w:rPr>
        <w:t>1241</w:t>
      </w:r>
      <w:r w:rsidR="00640B7B">
        <w:rPr>
          <w:i w:val="0"/>
          <w:sz w:val="24"/>
          <w:szCs w:val="24"/>
        </w:rPr>
        <w:t>_</w:t>
      </w:r>
    </w:p>
    <w:p w:rsidR="00640B7B" w:rsidRPr="00640B7B" w:rsidRDefault="00640B7B" w:rsidP="00640B7B">
      <w:pPr>
        <w:pStyle w:val="FR2"/>
        <w:spacing w:before="280"/>
        <w:jc w:val="left"/>
        <w:rPr>
          <w:i w:val="0"/>
          <w:sz w:val="24"/>
          <w:szCs w:val="24"/>
        </w:rPr>
      </w:pPr>
    </w:p>
    <w:p w:rsidR="00640B7B" w:rsidRDefault="00E00520" w:rsidP="00640B7B">
      <w:pPr>
        <w:pStyle w:val="20"/>
        <w:shd w:val="clear" w:color="auto" w:fill="auto"/>
        <w:spacing w:line="240" w:lineRule="auto"/>
        <w:ind w:firstLine="709"/>
        <w:mirrorIndents/>
        <w:rPr>
          <w:sz w:val="20"/>
          <w:szCs w:val="20"/>
        </w:rPr>
      </w:pPr>
      <w:r w:rsidRPr="00E00520">
        <w:rPr>
          <w:sz w:val="20"/>
          <w:szCs w:val="20"/>
        </w:rPr>
        <w:t xml:space="preserve">О ПРОТИВОПОЖАРНЫХ МЕРОПРИЯТИЯХ </w:t>
      </w:r>
    </w:p>
    <w:p w:rsidR="00640B7B" w:rsidRDefault="00E00520" w:rsidP="00640B7B">
      <w:pPr>
        <w:pStyle w:val="20"/>
        <w:shd w:val="clear" w:color="auto" w:fill="auto"/>
        <w:spacing w:line="240" w:lineRule="auto"/>
        <w:ind w:firstLine="709"/>
        <w:mirrorIndents/>
        <w:rPr>
          <w:sz w:val="20"/>
          <w:szCs w:val="20"/>
        </w:rPr>
      </w:pPr>
      <w:r w:rsidRPr="00E00520">
        <w:rPr>
          <w:sz w:val="20"/>
          <w:szCs w:val="20"/>
        </w:rPr>
        <w:t xml:space="preserve">НА ОСЕННЕ-ЗИМНИЙ ПОЖАРООПАСНЫЙ </w:t>
      </w:r>
    </w:p>
    <w:p w:rsidR="00640B7B" w:rsidRDefault="00E00520" w:rsidP="00640B7B">
      <w:pPr>
        <w:pStyle w:val="20"/>
        <w:shd w:val="clear" w:color="auto" w:fill="auto"/>
        <w:spacing w:line="240" w:lineRule="auto"/>
        <w:ind w:firstLine="709"/>
        <w:mirrorIndents/>
        <w:rPr>
          <w:sz w:val="20"/>
          <w:szCs w:val="20"/>
        </w:rPr>
      </w:pPr>
      <w:r w:rsidRPr="00E00520">
        <w:rPr>
          <w:sz w:val="20"/>
          <w:szCs w:val="20"/>
        </w:rPr>
        <w:t>ПЕРИОД 2014-2015 ГОДА</w:t>
      </w:r>
    </w:p>
    <w:p w:rsidR="00640B7B" w:rsidRPr="00E00520" w:rsidRDefault="00640B7B" w:rsidP="00640B7B">
      <w:pPr>
        <w:pStyle w:val="20"/>
        <w:shd w:val="clear" w:color="auto" w:fill="auto"/>
        <w:spacing w:line="240" w:lineRule="auto"/>
        <w:ind w:firstLine="709"/>
        <w:mirrorIndents/>
        <w:rPr>
          <w:sz w:val="20"/>
          <w:szCs w:val="20"/>
        </w:rPr>
      </w:pPr>
    </w:p>
    <w:p w:rsidR="00CD5582" w:rsidRPr="00640B7B" w:rsidRDefault="00E00520" w:rsidP="00640B7B">
      <w:pPr>
        <w:pStyle w:val="11"/>
        <w:shd w:val="clear" w:color="auto" w:fill="auto"/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С наступлением осенне-зимнего периода возрастает вероятность возникновения пожаров на объектах и в жилом фонде город</w:t>
      </w:r>
      <w:r w:rsidR="00FE6955">
        <w:rPr>
          <w:sz w:val="24"/>
          <w:szCs w:val="24"/>
        </w:rPr>
        <w:t>а Льгова</w:t>
      </w:r>
      <w:r w:rsidRPr="00640B7B">
        <w:rPr>
          <w:sz w:val="24"/>
          <w:szCs w:val="24"/>
        </w:rPr>
        <w:t>. Как правило, в этот период резко увеличивается количество загораний в жилом секторе, садоводческих обществах, надворных постройках, подвальных помещениях жилых домов, на территориях предприятий, предназначенных для открытого хранения веществ и материалов.</w:t>
      </w:r>
    </w:p>
    <w:p w:rsidR="00CD5582" w:rsidRPr="00640B7B" w:rsidRDefault="00E00520" w:rsidP="00640B7B">
      <w:pPr>
        <w:pStyle w:val="11"/>
        <w:shd w:val="clear" w:color="auto" w:fill="auto"/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 xml:space="preserve">Основными причинами возникновения пожаров в осенне-зимний* период </w:t>
      </w:r>
      <w:proofErr w:type="gramStart"/>
      <w:r w:rsidRPr="00640B7B">
        <w:rPr>
          <w:sz w:val="24"/>
          <w:szCs w:val="24"/>
        </w:rPr>
        <w:t>остаются</w:t>
      </w:r>
      <w:proofErr w:type="gramEnd"/>
      <w:r w:rsidRPr="00640B7B">
        <w:rPr>
          <w:sz w:val="24"/>
          <w:szCs w:val="24"/>
        </w:rPr>
        <w:t xml:space="preserve"> нарушение правил пожарной безопасности </w:t>
      </w:r>
      <w:r w:rsidR="00F32202" w:rsidRPr="00640B7B">
        <w:rPr>
          <w:sz w:val="24"/>
          <w:szCs w:val="24"/>
        </w:rPr>
        <w:t>при</w:t>
      </w:r>
      <w:r w:rsidRPr="00640B7B">
        <w:rPr>
          <w:sz w:val="24"/>
          <w:szCs w:val="24"/>
        </w:rPr>
        <w:t xml:space="preserve"> эксплуатации электрооборудования, нарушение правил пожарной безопасности при эксплуатации печей и дымоходов, а также неосторожное обращение с огнем.</w:t>
      </w:r>
    </w:p>
    <w:p w:rsidR="00CD5582" w:rsidRPr="00640B7B" w:rsidRDefault="00E00520" w:rsidP="00640B7B">
      <w:pPr>
        <w:pStyle w:val="11"/>
        <w:shd w:val="clear" w:color="auto" w:fill="auto"/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 xml:space="preserve">Несмотря на оперативно принимаемые меры, в результате различных причин в </w:t>
      </w:r>
      <w:r w:rsidR="00FE6955">
        <w:rPr>
          <w:sz w:val="24"/>
          <w:szCs w:val="24"/>
        </w:rPr>
        <w:t xml:space="preserve">городе </w:t>
      </w:r>
      <w:r w:rsidRPr="00640B7B">
        <w:rPr>
          <w:sz w:val="24"/>
          <w:szCs w:val="24"/>
        </w:rPr>
        <w:t>Льгов</w:t>
      </w:r>
      <w:r w:rsidR="00FE6955">
        <w:rPr>
          <w:sz w:val="24"/>
          <w:szCs w:val="24"/>
        </w:rPr>
        <w:t>е</w:t>
      </w:r>
      <w:r w:rsidRPr="00640B7B">
        <w:rPr>
          <w:sz w:val="24"/>
          <w:szCs w:val="24"/>
        </w:rPr>
        <w:t xml:space="preserve"> происходят пожары, ведущие к гибели людей, уничтожающие жилые здания и сооружения. Только за 8 месяцев 2014 года в </w:t>
      </w:r>
      <w:r w:rsidR="00B56852">
        <w:rPr>
          <w:sz w:val="24"/>
          <w:szCs w:val="24"/>
        </w:rPr>
        <w:t>городе</w:t>
      </w:r>
      <w:r w:rsidRPr="00640B7B">
        <w:rPr>
          <w:sz w:val="24"/>
          <w:szCs w:val="24"/>
        </w:rPr>
        <w:t xml:space="preserve"> произошло 11 пожаров, от опасных факторов погиб 1 человек. </w:t>
      </w:r>
      <w:proofErr w:type="gramStart"/>
      <w:r w:rsidRPr="00640B7B">
        <w:rPr>
          <w:sz w:val="24"/>
          <w:szCs w:val="24"/>
        </w:rPr>
        <w:t xml:space="preserve">В целях обеспечения пожарной безопасности жилищного фонда, промышленных объектов и учреждений, расположенных в границах </w:t>
      </w:r>
      <w:r w:rsidR="00FE6955">
        <w:rPr>
          <w:sz w:val="24"/>
          <w:szCs w:val="24"/>
        </w:rPr>
        <w:t xml:space="preserve">города </w:t>
      </w:r>
      <w:r w:rsidRPr="00640B7B">
        <w:rPr>
          <w:sz w:val="24"/>
          <w:szCs w:val="24"/>
        </w:rPr>
        <w:t>Льгов</w:t>
      </w:r>
      <w:r w:rsidR="00FE6955">
        <w:rPr>
          <w:sz w:val="24"/>
          <w:szCs w:val="24"/>
        </w:rPr>
        <w:t>а</w:t>
      </w:r>
      <w:r w:rsidRPr="00640B7B">
        <w:rPr>
          <w:sz w:val="24"/>
          <w:szCs w:val="24"/>
        </w:rPr>
        <w:t xml:space="preserve">, в осенне-зимний пожароопасный период 2014-2015 года, во исполнение требований Федерального закона от 21 декабря 1994 г. </w:t>
      </w:r>
      <w:r w:rsidRPr="00640B7B">
        <w:rPr>
          <w:sz w:val="24"/>
          <w:szCs w:val="24"/>
          <w:lang w:val="en-US"/>
        </w:rPr>
        <w:t>N</w:t>
      </w:r>
      <w:r w:rsidRPr="00640B7B">
        <w:rPr>
          <w:sz w:val="24"/>
          <w:szCs w:val="24"/>
        </w:rPr>
        <w:t xml:space="preserve"> 69-ФЗ "О пожарной безопасности", Федерального закона от 6 октября 2003 г. </w:t>
      </w:r>
      <w:r w:rsidRPr="00640B7B">
        <w:rPr>
          <w:sz w:val="24"/>
          <w:szCs w:val="24"/>
          <w:lang w:val="en-US"/>
        </w:rPr>
        <w:t>N</w:t>
      </w:r>
      <w:r w:rsidRPr="00640B7B">
        <w:rPr>
          <w:sz w:val="24"/>
          <w:szCs w:val="24"/>
        </w:rPr>
        <w:t xml:space="preserve"> 131-ФЭ "Об общих принципах организации местного самоуправления в Российской Федерации", </w:t>
      </w:r>
      <w:r w:rsidR="00FE6955">
        <w:rPr>
          <w:sz w:val="24"/>
          <w:szCs w:val="24"/>
        </w:rPr>
        <w:t xml:space="preserve">Администрация города Льгова </w:t>
      </w:r>
      <w:r w:rsidRPr="00640B7B">
        <w:rPr>
          <w:sz w:val="24"/>
          <w:szCs w:val="24"/>
        </w:rPr>
        <w:t>постановля</w:t>
      </w:r>
      <w:r w:rsidR="00FE6955">
        <w:rPr>
          <w:sz w:val="24"/>
          <w:szCs w:val="24"/>
        </w:rPr>
        <w:t>ет</w:t>
      </w:r>
      <w:r w:rsidRPr="00640B7B">
        <w:rPr>
          <w:sz w:val="24"/>
          <w:szCs w:val="24"/>
        </w:rPr>
        <w:t>:</w:t>
      </w:r>
      <w:proofErr w:type="gramEnd"/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Руководителям муниципальных предприятий и учреждений в срок до 15 октября 2014 года обеспечить:</w:t>
      </w:r>
    </w:p>
    <w:p w:rsidR="00CD5582" w:rsidRPr="00640B7B" w:rsidRDefault="00E00520" w:rsidP="00640B7B">
      <w:pPr>
        <w:pStyle w:val="11"/>
        <w:numPr>
          <w:ilvl w:val="0"/>
          <w:numId w:val="2"/>
        </w:numPr>
        <w:shd w:val="clear" w:color="auto" w:fill="auto"/>
        <w:tabs>
          <w:tab w:val="left" w:pos="1510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проведение проверки противопожарного состояния подведомственных объектов, обратив при этом особое внимание на соблюдение требований пожарной безопасности при эксплуатации эвакуационных путей и выходов;</w:t>
      </w:r>
    </w:p>
    <w:p w:rsidR="00CD5582" w:rsidRPr="00640B7B" w:rsidRDefault="00E00520" w:rsidP="00640B7B">
      <w:pPr>
        <w:pStyle w:val="11"/>
        <w:numPr>
          <w:ilvl w:val="0"/>
          <w:numId w:val="2"/>
        </w:numPr>
        <w:shd w:val="clear" w:color="auto" w:fill="auto"/>
        <w:tabs>
          <w:tab w:val="left" w:pos="1510"/>
          <w:tab w:val="left" w:pos="3140"/>
          <w:tab w:val="right" w:pos="9500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проведение</w:t>
      </w:r>
      <w:r w:rsidRPr="00640B7B">
        <w:rPr>
          <w:sz w:val="24"/>
          <w:szCs w:val="24"/>
        </w:rPr>
        <w:tab/>
        <w:t>проверки имеющихся первичных</w:t>
      </w:r>
      <w:r w:rsidRPr="00640B7B">
        <w:rPr>
          <w:sz w:val="24"/>
          <w:szCs w:val="24"/>
        </w:rPr>
        <w:tab/>
        <w:t>средств</w:t>
      </w:r>
    </w:p>
    <w:p w:rsidR="00CD5582" w:rsidRPr="00640B7B" w:rsidRDefault="00E00520" w:rsidP="00640B7B">
      <w:pPr>
        <w:pStyle w:val="11"/>
        <w:shd w:val="clear" w:color="auto" w:fill="auto"/>
        <w:spacing w:before="0" w:after="0" w:line="240" w:lineRule="auto"/>
        <w:ind w:firstLine="709"/>
        <w:mirrorIndents/>
        <w:rPr>
          <w:sz w:val="24"/>
          <w:szCs w:val="24"/>
        </w:rPr>
      </w:pPr>
      <w:proofErr w:type="gramStart"/>
      <w:r w:rsidRPr="00640B7B">
        <w:rPr>
          <w:sz w:val="24"/>
          <w:szCs w:val="24"/>
        </w:rPr>
        <w:t>пожаротушения (огнетушители и установки пожаротушения, у которых истекли сроки освидетельствования, а также заряды, имеющие отклонения от установленных норм, освидетельствовать и перезарядить.</w:t>
      </w:r>
      <w:proofErr w:type="gramEnd"/>
      <w:r w:rsidRPr="00640B7B">
        <w:rPr>
          <w:sz w:val="24"/>
          <w:szCs w:val="24"/>
        </w:rPr>
        <w:t xml:space="preserve"> Провести регламентные </w:t>
      </w:r>
      <w:proofErr w:type="gramStart"/>
      <w:r w:rsidRPr="00640B7B">
        <w:rPr>
          <w:sz w:val="24"/>
          <w:szCs w:val="24"/>
        </w:rPr>
        <w:t>работы</w:t>
      </w:r>
      <w:proofErr w:type="gramEnd"/>
      <w:r w:rsidRPr="00640B7B">
        <w:rPr>
          <w:sz w:val="24"/>
          <w:szCs w:val="24"/>
        </w:rPr>
        <w:t xml:space="preserve"> но обеспечению работоспособности пожарных кранов</w:t>
      </w:r>
      <w:r w:rsidR="00640B7B" w:rsidRPr="00640B7B">
        <w:rPr>
          <w:sz w:val="24"/>
          <w:szCs w:val="24"/>
        </w:rPr>
        <w:t xml:space="preserve"> </w:t>
      </w:r>
      <w:r w:rsidRPr="00640B7B">
        <w:rPr>
          <w:sz w:val="24"/>
          <w:szCs w:val="24"/>
        </w:rPr>
        <w:t>противопожарного водопровода, задвижек с электроприводом, пожарных</w:t>
      </w:r>
      <w:r w:rsidR="00640B7B" w:rsidRPr="00640B7B">
        <w:rPr>
          <w:sz w:val="24"/>
          <w:szCs w:val="24"/>
        </w:rPr>
        <w:t xml:space="preserve"> </w:t>
      </w:r>
      <w:r w:rsidRPr="00640B7B">
        <w:rPr>
          <w:sz w:val="24"/>
          <w:szCs w:val="24"/>
        </w:rPr>
        <w:t>насосов-повысит</w:t>
      </w:r>
      <w:r w:rsidR="00640B7B" w:rsidRPr="00640B7B">
        <w:rPr>
          <w:sz w:val="24"/>
          <w:szCs w:val="24"/>
        </w:rPr>
        <w:t>е</w:t>
      </w:r>
      <w:r w:rsidRPr="00640B7B">
        <w:rPr>
          <w:sz w:val="24"/>
          <w:szCs w:val="24"/>
        </w:rPr>
        <w:t>лей);</w:t>
      </w:r>
    </w:p>
    <w:p w:rsidR="00CD5582" w:rsidRPr="00640B7B" w:rsidRDefault="00E00520" w:rsidP="00640B7B">
      <w:pPr>
        <w:pStyle w:val="11"/>
        <w:numPr>
          <w:ilvl w:val="0"/>
          <w:numId w:val="2"/>
        </w:numPr>
        <w:shd w:val="clear" w:color="auto" w:fill="auto"/>
        <w:tabs>
          <w:tab w:val="left" w:pos="136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проведение проверки выполнения графиков планово</w:t>
      </w:r>
      <w:r w:rsidR="00640B7B" w:rsidRPr="00640B7B">
        <w:rPr>
          <w:sz w:val="24"/>
          <w:szCs w:val="24"/>
        </w:rPr>
        <w:t>-</w:t>
      </w:r>
      <w:r w:rsidRPr="00640B7B">
        <w:rPr>
          <w:sz w:val="24"/>
          <w:szCs w:val="24"/>
        </w:rPr>
        <w:softHyphen/>
        <w:t>предупредительных ремонтов электроустановок, электроаппаратов, аппаратуры защиты электрооборудования и электрических сетей от перегрузок и коротких замыканий;</w:t>
      </w:r>
    </w:p>
    <w:p w:rsidR="00CD5582" w:rsidRPr="00640B7B" w:rsidRDefault="00E00520" w:rsidP="00640B7B">
      <w:pPr>
        <w:pStyle w:val="11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 xml:space="preserve">очистку помещений, зданий, сооружений, прилегающих к ним территорий от </w:t>
      </w:r>
      <w:r w:rsidRPr="00640B7B">
        <w:rPr>
          <w:sz w:val="24"/>
          <w:szCs w:val="24"/>
        </w:rPr>
        <w:lastRenderedPageBreak/>
        <w:t>горючих отходов, мусора, сухой травы;</w:t>
      </w:r>
    </w:p>
    <w:p w:rsidR="00CD5582" w:rsidRPr="00640B7B" w:rsidRDefault="00E00520" w:rsidP="00640B7B">
      <w:pPr>
        <w:pStyle w:val="11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проведение проверки исправности отопительных аппаратов (печей, калориферов, теплогенераторов и т.п.) работающих на твердом, жидком, газообразном топливе, а также соответствие их установки требованиям пожарной безопасности.</w:t>
      </w:r>
    </w:p>
    <w:p w:rsidR="00CD5582" w:rsidRPr="00640B7B" w:rsidRDefault="00E00520" w:rsidP="00640B7B">
      <w:pPr>
        <w:pStyle w:val="11"/>
        <w:numPr>
          <w:ilvl w:val="0"/>
          <w:numId w:val="2"/>
        </w:numPr>
        <w:shd w:val="clear" w:color="auto" w:fill="auto"/>
        <w:tabs>
          <w:tab w:val="left" w:pos="136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проведение внепланового инструктажа с работниками по соблюдению требований пожарной безопасности в осенне-зимний период, проведение практических тренировок по отработке планов эвакуации на случай возникновения пожара из помещений в зданиях с массовым</w:t>
      </w:r>
      <w:r w:rsidR="00640B7B" w:rsidRPr="00640B7B">
        <w:rPr>
          <w:sz w:val="24"/>
          <w:szCs w:val="24"/>
        </w:rPr>
        <w:t xml:space="preserve"> </w:t>
      </w:r>
      <w:r w:rsidRPr="00640B7B">
        <w:rPr>
          <w:sz w:val="24"/>
          <w:szCs w:val="24"/>
        </w:rPr>
        <w:t>пребыванием людей;</w:t>
      </w:r>
    </w:p>
    <w:p w:rsidR="00CD5582" w:rsidRPr="00640B7B" w:rsidRDefault="00E00520" w:rsidP="00640B7B">
      <w:pPr>
        <w:pStyle w:val="11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проведение совместно с обслуживающими организациями проверок</w:t>
      </w:r>
      <w:proofErr w:type="gramStart"/>
      <w:r w:rsidRPr="00640B7B">
        <w:rPr>
          <w:sz w:val="24"/>
          <w:szCs w:val="24"/>
        </w:rPr>
        <w:t xml:space="preserve"> ,</w:t>
      </w:r>
      <w:proofErr w:type="gramEnd"/>
      <w:r w:rsidRPr="00640B7B">
        <w:rPr>
          <w:sz w:val="24"/>
          <w:szCs w:val="24"/>
        </w:rPr>
        <w:t xml:space="preserve"> работоспособности систем автоматического пожаротушения, пожарной сигнализации, оповещения людей о пожаре, установленных в подразделениях, наличие необходимой технической и распорядительной документации;</w:t>
      </w:r>
    </w:p>
    <w:p w:rsidR="00CD5582" w:rsidRPr="00640B7B" w:rsidRDefault="00E00520" w:rsidP="00640B7B">
      <w:pPr>
        <w:pStyle w:val="11"/>
        <w:numPr>
          <w:ilvl w:val="0"/>
          <w:numId w:val="2"/>
        </w:numPr>
        <w:shd w:val="clear" w:color="auto" w:fill="auto"/>
        <w:tabs>
          <w:tab w:val="left" w:pos="136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осуществление контроля выполнения требований пожарной безопасности при хранении горючих строительных материалов, горючих жидкостей, а также контроля при производстве сварочных и других огневых работ на объектах проведения строительно-монтажных работ; принятие мер по предотвращению доступа посторонних лиц к местам хранения материалов и оборудования;</w:t>
      </w:r>
    </w:p>
    <w:p w:rsidR="00CD5582" w:rsidRPr="00640B7B" w:rsidRDefault="00E00520" w:rsidP="00640B7B">
      <w:pPr>
        <w:pStyle w:val="11"/>
        <w:numPr>
          <w:ilvl w:val="0"/>
          <w:numId w:val="2"/>
        </w:numPr>
        <w:shd w:val="clear" w:color="auto" w:fill="auto"/>
        <w:tabs>
          <w:tab w:val="left" w:pos="111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проведение проверки противопожарного состояния инвентарных (мобильных) зданий, оборудование их исправными огнетушителями, информационными табличками с указанием принадлежности, фамилией ответственного лица, инвентарным номером. Выявленные недостатки - устранить.</w:t>
      </w:r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136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 xml:space="preserve">Рекомендовать руководителям организаций иных форм собственности, расположенных на территории </w:t>
      </w:r>
      <w:r w:rsidR="00813438">
        <w:rPr>
          <w:sz w:val="24"/>
          <w:szCs w:val="24"/>
        </w:rPr>
        <w:t xml:space="preserve">города </w:t>
      </w:r>
      <w:r w:rsidRPr="00640B7B">
        <w:rPr>
          <w:sz w:val="24"/>
          <w:szCs w:val="24"/>
        </w:rPr>
        <w:t>Льгов</w:t>
      </w:r>
      <w:r w:rsidR="00813438">
        <w:rPr>
          <w:sz w:val="24"/>
          <w:szCs w:val="24"/>
        </w:rPr>
        <w:t>а</w:t>
      </w:r>
      <w:r w:rsidRPr="00640B7B">
        <w:rPr>
          <w:sz w:val="24"/>
          <w:szCs w:val="24"/>
        </w:rPr>
        <w:t>, в срок до 15 октября 2014 года организовать в подведомственных организациях выполнение мероприятий, указанных в пункте 1 настоящего Постановления.</w:t>
      </w:r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111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Руководителям МУ</w:t>
      </w:r>
      <w:r w:rsidR="00640B7B" w:rsidRPr="00640B7B">
        <w:rPr>
          <w:sz w:val="24"/>
          <w:szCs w:val="24"/>
        </w:rPr>
        <w:t>П</w:t>
      </w:r>
      <w:r w:rsidRPr="00640B7B">
        <w:rPr>
          <w:sz w:val="24"/>
          <w:szCs w:val="24"/>
        </w:rPr>
        <w:t xml:space="preserve"> "Водоканал", МУ</w:t>
      </w:r>
      <w:r w:rsidR="00640B7B" w:rsidRPr="00640B7B">
        <w:rPr>
          <w:sz w:val="24"/>
          <w:szCs w:val="24"/>
        </w:rPr>
        <w:t>П</w:t>
      </w:r>
      <w:r w:rsidRPr="00640B7B">
        <w:rPr>
          <w:sz w:val="24"/>
          <w:szCs w:val="24"/>
        </w:rPr>
        <w:t xml:space="preserve"> "Благоустройство", отделу образования администрации </w:t>
      </w:r>
      <w:r w:rsidR="00813438">
        <w:rPr>
          <w:sz w:val="24"/>
          <w:szCs w:val="24"/>
        </w:rPr>
        <w:t xml:space="preserve">города </w:t>
      </w:r>
      <w:r w:rsidRPr="00640B7B">
        <w:rPr>
          <w:sz w:val="24"/>
          <w:szCs w:val="24"/>
        </w:rPr>
        <w:t>Льгов</w:t>
      </w:r>
      <w:r w:rsidR="00813438">
        <w:rPr>
          <w:sz w:val="24"/>
          <w:szCs w:val="24"/>
        </w:rPr>
        <w:t>а</w:t>
      </w:r>
      <w:r w:rsidRPr="00640B7B">
        <w:rPr>
          <w:sz w:val="24"/>
          <w:szCs w:val="24"/>
        </w:rPr>
        <w:t>, управляющих организаций, осуществляющих управление многоквартирными домами в срок до 20 октября 2014 года обеспечить:</w:t>
      </w:r>
    </w:p>
    <w:p w:rsidR="00CD5582" w:rsidRPr="00640B7B" w:rsidRDefault="00E00520" w:rsidP="00640B7B">
      <w:pPr>
        <w:pStyle w:val="11"/>
        <w:numPr>
          <w:ilvl w:val="0"/>
          <w:numId w:val="3"/>
        </w:numPr>
        <w:shd w:val="clear" w:color="auto" w:fill="auto"/>
        <w:tabs>
          <w:tab w:val="left" w:pos="111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проведение проверки работоспособности пожарных гидрантов сетей наружного водоснабжения с пуском воды (совместно со с</w:t>
      </w:r>
      <w:r w:rsidR="00640B7B" w:rsidRPr="00640B7B">
        <w:rPr>
          <w:sz w:val="24"/>
          <w:szCs w:val="24"/>
        </w:rPr>
        <w:t>пециальными 10 пожарной части 1</w:t>
      </w:r>
      <w:r w:rsidRPr="00640B7B">
        <w:rPr>
          <w:sz w:val="24"/>
          <w:szCs w:val="24"/>
        </w:rPr>
        <w:t xml:space="preserve"> разряда с опорным пунктом пожаротушения по охране г</w:t>
      </w:r>
      <w:proofErr w:type="gramStart"/>
      <w:r w:rsidRPr="00640B7B">
        <w:rPr>
          <w:sz w:val="24"/>
          <w:szCs w:val="24"/>
        </w:rPr>
        <w:t>.Л</w:t>
      </w:r>
      <w:proofErr w:type="gramEnd"/>
      <w:r w:rsidRPr="00640B7B">
        <w:rPr>
          <w:sz w:val="24"/>
          <w:szCs w:val="24"/>
        </w:rPr>
        <w:t>ьгова ФГКУ «1 ОФ</w:t>
      </w:r>
      <w:r w:rsidR="00640B7B" w:rsidRPr="00640B7B">
        <w:rPr>
          <w:sz w:val="24"/>
          <w:szCs w:val="24"/>
        </w:rPr>
        <w:t>П</w:t>
      </w:r>
      <w:r w:rsidRPr="00640B7B">
        <w:rPr>
          <w:sz w:val="24"/>
          <w:szCs w:val="24"/>
        </w:rPr>
        <w:t>С по Курской области» и представителями обслуживающей организации, имеющей лицензию МЧС России на данный вид деятельности);</w:t>
      </w:r>
    </w:p>
    <w:p w:rsidR="00CD5582" w:rsidRPr="00640B7B" w:rsidRDefault="00E00520" w:rsidP="00640B7B">
      <w:pPr>
        <w:pStyle w:val="11"/>
        <w:numPr>
          <w:ilvl w:val="0"/>
          <w:numId w:val="3"/>
        </w:numPr>
        <w:shd w:val="clear" w:color="auto" w:fill="auto"/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 xml:space="preserve"> наличие указателей пожарных гидрантов и соответствие действительности указанной на них информации, а также обновление при необходимости указателей пожарных гидрантов;</w:t>
      </w:r>
    </w:p>
    <w:p w:rsidR="00CD5582" w:rsidRPr="00640B7B" w:rsidRDefault="00E00520" w:rsidP="00640B7B">
      <w:pPr>
        <w:pStyle w:val="11"/>
        <w:numPr>
          <w:ilvl w:val="0"/>
          <w:numId w:val="3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утепление колодцев пожарных гидрантов;</w:t>
      </w:r>
    </w:p>
    <w:p w:rsidR="00CD5582" w:rsidRPr="00640B7B" w:rsidRDefault="00E00520" w:rsidP="00640B7B">
      <w:pPr>
        <w:pStyle w:val="11"/>
        <w:numPr>
          <w:ilvl w:val="0"/>
          <w:numId w:val="3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установку конусов красного цвета на крышки колодцев пожарных гидрантов;</w:t>
      </w:r>
    </w:p>
    <w:p w:rsidR="00CD5582" w:rsidRPr="00640B7B" w:rsidRDefault="00E00520" w:rsidP="00640B7B">
      <w:pPr>
        <w:pStyle w:val="11"/>
        <w:numPr>
          <w:ilvl w:val="0"/>
          <w:numId w:val="3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очистку крышек колодцев пожарных гидрантов и подъездов к ним от снега и льда, согласно территориальной принадлежности. Срок - постоянно. Выявленные недостатки - устранить.</w:t>
      </w:r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 xml:space="preserve">Рекомендовать руководителям предприятий и организаций иных форм собственности, расположенных на территории </w:t>
      </w:r>
      <w:r w:rsidR="00813438">
        <w:rPr>
          <w:sz w:val="24"/>
          <w:szCs w:val="24"/>
        </w:rPr>
        <w:t xml:space="preserve">города </w:t>
      </w:r>
      <w:r w:rsidRPr="00640B7B">
        <w:rPr>
          <w:sz w:val="24"/>
          <w:szCs w:val="24"/>
        </w:rPr>
        <w:t>Льгов</w:t>
      </w:r>
      <w:r w:rsidR="00813438">
        <w:rPr>
          <w:sz w:val="24"/>
          <w:szCs w:val="24"/>
        </w:rPr>
        <w:t>а</w:t>
      </w:r>
      <w:r w:rsidRPr="00640B7B">
        <w:rPr>
          <w:sz w:val="24"/>
          <w:szCs w:val="24"/>
        </w:rPr>
        <w:t xml:space="preserve"> и имеющих на балансе пожарные гидранты сетей наружного водоснабжения в срок до 20 октября 2014 года организовать выполнение' мероприятий указанных в пункте 3 настоящего Постановления.</w:t>
      </w:r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Директору МУ</w:t>
      </w:r>
      <w:r w:rsidR="00640B7B" w:rsidRPr="00640B7B">
        <w:rPr>
          <w:sz w:val="24"/>
          <w:szCs w:val="24"/>
        </w:rPr>
        <w:t>П</w:t>
      </w:r>
      <w:r w:rsidRPr="00640B7B">
        <w:rPr>
          <w:sz w:val="24"/>
          <w:szCs w:val="24"/>
        </w:rPr>
        <w:t xml:space="preserve"> "Благоустройство"</w:t>
      </w:r>
      <w:proofErr w:type="gramStart"/>
      <w:r w:rsidRPr="00640B7B">
        <w:rPr>
          <w:sz w:val="24"/>
          <w:szCs w:val="24"/>
        </w:rPr>
        <w:t>,о</w:t>
      </w:r>
      <w:proofErr w:type="gramEnd"/>
      <w:r w:rsidRPr="00640B7B">
        <w:rPr>
          <w:sz w:val="24"/>
          <w:szCs w:val="24"/>
        </w:rPr>
        <w:t>беспечить очистку пожарных гидрантов в зимнее время на тротуарах и проезжей части городских улиц, а также подъездов к искусственным и естественным водоисточникам</w:t>
      </w:r>
      <w:r w:rsidR="00640B7B" w:rsidRPr="00640B7B">
        <w:rPr>
          <w:sz w:val="24"/>
          <w:szCs w:val="24"/>
        </w:rPr>
        <w:t>,</w:t>
      </w:r>
      <w:r w:rsidRPr="00640B7B">
        <w:rPr>
          <w:sz w:val="24"/>
          <w:szCs w:val="24"/>
        </w:rPr>
        <w:t xml:space="preserve"> расположенных на территории </w:t>
      </w:r>
      <w:r w:rsidR="00B56852">
        <w:rPr>
          <w:sz w:val="24"/>
          <w:szCs w:val="24"/>
        </w:rPr>
        <w:lastRenderedPageBreak/>
        <w:t xml:space="preserve">города </w:t>
      </w:r>
      <w:r w:rsidRPr="00640B7B">
        <w:rPr>
          <w:sz w:val="24"/>
          <w:szCs w:val="24"/>
        </w:rPr>
        <w:t>Льгов</w:t>
      </w:r>
      <w:r w:rsidR="00B56852">
        <w:rPr>
          <w:sz w:val="24"/>
          <w:szCs w:val="24"/>
        </w:rPr>
        <w:t>а</w:t>
      </w:r>
      <w:r w:rsidRPr="00640B7B">
        <w:rPr>
          <w:sz w:val="24"/>
          <w:szCs w:val="24"/>
        </w:rPr>
        <w:t>. Срок - постоянно.</w:t>
      </w:r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1263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Руководителям управляющих организаций, осуществляющих управление многоквартирными домами в срок до 20 октября 2014 года обеспечить:</w:t>
      </w:r>
    </w:p>
    <w:p w:rsidR="00CD5582" w:rsidRPr="00640B7B" w:rsidRDefault="00E00520" w:rsidP="00640B7B">
      <w:pPr>
        <w:pStyle w:val="11"/>
        <w:numPr>
          <w:ilvl w:val="0"/>
          <w:numId w:val="4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в жилых зданиях, в том числе в многоквартирных домах и общежитиях, проведение проверки состояния путей эвакуации и эвакуационных выходов, исправности систем дымоудаления, автоматических сре</w:t>
      </w:r>
      <w:proofErr w:type="gramStart"/>
      <w:r w:rsidRPr="00640B7B">
        <w:rPr>
          <w:sz w:val="24"/>
          <w:szCs w:val="24"/>
        </w:rPr>
        <w:t>дств пр</w:t>
      </w:r>
      <w:proofErr w:type="gramEnd"/>
      <w:r w:rsidRPr="00640B7B">
        <w:rPr>
          <w:sz w:val="24"/>
          <w:szCs w:val="24"/>
        </w:rPr>
        <w:t>отивопожарной защиты;</w:t>
      </w:r>
    </w:p>
    <w:p w:rsidR="00CD5582" w:rsidRPr="00640B7B" w:rsidRDefault="00E00520" w:rsidP="00640B7B">
      <w:pPr>
        <w:pStyle w:val="11"/>
        <w:numPr>
          <w:ilvl w:val="0"/>
          <w:numId w:val="4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очистку от мусора подвалов и чердаков жилых домов, а также внутриквартальной территории;</w:t>
      </w:r>
    </w:p>
    <w:p w:rsidR="00CD5582" w:rsidRPr="00640B7B" w:rsidRDefault="00E00520" w:rsidP="00640B7B">
      <w:pPr>
        <w:pStyle w:val="11"/>
        <w:numPr>
          <w:ilvl w:val="0"/>
          <w:numId w:val="4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проведение проверки состояния электропроводки в подвалах жилых домов;</w:t>
      </w:r>
    </w:p>
    <w:p w:rsidR="00CD5582" w:rsidRPr="00640B7B" w:rsidRDefault="00E00520" w:rsidP="00640B7B">
      <w:pPr>
        <w:pStyle w:val="11"/>
        <w:numPr>
          <w:ilvl w:val="0"/>
          <w:numId w:val="4"/>
        </w:numPr>
        <w:shd w:val="clear" w:color="auto" w:fill="auto"/>
        <w:tabs>
          <w:tab w:val="left" w:pos="1263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проведение проверки исправности запоров дверей, подвалов, чердаков, мусоросборных камер.</w:t>
      </w:r>
    </w:p>
    <w:p w:rsidR="00CD5582" w:rsidRPr="00640B7B" w:rsidRDefault="00E00520" w:rsidP="00640B7B">
      <w:pPr>
        <w:pStyle w:val="11"/>
        <w:shd w:val="clear" w:color="auto" w:fill="auto"/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Выявленные недостатки - устранить.</w:t>
      </w:r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Рекомендовать председателям уличных комитетов в срок до 20 октября 2014 года:</w:t>
      </w:r>
    </w:p>
    <w:p w:rsidR="00CD5582" w:rsidRPr="00640B7B" w:rsidRDefault="00E00520" w:rsidP="00640B7B">
      <w:pPr>
        <w:pStyle w:val="11"/>
        <w:numPr>
          <w:ilvl w:val="0"/>
          <w:numId w:val="5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организовать своевременную очистку от снега и льда дорог и проездов на подведомственных территориях, для беспрепятственного проезда пожарных автомобилей в случае пожара;</w:t>
      </w:r>
    </w:p>
    <w:p w:rsidR="00CD5582" w:rsidRPr="00640B7B" w:rsidRDefault="00E00520" w:rsidP="00640B7B">
      <w:pPr>
        <w:pStyle w:val="11"/>
        <w:shd w:val="clear" w:color="auto" w:fill="auto"/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Срок - постоянно.</w:t>
      </w:r>
    </w:p>
    <w:p w:rsidR="00CD5582" w:rsidRPr="00640B7B" w:rsidRDefault="00E00520" w:rsidP="00640B7B">
      <w:pPr>
        <w:pStyle w:val="11"/>
        <w:numPr>
          <w:ilvl w:val="0"/>
          <w:numId w:val="5"/>
        </w:numPr>
        <w:shd w:val="clear" w:color="auto" w:fill="auto"/>
        <w:tabs>
          <w:tab w:val="left" w:pos="1096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принять меры по своевременному вывозу мусора и исключению случаев складирования и хранения горючих материалов в противопожарных разрывах;</w:t>
      </w:r>
    </w:p>
    <w:p w:rsidR="00CD5582" w:rsidRPr="00640B7B" w:rsidRDefault="00E00520" w:rsidP="00640B7B">
      <w:pPr>
        <w:pStyle w:val="11"/>
        <w:numPr>
          <w:ilvl w:val="0"/>
          <w:numId w:val="5"/>
        </w:numPr>
        <w:shd w:val="clear" w:color="auto" w:fill="auto"/>
        <w:tabs>
          <w:tab w:val="left" w:pos="1151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разместить на видных местах информационные памятки о мерах пожарной безопасности в осенне-зимний период;</w:t>
      </w:r>
    </w:p>
    <w:p w:rsidR="00CD5582" w:rsidRPr="00640B7B" w:rsidRDefault="00E00520" w:rsidP="00640B7B">
      <w:pPr>
        <w:pStyle w:val="11"/>
        <w:shd w:val="clear" w:color="auto" w:fill="auto"/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Выявленные недостатки - устранить.</w:t>
      </w:r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1151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Информацию о проделанной работе по выполнению мероприятий настоящего Постановления направить в администрацию город</w:t>
      </w:r>
      <w:r w:rsidR="00475D57">
        <w:rPr>
          <w:sz w:val="24"/>
          <w:szCs w:val="24"/>
        </w:rPr>
        <w:t>а Льгова</w:t>
      </w:r>
      <w:r w:rsidRPr="00640B7B">
        <w:rPr>
          <w:sz w:val="24"/>
          <w:szCs w:val="24"/>
        </w:rPr>
        <w:t xml:space="preserve"> до 26 октября 2014 года.</w:t>
      </w:r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1151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Настоящее Постановление опубликовать в газете "Льговские новости" и разместить на официальном сайте администрации города Льгова в сети "Интернет".</w:t>
      </w:r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1151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 xml:space="preserve">Контроль исполнения настоящего Постановления возложить на заместителя главы администрации города Льгова, председателя КЧС и ОПБ города Льгова, </w:t>
      </w:r>
      <w:r w:rsidR="00F32202">
        <w:rPr>
          <w:sz w:val="24"/>
          <w:szCs w:val="24"/>
        </w:rPr>
        <w:t>Гапеева</w:t>
      </w:r>
      <w:r w:rsidRPr="00640B7B">
        <w:rPr>
          <w:sz w:val="24"/>
          <w:szCs w:val="24"/>
        </w:rPr>
        <w:t xml:space="preserve"> А.В.</w:t>
      </w:r>
    </w:p>
    <w:p w:rsidR="00CD5582" w:rsidRPr="00640B7B" w:rsidRDefault="00E00520" w:rsidP="00640B7B">
      <w:pPr>
        <w:pStyle w:val="11"/>
        <w:numPr>
          <w:ilvl w:val="0"/>
          <w:numId w:val="1"/>
        </w:numPr>
        <w:shd w:val="clear" w:color="auto" w:fill="auto"/>
        <w:tabs>
          <w:tab w:val="left" w:pos="1151"/>
        </w:tabs>
        <w:spacing w:before="0" w:after="0" w:line="240" w:lineRule="auto"/>
        <w:ind w:firstLine="709"/>
        <w:mirrorIndents/>
        <w:rPr>
          <w:sz w:val="24"/>
          <w:szCs w:val="24"/>
        </w:rPr>
      </w:pPr>
      <w:r w:rsidRPr="00640B7B">
        <w:rPr>
          <w:sz w:val="24"/>
          <w:szCs w:val="24"/>
        </w:rPr>
        <w:t>Распоряжение вступает в силу со дня его подписания.</w:t>
      </w:r>
    </w:p>
    <w:p w:rsidR="00640B7B" w:rsidRPr="00640B7B" w:rsidRDefault="00640B7B" w:rsidP="00640B7B">
      <w:pPr>
        <w:pStyle w:val="11"/>
        <w:shd w:val="clear" w:color="auto" w:fill="auto"/>
        <w:spacing w:before="0" w:after="0" w:line="240" w:lineRule="auto"/>
        <w:ind w:firstLine="709"/>
        <w:mirrorIndents/>
        <w:rPr>
          <w:sz w:val="24"/>
          <w:szCs w:val="24"/>
        </w:rPr>
      </w:pPr>
    </w:p>
    <w:p w:rsidR="00640B7B" w:rsidRPr="00640B7B" w:rsidRDefault="00640B7B" w:rsidP="00640B7B">
      <w:pPr>
        <w:pStyle w:val="11"/>
        <w:shd w:val="clear" w:color="auto" w:fill="auto"/>
        <w:spacing w:before="0" w:after="0" w:line="240" w:lineRule="auto"/>
        <w:ind w:firstLine="709"/>
        <w:mirrorIndents/>
        <w:rPr>
          <w:sz w:val="24"/>
          <w:szCs w:val="24"/>
        </w:rPr>
      </w:pPr>
    </w:p>
    <w:p w:rsidR="00CD5582" w:rsidRPr="00640B7B" w:rsidRDefault="00E00520" w:rsidP="00640B7B">
      <w:pPr>
        <w:pStyle w:val="11"/>
        <w:shd w:val="clear" w:color="auto" w:fill="auto"/>
        <w:spacing w:before="0" w:after="0" w:line="240" w:lineRule="auto"/>
        <w:mirrorIndents/>
        <w:rPr>
          <w:b/>
          <w:sz w:val="24"/>
          <w:szCs w:val="24"/>
        </w:rPr>
      </w:pPr>
      <w:r w:rsidRPr="00640B7B">
        <w:rPr>
          <w:b/>
          <w:sz w:val="24"/>
          <w:szCs w:val="24"/>
        </w:rPr>
        <w:t>Глава города Льгова</w:t>
      </w:r>
      <w:r w:rsidR="00640B7B" w:rsidRPr="00640B7B">
        <w:rPr>
          <w:b/>
          <w:sz w:val="24"/>
          <w:szCs w:val="24"/>
        </w:rPr>
        <w:t xml:space="preserve">                                                       </w:t>
      </w:r>
      <w:r w:rsidRPr="00640B7B">
        <w:rPr>
          <w:b/>
          <w:sz w:val="24"/>
          <w:szCs w:val="24"/>
        </w:rPr>
        <w:t>Ю.В. Северинов</w:t>
      </w:r>
    </w:p>
    <w:p w:rsidR="00CD5582" w:rsidRPr="00640B7B" w:rsidRDefault="00CD5582" w:rsidP="00640B7B">
      <w:pPr>
        <w:ind w:firstLine="709"/>
        <w:mirrorIndents/>
        <w:jc w:val="both"/>
        <w:rPr>
          <w:rFonts w:ascii="Times New Roman" w:hAnsi="Times New Roman" w:cs="Times New Roman"/>
        </w:rPr>
      </w:pPr>
    </w:p>
    <w:sectPr w:rsidR="00CD5582" w:rsidRPr="00640B7B" w:rsidSect="008D0B91">
      <w:pgSz w:w="11906" w:h="16838"/>
      <w:pgMar w:top="1134" w:right="566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520" w:rsidRDefault="00E00520" w:rsidP="00CD5582">
      <w:r>
        <w:separator/>
      </w:r>
    </w:p>
  </w:endnote>
  <w:endnote w:type="continuationSeparator" w:id="1">
    <w:p w:rsidR="00E00520" w:rsidRDefault="00E00520" w:rsidP="00CD5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520" w:rsidRDefault="00E00520"/>
  </w:footnote>
  <w:footnote w:type="continuationSeparator" w:id="1">
    <w:p w:rsidR="00E00520" w:rsidRDefault="00E0052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5725E"/>
    <w:multiLevelType w:val="multilevel"/>
    <w:tmpl w:val="AF5E3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D427BD"/>
    <w:multiLevelType w:val="multilevel"/>
    <w:tmpl w:val="55340C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0762A29"/>
    <w:multiLevelType w:val="multilevel"/>
    <w:tmpl w:val="67F6BD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7B40469"/>
    <w:multiLevelType w:val="multilevel"/>
    <w:tmpl w:val="E4F41F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D2F5A83"/>
    <w:multiLevelType w:val="multilevel"/>
    <w:tmpl w:val="5712D1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6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D5582"/>
    <w:rsid w:val="001A7E20"/>
    <w:rsid w:val="001D1611"/>
    <w:rsid w:val="00475D57"/>
    <w:rsid w:val="00640B7B"/>
    <w:rsid w:val="007A363C"/>
    <w:rsid w:val="00813438"/>
    <w:rsid w:val="008D0B91"/>
    <w:rsid w:val="00A84BB1"/>
    <w:rsid w:val="00B56852"/>
    <w:rsid w:val="00CA7E92"/>
    <w:rsid w:val="00CD5582"/>
    <w:rsid w:val="00DE61D2"/>
    <w:rsid w:val="00E00520"/>
    <w:rsid w:val="00F32202"/>
    <w:rsid w:val="00FD1144"/>
    <w:rsid w:val="00FE6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5582"/>
    <w:rPr>
      <w:color w:val="000000"/>
    </w:rPr>
  </w:style>
  <w:style w:type="paragraph" w:styleId="1">
    <w:name w:val="heading 1"/>
    <w:basedOn w:val="a"/>
    <w:next w:val="a"/>
    <w:link w:val="10"/>
    <w:qFormat/>
    <w:rsid w:val="008D0B91"/>
    <w:pPr>
      <w:keepNext/>
      <w:snapToGrid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558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D5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"/>
      <w:sz w:val="23"/>
      <w:szCs w:val="23"/>
      <w:u w:val="none"/>
    </w:rPr>
  </w:style>
  <w:style w:type="character" w:customStyle="1" w:styleId="3">
    <w:name w:val="Основной текст (3)_"/>
    <w:basedOn w:val="a0"/>
    <w:link w:val="30"/>
    <w:rsid w:val="00CD5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2"/>
      <w:sz w:val="27"/>
      <w:szCs w:val="27"/>
      <w:u w:val="none"/>
    </w:rPr>
  </w:style>
  <w:style w:type="character" w:customStyle="1" w:styleId="3115pt0pt">
    <w:name w:val="Основной текст (3) + 11;5 pt;Интервал 0 pt"/>
    <w:basedOn w:val="3"/>
    <w:rsid w:val="00CD5582"/>
    <w:rPr>
      <w:color w:val="000000"/>
      <w:spacing w:val="16"/>
      <w:w w:val="100"/>
      <w:position w:val="0"/>
      <w:sz w:val="23"/>
      <w:szCs w:val="23"/>
      <w:lang w:val="ru-RU"/>
    </w:rPr>
  </w:style>
  <w:style w:type="character" w:customStyle="1" w:styleId="a4">
    <w:name w:val="Основной текст_"/>
    <w:basedOn w:val="a0"/>
    <w:link w:val="11"/>
    <w:rsid w:val="00CD5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6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CD558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pacing w:val="19"/>
      <w:sz w:val="23"/>
      <w:szCs w:val="23"/>
    </w:rPr>
  </w:style>
  <w:style w:type="paragraph" w:customStyle="1" w:styleId="30">
    <w:name w:val="Основной текст (3)"/>
    <w:basedOn w:val="a"/>
    <w:link w:val="3"/>
    <w:rsid w:val="00CD5582"/>
    <w:pPr>
      <w:shd w:val="clear" w:color="auto" w:fill="FFFFFF"/>
      <w:spacing w:after="720" w:line="322" w:lineRule="exact"/>
      <w:jc w:val="center"/>
    </w:pPr>
    <w:rPr>
      <w:rFonts w:ascii="Times New Roman" w:eastAsia="Times New Roman" w:hAnsi="Times New Roman" w:cs="Times New Roman"/>
      <w:spacing w:val="42"/>
      <w:sz w:val="27"/>
      <w:szCs w:val="27"/>
    </w:rPr>
  </w:style>
  <w:style w:type="paragraph" w:customStyle="1" w:styleId="11">
    <w:name w:val="Основной текст1"/>
    <w:basedOn w:val="a"/>
    <w:link w:val="a4"/>
    <w:rsid w:val="00CD5582"/>
    <w:pPr>
      <w:shd w:val="clear" w:color="auto" w:fill="FFFFFF"/>
      <w:spacing w:before="720" w:after="60" w:line="0" w:lineRule="atLeast"/>
      <w:jc w:val="both"/>
    </w:pPr>
    <w:rPr>
      <w:rFonts w:ascii="Times New Roman" w:eastAsia="Times New Roman" w:hAnsi="Times New Roman" w:cs="Times New Roman"/>
      <w:spacing w:val="16"/>
      <w:sz w:val="23"/>
      <w:szCs w:val="23"/>
    </w:rPr>
  </w:style>
  <w:style w:type="character" w:customStyle="1" w:styleId="10">
    <w:name w:val="Заголовок 1 Знак"/>
    <w:basedOn w:val="a0"/>
    <w:link w:val="1"/>
    <w:rsid w:val="008D0B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FR2">
    <w:name w:val="FR2"/>
    <w:rsid w:val="008D0B91"/>
    <w:pPr>
      <w:snapToGrid w:val="0"/>
      <w:jc w:val="both"/>
    </w:pPr>
    <w:rPr>
      <w:rFonts w:ascii="Times New Roman" w:eastAsia="Times New Roman" w:hAnsi="Times New Roman" w:cs="Times New Roman"/>
      <w:b/>
      <w:i/>
      <w:sz w:val="1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0B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B9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</dc:creator>
  <cp:lastModifiedBy>Дьякова</cp:lastModifiedBy>
  <cp:revision>7</cp:revision>
  <dcterms:created xsi:type="dcterms:W3CDTF">2014-09-04T11:21:00Z</dcterms:created>
  <dcterms:modified xsi:type="dcterms:W3CDTF">2014-09-04T11:27:00Z</dcterms:modified>
</cp:coreProperties>
</file>