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77" w:rsidRDefault="00670734">
      <w:pPr>
        <w:pStyle w:val="20"/>
        <w:framePr w:w="9980" w:h="7815" w:hRule="exact" w:wrap="none" w:vAnchor="page" w:hAnchor="page" w:x="1099" w:y="5834"/>
        <w:shd w:val="clear" w:color="auto" w:fill="auto"/>
        <w:spacing w:line="310" w:lineRule="exact"/>
        <w:ind w:firstLine="760"/>
      </w:pPr>
      <w:r>
        <w:t xml:space="preserve">Во исполнение п. 14 протокола совещания Министерства строительства и жилищно-коммунального хозяйства Российской Федерации по вопросу цифровой трансформации отрасли строительства </w:t>
      </w:r>
      <w:r>
        <w:t>установлен показатель в 30 000 фактов установ</w:t>
      </w:r>
      <w:r>
        <w:t>ки мобильного приложения «</w:t>
      </w:r>
      <w:proofErr w:type="spellStart"/>
      <w:r>
        <w:t>Госуслуги.Дом</w:t>
      </w:r>
      <w:proofErr w:type="spellEnd"/>
      <w:r>
        <w:t>» гражданами, проживающими на территории Курской области.</w:t>
      </w:r>
    </w:p>
    <w:p w:rsidR="00A71F77" w:rsidRDefault="00670734">
      <w:pPr>
        <w:pStyle w:val="20"/>
        <w:framePr w:w="9980" w:h="7815" w:hRule="exact" w:wrap="none" w:vAnchor="page" w:hAnchor="page" w:x="1099" w:y="5834"/>
        <w:shd w:val="clear" w:color="auto" w:fill="auto"/>
        <w:spacing w:line="310" w:lineRule="exact"/>
        <w:ind w:left="760" w:right="1780"/>
        <w:jc w:val="left"/>
      </w:pPr>
      <w:r>
        <w:t xml:space="preserve">В приложении возможно решить вопросы ЖКХ через смартфон: оплачивать счета </w:t>
      </w:r>
      <w:proofErr w:type="spellStart"/>
      <w:r>
        <w:t>онлайн</w:t>
      </w:r>
      <w:proofErr w:type="spellEnd"/>
      <w:r>
        <w:t>;</w:t>
      </w:r>
    </w:p>
    <w:p w:rsidR="00A71F77" w:rsidRDefault="00670734">
      <w:pPr>
        <w:pStyle w:val="20"/>
        <w:framePr w:w="9980" w:h="7815" w:hRule="exact" w:wrap="none" w:vAnchor="page" w:hAnchor="page" w:x="1099" w:y="5834"/>
        <w:shd w:val="clear" w:color="auto" w:fill="auto"/>
        <w:spacing w:line="310" w:lineRule="exact"/>
        <w:ind w:left="760"/>
        <w:jc w:val="left"/>
      </w:pPr>
      <w:r>
        <w:t>направлять заявки в управляющую организацию и оперативно получать ответ; учас</w:t>
      </w:r>
      <w:r>
        <w:t xml:space="preserve">твовать в </w:t>
      </w:r>
      <w:proofErr w:type="spellStart"/>
      <w:r>
        <w:t>общедомовых</w:t>
      </w:r>
      <w:proofErr w:type="spellEnd"/>
      <w:r>
        <w:t xml:space="preserve"> собраниях </w:t>
      </w:r>
      <w:proofErr w:type="spellStart"/>
      <w:r>
        <w:t>онлайн</w:t>
      </w:r>
      <w:proofErr w:type="spellEnd"/>
      <w:r>
        <w:t xml:space="preserve"> с телефона; передавать показания и следить за историей расходов в одном месте; получать новости от управляющей организации </w:t>
      </w:r>
      <w:proofErr w:type="spellStart"/>
      <w:r>
        <w:t>онлайн</w:t>
      </w:r>
      <w:proofErr w:type="spellEnd"/>
      <w:r>
        <w:t>; следить за ежегодными отчетами управляющей организации; контролировать график работ по</w:t>
      </w:r>
      <w:r>
        <w:t xml:space="preserve"> капитальному ремонту.</w:t>
      </w:r>
    </w:p>
    <w:p w:rsidR="00A71F77" w:rsidRDefault="00670734">
      <w:pPr>
        <w:pStyle w:val="20"/>
        <w:framePr w:w="9980" w:h="7815" w:hRule="exact" w:wrap="none" w:vAnchor="page" w:hAnchor="page" w:x="1099" w:y="5834"/>
        <w:shd w:val="clear" w:color="auto" w:fill="auto"/>
        <w:spacing w:line="310" w:lineRule="exact"/>
        <w:ind w:firstLine="760"/>
      </w:pPr>
      <w:r>
        <w:t>Работа, направленная на популяризацию мобильного приложения, проводится с апреля 2023 года, по состоянию на 04.07.2023 в Курской области приложение было установлено на 3070 устройствах.</w:t>
      </w:r>
    </w:p>
    <w:p w:rsidR="00A71F77" w:rsidRDefault="00670734">
      <w:pPr>
        <w:pStyle w:val="20"/>
        <w:framePr w:w="9980" w:h="7815" w:hRule="exact" w:wrap="none" w:vAnchor="page" w:hAnchor="page" w:x="1099" w:y="5834"/>
        <w:shd w:val="clear" w:color="auto" w:fill="auto"/>
        <w:spacing w:line="310" w:lineRule="exact"/>
        <w:ind w:firstLine="760"/>
      </w:pPr>
      <w:r>
        <w:t xml:space="preserve">Приложение доступно для скачивания в </w:t>
      </w:r>
      <w:proofErr w:type="spellStart"/>
      <w:r>
        <w:rPr>
          <w:lang w:val="en-US" w:eastAsia="en-US" w:bidi="en-US"/>
        </w:rPr>
        <w:t>RuStore</w:t>
      </w:r>
      <w:proofErr w:type="spellEnd"/>
      <w:r w:rsidRPr="00670734">
        <w:rPr>
          <w:lang w:eastAsia="en-US" w:bidi="en-US"/>
        </w:rPr>
        <w:t xml:space="preserve">, </w:t>
      </w:r>
      <w:r>
        <w:rPr>
          <w:lang w:val="en-US" w:eastAsia="en-US" w:bidi="en-US"/>
        </w:rPr>
        <w:t>Google</w:t>
      </w:r>
      <w:r w:rsidRPr="00670734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670734">
        <w:rPr>
          <w:lang w:eastAsia="en-US" w:bidi="en-US"/>
        </w:rPr>
        <w:t xml:space="preserve">, </w:t>
      </w:r>
      <w:r>
        <w:rPr>
          <w:lang w:val="en-US" w:eastAsia="en-US" w:bidi="en-US"/>
        </w:rPr>
        <w:t>App</w:t>
      </w:r>
      <w:r w:rsidRPr="00670734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>
        <w:rPr>
          <w:lang w:val="en-US" w:eastAsia="en-US" w:bidi="en-US"/>
        </w:rPr>
        <w:t>tore</w:t>
      </w:r>
      <w:r w:rsidRPr="00670734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AppGallery</w:t>
      </w:r>
      <w:proofErr w:type="spellEnd"/>
      <w:r w:rsidRPr="00670734">
        <w:rPr>
          <w:lang w:eastAsia="en-US" w:bidi="en-US"/>
        </w:rPr>
        <w:t xml:space="preserve">. </w:t>
      </w:r>
      <w:r>
        <w:t xml:space="preserve">Для авторизации в приложении можно использовать подтвержденную учетную запись на портале </w:t>
      </w:r>
      <w:proofErr w:type="spellStart"/>
      <w:r>
        <w:t>Госуслуг</w:t>
      </w:r>
      <w:proofErr w:type="spellEnd"/>
      <w:r>
        <w:t xml:space="preserve">. Данные о недвижимости пользователя загружаются автоматически, при отсутствии необходимой информации ее можно добавить вручную и отправить </w:t>
      </w:r>
      <w:r>
        <w:t>заявку в личном кабинете.</w:t>
      </w:r>
    </w:p>
    <w:p w:rsidR="00A71F77" w:rsidRDefault="00A71F77">
      <w:pPr>
        <w:rPr>
          <w:sz w:val="2"/>
          <w:szCs w:val="2"/>
        </w:rPr>
      </w:pPr>
    </w:p>
    <w:sectPr w:rsidR="00A71F77" w:rsidSect="00A71F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34" w:rsidRDefault="00670734" w:rsidP="00A71F77">
      <w:r>
        <w:separator/>
      </w:r>
    </w:p>
  </w:endnote>
  <w:endnote w:type="continuationSeparator" w:id="1">
    <w:p w:rsidR="00670734" w:rsidRDefault="00670734" w:rsidP="00A7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34" w:rsidRDefault="00670734"/>
  </w:footnote>
  <w:footnote w:type="continuationSeparator" w:id="1">
    <w:p w:rsidR="00670734" w:rsidRDefault="006707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1F77"/>
    <w:rsid w:val="00670734"/>
    <w:rsid w:val="00A7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F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F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A71F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A71F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sid w:val="00A71F77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A7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pt">
    <w:name w:val="Основной текст (5) + 9 pt;Полужирный"/>
    <w:basedOn w:val="5"/>
    <w:rsid w:val="00A71F7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1F77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A7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Полужирный"/>
    <w:basedOn w:val="7"/>
    <w:rsid w:val="00A71F7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71F77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A71F77"/>
    <w:pPr>
      <w:shd w:val="clear" w:color="auto" w:fill="FFFFFF"/>
      <w:spacing w:line="30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71F77"/>
    <w:pPr>
      <w:shd w:val="clear" w:color="auto" w:fill="FFFFFF"/>
      <w:spacing w:after="120" w:line="30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71F7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A71F7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A71F77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A71F77"/>
    <w:pPr>
      <w:shd w:val="clear" w:color="auto" w:fill="FFFFFF"/>
      <w:spacing w:before="60" w:line="22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A71F77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1</cp:revision>
  <dcterms:created xsi:type="dcterms:W3CDTF">2023-07-11T11:40:00Z</dcterms:created>
  <dcterms:modified xsi:type="dcterms:W3CDTF">2023-07-11T11:42:00Z</dcterms:modified>
</cp:coreProperties>
</file>