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08"/>
          <w:tab w:val="left" w:pos="6545" w:leader="none"/>
        </w:tabs>
        <w:rPr>
          <w:b/>
          <w:b/>
          <w:bCs/>
          <w:sz w:val="20"/>
        </w:rPr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clear" w:pos="708"/>
          <w:tab w:val="left" w:pos="6545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22"/>
        <w:tabs>
          <w:tab w:val="clear" w:pos="708"/>
          <w:tab w:val="left" w:pos="6545" w:leader="none"/>
        </w:tabs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Льговский Городской Совет депутатов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Р Е Ш Е Н И Е     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от 26 января 2023 года  № </w:t>
      </w:r>
      <w:r>
        <w:rPr>
          <w:rFonts w:cs="Arial" w:ascii="Arial" w:hAnsi="Arial"/>
          <w:b/>
          <w:sz w:val="32"/>
          <w:szCs w:val="32"/>
        </w:rPr>
        <w:t>13</w:t>
      </w:r>
    </w:p>
    <w:p>
      <w:pPr>
        <w:pStyle w:val="Style22"/>
        <w:tabs>
          <w:tab w:val="clear" w:pos="708"/>
          <w:tab w:val="center" w:pos="4891" w:leader="none"/>
          <w:tab w:val="left" w:pos="6545" w:leader="none"/>
          <w:tab w:val="left" w:pos="7995" w:leader="none"/>
        </w:tabs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ConsPlusTitle"/>
        <w:jc w:val="center"/>
        <w:rPr/>
      </w:pPr>
      <w:r>
        <w:rPr>
          <w:sz w:val="28"/>
          <w:szCs w:val="28"/>
        </w:rPr>
        <w:t xml:space="preserve">О внесении изменений в Решение Льговского Городского Совета депутатов от 23 декабря 2021 №109 «О мерах по реализации </w:t>
      </w:r>
      <w:hyperlink r:id="rId3" w:tgtFrame="Закон Курской области от 13.06.2007 N 60-ЗКО (ред. от 20.08.2021) О муниципальной службе в Курской области">
        <w:r>
          <w:rPr>
            <w:color w:val="000000" w:themeColor="text1"/>
            <w:sz w:val="28"/>
            <w:szCs w:val="28"/>
          </w:rPr>
          <w:t>статьи 8</w:t>
        </w:r>
      </w:hyperlink>
      <w:r>
        <w:rPr>
          <w:color w:val="000000" w:themeColor="text1"/>
          <w:sz w:val="28"/>
          <w:szCs w:val="28"/>
        </w:rPr>
        <w:t xml:space="preserve"> З</w:t>
      </w:r>
      <w:r>
        <w:rPr>
          <w:sz w:val="28"/>
          <w:szCs w:val="28"/>
        </w:rPr>
        <w:t>акона Курской области от 13 июня 2007 года N 60-ЗКО "О муниципальной службе в Курской области"</w:t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Во изменение Решения Льговского Городского Совета депутатов от 23 декабря 2021 №109 «О мерах по реализации </w:t>
      </w:r>
      <w:hyperlink r:id="rId4" w:tgtFrame="Закон Курской области от 13.06.2007 N 60-ЗКО (ред. от 20.08.2021) О муниципальной службе в Курской области">
        <w:r>
          <w:rPr>
            <w:rFonts w:cs="Arial" w:ascii="Arial" w:hAnsi="Arial"/>
            <w:color w:val="000000" w:themeColor="text1"/>
            <w:sz w:val="24"/>
            <w:szCs w:val="24"/>
          </w:rPr>
          <w:t>статьи 8</w:t>
        </w:r>
      </w:hyperlink>
      <w:r>
        <w:rPr>
          <w:rFonts w:cs="Arial" w:ascii="Arial" w:hAnsi="Arial"/>
          <w:color w:val="000000" w:themeColor="text1"/>
          <w:sz w:val="24"/>
          <w:szCs w:val="24"/>
        </w:rPr>
        <w:t xml:space="preserve"> З</w:t>
      </w:r>
      <w:r>
        <w:rPr>
          <w:rFonts w:cs="Arial" w:ascii="Arial" w:hAnsi="Arial"/>
          <w:sz w:val="24"/>
          <w:szCs w:val="24"/>
        </w:rPr>
        <w:t xml:space="preserve">акона Курской области от 13 июня 2007 года N 60-ЗКО "О муниципальной службе в Курской области", </w:t>
      </w:r>
      <w:r>
        <w:rPr>
          <w:rFonts w:cs="Arial" w:ascii="Arial" w:hAnsi="Arial"/>
          <w:b/>
          <w:sz w:val="24"/>
          <w:szCs w:val="24"/>
        </w:rPr>
        <w:t>Льговский Городской Совет депутатов РЕШИЛ</w:t>
      </w:r>
      <w:r>
        <w:rPr>
          <w:rFonts w:cs="Arial" w:ascii="Arial" w:hAnsi="Arial"/>
          <w:sz w:val="24"/>
          <w:szCs w:val="24"/>
        </w:rPr>
        <w:t xml:space="preserve"> :</w:t>
      </w:r>
    </w:p>
    <w:p>
      <w:pPr>
        <w:pStyle w:val="ConsPlus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Внести следующие изменения в Решение Льговского Городского Совета депутатов от 23.12.2021 №109 «О мерах по реализации </w:t>
      </w:r>
      <w:hyperlink r:id="rId5" w:tgtFrame="Закон Курской области от 13.06.2007 N 60-ЗКО (ред. от 20.08.2021) О муниципальной службе в Курской области">
        <w:r>
          <w:rPr>
            <w:rFonts w:cs="Arial" w:ascii="Arial" w:hAnsi="Arial"/>
            <w:color w:val="000000" w:themeColor="text1"/>
            <w:sz w:val="24"/>
            <w:szCs w:val="24"/>
          </w:rPr>
          <w:t>статьи 8</w:t>
        </w:r>
      </w:hyperlink>
      <w:r>
        <w:rPr>
          <w:rFonts w:cs="Arial" w:ascii="Arial" w:hAnsi="Arial"/>
          <w:color w:val="000000" w:themeColor="text1"/>
          <w:sz w:val="24"/>
          <w:szCs w:val="24"/>
        </w:rPr>
        <w:t xml:space="preserve"> З</w:t>
      </w:r>
      <w:r>
        <w:rPr>
          <w:rFonts w:cs="Arial" w:ascii="Arial" w:hAnsi="Arial"/>
          <w:sz w:val="24"/>
          <w:szCs w:val="24"/>
        </w:rPr>
        <w:t>акона Курской области от 13 июня 2007 года N 60-ЗКО "О муниципальной службе в Курской области" (далее – Решение):</w:t>
      </w:r>
    </w:p>
    <w:p>
      <w:pPr>
        <w:pStyle w:val="ConsPlus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тексте Решения слова «отдел бухгалтерского учета Администрации города Льгова Курской области» заменить  словами «МКУ «Централизованная бухгалтерия города Льгова Курской области» в соответствующих падежах;</w:t>
      </w:r>
    </w:p>
    <w:p>
      <w:pPr>
        <w:pStyle w:val="ConsPlus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тексте приложения «Правила пенсионного обеспечения муниципальных служащих», утвержденного данным Решением, слова «Отделом бухгалтерского учета Администрации города Льгова (далее – Отдел)» заменить словами «МКУ «Централизованная бухгалтерия города Льгова Курской области» (далее – Централизованная бухгалтерия) в соответствующих падежах.</w:t>
      </w:r>
    </w:p>
    <w:p>
      <w:pPr>
        <w:pStyle w:val="ConsPlusNormal"/>
        <w:spacing w:before="200" w:after="0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Решение вступает в силу со дня его официального опубликования и распространяется на правоотношения, возникшие с 01 сентября 2022 года.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Председатель Льговского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Городского Совета депутатов                                                     Ю.П. Скобелев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Глава города Льгова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Курской области                                                                               А.С. Клемешов</w:t>
      </w:r>
    </w:p>
    <w:p>
      <w:pPr>
        <w:pStyle w:val="ConsPlus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2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4122df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4122df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Subtitle"/>
    <w:basedOn w:val="Normal"/>
    <w:link w:val="a4"/>
    <w:qFormat/>
    <w:rsid w:val="004122d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</w:rPr>
  </w:style>
  <w:style w:type="paragraph" w:styleId="NoSpacing">
    <w:name w:val="No Spacing"/>
    <w:uiPriority w:val="1"/>
    <w:qFormat/>
    <w:rsid w:val="004122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4122d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4122d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122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/&#1056;&#1077;&#1077;&#1089;&#1090;&#1088;&#1086;&#1084;%20&#1076;&#1086;&#1083;&#1078;&#1085;&#1086;&#1089;&#1090;&#1077;&#1081;%20&#1084;&#1091;&#1085;&#1080;&#1094;&#1080;&#1087;&#1072;&#1083;&#1100;&#1085;&#1086;&#1081;%20&#1089;&#1083;&#1091;&#1078;&#1073;&#1099;%20&#1074;%20&#1050;&#1091;&#1088;&#1089;&#1082;&#1086;&#1081;%20&#1086;&#1073;&#1083;&#1072;&#1089;&#1090;&#1080;%22,%20&#1058;&#1080;&#1087;&#1086;&#1074;&#1099;&#1084;&#1080;%20&#1082;&#1074;&#1072;&#1083;&#1080;&#1092;&#1080;&#1082;&#1072;&#1094;&#1080;&#1086;&#1085;&#1085;&#1099;&#1084;&#1080;%20&#1090;&#1088;&#1077;&#1073;&#1086;&#1074;&#1072;" TargetMode="External"/><Relationship Id="rId4" Type="http://schemas.openxmlformats.org/officeDocument/2006/relationships/hyperlink" Target="./&#1056;&#1077;&#1077;&#1089;&#1090;&#1088;&#1086;&#1084;%20&#1076;&#1086;&#1083;&#1078;&#1085;&#1086;&#1089;&#1090;&#1077;&#1081;%20&#1084;&#1091;&#1085;&#1080;&#1094;&#1080;&#1087;&#1072;&#1083;&#1100;&#1085;&#1086;&#1081;%20&#1089;&#1083;&#1091;&#1078;&#1073;&#1099;%20&#1074;%20&#1050;&#1091;&#1088;&#1089;&#1082;&#1086;&#1081;%20&#1086;&#1073;&#1083;&#1072;&#1089;&#1090;&#1080;%22,%20&#1058;&#1080;&#1087;&#1086;&#1074;&#1099;&#1084;&#1080;%20&#1082;&#1074;&#1072;&#1083;&#1080;&#1092;&#1080;&#1082;&#1072;&#1094;&#1080;&#1086;&#1085;&#1085;&#1099;&#1084;&#1080;%20&#1090;&#1088;&#1077;&#1073;&#1086;&#1074;&#1072;" TargetMode="External"/><Relationship Id="rId5" Type="http://schemas.openxmlformats.org/officeDocument/2006/relationships/hyperlink" Target="./&#1056;&#1077;&#1077;&#1089;&#1090;&#1088;&#1086;&#1084;%20&#1076;&#1086;&#1083;&#1078;&#1085;&#1086;&#1089;&#1090;&#1077;&#1081;%20&#1084;&#1091;&#1085;&#1080;&#1094;&#1080;&#1087;&#1072;&#1083;&#1100;&#1085;&#1086;&#1081;%20&#1089;&#1083;&#1091;&#1078;&#1073;&#1099;%20&#1074;%20&#1050;&#1091;&#1088;&#1089;&#1082;&#1086;&#1081;%20&#1086;&#1073;&#1083;&#1072;&#1089;&#1090;&#1080;%22,%20&#1058;&#1080;&#1087;&#1086;&#1074;&#1099;&#1084;&#1080;%20&#1082;&#1074;&#1072;&#1083;&#1080;&#1092;&#1080;&#1082;&#1072;&#1094;&#1080;&#1086;&#1085;&#1085;&#1099;&#1084;&#1080;%20&#1090;&#1088;&#1077;&#1073;&#1086;&#1074;&#1072;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Pages>1</Pages>
  <Words>226</Words>
  <Characters>1376</Characters>
  <CharactersWithSpaces>1734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2023-01-23T05:05:00Z</dcterms:created>
  <dc:creator>Upravlenie3</dc:creator>
  <dc:description/>
  <dc:language>ru-RU</dc:language>
  <cp:lastModifiedBy/>
  <cp:lastPrinted>2023-01-27T13:38:26Z</cp:lastPrinted>
  <dcterms:modified xsi:type="dcterms:W3CDTF">2023-01-27T13:38:15Z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