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99" w:rsidRPr="003735E3" w:rsidRDefault="00C74548" w:rsidP="00363599">
      <w:pPr>
        <w:jc w:val="center"/>
        <w:rPr>
          <w:rFonts w:ascii="Times New Roman" w:hAnsi="Times New Roman" w:cs="Times New Roman"/>
          <w:color w:val="000000"/>
          <w:sz w:val="18"/>
        </w:rPr>
      </w:pPr>
      <w:r w:rsidRPr="003735E3">
        <w:rPr>
          <w:rFonts w:ascii="Times New Roman" w:hAnsi="Times New Roman" w:cs="Times New Roman"/>
          <w:color w:val="000000"/>
          <w:sz w:val="18"/>
        </w:rPr>
        <w:t xml:space="preserve"> </w:t>
      </w:r>
      <w:r w:rsidR="00363599" w:rsidRPr="003735E3">
        <w:rPr>
          <w:rFonts w:ascii="Times New Roman" w:hAnsi="Times New Roman" w:cs="Times New Roman"/>
          <w:noProof/>
          <w:color w:val="000000"/>
          <w:sz w:val="18"/>
        </w:rPr>
        <w:drawing>
          <wp:inline distT="0" distB="0" distL="0" distR="0">
            <wp:extent cx="564515" cy="7296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64515" cy="729615"/>
                    </a:xfrm>
                    <a:prstGeom prst="rect">
                      <a:avLst/>
                    </a:prstGeom>
                    <a:noFill/>
                    <a:ln w="9525">
                      <a:noFill/>
                      <a:miter lim="800000"/>
                      <a:headEnd/>
                      <a:tailEnd/>
                    </a:ln>
                  </pic:spPr>
                </pic:pic>
              </a:graphicData>
            </a:graphic>
          </wp:inline>
        </w:drawing>
      </w:r>
      <w:r w:rsidR="00363599" w:rsidRPr="003735E3">
        <w:rPr>
          <w:rFonts w:ascii="Times New Roman" w:hAnsi="Times New Roman" w:cs="Times New Roman"/>
          <w:color w:val="000000"/>
          <w:sz w:val="18"/>
        </w:rPr>
        <w:t xml:space="preserve">             </w:t>
      </w:r>
    </w:p>
    <w:p w:rsidR="00363599" w:rsidRPr="003735E3" w:rsidRDefault="00363599" w:rsidP="00363599">
      <w:pPr>
        <w:spacing w:after="0" w:line="240" w:lineRule="auto"/>
        <w:jc w:val="center"/>
        <w:rPr>
          <w:rFonts w:ascii="Times New Roman" w:hAnsi="Times New Roman" w:cs="Times New Roman"/>
          <w:b/>
          <w:color w:val="000000"/>
          <w:sz w:val="42"/>
        </w:rPr>
      </w:pPr>
      <w:r w:rsidRPr="003735E3">
        <w:rPr>
          <w:rFonts w:ascii="Times New Roman" w:hAnsi="Times New Roman" w:cs="Times New Roman"/>
          <w:b/>
          <w:color w:val="000000"/>
          <w:sz w:val="42"/>
        </w:rPr>
        <w:t>Администрация города Льгова</w:t>
      </w:r>
    </w:p>
    <w:p w:rsidR="00363599" w:rsidRPr="003735E3" w:rsidRDefault="00363599" w:rsidP="00363599">
      <w:pPr>
        <w:pStyle w:val="1"/>
        <w:spacing w:before="0" w:line="240" w:lineRule="auto"/>
        <w:rPr>
          <w:color w:val="000000"/>
          <w:sz w:val="42"/>
        </w:rPr>
      </w:pPr>
      <w:r w:rsidRPr="003735E3">
        <w:rPr>
          <w:color w:val="000000"/>
          <w:sz w:val="42"/>
        </w:rPr>
        <w:t xml:space="preserve"> Курской области</w:t>
      </w:r>
    </w:p>
    <w:p w:rsidR="00363599" w:rsidRPr="003735E3" w:rsidRDefault="00363599" w:rsidP="00363599">
      <w:pPr>
        <w:spacing w:after="0" w:line="240" w:lineRule="auto"/>
        <w:rPr>
          <w:rFonts w:ascii="Times New Roman" w:hAnsi="Times New Roman" w:cs="Times New Roman"/>
          <w:color w:val="000000"/>
        </w:rPr>
      </w:pPr>
    </w:p>
    <w:p w:rsidR="00363599" w:rsidRPr="003735E3" w:rsidRDefault="00363599" w:rsidP="00363599">
      <w:pPr>
        <w:pStyle w:val="FR1"/>
        <w:spacing w:before="0"/>
        <w:rPr>
          <w:rFonts w:ascii="Times New Roman" w:hAnsi="Times New Roman"/>
          <w:b/>
          <w:color w:val="000000"/>
          <w:sz w:val="32"/>
          <w:szCs w:val="32"/>
        </w:rPr>
      </w:pPr>
      <w:r w:rsidRPr="003735E3">
        <w:rPr>
          <w:rFonts w:ascii="Times New Roman" w:hAnsi="Times New Roman"/>
          <w:b/>
          <w:color w:val="000000"/>
          <w:sz w:val="32"/>
          <w:szCs w:val="32"/>
        </w:rPr>
        <w:t>ПОСТАНОВЛЕНИЕ</w:t>
      </w:r>
    </w:p>
    <w:p w:rsidR="00363599" w:rsidRPr="003735E3" w:rsidRDefault="00363599" w:rsidP="00363599">
      <w:pPr>
        <w:pStyle w:val="FR2"/>
        <w:spacing w:before="280"/>
        <w:jc w:val="center"/>
        <w:rPr>
          <w:rFonts w:eastAsia="Calibri"/>
          <w:b w:val="0"/>
          <w:i w:val="0"/>
          <w:color w:val="000000"/>
          <w:sz w:val="28"/>
          <w:szCs w:val="28"/>
          <w:lang w:eastAsia="en-US"/>
        </w:rPr>
      </w:pPr>
      <w:r w:rsidRPr="003735E3">
        <w:rPr>
          <w:i w:val="0"/>
          <w:color w:val="000000"/>
          <w:sz w:val="28"/>
          <w:szCs w:val="28"/>
        </w:rPr>
        <w:t xml:space="preserve">от   </w:t>
      </w:r>
      <w:r w:rsidR="000C075D" w:rsidRPr="003735E3">
        <w:rPr>
          <w:i w:val="0"/>
          <w:color w:val="000000"/>
          <w:sz w:val="28"/>
          <w:szCs w:val="28"/>
        </w:rPr>
        <w:t xml:space="preserve"> </w:t>
      </w:r>
      <w:r w:rsidR="003735E3">
        <w:rPr>
          <w:i w:val="0"/>
          <w:color w:val="000000"/>
          <w:sz w:val="28"/>
          <w:szCs w:val="28"/>
        </w:rPr>
        <w:t xml:space="preserve"> 20 </w:t>
      </w:r>
      <w:r w:rsidR="006D1970" w:rsidRPr="003735E3">
        <w:rPr>
          <w:i w:val="0"/>
          <w:color w:val="000000"/>
          <w:sz w:val="28"/>
          <w:szCs w:val="28"/>
        </w:rPr>
        <w:t>апреля</w:t>
      </w:r>
      <w:r w:rsidR="000C075D" w:rsidRPr="003735E3">
        <w:rPr>
          <w:i w:val="0"/>
          <w:color w:val="000000"/>
          <w:sz w:val="28"/>
          <w:szCs w:val="28"/>
        </w:rPr>
        <w:t xml:space="preserve"> </w:t>
      </w:r>
      <w:r w:rsidRPr="003735E3">
        <w:rPr>
          <w:i w:val="0"/>
          <w:color w:val="000000"/>
          <w:sz w:val="28"/>
          <w:szCs w:val="28"/>
        </w:rPr>
        <w:t>20</w:t>
      </w:r>
      <w:r w:rsidR="001A1151" w:rsidRPr="003735E3">
        <w:rPr>
          <w:i w:val="0"/>
          <w:color w:val="000000"/>
          <w:sz w:val="28"/>
          <w:szCs w:val="28"/>
        </w:rPr>
        <w:t>22</w:t>
      </w:r>
      <w:r w:rsidRPr="003735E3">
        <w:rPr>
          <w:i w:val="0"/>
          <w:color w:val="000000"/>
          <w:sz w:val="28"/>
          <w:szCs w:val="28"/>
        </w:rPr>
        <w:t xml:space="preserve">     № </w:t>
      </w:r>
      <w:r w:rsidR="001C6116">
        <w:rPr>
          <w:i w:val="0"/>
          <w:color w:val="000000"/>
          <w:sz w:val="28"/>
          <w:szCs w:val="28"/>
        </w:rPr>
        <w:t>585</w:t>
      </w:r>
    </w:p>
    <w:p w:rsidR="00363599" w:rsidRPr="003735E3" w:rsidRDefault="00637A69" w:rsidP="00363599">
      <w:pPr>
        <w:pStyle w:val="FR2"/>
        <w:spacing w:before="280"/>
        <w:jc w:val="center"/>
        <w:rPr>
          <w:i w:val="0"/>
          <w:color w:val="000000"/>
          <w:sz w:val="28"/>
          <w:szCs w:val="28"/>
        </w:rPr>
      </w:pPr>
      <w:r w:rsidRPr="003735E3">
        <w:rPr>
          <w:i w:val="0"/>
          <w:color w:val="000000"/>
          <w:sz w:val="28"/>
          <w:szCs w:val="28"/>
        </w:rPr>
        <w:t xml:space="preserve">О внесении изменений в муниципальную программу </w:t>
      </w:r>
    </w:p>
    <w:p w:rsidR="00363599" w:rsidRPr="003735E3" w:rsidRDefault="00363599" w:rsidP="00363599">
      <w:pPr>
        <w:pStyle w:val="FR2"/>
        <w:jc w:val="center"/>
        <w:rPr>
          <w:i w:val="0"/>
          <w:color w:val="000000"/>
          <w:sz w:val="28"/>
          <w:szCs w:val="28"/>
        </w:rPr>
      </w:pPr>
      <w:r w:rsidRPr="003735E3">
        <w:rPr>
          <w:i w:val="0"/>
          <w:color w:val="000000"/>
          <w:sz w:val="28"/>
          <w:szCs w:val="28"/>
        </w:rPr>
        <w:t>"Обеспечение доступным и комфортным жильем,</w:t>
      </w:r>
    </w:p>
    <w:p w:rsidR="00363599" w:rsidRPr="003735E3" w:rsidRDefault="00363599" w:rsidP="00363599">
      <w:pPr>
        <w:pStyle w:val="FR2"/>
        <w:jc w:val="center"/>
        <w:rPr>
          <w:i w:val="0"/>
          <w:color w:val="000000"/>
          <w:sz w:val="28"/>
          <w:szCs w:val="28"/>
        </w:rPr>
      </w:pPr>
      <w:r w:rsidRPr="003735E3">
        <w:rPr>
          <w:i w:val="0"/>
          <w:color w:val="000000"/>
          <w:sz w:val="28"/>
          <w:szCs w:val="28"/>
        </w:rPr>
        <w:t>коммунальными услугами граждан в муниципальном</w:t>
      </w:r>
    </w:p>
    <w:p w:rsidR="00363599" w:rsidRPr="003735E3" w:rsidRDefault="00363599" w:rsidP="00363599">
      <w:pPr>
        <w:pStyle w:val="FR2"/>
        <w:jc w:val="center"/>
        <w:rPr>
          <w:i w:val="0"/>
          <w:color w:val="000000"/>
          <w:sz w:val="24"/>
          <w:szCs w:val="24"/>
        </w:rPr>
      </w:pPr>
      <w:r w:rsidRPr="003735E3">
        <w:rPr>
          <w:i w:val="0"/>
          <w:color w:val="000000"/>
          <w:sz w:val="28"/>
          <w:szCs w:val="28"/>
        </w:rPr>
        <w:t>образовании "Город Льгов" Курской</w:t>
      </w:r>
      <w:r w:rsidRPr="003735E3">
        <w:rPr>
          <w:i w:val="0"/>
          <w:color w:val="000000"/>
          <w:sz w:val="24"/>
          <w:szCs w:val="24"/>
        </w:rPr>
        <w:t xml:space="preserve"> области"</w:t>
      </w:r>
    </w:p>
    <w:p w:rsidR="00363599" w:rsidRPr="003735E3" w:rsidRDefault="00363599" w:rsidP="00363599">
      <w:pPr>
        <w:pStyle w:val="FR2"/>
        <w:jc w:val="left"/>
        <w:rPr>
          <w:rFonts w:eastAsia="Calibri"/>
          <w:b w:val="0"/>
          <w:i w:val="0"/>
          <w:color w:val="000000"/>
          <w:sz w:val="24"/>
          <w:szCs w:val="24"/>
          <w:lang w:eastAsia="en-US"/>
        </w:rPr>
      </w:pPr>
    </w:p>
    <w:p w:rsidR="00363599" w:rsidRPr="003735E3" w:rsidRDefault="00363599" w:rsidP="00363599">
      <w:pPr>
        <w:pStyle w:val="FR2"/>
        <w:spacing w:line="276" w:lineRule="auto"/>
        <w:ind w:firstLine="567"/>
        <w:rPr>
          <w:b w:val="0"/>
          <w:i w:val="0"/>
          <w:color w:val="000000"/>
          <w:sz w:val="24"/>
          <w:szCs w:val="24"/>
        </w:rPr>
      </w:pPr>
    </w:p>
    <w:p w:rsidR="00B642EB" w:rsidRPr="003735E3" w:rsidRDefault="00B642EB" w:rsidP="00B642EB">
      <w:pPr>
        <w:spacing w:after="0" w:line="240" w:lineRule="auto"/>
        <w:jc w:val="both"/>
        <w:rPr>
          <w:rFonts w:ascii="Times New Roman" w:hAnsi="Times New Roman" w:cs="Times New Roman"/>
          <w:b/>
          <w:bCs/>
          <w:sz w:val="24"/>
          <w:szCs w:val="24"/>
        </w:rPr>
      </w:pPr>
      <w:r w:rsidRPr="003735E3">
        <w:rPr>
          <w:rFonts w:ascii="Times New Roman" w:hAnsi="Times New Roman" w:cs="Times New Roman"/>
          <w:sz w:val="24"/>
          <w:szCs w:val="24"/>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МО «Город Льгов» Курской области Администрация города Льгова </w:t>
      </w:r>
      <w:r w:rsidRPr="003735E3">
        <w:rPr>
          <w:rFonts w:ascii="Times New Roman" w:hAnsi="Times New Roman" w:cs="Times New Roman"/>
          <w:b/>
          <w:bCs/>
          <w:sz w:val="24"/>
          <w:szCs w:val="24"/>
        </w:rPr>
        <w:t>ПОСТАНОВЛЯЕТ:</w:t>
      </w:r>
    </w:p>
    <w:p w:rsidR="00B642EB" w:rsidRPr="003735E3" w:rsidRDefault="00B642EB" w:rsidP="00B642EB">
      <w:pPr>
        <w:spacing w:after="0" w:line="240" w:lineRule="auto"/>
        <w:jc w:val="both"/>
        <w:rPr>
          <w:rFonts w:ascii="Times New Roman" w:hAnsi="Times New Roman" w:cs="Times New Roman"/>
          <w:b/>
          <w:bCs/>
          <w:sz w:val="24"/>
          <w:szCs w:val="24"/>
        </w:rPr>
      </w:pPr>
      <w:r w:rsidRPr="003735E3">
        <w:rPr>
          <w:rFonts w:ascii="Times New Roman" w:hAnsi="Times New Roman" w:cs="Times New Roman"/>
          <w:b/>
          <w:bCs/>
          <w:sz w:val="24"/>
          <w:szCs w:val="24"/>
        </w:rPr>
        <w:tab/>
      </w:r>
    </w:p>
    <w:p w:rsidR="007E3165" w:rsidRPr="003735E3" w:rsidRDefault="00637A69" w:rsidP="007E3165">
      <w:pPr>
        <w:tabs>
          <w:tab w:val="left" w:pos="284"/>
        </w:tabs>
        <w:jc w:val="both"/>
        <w:rPr>
          <w:rFonts w:ascii="Times New Roman" w:hAnsi="Times New Roman" w:cs="Times New Roman"/>
          <w:sz w:val="24"/>
          <w:szCs w:val="24"/>
        </w:rPr>
      </w:pPr>
      <w:r w:rsidRPr="003735E3">
        <w:rPr>
          <w:rFonts w:ascii="Times New Roman" w:hAnsi="Times New Roman" w:cs="Times New Roman"/>
          <w:b/>
          <w:color w:val="000000"/>
          <w:sz w:val="24"/>
          <w:szCs w:val="24"/>
        </w:rPr>
        <w:t xml:space="preserve"> </w:t>
      </w:r>
      <w:r w:rsidRPr="003735E3">
        <w:rPr>
          <w:rFonts w:ascii="Times New Roman" w:hAnsi="Times New Roman" w:cs="Times New Roman"/>
          <w:b/>
          <w:color w:val="000000"/>
          <w:sz w:val="24"/>
          <w:szCs w:val="24"/>
        </w:rPr>
        <w:tab/>
      </w:r>
      <w:r w:rsidR="007E3165" w:rsidRPr="003735E3">
        <w:rPr>
          <w:rFonts w:ascii="Times New Roman" w:hAnsi="Times New Roman" w:cs="Times New Roman"/>
          <w:sz w:val="24"/>
          <w:szCs w:val="24"/>
        </w:rPr>
        <w:t>1. Внести в подпрограмму 1.1 "Создание условий для обеспечения доступным и комфортным жильем граждан города Льгова" муниципальной программы "Обеспечение доступным и комфортным жильем, коммунальными услугами граждан в город Льгове Курской области" следующие изменения:</w:t>
      </w:r>
    </w:p>
    <w:p w:rsidR="007E3165" w:rsidRPr="003735E3" w:rsidRDefault="007E3165" w:rsidP="007E3165">
      <w:pPr>
        <w:tabs>
          <w:tab w:val="left" w:pos="284"/>
        </w:tabs>
        <w:jc w:val="both"/>
        <w:rPr>
          <w:rFonts w:ascii="Times New Roman" w:hAnsi="Times New Roman" w:cs="Times New Roman"/>
          <w:sz w:val="24"/>
          <w:szCs w:val="24"/>
        </w:rPr>
      </w:pPr>
      <w:r w:rsidRPr="003735E3">
        <w:rPr>
          <w:rFonts w:ascii="Times New Roman" w:hAnsi="Times New Roman" w:cs="Times New Roman"/>
          <w:sz w:val="24"/>
          <w:szCs w:val="24"/>
        </w:rPr>
        <w:t xml:space="preserve">          - в разделе 1.1. слова "</w:t>
      </w:r>
      <w:r w:rsidRPr="003735E3">
        <w:rPr>
          <w:rFonts w:ascii="Times New Roman" w:eastAsia="Times New Roman" w:hAnsi="Times New Roman" w:cs="Times New Roman"/>
          <w:sz w:val="24"/>
          <w:szCs w:val="24"/>
        </w:rPr>
        <w:t>Мероприятие № 1</w:t>
      </w:r>
      <w:r w:rsidR="00D45943">
        <w:rPr>
          <w:rFonts w:ascii="Times New Roman" w:eastAsia="Times New Roman" w:hAnsi="Times New Roman" w:cs="Times New Roman"/>
          <w:sz w:val="24"/>
          <w:szCs w:val="24"/>
        </w:rPr>
        <w:t xml:space="preserve"> </w:t>
      </w:r>
      <w:r w:rsidRPr="003735E3">
        <w:rPr>
          <w:rFonts w:ascii="Times New Roman" w:eastAsia="Times New Roman" w:hAnsi="Times New Roman" w:cs="Times New Roman"/>
          <w:sz w:val="24"/>
          <w:szCs w:val="24"/>
        </w:rPr>
        <w:t xml:space="preserve">- "Реализация мероприятий по обеспечению жильем молодых семей"" заменить словами  </w:t>
      </w:r>
      <w:r w:rsidRPr="003735E3">
        <w:rPr>
          <w:rFonts w:ascii="Times New Roman" w:hAnsi="Times New Roman" w:cs="Times New Roman"/>
          <w:sz w:val="24"/>
          <w:szCs w:val="24"/>
        </w:rPr>
        <w:t>"</w:t>
      </w:r>
      <w:r w:rsidRPr="003735E3">
        <w:rPr>
          <w:rFonts w:ascii="Times New Roman" w:eastAsia="Times New Roman" w:hAnsi="Times New Roman" w:cs="Times New Roman"/>
          <w:sz w:val="24"/>
          <w:szCs w:val="24"/>
        </w:rPr>
        <w:t>Мероприятие № 1- "Реализация мероприятия по обеспечению жильем молодых семей";</w:t>
      </w:r>
    </w:p>
    <w:p w:rsidR="007E3165" w:rsidRPr="003735E3" w:rsidRDefault="007E3165" w:rsidP="007E3165">
      <w:pPr>
        <w:tabs>
          <w:tab w:val="left" w:pos="284"/>
        </w:tabs>
        <w:jc w:val="both"/>
        <w:rPr>
          <w:rFonts w:ascii="Times New Roman" w:hAnsi="Times New Roman" w:cs="Times New Roman"/>
        </w:rPr>
      </w:pPr>
      <w:r w:rsidRPr="003735E3">
        <w:rPr>
          <w:rFonts w:ascii="Times New Roman" w:hAnsi="Times New Roman" w:cs="Times New Roman"/>
          <w:sz w:val="24"/>
          <w:szCs w:val="24"/>
        </w:rPr>
        <w:t xml:space="preserve">- раздел 5 </w:t>
      </w:r>
      <w:r w:rsidRPr="003735E3">
        <w:rPr>
          <w:rFonts w:ascii="Times New Roman" w:eastAsia="Times New Roman" w:hAnsi="Times New Roman" w:cs="Times New Roman"/>
          <w:bCs/>
          <w:sz w:val="24"/>
          <w:szCs w:val="24"/>
        </w:rPr>
        <w:t>Подпрограммы  "</w:t>
      </w:r>
      <w:r w:rsidRPr="003735E3">
        <w:rPr>
          <w:rFonts w:ascii="Times New Roman" w:hAnsi="Times New Roman" w:cs="Times New Roman"/>
          <w:sz w:val="24"/>
          <w:szCs w:val="24"/>
        </w:rPr>
        <w:t xml:space="preserve">Создание условий для </w:t>
      </w:r>
      <w:r w:rsidRPr="003735E3">
        <w:rPr>
          <w:rFonts w:ascii="Times New Roman" w:hAnsi="Times New Roman" w:cs="Times New Roman"/>
          <w:bCs/>
          <w:sz w:val="24"/>
          <w:szCs w:val="24"/>
        </w:rPr>
        <w:t>обеспечения доступным и комфортным жильем</w:t>
      </w:r>
      <w:r w:rsidRPr="003735E3">
        <w:rPr>
          <w:rFonts w:ascii="Times New Roman" w:hAnsi="Times New Roman" w:cs="Times New Roman"/>
          <w:sz w:val="24"/>
          <w:szCs w:val="24"/>
        </w:rPr>
        <w:t xml:space="preserve">  граждан" изложить в следующей редакции:</w:t>
      </w:r>
    </w:p>
    <w:p w:rsidR="007E3165" w:rsidRPr="003735E3" w:rsidRDefault="007E3165" w:rsidP="007E3165">
      <w:pPr>
        <w:spacing w:after="240" w:line="240" w:lineRule="auto"/>
        <w:jc w:val="center"/>
        <w:rPr>
          <w:rFonts w:ascii="Times New Roman" w:hAnsi="Times New Roman" w:cs="Times New Roman"/>
        </w:rPr>
      </w:pPr>
      <w:r w:rsidRPr="003735E3">
        <w:rPr>
          <w:rFonts w:ascii="Times New Roman" w:eastAsia="Times New Roman" w:hAnsi="Times New Roman" w:cs="Times New Roman"/>
          <w:b/>
          <w:bCs/>
          <w:sz w:val="24"/>
          <w:szCs w:val="24"/>
        </w:rPr>
        <w:t>5. Механизм реализации Подпрограммы.</w:t>
      </w:r>
    </w:p>
    <w:p w:rsidR="007E3165" w:rsidRPr="003735E3" w:rsidRDefault="007E3165" w:rsidP="007E3165">
      <w:pPr>
        <w:pStyle w:val="21"/>
        <w:shd w:val="clear" w:color="auto" w:fill="auto"/>
        <w:spacing w:before="0"/>
      </w:pPr>
      <w:r w:rsidRPr="003735E3">
        <w:rPr>
          <w:rStyle w:val="2"/>
          <w:sz w:val="24"/>
          <w:szCs w:val="24"/>
        </w:rPr>
        <w:t xml:space="preserve">5.1. Общее управление реализацией муниципальной программы осуществляют отдел  архитектуры и градостроительства администрации города Льгова, отдел ЖКХ Администрации города Льгова, которые являются структурными подразделением администрации города и осуществляют свою деятельность в соответствии с Положениями. </w:t>
      </w:r>
    </w:p>
    <w:p w:rsidR="007E3165" w:rsidRPr="003735E3" w:rsidRDefault="007E3165" w:rsidP="007E3165">
      <w:pPr>
        <w:pStyle w:val="21"/>
        <w:shd w:val="clear" w:color="auto" w:fill="auto"/>
        <w:spacing w:before="0"/>
      </w:pPr>
      <w:r w:rsidRPr="003735E3">
        <w:rPr>
          <w:rStyle w:val="2"/>
          <w:sz w:val="24"/>
          <w:szCs w:val="24"/>
        </w:rPr>
        <w:t>Целью деятельности отдела архитектуры и градостроительства  является проведение единой государственной политики в области строительства, градостроительства и архитектуры, а также координация деятельности в этой сфере иных подведомственных муниципальных учреждений и предприятий города.</w:t>
      </w:r>
    </w:p>
    <w:p w:rsidR="007E3165" w:rsidRDefault="007E3165" w:rsidP="007E3165">
      <w:pPr>
        <w:pStyle w:val="21"/>
        <w:shd w:val="clear" w:color="auto" w:fill="auto"/>
        <w:spacing w:before="0"/>
      </w:pPr>
      <w:r w:rsidRPr="003735E3">
        <w:rPr>
          <w:rStyle w:val="2"/>
          <w:sz w:val="24"/>
          <w:szCs w:val="24"/>
        </w:rPr>
        <w:t>Основными направлениями деятельности отдела являются: осуществление в соответствии с действующим законодательством полномочий в области градостроительной деятельности по подготовке и утверждению документов территориального</w:t>
      </w:r>
      <w:r>
        <w:rPr>
          <w:rStyle w:val="2"/>
          <w:sz w:val="24"/>
          <w:szCs w:val="24"/>
        </w:rPr>
        <w:t xml:space="preserve"> планирования, </w:t>
      </w:r>
      <w:r>
        <w:rPr>
          <w:rStyle w:val="2"/>
          <w:sz w:val="24"/>
          <w:szCs w:val="24"/>
        </w:rPr>
        <w:lastRenderedPageBreak/>
        <w:t>правил землепользования и застройки, документации по планировке территорий, местных нормативов градостроительного проектирования города Льгова, выдачи разрешений на строительство 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Льгова и ведению информационных систем обеспечения градостроительной деятельности, осуществляемой на территории города Льгова;</w:t>
      </w:r>
    </w:p>
    <w:p w:rsidR="007E3165" w:rsidRDefault="007E3165" w:rsidP="007E3165">
      <w:pPr>
        <w:pStyle w:val="21"/>
        <w:shd w:val="clear" w:color="auto" w:fill="auto"/>
        <w:spacing w:before="0"/>
      </w:pPr>
      <w:r>
        <w:rPr>
          <w:rStyle w:val="2"/>
          <w:sz w:val="24"/>
          <w:szCs w:val="24"/>
        </w:rPr>
        <w:t>- организация работ по градостроительному и архитектурно- строительному проектированию объектов, капитального ремонта объектов капитального строительства;</w:t>
      </w:r>
    </w:p>
    <w:p w:rsidR="007E3165" w:rsidRDefault="007E3165" w:rsidP="007E3165">
      <w:pPr>
        <w:pStyle w:val="21"/>
        <w:numPr>
          <w:ilvl w:val="0"/>
          <w:numId w:val="1"/>
        </w:numPr>
        <w:shd w:val="clear" w:color="auto" w:fill="auto"/>
        <w:tabs>
          <w:tab w:val="left" w:pos="949"/>
        </w:tabs>
        <w:spacing w:before="0" w:line="307" w:lineRule="exact"/>
        <w:ind w:firstLine="700"/>
      </w:pPr>
      <w:r>
        <w:rPr>
          <w:rStyle w:val="2"/>
          <w:sz w:val="24"/>
          <w:szCs w:val="24"/>
        </w:rPr>
        <w:t xml:space="preserve">обеспечение целевого и эффективного расходования средств, выделяемых из бюджетов всех уровней на строительство, реконструкцию и капитальный ремонт объектов муниципальных программ, по которым администрация города является </w:t>
      </w:r>
      <w:proofErr w:type="spellStart"/>
      <w:r>
        <w:rPr>
          <w:rStyle w:val="2"/>
          <w:sz w:val="24"/>
          <w:szCs w:val="24"/>
        </w:rPr>
        <w:t>бюджетно</w:t>
      </w:r>
      <w:proofErr w:type="spellEnd"/>
      <w:r>
        <w:rPr>
          <w:rStyle w:val="2"/>
          <w:sz w:val="24"/>
          <w:szCs w:val="24"/>
        </w:rPr>
        <w:t xml:space="preserve"> -получателем;</w:t>
      </w:r>
    </w:p>
    <w:p w:rsidR="007E3165" w:rsidRDefault="007E3165" w:rsidP="007E3165">
      <w:pPr>
        <w:pStyle w:val="21"/>
        <w:shd w:val="clear" w:color="auto" w:fill="auto"/>
        <w:spacing w:before="0" w:line="307" w:lineRule="exact"/>
      </w:pPr>
      <w:r>
        <w:rPr>
          <w:rStyle w:val="2"/>
          <w:rFonts w:eastAsia="Times New Roman"/>
          <w:sz w:val="24"/>
          <w:szCs w:val="24"/>
        </w:rPr>
        <w:t xml:space="preserve">         </w:t>
      </w:r>
      <w:r>
        <w:rPr>
          <w:rStyle w:val="2"/>
          <w:sz w:val="24"/>
          <w:szCs w:val="24"/>
        </w:rPr>
        <w:t>-координация работ  по соблюдению инвестиционной и градостроительной политики при решении вопросов строительства, реконструкции и капитального ремонта объектов социальной сферы и жилищного строительства;</w:t>
      </w:r>
    </w:p>
    <w:p w:rsidR="007E3165" w:rsidRDefault="007E3165" w:rsidP="007E3165">
      <w:pPr>
        <w:pStyle w:val="21"/>
        <w:numPr>
          <w:ilvl w:val="0"/>
          <w:numId w:val="1"/>
        </w:numPr>
        <w:shd w:val="clear" w:color="auto" w:fill="auto"/>
        <w:tabs>
          <w:tab w:val="left" w:pos="949"/>
        </w:tabs>
        <w:spacing w:before="0" w:line="307" w:lineRule="exact"/>
        <w:ind w:firstLine="700"/>
      </w:pPr>
      <w:r>
        <w:rPr>
          <w:rStyle w:val="2"/>
          <w:sz w:val="24"/>
          <w:szCs w:val="24"/>
        </w:rPr>
        <w:t>осуществление контроля за поддержанием должного уровня архитектурно-художественной выразительности застройки города.</w:t>
      </w:r>
    </w:p>
    <w:p w:rsidR="007E3165" w:rsidRDefault="007E3165" w:rsidP="007E3165">
      <w:pPr>
        <w:pStyle w:val="21"/>
        <w:shd w:val="clear" w:color="auto" w:fill="auto"/>
        <w:spacing w:before="0" w:line="307" w:lineRule="exact"/>
        <w:ind w:firstLine="700"/>
      </w:pPr>
      <w:r>
        <w:rPr>
          <w:rStyle w:val="2"/>
          <w:sz w:val="24"/>
          <w:szCs w:val="24"/>
        </w:rPr>
        <w:t>Реализация вышеуказанных мероприятий направлена на обеспечение комплексного социально-экономического развития города в сфере жилищного строительства и градостроительства.</w:t>
      </w:r>
    </w:p>
    <w:p w:rsidR="007E3165" w:rsidRDefault="007E3165" w:rsidP="007E3165">
      <w:pPr>
        <w:pStyle w:val="21"/>
        <w:shd w:val="clear" w:color="auto" w:fill="auto"/>
        <w:spacing w:before="0" w:line="307" w:lineRule="exact"/>
        <w:ind w:firstLine="700"/>
      </w:pPr>
      <w:r>
        <w:rPr>
          <w:rStyle w:val="2"/>
          <w:sz w:val="24"/>
          <w:szCs w:val="24"/>
        </w:rPr>
        <w:t>Отдел  взаимодействует с уполномоченными территориальными органами федеральных органов исполнительной власти, органами исполнительной власти области, органами местного самоуправления.</w:t>
      </w:r>
    </w:p>
    <w:p w:rsidR="007E3165" w:rsidRDefault="007E3165" w:rsidP="007E3165">
      <w:pPr>
        <w:spacing w:after="240" w:line="240" w:lineRule="auto"/>
        <w:jc w:val="center"/>
        <w:rPr>
          <w:rFonts w:ascii="Times New Roman" w:eastAsia="Times New Roman" w:hAnsi="Times New Roman" w:cs="Times New Roman"/>
          <w:sz w:val="24"/>
          <w:szCs w:val="24"/>
        </w:rPr>
      </w:pPr>
    </w:p>
    <w:p w:rsidR="007E3165" w:rsidRDefault="007E3165" w:rsidP="007E3165">
      <w:pPr>
        <w:pStyle w:val="a3"/>
        <w:jc w:val="both"/>
      </w:pPr>
      <w:r>
        <w:rPr>
          <w:lang w:eastAsia="ru-RU"/>
        </w:rPr>
        <w:tab/>
      </w:r>
      <w:r>
        <w:rPr>
          <w:rFonts w:ascii="Times New Roman" w:hAnsi="Times New Roman"/>
          <w:sz w:val="24"/>
          <w:szCs w:val="24"/>
          <w:lang w:eastAsia="ru-RU"/>
        </w:rPr>
        <w:t>5.2.</w:t>
      </w:r>
      <w:r>
        <w:rPr>
          <w:lang w:eastAsia="ru-RU"/>
        </w:rPr>
        <w:t xml:space="preserve"> </w:t>
      </w:r>
      <w:r>
        <w:rPr>
          <w:rFonts w:ascii="Times New Roman" w:hAnsi="Times New Roman"/>
          <w:sz w:val="24"/>
          <w:szCs w:val="24"/>
          <w:lang w:eastAsia="ru-RU"/>
        </w:rPr>
        <w:t>Отдел ЖКХ Администрации города Льгова как координатор Подпрограммы:</w:t>
      </w:r>
    </w:p>
    <w:p w:rsidR="007E3165" w:rsidRDefault="007E3165" w:rsidP="007E3165">
      <w:pPr>
        <w:pStyle w:val="a3"/>
        <w:jc w:val="both"/>
      </w:pPr>
      <w:r>
        <w:rPr>
          <w:rFonts w:ascii="Times New Roman" w:hAnsi="Times New Roman"/>
          <w:sz w:val="24"/>
          <w:szCs w:val="24"/>
          <w:lang w:eastAsia="ru-RU"/>
        </w:rPr>
        <w:tab/>
        <w:t>- осуществляет общее руководство   реализацией Подпрограммы;</w:t>
      </w:r>
    </w:p>
    <w:p w:rsidR="007E3165" w:rsidRDefault="007E3165" w:rsidP="007E3165">
      <w:pPr>
        <w:pStyle w:val="a3"/>
        <w:jc w:val="both"/>
      </w:pPr>
      <w:r>
        <w:rPr>
          <w:rFonts w:ascii="Times New Roman" w:hAnsi="Times New Roman"/>
          <w:sz w:val="24"/>
          <w:szCs w:val="24"/>
          <w:lang w:eastAsia="ru-RU"/>
        </w:rPr>
        <w:tab/>
        <w:t>-обеспечивает заключение муниципальных контрактов с организациями различных форм собственности, отобранными в порядке, предусмотренном действующим законодательством, привлеченные на основе аукционов в установленном законодательством порядке в пределах средств, направленных на выполнение подпрограммных мероприятий в очередном финансовом году;</w:t>
      </w:r>
    </w:p>
    <w:p w:rsidR="007E3165" w:rsidRDefault="007E3165" w:rsidP="007E3165">
      <w:pPr>
        <w:pStyle w:val="a3"/>
        <w:jc w:val="both"/>
      </w:pPr>
      <w:r>
        <w:rPr>
          <w:rFonts w:ascii="Times New Roman" w:hAnsi="Times New Roman"/>
          <w:sz w:val="24"/>
          <w:szCs w:val="24"/>
          <w:lang w:eastAsia="ru-RU"/>
        </w:rPr>
        <w:tab/>
        <w:t>- ежегодно уточняет целевые показатели и затраты на подпрограммные мероприятия;</w:t>
      </w:r>
    </w:p>
    <w:p w:rsidR="007E3165" w:rsidRDefault="007E3165" w:rsidP="007E3165">
      <w:pPr>
        <w:pStyle w:val="a3"/>
        <w:jc w:val="both"/>
      </w:pPr>
      <w:r>
        <w:rPr>
          <w:rFonts w:ascii="Times New Roman" w:hAnsi="Times New Roman"/>
          <w:sz w:val="24"/>
          <w:szCs w:val="24"/>
          <w:lang w:eastAsia="ru-RU"/>
        </w:rPr>
        <w:tab/>
        <w:t>- осуществляет ведение ежеквартальной, годовой и итоговой отчетности о реализации подпрограммы;</w:t>
      </w:r>
    </w:p>
    <w:p w:rsidR="007E3165" w:rsidRDefault="007E3165" w:rsidP="007E3165">
      <w:pPr>
        <w:pStyle w:val="a3"/>
        <w:jc w:val="both"/>
      </w:pPr>
      <w:r>
        <w:rPr>
          <w:rFonts w:ascii="Times New Roman" w:hAnsi="Times New Roman"/>
          <w:sz w:val="24"/>
          <w:szCs w:val="24"/>
          <w:lang w:eastAsia="ru-RU"/>
        </w:rPr>
        <w:tab/>
        <w:t>- вносит в установленном порядке предложения об изменении или продлении выполнения подпрограммных мероприятий.</w:t>
      </w:r>
    </w:p>
    <w:p w:rsidR="007E3165" w:rsidRDefault="007E3165" w:rsidP="007E3165">
      <w:pPr>
        <w:pStyle w:val="a3"/>
        <w:jc w:val="both"/>
      </w:pPr>
      <w:r>
        <w:rPr>
          <w:rFonts w:ascii="Times New Roman" w:eastAsia="Times New Roman" w:hAnsi="Times New Roman"/>
          <w:sz w:val="24"/>
          <w:szCs w:val="24"/>
          <w:lang w:eastAsia="ru-RU"/>
        </w:rPr>
        <w:t xml:space="preserve"> </w:t>
      </w:r>
    </w:p>
    <w:p w:rsidR="007E3165" w:rsidRDefault="007E3165" w:rsidP="007E3165">
      <w:pPr>
        <w:pStyle w:val="a3"/>
        <w:jc w:val="both"/>
      </w:pPr>
      <w:r>
        <w:rPr>
          <w:rFonts w:ascii="Times New Roman" w:hAnsi="Times New Roman"/>
          <w:sz w:val="24"/>
          <w:szCs w:val="24"/>
          <w:lang w:eastAsia="ru-RU"/>
        </w:rPr>
        <w:t>5.3.  Жилищно-бытовая комиссия Администрации города Льгова осуществляет:</w:t>
      </w:r>
    </w:p>
    <w:p w:rsidR="007E3165" w:rsidRDefault="007E3165" w:rsidP="007E3165">
      <w:pPr>
        <w:pStyle w:val="ConsPlusNormal"/>
        <w:ind w:firstLine="540"/>
        <w:jc w:val="both"/>
      </w:pPr>
      <w:r>
        <w:rPr>
          <w:rFonts w:ascii="Times New Roman" w:hAnsi="Times New Roman" w:cs="Times New Roman"/>
          <w:sz w:val="24"/>
          <w:szCs w:val="24"/>
        </w:rPr>
        <w:t>-прием заявлений от молодых граждан на участие в Мероприятии № 1;</w:t>
      </w:r>
    </w:p>
    <w:p w:rsidR="007E3165" w:rsidRDefault="007E3165" w:rsidP="007E3165">
      <w:pPr>
        <w:pStyle w:val="ConsPlusNormal"/>
        <w:ind w:firstLine="540"/>
        <w:jc w:val="both"/>
      </w:pPr>
      <w:r>
        <w:rPr>
          <w:rFonts w:ascii="Times New Roman" w:hAnsi="Times New Roman" w:cs="Times New Roman"/>
          <w:sz w:val="24"/>
          <w:szCs w:val="24"/>
        </w:rPr>
        <w:t>-рассмотрение первичных документов, подтверждающих их право на участие в реализации Мероприятия № 1;</w:t>
      </w:r>
    </w:p>
    <w:p w:rsidR="007E3165" w:rsidRDefault="007E3165" w:rsidP="007E3165">
      <w:pPr>
        <w:pStyle w:val="ConsPlusNormal"/>
        <w:ind w:firstLine="540"/>
        <w:jc w:val="both"/>
      </w:pPr>
      <w:r>
        <w:rPr>
          <w:rFonts w:ascii="Times New Roman" w:hAnsi="Times New Roman" w:cs="Times New Roman"/>
          <w:sz w:val="24"/>
          <w:szCs w:val="24"/>
        </w:rPr>
        <w:t>-формирование и утверждение списка молодых семей, нуждающихся в улучшении жилищных условий, на участие в Мероприятии № 1;</w:t>
      </w:r>
    </w:p>
    <w:p w:rsidR="007E3165" w:rsidRDefault="007E3165" w:rsidP="007E3165">
      <w:pPr>
        <w:pStyle w:val="ConsPlusNormal"/>
        <w:ind w:firstLine="540"/>
        <w:jc w:val="both"/>
      </w:pPr>
      <w:r>
        <w:rPr>
          <w:rFonts w:ascii="Times New Roman" w:hAnsi="Times New Roman" w:cs="Times New Roman"/>
          <w:sz w:val="24"/>
          <w:szCs w:val="24"/>
        </w:rPr>
        <w:t>-ведение очереди молодых семей, претендующих на участие в Мероприятии № 1;</w:t>
      </w:r>
    </w:p>
    <w:p w:rsidR="007E3165" w:rsidRDefault="007E3165" w:rsidP="007E3165">
      <w:pPr>
        <w:pStyle w:val="ConsPlusNormal"/>
        <w:ind w:firstLine="540"/>
        <w:jc w:val="both"/>
      </w:pPr>
      <w:r>
        <w:rPr>
          <w:rFonts w:ascii="Times New Roman" w:hAnsi="Times New Roman" w:cs="Times New Roman"/>
          <w:sz w:val="24"/>
          <w:szCs w:val="24"/>
        </w:rPr>
        <w:t>-утверждение норматива стоимости 1 кв. м общей площади жилья по муниципальному образованию и расчет размера социальной выплаты;</w:t>
      </w:r>
    </w:p>
    <w:p w:rsidR="007E3165" w:rsidRDefault="007E3165" w:rsidP="007E3165">
      <w:pPr>
        <w:pStyle w:val="ConsPlusNormal"/>
        <w:ind w:firstLine="540"/>
        <w:jc w:val="both"/>
      </w:pPr>
      <w:r>
        <w:rPr>
          <w:rFonts w:ascii="Times New Roman" w:hAnsi="Times New Roman" w:cs="Times New Roman"/>
          <w:sz w:val="24"/>
          <w:szCs w:val="24"/>
        </w:rPr>
        <w:t>-выдачу молодым семьям свидетельств о предоставлении социальной выплаты;</w:t>
      </w:r>
    </w:p>
    <w:p w:rsidR="007E3165" w:rsidRDefault="007E3165" w:rsidP="007E3165">
      <w:pPr>
        <w:pStyle w:val="a3"/>
        <w:jc w:val="both"/>
      </w:pPr>
      <w:r>
        <w:rPr>
          <w:rFonts w:ascii="Times New Roman" w:hAnsi="Times New Roman"/>
          <w:sz w:val="24"/>
          <w:szCs w:val="24"/>
        </w:rPr>
        <w:lastRenderedPageBreak/>
        <w:t>-перечисление средств социальной выплаты на счета получателей, открытые в банке, с указанием сумм финансовых средств из каждого уровня бюджетов.</w:t>
      </w:r>
      <w:r>
        <w:rPr>
          <w:rFonts w:ascii="Times New Roman" w:hAnsi="Times New Roman"/>
          <w:sz w:val="24"/>
          <w:szCs w:val="24"/>
          <w:lang w:eastAsia="ru-RU"/>
        </w:rPr>
        <w:t xml:space="preserve"> </w:t>
      </w:r>
    </w:p>
    <w:p w:rsidR="007E3165" w:rsidRDefault="007E3165" w:rsidP="007E3165">
      <w:pPr>
        <w:pStyle w:val="ConsPlusNormal"/>
        <w:jc w:val="both"/>
      </w:pPr>
      <w:r>
        <w:rPr>
          <w:rFonts w:ascii="Times New Roman" w:hAnsi="Times New Roman" w:cs="Times New Roman"/>
          <w:sz w:val="24"/>
          <w:szCs w:val="24"/>
        </w:rPr>
        <w:t>5.3.1 Механизм реализации Мероприятия №1 подпрограммы 1.1 осуществляется согласно правил предоставления молодым семьям социальных выплат на приобретение (строительство) жилья и их использования (далее -Правила)</w:t>
      </w:r>
    </w:p>
    <w:p w:rsidR="007E3165" w:rsidRDefault="007E3165" w:rsidP="007E3165">
      <w:pPr>
        <w:pStyle w:val="ConsPlusNormal"/>
        <w:jc w:val="both"/>
      </w:pPr>
      <w:r>
        <w:rPr>
          <w:rFonts w:ascii="Times New Roman" w:hAnsi="Times New Roman" w:cs="Times New Roman"/>
          <w:sz w:val="24"/>
          <w:szCs w:val="24"/>
        </w:rPr>
        <w:t xml:space="preserve">5.3.2. Социальная выплата на строительство или приобретение жилья молодым семьям предоставляется на условиях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за счет средств федерального, областного и (или) местных бюджетов в соответствии с </w:t>
      </w:r>
      <w:hyperlink r:id="rId6" w:history="1">
        <w:r>
          <w:rPr>
            <w:rStyle w:val="a6"/>
            <w:rFonts w:ascii="Times New Roman" w:hAnsi="Times New Roman" w:cs="Times New Roman"/>
            <w:sz w:val="24"/>
            <w:szCs w:val="24"/>
          </w:rPr>
          <w:t>ведомственной целевой программой</w:t>
        </w:r>
      </w:hyperlink>
      <w:r>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ab/>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7E3165" w:rsidRDefault="007E3165" w:rsidP="007E3165">
      <w:pPr>
        <w:pStyle w:val="ConsPlusNormal"/>
        <w:ind w:firstLine="0"/>
        <w:jc w:val="both"/>
        <w:rPr>
          <w:rFonts w:ascii="Times New Roman" w:hAnsi="Times New Roman" w:cs="Times New Roman"/>
          <w:sz w:val="24"/>
          <w:szCs w:val="24"/>
        </w:rPr>
      </w:pPr>
    </w:p>
    <w:p w:rsidR="007E3165" w:rsidRDefault="007E3165" w:rsidP="007E3165">
      <w:pPr>
        <w:pStyle w:val="a3"/>
        <w:jc w:val="center"/>
      </w:pPr>
      <w:r>
        <w:rPr>
          <w:rFonts w:ascii="Times New Roman" w:hAnsi="Times New Roman"/>
          <w:sz w:val="24"/>
          <w:szCs w:val="24"/>
          <w:lang w:eastAsia="ru-RU"/>
        </w:rPr>
        <w:t>Социальная выплата используется:</w:t>
      </w:r>
    </w:p>
    <w:p w:rsidR="007E3165" w:rsidRDefault="007E3165" w:rsidP="007E3165">
      <w:pPr>
        <w:pStyle w:val="a3"/>
        <w:jc w:val="center"/>
        <w:rPr>
          <w:rFonts w:ascii="Times New Roman" w:hAnsi="Times New Roman"/>
          <w:sz w:val="24"/>
          <w:szCs w:val="24"/>
          <w:lang w:eastAsia="ru-RU"/>
        </w:rPr>
      </w:pPr>
    </w:p>
    <w:p w:rsidR="007E3165" w:rsidRDefault="007E3165" w:rsidP="007E3165">
      <w:pPr>
        <w:jc w:val="both"/>
      </w:pPr>
      <w:r>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E3165" w:rsidRDefault="007E3165" w:rsidP="007E3165">
      <w:pPr>
        <w:jc w:val="both"/>
      </w:pPr>
      <w:bookmarkStart w:id="0" w:name="sub_44022"/>
      <w:r>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7E3165" w:rsidRDefault="007E3165" w:rsidP="007E3165">
      <w:pPr>
        <w:jc w:val="both"/>
      </w:pPr>
      <w:bookmarkStart w:id="1" w:name="sub_44023"/>
      <w:bookmarkEnd w:id="0"/>
      <w:r>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End w:id="1"/>
    <w:p w:rsidR="007E3165" w:rsidRDefault="007E3165" w:rsidP="007E3165">
      <w:pPr>
        <w:jc w:val="both"/>
      </w:pPr>
      <w:r>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E3165" w:rsidRDefault="007E3165" w:rsidP="007E3165">
      <w:pPr>
        <w:jc w:val="both"/>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E3165" w:rsidRDefault="007E3165" w:rsidP="007E3165">
      <w:pPr>
        <w:jc w:val="both"/>
      </w:pPr>
      <w:r>
        <w:rPr>
          <w:rFonts w:ascii="Times New Roman" w:hAnsi="Times New Roman" w:cs="Times New Roman"/>
          <w:sz w:val="24"/>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E3165" w:rsidRDefault="007E3165" w:rsidP="007E3165">
      <w:pPr>
        <w:jc w:val="both"/>
      </w:pPr>
      <w:r>
        <w:rPr>
          <w:rFonts w:ascii="Times New Roman" w:hAnsi="Times New Roman" w:cs="Times New Roman"/>
          <w:sz w:val="24"/>
          <w:szCs w:val="24"/>
        </w:rPr>
        <w:lastRenderedPageBreak/>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7" w:history="1">
        <w:r>
          <w:rPr>
            <w:rStyle w:val="a6"/>
            <w:rFonts w:ascii="Times New Roman" w:hAnsi="Times New Roman" w:cs="Times New Roman"/>
            <w:sz w:val="24"/>
            <w:szCs w:val="24"/>
          </w:rPr>
          <w:t>пунктом 5 части 4 статьи 4</w:t>
        </w:r>
      </w:hyperlink>
      <w:r>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E3165" w:rsidRDefault="007E3165" w:rsidP="007E3165">
      <w:pPr>
        <w:jc w:val="both"/>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E3165" w:rsidRDefault="007E3165" w:rsidP="007E3165">
      <w:pPr>
        <w:jc w:val="both"/>
      </w:pPr>
      <w:r>
        <w:rPr>
          <w:rFonts w:ascii="Times New Roman" w:hAnsi="Times New Roman" w:cs="Times New Roman"/>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E3165" w:rsidRPr="00E1608A" w:rsidRDefault="007E3165" w:rsidP="007E3165">
      <w:pPr>
        <w:jc w:val="both"/>
        <w:rPr>
          <w:rFonts w:ascii="Times New Roman" w:hAnsi="Times New Roman" w:cs="Times New Roman"/>
        </w:rPr>
      </w:pPr>
      <w:r>
        <w:rPr>
          <w:rFonts w:ascii="Times New Roman" w:hAnsi="Times New Roman" w:cs="Times New Roman"/>
          <w:sz w:val="24"/>
          <w:szCs w:val="24"/>
        </w:rPr>
        <w:t>5.3.3</w:t>
      </w:r>
      <w:r>
        <w:rPr>
          <w:rFonts w:ascii="Times New Roman" w:hAnsi="Times New Roman" w:cs="Times New Roman"/>
          <w:sz w:val="24"/>
          <w:szCs w:val="24"/>
          <w:vertAlign w:val="superscript"/>
        </w:rPr>
        <w:t> </w:t>
      </w:r>
      <w:r>
        <w:rPr>
          <w:rFonts w:ascii="Times New Roman" w:hAnsi="Times New Roman" w:cs="Times New Roman"/>
          <w:sz w:val="24"/>
          <w:szCs w:val="24"/>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E1608A">
        <w:rPr>
          <w:rFonts w:ascii="Times New Roman" w:hAnsi="Times New Roman" w:cs="Times New Roman"/>
          <w:sz w:val="24"/>
          <w:szCs w:val="24"/>
        </w:rPr>
        <w:t>неполнородных</w:t>
      </w:r>
      <w:proofErr w:type="spellEnd"/>
      <w:r w:rsidRPr="00E1608A">
        <w:rPr>
          <w:rFonts w:ascii="Times New Roman" w:hAnsi="Times New Roman" w:cs="Times New Roman"/>
          <w:sz w:val="24"/>
          <w:szCs w:val="24"/>
        </w:rPr>
        <w:t xml:space="preserve"> братьев и сестер).</w:t>
      </w:r>
    </w:p>
    <w:p w:rsidR="007E3165" w:rsidRDefault="007E3165" w:rsidP="007E3165">
      <w:pPr>
        <w:jc w:val="both"/>
      </w:pPr>
      <w:r w:rsidRPr="00E1608A">
        <w:rPr>
          <w:rFonts w:ascii="Times New Roman" w:hAnsi="Times New Roman" w:cs="Times New Roman"/>
          <w:sz w:val="24"/>
          <w:szCs w:val="24"/>
        </w:rPr>
        <w:t>5.3.4.  Право молодой семьи - участницы мероприятия по обеспечению жильем молодых</w:t>
      </w:r>
      <w:r>
        <w:rPr>
          <w:rFonts w:ascii="Times New Roman" w:hAnsi="Times New Roman" w:cs="Times New Roman"/>
          <w:sz w:val="24"/>
          <w:szCs w:val="24"/>
        </w:rPr>
        <w:t xml:space="preserve"> семей </w:t>
      </w:r>
      <w:hyperlink r:id="rId8" w:history="1">
        <w:r>
          <w:rPr>
            <w:rStyle w:val="a6"/>
            <w:rFonts w:ascii="Times New Roman" w:hAnsi="Times New Roman" w:cs="Times New Roman"/>
            <w:sz w:val="24"/>
            <w:szCs w:val="24"/>
          </w:rPr>
          <w:t>ведомственной целевой программы</w:t>
        </w:r>
      </w:hyperlink>
      <w:r>
        <w:rPr>
          <w:rFonts w:ascii="Times New Roman" w:hAnsi="Times New Roman" w:cs="Times New Roman"/>
          <w:sz w:val="24"/>
          <w:szCs w:val="24"/>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7E3165" w:rsidRDefault="007E3165" w:rsidP="007E3165">
      <w:pPr>
        <w:jc w:val="both"/>
      </w:pPr>
      <w:bookmarkStart w:id="2" w:name="sub_40405"/>
      <w:r>
        <w:rPr>
          <w:rFonts w:ascii="Times New Roman" w:hAnsi="Times New Roman" w:cs="Times New Roman"/>
          <w:sz w:val="24"/>
          <w:szCs w:val="24"/>
        </w:rPr>
        <w:t xml:space="preserve">5.3.5. Срок действия свидетельства о праве на получение социальной выплаты составляет не более </w:t>
      </w:r>
      <w:bookmarkEnd w:id="2"/>
      <w:r>
        <w:rPr>
          <w:rFonts w:ascii="Times New Roman" w:hAnsi="Times New Roman" w:cs="Times New Roman"/>
          <w:sz w:val="24"/>
          <w:szCs w:val="24"/>
        </w:rPr>
        <w:t xml:space="preserve"> 7  месяцев с даты выдачи, указанной в этом свидетельстве.</w:t>
      </w:r>
    </w:p>
    <w:p w:rsidR="007E3165" w:rsidRDefault="007E3165" w:rsidP="007E3165">
      <w:pPr>
        <w:jc w:val="both"/>
      </w:pPr>
      <w:r>
        <w:rPr>
          <w:rFonts w:ascii="Times New Roman" w:hAnsi="Times New Roman" w:cs="Times New Roman"/>
          <w:sz w:val="24"/>
          <w:szCs w:val="24"/>
        </w:rPr>
        <w:t>5.3.6.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7E3165" w:rsidRDefault="007E3165" w:rsidP="007E3165">
      <w:pPr>
        <w:jc w:val="both"/>
      </w:pPr>
      <w:r>
        <w:rPr>
          <w:rFonts w:ascii="Times New Roman" w:hAnsi="Times New Roman" w:cs="Times New Roman"/>
          <w:sz w:val="24"/>
          <w:szCs w:val="24"/>
        </w:rP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7E3165" w:rsidRDefault="007E3165" w:rsidP="007E3165">
      <w:pPr>
        <w:jc w:val="both"/>
      </w:pPr>
      <w:bookmarkStart w:id="3" w:name="sub_44062"/>
      <w:r>
        <w:rPr>
          <w:rFonts w:ascii="Times New Roman" w:hAnsi="Times New Roman" w:cs="Times New Roman"/>
          <w:sz w:val="24"/>
          <w:szCs w:val="24"/>
        </w:rPr>
        <w:t xml:space="preserve">б) молодая семья признана нуждающейся в жилом помещении в соответствии с </w:t>
      </w:r>
      <w:hyperlink w:anchor="sub_40407" w:history="1">
        <w:r>
          <w:rPr>
            <w:rStyle w:val="a6"/>
            <w:rFonts w:ascii="Times New Roman" w:hAnsi="Times New Roman" w:cs="Times New Roman"/>
            <w:sz w:val="24"/>
            <w:szCs w:val="24"/>
          </w:rPr>
          <w:t>5.3.7</w:t>
        </w:r>
      </w:hyperlink>
      <w:r>
        <w:rPr>
          <w:rFonts w:ascii="Times New Roman" w:hAnsi="Times New Roman" w:cs="Times New Roman"/>
          <w:sz w:val="24"/>
          <w:szCs w:val="24"/>
        </w:rPr>
        <w:t xml:space="preserve"> настоящих Правил;</w:t>
      </w:r>
    </w:p>
    <w:p w:rsidR="007E3165" w:rsidRDefault="007E3165" w:rsidP="007E3165">
      <w:pPr>
        <w:jc w:val="both"/>
      </w:pPr>
      <w:bookmarkStart w:id="4" w:name="sub_44063"/>
      <w:bookmarkEnd w:id="3"/>
      <w:r>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4"/>
    <w:p w:rsidR="007E3165" w:rsidRDefault="007E3165" w:rsidP="007E3165">
      <w:pPr>
        <w:jc w:val="both"/>
      </w:pPr>
      <w:r>
        <w:rPr>
          <w:rFonts w:ascii="Times New Roman" w:hAnsi="Times New Roman" w:cs="Times New Roman"/>
          <w:sz w:val="24"/>
          <w:szCs w:val="24"/>
        </w:rPr>
        <w:t xml:space="preserve">5.3.7.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 w:history="1">
        <w:r>
          <w:rPr>
            <w:rStyle w:val="a6"/>
            <w:rFonts w:ascii="Times New Roman" w:hAnsi="Times New Roman" w:cs="Times New Roman"/>
            <w:sz w:val="24"/>
            <w:szCs w:val="24"/>
          </w:rPr>
          <w:t>статьей 51</w:t>
        </w:r>
      </w:hyperlink>
      <w:r>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E3165" w:rsidRDefault="007E3165" w:rsidP="007E3165">
      <w:pPr>
        <w:jc w:val="both"/>
      </w:pPr>
      <w:bookmarkStart w:id="5" w:name="sub_404072"/>
      <w:r>
        <w:rPr>
          <w:rFonts w:ascii="Times New Roman" w:hAnsi="Times New Roman" w:cs="Times New Roman"/>
          <w:sz w:val="24"/>
          <w:szCs w:val="24"/>
        </w:rPr>
        <w:t>5.3.8.При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E3165" w:rsidRDefault="007E3165" w:rsidP="007E3165">
      <w:pPr>
        <w:jc w:val="both"/>
      </w:pPr>
      <w:bookmarkStart w:id="6" w:name="sub_404073"/>
      <w:bookmarkEnd w:id="5"/>
      <w:r>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Pr>
            <w:rStyle w:val="a6"/>
            <w:rFonts w:ascii="Times New Roman" w:hAnsi="Times New Roman" w:cs="Times New Roman"/>
            <w:sz w:val="24"/>
            <w:szCs w:val="24"/>
          </w:rPr>
          <w:t>подпунктами "е"</w:t>
        </w:r>
      </w:hyperlink>
      <w:r>
        <w:rPr>
          <w:rFonts w:ascii="Times New Roman" w:hAnsi="Times New Roman" w:cs="Times New Roman"/>
          <w:sz w:val="24"/>
          <w:szCs w:val="24"/>
        </w:rPr>
        <w:t xml:space="preserve"> и </w:t>
      </w:r>
      <w:hyperlink w:anchor="sub_44029" w:history="1">
        <w:r>
          <w:rPr>
            <w:rStyle w:val="a6"/>
            <w:rFonts w:ascii="Times New Roman" w:hAnsi="Times New Roman" w:cs="Times New Roman"/>
            <w:sz w:val="24"/>
            <w:szCs w:val="24"/>
          </w:rPr>
          <w:t>"и" пункта 5.3.2</w:t>
        </w:r>
      </w:hyperlink>
      <w:r>
        <w:rPr>
          <w:rFonts w:ascii="Times New Roman" w:hAnsi="Times New Roman" w:cs="Times New Roman"/>
          <w:sz w:val="24"/>
          <w:szCs w:val="24"/>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E3165" w:rsidRDefault="007E3165" w:rsidP="007E3165">
      <w:pPr>
        <w:jc w:val="both"/>
      </w:pPr>
      <w:bookmarkStart w:id="7" w:name="sub_40408"/>
      <w:bookmarkEnd w:id="6"/>
      <w:r>
        <w:rPr>
          <w:rFonts w:ascii="Times New Roman" w:hAnsi="Times New Roman" w:cs="Times New Roman"/>
          <w:sz w:val="24"/>
          <w:szCs w:val="24"/>
        </w:rPr>
        <w:t>5.3.9.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bookmarkEnd w:id="7"/>
    <w:p w:rsidR="007E3165" w:rsidRDefault="007E3165" w:rsidP="007E3165">
      <w:pPr>
        <w:jc w:val="both"/>
      </w:pPr>
      <w:r>
        <w:rPr>
          <w:rFonts w:ascii="Times New Roman" w:hAnsi="Times New Roman" w:cs="Times New Roman"/>
          <w:sz w:val="24"/>
          <w:szCs w:val="24"/>
        </w:rPr>
        <w:t>5.3.10.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7E3165" w:rsidRDefault="007E3165" w:rsidP="007E3165">
      <w:pPr>
        <w:jc w:val="both"/>
      </w:pPr>
      <w:bookmarkStart w:id="8" w:name="sub_404010"/>
      <w:r>
        <w:rPr>
          <w:rFonts w:ascii="Times New Roman" w:hAnsi="Times New Roman" w:cs="Times New Roman"/>
          <w:sz w:val="24"/>
          <w:szCs w:val="24"/>
        </w:rPr>
        <w:t>5.3.11. Социальная выплата предоставляется в размере не менее:</w:t>
      </w:r>
    </w:p>
    <w:p w:rsidR="007E3165" w:rsidRDefault="007E3165" w:rsidP="007E3165">
      <w:pPr>
        <w:jc w:val="both"/>
      </w:pPr>
      <w:bookmarkStart w:id="9" w:name="sub_440101"/>
      <w:bookmarkEnd w:id="8"/>
      <w:r>
        <w:rPr>
          <w:rFonts w:ascii="Times New Roman" w:hAnsi="Times New Roman" w:cs="Times New Roman"/>
          <w:sz w:val="24"/>
          <w:szCs w:val="24"/>
        </w:rPr>
        <w:lastRenderedPageBreak/>
        <w:t>а) 30 процентов расчетной (средней) стоимости жилья, определяемой в соответствии с настоящими Правилами, - для молодых семей, не имеющих детей;</w:t>
      </w:r>
    </w:p>
    <w:p w:rsidR="007E3165" w:rsidRDefault="007E3165" w:rsidP="007E3165">
      <w:pPr>
        <w:jc w:val="both"/>
      </w:pPr>
      <w:bookmarkStart w:id="10" w:name="sub_440102"/>
      <w:bookmarkEnd w:id="9"/>
      <w:r>
        <w:rPr>
          <w:rFonts w:ascii="Times New Roman" w:hAnsi="Times New Roman" w:cs="Times New Roman"/>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7E3165" w:rsidRDefault="007E3165" w:rsidP="007E3165">
      <w:pPr>
        <w:jc w:val="both"/>
      </w:pPr>
      <w:bookmarkStart w:id="11" w:name="sub_404011"/>
      <w:bookmarkEnd w:id="10"/>
      <w:r>
        <w:rPr>
          <w:rFonts w:ascii="Times New Roman" w:hAnsi="Times New Roman" w:cs="Times New Roman"/>
          <w:sz w:val="24"/>
          <w:szCs w:val="24"/>
        </w:rPr>
        <w:t xml:space="preserve">5.3.12. В случае использования социальной выплаты на цель, предусмотренную </w:t>
      </w:r>
      <w:hyperlink w:anchor="sub_44023" w:history="1">
        <w:r>
          <w:rPr>
            <w:rStyle w:val="a6"/>
            <w:rFonts w:ascii="Times New Roman" w:hAnsi="Times New Roman" w:cs="Times New Roman"/>
            <w:sz w:val="24"/>
            <w:szCs w:val="24"/>
          </w:rPr>
          <w:t>подпунктом "в" пункта 5.3.2</w:t>
        </w:r>
      </w:hyperlink>
      <w:r>
        <w:rPr>
          <w:rFonts w:ascii="Times New Roman" w:hAnsi="Times New Roman" w:cs="Times New Roman"/>
          <w:sz w:val="24"/>
          <w:szCs w:val="24"/>
        </w:rPr>
        <w:t xml:space="preserve">. настоящих Правил, ее размер устанавливается в соответствии с </w:t>
      </w:r>
      <w:hyperlink w:anchor="sub_404010" w:history="1">
        <w:r>
          <w:rPr>
            <w:rStyle w:val="a6"/>
            <w:rFonts w:ascii="Times New Roman" w:hAnsi="Times New Roman" w:cs="Times New Roman"/>
            <w:sz w:val="24"/>
            <w:szCs w:val="24"/>
          </w:rPr>
          <w:t>пунктом 5.3.11.</w:t>
        </w:r>
      </w:hyperlink>
      <w:r>
        <w:rPr>
          <w:rFonts w:ascii="Times New Roman" w:hAnsi="Times New Roman" w:cs="Times New Roman"/>
          <w:sz w:val="24"/>
          <w:szCs w:val="24"/>
        </w:rPr>
        <w:t xml:space="preserve"> настоящих Правил и ограничивается суммой остатка задолженности по выплате остатка пая.</w:t>
      </w:r>
    </w:p>
    <w:bookmarkEnd w:id="11"/>
    <w:p w:rsidR="007E3165" w:rsidRDefault="007E3165" w:rsidP="007E3165">
      <w:pPr>
        <w:jc w:val="both"/>
      </w:pPr>
      <w:r>
        <w:rPr>
          <w:rFonts w:ascii="Times New Roman" w:hAnsi="Times New Roman" w:cs="Times New Roman"/>
          <w:sz w:val="24"/>
          <w:szCs w:val="24"/>
        </w:rPr>
        <w:t xml:space="preserve">5.3.13. В случае использования социальной выплаты на цели, предусмотренные </w:t>
      </w:r>
      <w:hyperlink w:anchor="sub_44026" w:history="1">
        <w:r>
          <w:rPr>
            <w:rStyle w:val="a6"/>
            <w:rFonts w:ascii="Times New Roman" w:hAnsi="Times New Roman" w:cs="Times New Roman"/>
            <w:sz w:val="24"/>
            <w:szCs w:val="24"/>
          </w:rPr>
          <w:t>подпунктами "е"</w:t>
        </w:r>
      </w:hyperlink>
      <w:r>
        <w:rPr>
          <w:rFonts w:ascii="Times New Roman" w:hAnsi="Times New Roman" w:cs="Times New Roman"/>
          <w:sz w:val="24"/>
          <w:szCs w:val="24"/>
        </w:rPr>
        <w:t xml:space="preserve"> и </w:t>
      </w:r>
      <w:hyperlink w:anchor="sub_44029" w:history="1">
        <w:r>
          <w:rPr>
            <w:rStyle w:val="a6"/>
            <w:rFonts w:ascii="Times New Roman" w:hAnsi="Times New Roman" w:cs="Times New Roman"/>
            <w:sz w:val="24"/>
            <w:szCs w:val="24"/>
          </w:rPr>
          <w:t>"и" пункта 5.3.2.</w:t>
        </w:r>
      </w:hyperlink>
      <w:r>
        <w:rPr>
          <w:rFonts w:ascii="Times New Roman" w:hAnsi="Times New Roman" w:cs="Times New Roman"/>
          <w:sz w:val="24"/>
          <w:szCs w:val="24"/>
        </w:rPr>
        <w:t xml:space="preserve"> настоящих Правил, размер социальной выплаты устанавливается в соответствии с </w:t>
      </w:r>
      <w:hyperlink w:anchor="sub_404010" w:history="1">
        <w:r>
          <w:rPr>
            <w:rStyle w:val="a6"/>
            <w:rFonts w:ascii="Times New Roman" w:hAnsi="Times New Roman" w:cs="Times New Roman"/>
            <w:sz w:val="24"/>
            <w:szCs w:val="24"/>
          </w:rPr>
          <w:t>5.3.11.</w:t>
        </w:r>
      </w:hyperlink>
      <w:r>
        <w:rPr>
          <w:rFonts w:ascii="Times New Roman" w:hAnsi="Times New Roman" w:cs="Times New Roman"/>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7E3165" w:rsidRDefault="007E3165" w:rsidP="007E3165">
      <w:pPr>
        <w:jc w:val="both"/>
      </w:pPr>
      <w:r>
        <w:rPr>
          <w:rFonts w:ascii="Times New Roman" w:hAnsi="Times New Roman" w:cs="Times New Roman"/>
          <w:sz w:val="24"/>
          <w:szCs w:val="24"/>
        </w:rPr>
        <w:t xml:space="preserve">5.3.14.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Pr>
            <w:rStyle w:val="a6"/>
            <w:rFonts w:ascii="Times New Roman" w:hAnsi="Times New Roman" w:cs="Times New Roman"/>
            <w:sz w:val="24"/>
            <w:szCs w:val="24"/>
          </w:rPr>
          <w:t>пунктом 5.3.15.</w:t>
        </w:r>
      </w:hyperlink>
      <w:r>
        <w:rPr>
          <w:rFonts w:ascii="Times New Roman" w:hAnsi="Times New Roman" w:cs="Times New Roman"/>
          <w:sz w:val="24"/>
          <w:szCs w:val="24"/>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7E3165" w:rsidRDefault="007E3165" w:rsidP="007E3165">
      <w:pPr>
        <w:jc w:val="both"/>
      </w:pPr>
      <w:bookmarkStart w:id="12" w:name="sub_404014"/>
      <w:r>
        <w:rPr>
          <w:rFonts w:ascii="Times New Roman" w:hAnsi="Times New Roman" w:cs="Times New Roman"/>
          <w:sz w:val="24"/>
          <w:szCs w:val="24"/>
        </w:rPr>
        <w:t xml:space="preserve">5.3.15.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Pr>
            <w:rStyle w:val="a6"/>
            <w:rFonts w:ascii="Times New Roman" w:hAnsi="Times New Roman" w:cs="Times New Roman"/>
            <w:sz w:val="24"/>
            <w:szCs w:val="24"/>
          </w:rPr>
          <w:t>пунктом 5.3.14.</w:t>
        </w:r>
      </w:hyperlink>
      <w:r>
        <w:rPr>
          <w:rFonts w:ascii="Times New Roman" w:hAnsi="Times New Roman" w:cs="Times New Roman"/>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7E3165" w:rsidRDefault="007E3165" w:rsidP="007E3165">
      <w:pPr>
        <w:jc w:val="both"/>
      </w:pPr>
      <w:bookmarkStart w:id="13" w:name="sub_404015"/>
      <w:bookmarkEnd w:id="12"/>
      <w:r>
        <w:rPr>
          <w:rFonts w:ascii="Times New Roman" w:hAnsi="Times New Roman" w:cs="Times New Roman"/>
          <w:sz w:val="24"/>
          <w:szCs w:val="24"/>
        </w:rPr>
        <w:t>5.13.16. Размер общей площади жилого помещения, с учетом которого определяется размер социальной выплаты, составляет:</w:t>
      </w:r>
    </w:p>
    <w:p w:rsidR="007E3165" w:rsidRDefault="007E3165" w:rsidP="007E3165">
      <w:pPr>
        <w:jc w:val="both"/>
      </w:pPr>
      <w:bookmarkStart w:id="14" w:name="sub_440151"/>
      <w:bookmarkEnd w:id="13"/>
      <w:r>
        <w:rPr>
          <w:rFonts w:ascii="Times New Roman" w:hAnsi="Times New Roman" w:cs="Times New Roman"/>
          <w:sz w:val="24"/>
          <w:szCs w:val="24"/>
        </w:rPr>
        <w:t>а) для семьи, состоящей из 2 человек (молодые супруги или один молодой родитель и ребенок), - 42 кв. метра;</w:t>
      </w:r>
    </w:p>
    <w:p w:rsidR="007E3165" w:rsidRDefault="007E3165" w:rsidP="007E3165">
      <w:pPr>
        <w:jc w:val="both"/>
      </w:pPr>
      <w:bookmarkStart w:id="15" w:name="sub_440152"/>
      <w:bookmarkEnd w:id="14"/>
      <w:r>
        <w:rPr>
          <w:rFonts w:ascii="Times New Roman" w:hAnsi="Times New Roman" w:cs="Times New Roman"/>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7E3165" w:rsidRDefault="007E3165" w:rsidP="007E3165">
      <w:pPr>
        <w:jc w:val="both"/>
      </w:pPr>
      <w:bookmarkStart w:id="16" w:name="sub_404016"/>
      <w:bookmarkEnd w:id="15"/>
      <w:r>
        <w:rPr>
          <w:rFonts w:ascii="Times New Roman" w:hAnsi="Times New Roman" w:cs="Times New Roman"/>
          <w:sz w:val="24"/>
          <w:szCs w:val="24"/>
        </w:rPr>
        <w:lastRenderedPageBreak/>
        <w:t>5.3.17. Расчетная (средняя) стоимость жилья, используемая при расчете размера социальной выплаты, определяется по формуле:</w:t>
      </w:r>
      <w:bookmarkEnd w:id="16"/>
    </w:p>
    <w:p w:rsidR="007E3165" w:rsidRDefault="007E3165" w:rsidP="007E3165">
      <w:pPr>
        <w:ind w:firstLine="698"/>
        <w:jc w:val="center"/>
      </w:pPr>
      <w:proofErr w:type="spellStart"/>
      <w:r>
        <w:rPr>
          <w:rFonts w:ascii="Times New Roman" w:hAnsi="Times New Roman" w:cs="Times New Roman"/>
          <w:sz w:val="24"/>
          <w:szCs w:val="24"/>
        </w:rPr>
        <w:t>СтЖ</w:t>
      </w:r>
      <w:proofErr w:type="spellEnd"/>
      <w:r>
        <w:rPr>
          <w:rFonts w:ascii="Times New Roman" w:hAnsi="Times New Roman" w:cs="Times New Roman"/>
          <w:sz w:val="24"/>
          <w:szCs w:val="24"/>
        </w:rPr>
        <w:t xml:space="preserve"> = Н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РЖ,</w:t>
      </w:r>
    </w:p>
    <w:p w:rsidR="007E3165" w:rsidRDefault="007E3165" w:rsidP="007E3165">
      <w:r>
        <w:rPr>
          <w:rFonts w:ascii="Times New Roman" w:hAnsi="Times New Roman" w:cs="Times New Roman"/>
          <w:sz w:val="24"/>
          <w:szCs w:val="24"/>
        </w:rPr>
        <w:t>где:</w:t>
      </w:r>
    </w:p>
    <w:p w:rsidR="007E3165" w:rsidRDefault="007E3165" w:rsidP="007E3165">
      <w:r>
        <w:rPr>
          <w:rFonts w:ascii="Times New Roman" w:hAnsi="Times New Roman" w:cs="Times New Roman"/>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Pr>
            <w:rStyle w:val="a6"/>
            <w:rFonts w:ascii="Times New Roman" w:hAnsi="Times New Roman" w:cs="Times New Roman"/>
            <w:sz w:val="24"/>
            <w:szCs w:val="24"/>
          </w:rPr>
          <w:t>пунктом 5.3.14.</w:t>
        </w:r>
      </w:hyperlink>
      <w:r>
        <w:rPr>
          <w:rFonts w:ascii="Times New Roman" w:hAnsi="Times New Roman" w:cs="Times New Roman"/>
          <w:sz w:val="24"/>
          <w:szCs w:val="24"/>
        </w:rPr>
        <w:t xml:space="preserve"> настоящих Правил;</w:t>
      </w:r>
    </w:p>
    <w:p w:rsidR="007E3165" w:rsidRDefault="007E3165" w:rsidP="007E3165">
      <w:r>
        <w:rPr>
          <w:rFonts w:ascii="Times New Roman" w:hAnsi="Times New Roman" w:cs="Times New Roman"/>
          <w:sz w:val="24"/>
          <w:szCs w:val="24"/>
        </w:rPr>
        <w:t xml:space="preserve">РЖ - размер общей площади жилого помещения, определяемый в соответствии с </w:t>
      </w:r>
      <w:hyperlink w:anchor="sub_404015" w:history="1">
        <w:r>
          <w:rPr>
            <w:rStyle w:val="a6"/>
            <w:rFonts w:ascii="Times New Roman" w:hAnsi="Times New Roman" w:cs="Times New Roman"/>
            <w:sz w:val="24"/>
            <w:szCs w:val="24"/>
          </w:rPr>
          <w:t>пунктом 5.3.16.</w:t>
        </w:r>
      </w:hyperlink>
      <w:r>
        <w:rPr>
          <w:rFonts w:ascii="Times New Roman" w:hAnsi="Times New Roman" w:cs="Times New Roman"/>
          <w:sz w:val="24"/>
          <w:szCs w:val="24"/>
        </w:rPr>
        <w:t xml:space="preserve"> настоящих Правил.</w:t>
      </w:r>
    </w:p>
    <w:p w:rsidR="007E3165" w:rsidRDefault="007E3165" w:rsidP="007E3165">
      <w:pPr>
        <w:jc w:val="both"/>
      </w:pPr>
      <w:bookmarkStart w:id="17" w:name="sub_404017"/>
      <w:r>
        <w:rPr>
          <w:rFonts w:ascii="Times New Roman" w:hAnsi="Times New Roman" w:cs="Times New Roman"/>
          <w:sz w:val="24"/>
          <w:szCs w:val="24"/>
        </w:rPr>
        <w:t>5.3.18.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bookmarkEnd w:id="17"/>
    <w:p w:rsidR="007E3165" w:rsidRDefault="007E3165" w:rsidP="007E3165">
      <w:pPr>
        <w:jc w:val="both"/>
      </w:pPr>
      <w:r>
        <w:rPr>
          <w:rFonts w:ascii="Times New Roman" w:hAnsi="Times New Roman" w:cs="Times New Roman"/>
          <w:sz w:val="24"/>
          <w:szCs w:val="24"/>
        </w:rPr>
        <w:t xml:space="preserve">5.3.19. Для участия в мероприятии ведомственной целевой программы в целях использования социальной выплаты в соответствии с </w:t>
      </w:r>
      <w:hyperlink w:anchor="sub_44021" w:history="1">
        <w:r>
          <w:rPr>
            <w:rStyle w:val="a6"/>
            <w:rFonts w:ascii="Times New Roman" w:hAnsi="Times New Roman" w:cs="Times New Roman"/>
            <w:sz w:val="24"/>
            <w:szCs w:val="24"/>
          </w:rPr>
          <w:t>подпунктами "а" - "</w:t>
        </w:r>
        <w:proofErr w:type="spellStart"/>
        <w:r>
          <w:rPr>
            <w:rStyle w:val="a6"/>
            <w:rFonts w:ascii="Times New Roman" w:hAnsi="Times New Roman" w:cs="Times New Roman"/>
            <w:sz w:val="24"/>
            <w:szCs w:val="24"/>
          </w:rPr>
          <w:t>д</w:t>
        </w:r>
        <w:proofErr w:type="spellEnd"/>
        <w:r>
          <w:rPr>
            <w:rStyle w:val="a6"/>
            <w:rFonts w:ascii="Times New Roman" w:hAnsi="Times New Roman" w:cs="Times New Roman"/>
            <w:sz w:val="24"/>
            <w:szCs w:val="24"/>
          </w:rPr>
          <w:t>"</w:t>
        </w:r>
      </w:hyperlink>
      <w:r>
        <w:rPr>
          <w:rFonts w:ascii="Times New Roman" w:hAnsi="Times New Roman" w:cs="Times New Roman"/>
          <w:sz w:val="24"/>
          <w:szCs w:val="24"/>
        </w:rPr>
        <w:t xml:space="preserve">, </w:t>
      </w:r>
      <w:hyperlink w:anchor="sub_44027" w:history="1">
        <w:r>
          <w:rPr>
            <w:rStyle w:val="a6"/>
            <w:rFonts w:ascii="Times New Roman" w:hAnsi="Times New Roman" w:cs="Times New Roman"/>
            <w:sz w:val="24"/>
            <w:szCs w:val="24"/>
          </w:rPr>
          <w:t>"ж"</w:t>
        </w:r>
      </w:hyperlink>
      <w:r>
        <w:rPr>
          <w:rFonts w:ascii="Times New Roman" w:hAnsi="Times New Roman" w:cs="Times New Roman"/>
          <w:sz w:val="24"/>
          <w:szCs w:val="24"/>
        </w:rPr>
        <w:t xml:space="preserve"> и </w:t>
      </w:r>
      <w:hyperlink w:anchor="sub_44028" w:history="1">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з</w:t>
        </w:r>
        <w:proofErr w:type="spellEnd"/>
        <w:r>
          <w:rPr>
            <w:rStyle w:val="a6"/>
            <w:rFonts w:ascii="Times New Roman" w:hAnsi="Times New Roman" w:cs="Times New Roman"/>
            <w:sz w:val="24"/>
            <w:szCs w:val="24"/>
          </w:rPr>
          <w:t>" пункта 5.3.2.</w:t>
        </w:r>
      </w:hyperlink>
      <w:r>
        <w:rPr>
          <w:rFonts w:ascii="Times New Roman" w:hAnsi="Times New Roman" w:cs="Times New Roman"/>
          <w:sz w:val="24"/>
          <w:szCs w:val="24"/>
        </w:rPr>
        <w:t xml:space="preserve"> настоящих Правил молодая семья подает в орган местного самоуправления по месту жительства следующие документы:</w:t>
      </w:r>
    </w:p>
    <w:p w:rsidR="007E3165" w:rsidRDefault="007E3165" w:rsidP="007E3165">
      <w:pPr>
        <w:jc w:val="both"/>
      </w:pPr>
      <w:r>
        <w:rPr>
          <w:rFonts w:ascii="Times New Roman" w:hAnsi="Times New Roman" w:cs="Times New Roman"/>
          <w:sz w:val="24"/>
          <w:szCs w:val="24"/>
        </w:rPr>
        <w:t>а) заявление по форме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E3165" w:rsidRDefault="007E3165" w:rsidP="007E3165">
      <w:pPr>
        <w:jc w:val="both"/>
      </w:pPr>
      <w:bookmarkStart w:id="18" w:name="sub_440182"/>
      <w:r>
        <w:rPr>
          <w:rFonts w:ascii="Times New Roman" w:hAnsi="Times New Roman" w:cs="Times New Roman"/>
          <w:sz w:val="24"/>
          <w:szCs w:val="24"/>
        </w:rPr>
        <w:t>б) копия документов, удостоверяющих личность каждого члена семьи;</w:t>
      </w:r>
    </w:p>
    <w:p w:rsidR="007E3165" w:rsidRDefault="007E3165" w:rsidP="007E3165">
      <w:pPr>
        <w:jc w:val="both"/>
      </w:pPr>
      <w:bookmarkStart w:id="19" w:name="sub_440183"/>
      <w:bookmarkEnd w:id="18"/>
      <w:r>
        <w:rPr>
          <w:rFonts w:ascii="Times New Roman" w:hAnsi="Times New Roman" w:cs="Times New Roman"/>
          <w:sz w:val="24"/>
          <w:szCs w:val="24"/>
        </w:rPr>
        <w:t>в) копия свидетельства о браке (на неполную семью не распространяется);</w:t>
      </w:r>
    </w:p>
    <w:p w:rsidR="007E3165" w:rsidRDefault="007E3165" w:rsidP="007E3165">
      <w:pPr>
        <w:jc w:val="both"/>
      </w:pPr>
      <w:bookmarkStart w:id="20" w:name="sub_440184"/>
      <w:bookmarkEnd w:id="19"/>
      <w:r>
        <w:rPr>
          <w:rFonts w:ascii="Times New Roman" w:hAnsi="Times New Roman" w:cs="Times New Roman"/>
          <w:sz w:val="24"/>
          <w:szCs w:val="24"/>
        </w:rPr>
        <w:t>г) документ, подтверждающий признание молодой семьи нуждающейся в жилых помещениях;</w:t>
      </w:r>
    </w:p>
    <w:p w:rsidR="007E3165" w:rsidRDefault="007E3165" w:rsidP="007E3165">
      <w:pPr>
        <w:jc w:val="both"/>
      </w:pPr>
      <w:bookmarkStart w:id="21" w:name="sub_440185"/>
      <w:bookmarkEnd w:id="20"/>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bookmarkEnd w:id="21"/>
    <w:p w:rsidR="007E3165" w:rsidRDefault="007E3165" w:rsidP="007E3165">
      <w:pPr>
        <w:jc w:val="both"/>
      </w:pPr>
      <w:r>
        <w:rPr>
          <w:rFonts w:ascii="Times New Roman" w:hAnsi="Times New Roman" w:cs="Times New Roman"/>
          <w:sz w:val="24"/>
          <w:szCs w:val="24"/>
        </w:rPr>
        <w:t>е) копия документа, подтверждающего регистрацию в системе индивидуального (персонифицированного) учета каждого члена семьи.</w:t>
      </w:r>
    </w:p>
    <w:p w:rsidR="007E3165" w:rsidRDefault="007E3165" w:rsidP="007E3165">
      <w:pPr>
        <w:jc w:val="both"/>
      </w:pPr>
      <w:r>
        <w:rPr>
          <w:rFonts w:ascii="Times New Roman" w:hAnsi="Times New Roman" w:cs="Times New Roman"/>
          <w:sz w:val="24"/>
          <w:szCs w:val="24"/>
        </w:rPr>
        <w:t xml:space="preserve">5.3.20. Для участия в мероприятии ведомственной целевой программы в целях использования социальной выплаты в соответствии с </w:t>
      </w:r>
      <w:hyperlink w:anchor="sub_44026" w:history="1">
        <w:r>
          <w:rPr>
            <w:rStyle w:val="a6"/>
            <w:rFonts w:ascii="Times New Roman" w:hAnsi="Times New Roman" w:cs="Times New Roman"/>
            <w:sz w:val="24"/>
            <w:szCs w:val="24"/>
          </w:rPr>
          <w:t>подпунктами "е"</w:t>
        </w:r>
      </w:hyperlink>
      <w:r>
        <w:rPr>
          <w:rFonts w:ascii="Times New Roman" w:hAnsi="Times New Roman" w:cs="Times New Roman"/>
          <w:sz w:val="24"/>
          <w:szCs w:val="24"/>
        </w:rPr>
        <w:t xml:space="preserve"> и </w:t>
      </w:r>
      <w:hyperlink w:anchor="sub_44029" w:history="1">
        <w:r>
          <w:rPr>
            <w:rStyle w:val="a6"/>
            <w:rFonts w:ascii="Times New Roman" w:hAnsi="Times New Roman" w:cs="Times New Roman"/>
            <w:sz w:val="24"/>
            <w:szCs w:val="24"/>
          </w:rPr>
          <w:t>"и" пункта 5.3.2</w:t>
        </w:r>
      </w:hyperlink>
      <w:r>
        <w:rPr>
          <w:rFonts w:ascii="Times New Roman" w:hAnsi="Times New Roman" w:cs="Times New Roman"/>
          <w:sz w:val="24"/>
          <w:szCs w:val="24"/>
        </w:rPr>
        <w:t>. настоящих Правил молодая семья подает в орган местного самоуправления по месту жительства следующие документы:</w:t>
      </w:r>
    </w:p>
    <w:p w:rsidR="007E3165" w:rsidRDefault="007E3165" w:rsidP="007E3165">
      <w:pPr>
        <w:jc w:val="both"/>
      </w:pPr>
      <w:r>
        <w:rPr>
          <w:rFonts w:ascii="Times New Roman" w:hAnsi="Times New Roman" w:cs="Times New Roman"/>
          <w:sz w:val="24"/>
          <w:szCs w:val="24"/>
        </w:rPr>
        <w:lastRenderedPageBreak/>
        <w:t>а) заявление по форме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7E3165" w:rsidRDefault="007E3165" w:rsidP="007E3165">
      <w:pPr>
        <w:jc w:val="both"/>
      </w:pPr>
      <w:bookmarkStart w:id="22" w:name="sub_440192"/>
      <w:r>
        <w:rPr>
          <w:rFonts w:ascii="Times New Roman" w:hAnsi="Times New Roman" w:cs="Times New Roman"/>
          <w:sz w:val="24"/>
          <w:szCs w:val="24"/>
        </w:rPr>
        <w:t>б) копии документов, удостоверяющих личность каждого члена семьи;</w:t>
      </w:r>
    </w:p>
    <w:p w:rsidR="007E3165" w:rsidRDefault="007E3165" w:rsidP="007E3165">
      <w:pPr>
        <w:jc w:val="both"/>
      </w:pPr>
      <w:bookmarkStart w:id="23" w:name="sub_440193"/>
      <w:bookmarkEnd w:id="22"/>
      <w:r>
        <w:rPr>
          <w:rFonts w:ascii="Times New Roman" w:hAnsi="Times New Roman" w:cs="Times New Roman"/>
          <w:sz w:val="24"/>
          <w:szCs w:val="24"/>
        </w:rPr>
        <w:t>в) копия свидетельства о браке (на неполную семью не распространяется);</w:t>
      </w:r>
    </w:p>
    <w:p w:rsidR="007E3165" w:rsidRDefault="007E3165" w:rsidP="007E3165">
      <w:pPr>
        <w:jc w:val="both"/>
      </w:pPr>
      <w:bookmarkStart w:id="24" w:name="sub_440194"/>
      <w:bookmarkEnd w:id="23"/>
      <w:r>
        <w:rPr>
          <w:rFonts w:ascii="Times New Roman" w:hAnsi="Times New Roman" w:cs="Times New Roman"/>
          <w:sz w:val="24"/>
          <w:szCs w:val="24"/>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sub_44026" w:history="1">
        <w:r>
          <w:rPr>
            <w:rStyle w:val="a6"/>
            <w:rFonts w:ascii="Times New Roman" w:hAnsi="Times New Roman" w:cs="Times New Roman"/>
            <w:sz w:val="24"/>
            <w:szCs w:val="24"/>
          </w:rPr>
          <w:t>подпунктом "е" пункта 5.3.2</w:t>
        </w:r>
      </w:hyperlink>
      <w:r>
        <w:rPr>
          <w:rFonts w:ascii="Times New Roman" w:hAnsi="Times New Roman" w:cs="Times New Roman"/>
          <w:sz w:val="24"/>
          <w:szCs w:val="24"/>
        </w:rPr>
        <w:t>. настоящих Правил;</w:t>
      </w:r>
    </w:p>
    <w:p w:rsidR="007E3165" w:rsidRDefault="007E3165" w:rsidP="007E3165">
      <w:pPr>
        <w:jc w:val="both"/>
      </w:pPr>
      <w:bookmarkStart w:id="25" w:name="sub_440195"/>
      <w:bookmarkEnd w:id="24"/>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Pr>
            <w:rStyle w:val="a6"/>
            <w:rFonts w:ascii="Times New Roman" w:hAnsi="Times New Roman" w:cs="Times New Roman"/>
            <w:sz w:val="24"/>
            <w:szCs w:val="24"/>
          </w:rPr>
          <w:t>подпунктом "и" пункта 5.3.2.</w:t>
        </w:r>
      </w:hyperlink>
      <w:r>
        <w:rPr>
          <w:rFonts w:ascii="Times New Roman" w:hAnsi="Times New Roman" w:cs="Times New Roman"/>
          <w:sz w:val="24"/>
          <w:szCs w:val="24"/>
        </w:rPr>
        <w:t xml:space="preserve"> настоящих Правил;</w:t>
      </w:r>
    </w:p>
    <w:p w:rsidR="007E3165" w:rsidRDefault="007E3165" w:rsidP="007E3165">
      <w:pPr>
        <w:jc w:val="both"/>
      </w:pPr>
      <w:bookmarkStart w:id="26" w:name="sub_440196"/>
      <w:bookmarkEnd w:id="25"/>
      <w:r>
        <w:rPr>
          <w:rFonts w:ascii="Times New Roman" w:hAnsi="Times New Roman" w:cs="Times New Roman"/>
          <w:sz w:val="24"/>
          <w:szCs w:val="24"/>
        </w:rPr>
        <w:t>е) копия договора жилищного кредита;</w:t>
      </w:r>
    </w:p>
    <w:p w:rsidR="007E3165" w:rsidRDefault="007E3165" w:rsidP="007E3165">
      <w:pPr>
        <w:jc w:val="both"/>
      </w:pPr>
      <w:bookmarkStart w:id="27" w:name="sub_440197"/>
      <w:bookmarkEnd w:id="26"/>
      <w:r>
        <w:rPr>
          <w:rFonts w:ascii="Times New Roman" w:hAnsi="Times New Roman" w:cs="Times New Roman"/>
          <w:sz w:val="24"/>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E3165" w:rsidRDefault="007E3165" w:rsidP="007E3165">
      <w:pPr>
        <w:jc w:val="both"/>
      </w:pPr>
      <w:bookmarkStart w:id="28" w:name="sub_440198"/>
      <w:bookmarkEnd w:id="27"/>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документ, подтверждающий признание молодой семьи нуждающейся в жилом помещении в соответствии с </w:t>
      </w:r>
      <w:hyperlink w:anchor="sub_40407" w:history="1">
        <w:r>
          <w:rPr>
            <w:rStyle w:val="a6"/>
            <w:rFonts w:ascii="Times New Roman" w:hAnsi="Times New Roman" w:cs="Times New Roman"/>
            <w:sz w:val="24"/>
            <w:szCs w:val="24"/>
          </w:rPr>
          <w:t>пунктом 5.3.7</w:t>
        </w:r>
      </w:hyperlink>
      <w:r>
        <w:rPr>
          <w:rFonts w:ascii="Times New Roman" w:hAnsi="Times New Roman" w:cs="Times New Roman"/>
          <w:sz w:val="24"/>
          <w:szCs w:val="24"/>
        </w:rPr>
        <w:t xml:space="preserve">. настоящих Правил на день заключения договора жилищного кредита, указанного в </w:t>
      </w:r>
      <w:hyperlink w:anchor="sub_440196" w:history="1">
        <w:r>
          <w:rPr>
            <w:rStyle w:val="a6"/>
            <w:rFonts w:ascii="Times New Roman" w:hAnsi="Times New Roman" w:cs="Times New Roman"/>
            <w:sz w:val="24"/>
            <w:szCs w:val="24"/>
          </w:rPr>
          <w:t>подпункте "е"</w:t>
        </w:r>
      </w:hyperlink>
      <w:r>
        <w:rPr>
          <w:rFonts w:ascii="Times New Roman" w:hAnsi="Times New Roman" w:cs="Times New Roman"/>
          <w:sz w:val="24"/>
          <w:szCs w:val="24"/>
        </w:rPr>
        <w:t xml:space="preserve"> настоящего пункта;</w:t>
      </w:r>
    </w:p>
    <w:p w:rsidR="007E3165" w:rsidRDefault="007E3165" w:rsidP="007E3165">
      <w:pPr>
        <w:jc w:val="both"/>
      </w:pPr>
      <w:bookmarkStart w:id="29" w:name="sub_440199"/>
      <w:bookmarkEnd w:id="28"/>
      <w:r>
        <w:rPr>
          <w:rFonts w:ascii="Times New Roman" w:hAnsi="Times New Roman" w:cs="Times New Roman"/>
          <w:sz w:val="24"/>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E3165" w:rsidRDefault="007E3165" w:rsidP="007E3165">
      <w:pPr>
        <w:jc w:val="both"/>
      </w:pPr>
      <w:bookmarkStart w:id="30" w:name="sub_440200"/>
      <w:bookmarkEnd w:id="29"/>
      <w:r>
        <w:rPr>
          <w:rFonts w:ascii="Times New Roman" w:hAnsi="Times New Roman" w:cs="Times New Roman"/>
          <w:sz w:val="24"/>
          <w:szCs w:val="24"/>
        </w:rPr>
        <w:t>к) копия документа, подтверждающего регистрацию в системе индивидуального (персонифицированного) учета каждого члена семьи.</w:t>
      </w:r>
    </w:p>
    <w:bookmarkEnd w:id="30"/>
    <w:p w:rsidR="007E3165" w:rsidRDefault="007E3165" w:rsidP="007E3165">
      <w:pPr>
        <w:jc w:val="both"/>
      </w:pPr>
      <w:r>
        <w:rPr>
          <w:rFonts w:ascii="Times New Roman" w:hAnsi="Times New Roman" w:cs="Times New Roman"/>
          <w:sz w:val="24"/>
          <w:szCs w:val="24"/>
        </w:rPr>
        <w:t xml:space="preserve">5.3.21. Документы, предусмотренные 5.3.19. или </w:t>
      </w:r>
      <w:hyperlink w:anchor="sub_404019" w:history="1">
        <w:r>
          <w:rPr>
            <w:rStyle w:val="a6"/>
            <w:rFonts w:ascii="Times New Roman" w:hAnsi="Times New Roman" w:cs="Times New Roman"/>
            <w:sz w:val="24"/>
            <w:szCs w:val="24"/>
          </w:rPr>
          <w:t>5.3.20.</w:t>
        </w:r>
      </w:hyperlink>
      <w:r>
        <w:rPr>
          <w:rFonts w:ascii="Times New Roman" w:hAnsi="Times New Roman" w:cs="Times New Roman"/>
          <w:sz w:val="24"/>
          <w:szCs w:val="24"/>
        </w:rPr>
        <w:t xml:space="preserve">, </w:t>
      </w:r>
      <w:hyperlink w:anchor="sub_404031" w:history="1">
        <w:r>
          <w:rPr>
            <w:rStyle w:val="a6"/>
            <w:rFonts w:ascii="Times New Roman" w:hAnsi="Times New Roman" w:cs="Times New Roman"/>
            <w:sz w:val="24"/>
            <w:szCs w:val="24"/>
          </w:rPr>
          <w:t>5.3.27.</w:t>
        </w:r>
      </w:hyperlink>
      <w:r>
        <w:rPr>
          <w:rFonts w:ascii="Times New Roman" w:hAnsi="Times New Roman" w:cs="Times New Roman"/>
          <w:sz w:val="24"/>
          <w:szCs w:val="24"/>
        </w:rPr>
        <w:t xml:space="preserve"> и 5.3.28.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E3165" w:rsidRDefault="007E3165" w:rsidP="007E3165">
      <w:pPr>
        <w:jc w:val="both"/>
      </w:pPr>
      <w:r>
        <w:rPr>
          <w:rFonts w:ascii="Times New Roman" w:hAnsi="Times New Roman" w:cs="Times New Roman"/>
          <w:sz w:val="24"/>
          <w:szCs w:val="24"/>
        </w:rPr>
        <w:tab/>
      </w:r>
      <w:bookmarkStart w:id="31" w:name="sub_4040201"/>
      <w:r>
        <w:rPr>
          <w:rFonts w:ascii="Times New Roman" w:hAnsi="Times New Roman" w:cs="Times New Roman"/>
          <w:sz w:val="24"/>
          <w:szCs w:val="24"/>
        </w:rPr>
        <w:t>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hyperlink r:id="rId10" w:history="1">
        <w:r>
          <w:rPr>
            <w:rStyle w:val="a6"/>
            <w:rFonts w:ascii="Times New Roman" w:hAnsi="Times New Roman" w:cs="Times New Roman"/>
            <w:sz w:val="24"/>
            <w:szCs w:val="24"/>
          </w:rPr>
          <w:t>Единый портал</w:t>
        </w:r>
      </w:hyperlink>
      <w:r>
        <w:rPr>
          <w:rFonts w:ascii="Times New Roman" w:hAnsi="Times New Roman" w:cs="Times New Roman"/>
          <w:sz w:val="24"/>
          <w:szCs w:val="24"/>
        </w:rPr>
        <w:t xml:space="preserve"> государственных и муниципальных услуг (функций)" (далее - Единый портал). В случае подачи документов в электронной форме документы подписываются простой </w:t>
      </w:r>
      <w:hyperlink r:id="rId11" w:history="1">
        <w:r>
          <w:rPr>
            <w:rStyle w:val="a6"/>
            <w:rFonts w:ascii="Times New Roman" w:hAnsi="Times New Roman" w:cs="Times New Roman"/>
            <w:sz w:val="24"/>
            <w:szCs w:val="24"/>
          </w:rPr>
          <w:t>электронной подписью</w:t>
        </w:r>
      </w:hyperlink>
      <w:r>
        <w:rPr>
          <w:rFonts w:ascii="Times New Roman" w:hAnsi="Times New Roman" w:cs="Times New Roman"/>
          <w:sz w:val="24"/>
          <w:szCs w:val="24"/>
        </w:rPr>
        <w:t xml:space="preserve"> члена молодой семьи в соответствии с </w:t>
      </w:r>
      <w:hyperlink r:id="rId12" w:history="1">
        <w:r>
          <w:rPr>
            <w:rStyle w:val="a6"/>
            <w:rFonts w:ascii="Times New Roman" w:hAnsi="Times New Roman" w:cs="Times New Roman"/>
            <w:sz w:val="24"/>
            <w:szCs w:val="24"/>
          </w:rPr>
          <w:t>пунктом 2</w:t>
        </w:r>
      </w:hyperlink>
      <w:hyperlink r:id="rId13" w:history="1">
        <w:r>
          <w:rPr>
            <w:rStyle w:val="a6"/>
            <w:rFonts w:ascii="Times New Roman" w:hAnsi="Times New Roman" w:cs="Times New Roman"/>
            <w:sz w:val="24"/>
            <w:szCs w:val="24"/>
            <w:vertAlign w:val="superscript"/>
          </w:rPr>
          <w:t> 1</w:t>
        </w:r>
      </w:hyperlink>
      <w:r>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w:t>
      </w:r>
      <w:r>
        <w:rPr>
          <w:rFonts w:ascii="Times New Roman" w:hAnsi="Times New Roman" w:cs="Times New Roman"/>
          <w:sz w:val="24"/>
          <w:szCs w:val="24"/>
        </w:rPr>
        <w:lastRenderedPageBreak/>
        <w:t xml:space="preserve">государственных и муниципальных услуг, утвержденных </w:t>
      </w:r>
      <w:hyperlink r:id="rId14" w:history="1">
        <w:r>
          <w:rPr>
            <w:rStyle w:val="a6"/>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bookmarkEnd w:id="31"/>
    <w:p w:rsidR="007E3165" w:rsidRDefault="007E3165" w:rsidP="007E3165">
      <w:pPr>
        <w:jc w:val="both"/>
      </w:pPr>
      <w:r>
        <w:rPr>
          <w:rFonts w:ascii="Times New Roman" w:hAnsi="Times New Roman" w:cs="Times New Roman"/>
          <w:sz w:val="24"/>
          <w:szCs w:val="24"/>
        </w:rPr>
        <w:t xml:space="preserve">5.3.22. Орган местного самоуправления организует работу по проверке сведений, содержащихся в документах, предусмотренных </w:t>
      </w:r>
      <w:hyperlink w:anchor="sub_404018" w:history="1">
        <w:r>
          <w:rPr>
            <w:rStyle w:val="a6"/>
            <w:rFonts w:ascii="Times New Roman" w:hAnsi="Times New Roman" w:cs="Times New Roman"/>
            <w:sz w:val="24"/>
            <w:szCs w:val="24"/>
          </w:rPr>
          <w:t>пунктами 5.3.19.</w:t>
        </w:r>
      </w:hyperlink>
      <w:r>
        <w:rPr>
          <w:rFonts w:ascii="Times New Roman" w:hAnsi="Times New Roman" w:cs="Times New Roman"/>
          <w:sz w:val="24"/>
          <w:szCs w:val="24"/>
        </w:rPr>
        <w:t xml:space="preserve"> или </w:t>
      </w:r>
      <w:hyperlink w:anchor="sub_404019" w:history="1">
        <w:r>
          <w:rPr>
            <w:rStyle w:val="a6"/>
            <w:rFonts w:ascii="Times New Roman" w:hAnsi="Times New Roman" w:cs="Times New Roman"/>
            <w:sz w:val="24"/>
            <w:szCs w:val="24"/>
          </w:rPr>
          <w:t>5.3.20.</w:t>
        </w:r>
      </w:hyperlink>
      <w:r>
        <w:rPr>
          <w:rFonts w:ascii="Times New Roman" w:hAnsi="Times New Roman" w:cs="Times New Roman"/>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w:t>
      </w:r>
      <w:hyperlink r:id="rId15" w:history="1">
        <w:r>
          <w:rPr>
            <w:rStyle w:val="a6"/>
            <w:rFonts w:ascii="Times New Roman" w:hAnsi="Times New Roman" w:cs="Times New Roman"/>
            <w:sz w:val="24"/>
            <w:szCs w:val="24"/>
          </w:rPr>
          <w:t xml:space="preserve">Единого портала </w:t>
        </w:r>
      </w:hyperlink>
      <w:r>
        <w:rPr>
          <w:rFonts w:ascii="Times New Roman" w:hAnsi="Times New Roman" w:cs="Times New Roman"/>
          <w:sz w:val="24"/>
          <w:szCs w:val="24"/>
        </w:rPr>
        <w:t>уведомляется органом местного самоуправления в 5-дневный срок.</w:t>
      </w:r>
    </w:p>
    <w:p w:rsidR="007E3165" w:rsidRDefault="007E3165" w:rsidP="007E3165">
      <w:pPr>
        <w:jc w:val="both"/>
      </w:pPr>
      <w:r>
        <w:rPr>
          <w:rFonts w:ascii="Times New Roman" w:hAnsi="Times New Roman" w:cs="Times New Roman"/>
          <w:sz w:val="24"/>
          <w:szCs w:val="24"/>
        </w:rPr>
        <w:t>5.3.23. Основаниями для отказа в признании молодой семьи участницей мероприятия ведомственной целевой программы являются:</w:t>
      </w:r>
    </w:p>
    <w:p w:rsidR="007E3165" w:rsidRDefault="007E3165" w:rsidP="007E3165">
      <w:pPr>
        <w:jc w:val="both"/>
      </w:pPr>
      <w:bookmarkStart w:id="32" w:name="sub_440221"/>
      <w:r>
        <w:rPr>
          <w:rFonts w:ascii="Times New Roman" w:hAnsi="Times New Roman" w:cs="Times New Roman"/>
          <w:sz w:val="24"/>
          <w:szCs w:val="24"/>
        </w:rPr>
        <w:t xml:space="preserve">а) несоответствие молодой семьи требованиям, предусмотренным </w:t>
      </w:r>
      <w:hyperlink w:anchor="sub_40406" w:history="1">
        <w:r>
          <w:rPr>
            <w:rStyle w:val="a6"/>
            <w:rFonts w:ascii="Times New Roman" w:hAnsi="Times New Roman" w:cs="Times New Roman"/>
            <w:sz w:val="24"/>
            <w:szCs w:val="24"/>
          </w:rPr>
          <w:t>пунктом 5.3.6.</w:t>
        </w:r>
      </w:hyperlink>
      <w:r>
        <w:rPr>
          <w:rFonts w:ascii="Times New Roman" w:hAnsi="Times New Roman" w:cs="Times New Roman"/>
          <w:sz w:val="24"/>
          <w:szCs w:val="24"/>
        </w:rPr>
        <w:t xml:space="preserve"> настоящих Правил;</w:t>
      </w:r>
    </w:p>
    <w:p w:rsidR="007E3165" w:rsidRDefault="007E3165" w:rsidP="007E3165">
      <w:pPr>
        <w:jc w:val="both"/>
      </w:pPr>
      <w:bookmarkStart w:id="33" w:name="sub_440222"/>
      <w:bookmarkEnd w:id="32"/>
      <w:r>
        <w:rPr>
          <w:rFonts w:ascii="Times New Roman" w:hAnsi="Times New Roman" w:cs="Times New Roman"/>
          <w:sz w:val="24"/>
          <w:szCs w:val="24"/>
        </w:rPr>
        <w:t xml:space="preserve">б) непредставление или представление не в полном объеме документов, предусмотренных </w:t>
      </w:r>
      <w:hyperlink w:anchor="sub_404018" w:history="1">
        <w:r>
          <w:rPr>
            <w:rStyle w:val="a6"/>
            <w:rFonts w:ascii="Times New Roman" w:hAnsi="Times New Roman" w:cs="Times New Roman"/>
            <w:sz w:val="24"/>
            <w:szCs w:val="24"/>
          </w:rPr>
          <w:t>пунктами 5.3.19.</w:t>
        </w:r>
      </w:hyperlink>
      <w:r>
        <w:rPr>
          <w:rFonts w:ascii="Times New Roman" w:hAnsi="Times New Roman" w:cs="Times New Roman"/>
          <w:sz w:val="24"/>
          <w:szCs w:val="24"/>
        </w:rPr>
        <w:t xml:space="preserve"> или </w:t>
      </w:r>
      <w:hyperlink w:anchor="sub_404019" w:history="1">
        <w:r>
          <w:rPr>
            <w:rStyle w:val="a6"/>
            <w:rFonts w:ascii="Times New Roman" w:hAnsi="Times New Roman" w:cs="Times New Roman"/>
            <w:sz w:val="24"/>
            <w:szCs w:val="24"/>
          </w:rPr>
          <w:t>5.3.20.</w:t>
        </w:r>
      </w:hyperlink>
      <w:r>
        <w:rPr>
          <w:rFonts w:ascii="Times New Roman" w:hAnsi="Times New Roman" w:cs="Times New Roman"/>
          <w:sz w:val="24"/>
          <w:szCs w:val="24"/>
        </w:rPr>
        <w:t xml:space="preserve"> настоящих Правил;</w:t>
      </w:r>
    </w:p>
    <w:p w:rsidR="007E3165" w:rsidRDefault="007E3165" w:rsidP="007E3165">
      <w:pPr>
        <w:jc w:val="both"/>
      </w:pPr>
      <w:bookmarkStart w:id="34" w:name="sub_440223"/>
      <w:bookmarkEnd w:id="33"/>
      <w:r>
        <w:rPr>
          <w:rFonts w:ascii="Times New Roman" w:hAnsi="Times New Roman" w:cs="Times New Roman"/>
          <w:sz w:val="24"/>
          <w:szCs w:val="24"/>
        </w:rPr>
        <w:t>в) недостоверность сведений, содержащихся в представленных документах;</w:t>
      </w:r>
    </w:p>
    <w:bookmarkEnd w:id="34"/>
    <w:p w:rsidR="007E3165" w:rsidRDefault="007E3165" w:rsidP="007E3165">
      <w:pPr>
        <w:jc w:val="both"/>
      </w:pPr>
      <w:r>
        <w:rPr>
          <w:rFonts w:ascii="Times New Roman" w:hAnsi="Times New Roman" w:cs="Times New Roman"/>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16" w:history="1">
        <w:r>
          <w:rPr>
            <w:rStyle w:val="a6"/>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rFonts w:ascii="Times New Roman" w:hAnsi="Times New Roman" w:cs="Times New Roman"/>
          <w:sz w:val="24"/>
          <w:szCs w:val="24"/>
          <w:vertAlign w:val="superscript"/>
        </w:rPr>
        <w:t> 2</w:t>
      </w:r>
      <w:r>
        <w:rPr>
          <w:rFonts w:ascii="Times New Roman" w:hAnsi="Times New Roman" w:cs="Times New Roman"/>
          <w:sz w:val="24"/>
          <w:szCs w:val="24"/>
        </w:rPr>
        <w:t xml:space="preserve"> Федерального Закона "Об актах гражданского состояния".</w:t>
      </w:r>
    </w:p>
    <w:p w:rsidR="007E3165" w:rsidRDefault="007E3165" w:rsidP="007E3165">
      <w:pPr>
        <w:jc w:val="both"/>
      </w:pPr>
      <w:r>
        <w:rPr>
          <w:rFonts w:ascii="Times New Roman" w:hAnsi="Times New Roman" w:cs="Times New Roman"/>
          <w:sz w:val="24"/>
          <w:szCs w:val="24"/>
        </w:rPr>
        <w:t xml:space="preserve">5.3.24.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sub_404022" w:history="1">
        <w:r>
          <w:rPr>
            <w:rStyle w:val="a6"/>
            <w:rFonts w:ascii="Times New Roman" w:hAnsi="Times New Roman" w:cs="Times New Roman"/>
            <w:sz w:val="24"/>
            <w:szCs w:val="24"/>
          </w:rPr>
          <w:t>пунктом 5.3.2</w:t>
        </w:r>
      </w:hyperlink>
      <w:r>
        <w:rPr>
          <w:rFonts w:ascii="Times New Roman" w:hAnsi="Times New Roman" w:cs="Times New Roman"/>
          <w:sz w:val="24"/>
          <w:szCs w:val="24"/>
        </w:rPr>
        <w:t>3 настоящих Правил.</w:t>
      </w:r>
    </w:p>
    <w:p w:rsidR="007E3165" w:rsidRDefault="007E3165" w:rsidP="007E3165">
      <w:pPr>
        <w:jc w:val="both"/>
      </w:pPr>
      <w:r>
        <w:rPr>
          <w:rFonts w:ascii="Times New Roman" w:hAnsi="Times New Roman" w:cs="Times New Roman"/>
          <w:sz w:val="24"/>
          <w:szCs w:val="24"/>
        </w:rPr>
        <w:t>5.3.25.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7E3165" w:rsidRDefault="007E3165" w:rsidP="007E3165">
      <w:pPr>
        <w:jc w:val="both"/>
      </w:pPr>
      <w:r>
        <w:rPr>
          <w:rFonts w:ascii="Times New Roman" w:hAnsi="Times New Roman" w:cs="Times New Roman"/>
          <w:sz w:val="24"/>
          <w:szCs w:val="24"/>
        </w:rPr>
        <w:t>5.3.26.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7E3165" w:rsidRDefault="007E3165" w:rsidP="007E3165">
      <w:pPr>
        <w:jc w:val="both"/>
      </w:pPr>
      <w:r>
        <w:rPr>
          <w:rFonts w:ascii="Times New Roman" w:hAnsi="Times New Roman" w:cs="Times New Roman"/>
          <w:sz w:val="24"/>
          <w:szCs w:val="24"/>
        </w:rPr>
        <w:lastRenderedPageBreak/>
        <w:t>5.3.27.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7E3165" w:rsidRDefault="007E3165" w:rsidP="007E3165">
      <w:pPr>
        <w:jc w:val="both"/>
      </w:pPr>
      <w:r>
        <w:rPr>
          <w:rFonts w:ascii="Times New Roman" w:hAnsi="Times New Roman" w:cs="Times New Roman"/>
          <w:sz w:val="24"/>
          <w:szCs w:val="24"/>
        </w:rPr>
        <w:t xml:space="preserve">а) предусмотренные </w:t>
      </w:r>
      <w:hyperlink w:anchor="sub_440182" w:history="1">
        <w:r>
          <w:rPr>
            <w:rStyle w:val="a6"/>
            <w:rFonts w:ascii="Times New Roman" w:hAnsi="Times New Roman" w:cs="Times New Roman"/>
            <w:sz w:val="24"/>
            <w:szCs w:val="24"/>
          </w:rPr>
          <w:t>подпунктами "б" - "</w:t>
        </w:r>
        <w:proofErr w:type="spellStart"/>
        <w:r>
          <w:rPr>
            <w:rStyle w:val="a6"/>
            <w:rFonts w:ascii="Times New Roman" w:hAnsi="Times New Roman" w:cs="Times New Roman"/>
            <w:sz w:val="24"/>
            <w:szCs w:val="24"/>
          </w:rPr>
          <w:t>д</w:t>
        </w:r>
        <w:proofErr w:type="spellEnd"/>
        <w:r>
          <w:rPr>
            <w:rStyle w:val="a6"/>
            <w:rFonts w:ascii="Times New Roman" w:hAnsi="Times New Roman" w:cs="Times New Roman"/>
            <w:sz w:val="24"/>
            <w:szCs w:val="24"/>
          </w:rPr>
          <w:t>" пункта 5.3.19</w:t>
        </w:r>
      </w:hyperlink>
      <w:r>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w:anchor="sub_44021" w:history="1">
        <w:r>
          <w:rPr>
            <w:rStyle w:val="a6"/>
            <w:rFonts w:ascii="Times New Roman" w:hAnsi="Times New Roman" w:cs="Times New Roman"/>
            <w:sz w:val="24"/>
            <w:szCs w:val="24"/>
          </w:rPr>
          <w:t>подпунктами "а" - "</w:t>
        </w:r>
        <w:proofErr w:type="spellStart"/>
        <w:r>
          <w:rPr>
            <w:rStyle w:val="a6"/>
            <w:rFonts w:ascii="Times New Roman" w:hAnsi="Times New Roman" w:cs="Times New Roman"/>
            <w:sz w:val="24"/>
            <w:szCs w:val="24"/>
          </w:rPr>
          <w:t>д</w:t>
        </w:r>
        <w:proofErr w:type="spellEnd"/>
        <w:r>
          <w:rPr>
            <w:rStyle w:val="a6"/>
            <w:rFonts w:ascii="Times New Roman" w:hAnsi="Times New Roman" w:cs="Times New Roman"/>
            <w:sz w:val="24"/>
            <w:szCs w:val="24"/>
          </w:rPr>
          <w:t>"</w:t>
        </w:r>
      </w:hyperlink>
      <w:r>
        <w:rPr>
          <w:rFonts w:ascii="Times New Roman" w:hAnsi="Times New Roman" w:cs="Times New Roman"/>
          <w:sz w:val="24"/>
          <w:szCs w:val="24"/>
        </w:rPr>
        <w:t xml:space="preserve">, </w:t>
      </w:r>
      <w:hyperlink w:anchor="sub_44027" w:history="1">
        <w:r>
          <w:rPr>
            <w:rStyle w:val="a6"/>
            <w:rFonts w:ascii="Times New Roman" w:hAnsi="Times New Roman" w:cs="Times New Roman"/>
            <w:sz w:val="24"/>
            <w:szCs w:val="24"/>
          </w:rPr>
          <w:t>"ж"</w:t>
        </w:r>
      </w:hyperlink>
      <w:r>
        <w:rPr>
          <w:rFonts w:ascii="Times New Roman" w:hAnsi="Times New Roman" w:cs="Times New Roman"/>
          <w:sz w:val="24"/>
          <w:szCs w:val="24"/>
        </w:rPr>
        <w:t xml:space="preserve"> и </w:t>
      </w:r>
      <w:hyperlink w:anchor="sub_44028" w:history="1">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з</w:t>
        </w:r>
        <w:proofErr w:type="spellEnd"/>
        <w:r>
          <w:rPr>
            <w:rStyle w:val="a6"/>
            <w:rFonts w:ascii="Times New Roman" w:hAnsi="Times New Roman" w:cs="Times New Roman"/>
            <w:sz w:val="24"/>
            <w:szCs w:val="24"/>
          </w:rPr>
          <w:t>" пункта 5.3.2</w:t>
        </w:r>
      </w:hyperlink>
      <w:r>
        <w:rPr>
          <w:rFonts w:ascii="Times New Roman" w:hAnsi="Times New Roman" w:cs="Times New Roman"/>
          <w:sz w:val="24"/>
          <w:szCs w:val="24"/>
        </w:rPr>
        <w:t>. настоящих Правил;</w:t>
      </w:r>
    </w:p>
    <w:p w:rsidR="007E3165" w:rsidRDefault="007E3165" w:rsidP="007E3165">
      <w:pPr>
        <w:jc w:val="both"/>
      </w:pPr>
      <w:r>
        <w:rPr>
          <w:rFonts w:ascii="Times New Roman" w:hAnsi="Times New Roman" w:cs="Times New Roman"/>
          <w:sz w:val="24"/>
          <w:szCs w:val="24"/>
        </w:rPr>
        <w:t xml:space="preserve">б) предусмотренные </w:t>
      </w:r>
      <w:hyperlink w:anchor="sub_440192" w:history="1">
        <w:r>
          <w:rPr>
            <w:rStyle w:val="a6"/>
            <w:rFonts w:ascii="Times New Roman" w:hAnsi="Times New Roman" w:cs="Times New Roman"/>
            <w:sz w:val="24"/>
            <w:szCs w:val="24"/>
          </w:rPr>
          <w:t>подпунктами "б" - "и" пункта 5.3.20.</w:t>
        </w:r>
      </w:hyperlink>
      <w:r>
        <w:rPr>
          <w:rFonts w:ascii="Times New Roman" w:hAnsi="Times New Roman" w:cs="Times New Roman"/>
          <w:sz w:val="24"/>
          <w:szCs w:val="24"/>
        </w:rPr>
        <w:t xml:space="preserve"> настоящих Правил, - в случае использования социальных выплат в соответствии с </w:t>
      </w:r>
      <w:hyperlink w:anchor="sub_44026" w:history="1">
        <w:r>
          <w:rPr>
            <w:rStyle w:val="a6"/>
            <w:rFonts w:ascii="Times New Roman" w:hAnsi="Times New Roman" w:cs="Times New Roman"/>
            <w:sz w:val="24"/>
            <w:szCs w:val="24"/>
          </w:rPr>
          <w:t>подпунктами "е"</w:t>
        </w:r>
      </w:hyperlink>
      <w:r>
        <w:rPr>
          <w:rFonts w:ascii="Times New Roman" w:hAnsi="Times New Roman" w:cs="Times New Roman"/>
          <w:sz w:val="24"/>
          <w:szCs w:val="24"/>
        </w:rPr>
        <w:t xml:space="preserve"> и </w:t>
      </w:r>
      <w:hyperlink w:anchor="sub_44029" w:history="1">
        <w:r>
          <w:rPr>
            <w:rStyle w:val="a6"/>
            <w:rFonts w:ascii="Times New Roman" w:hAnsi="Times New Roman" w:cs="Times New Roman"/>
            <w:sz w:val="24"/>
            <w:szCs w:val="24"/>
          </w:rPr>
          <w:t>"и" пункта 5.3.2</w:t>
        </w:r>
      </w:hyperlink>
      <w:r>
        <w:rPr>
          <w:rFonts w:ascii="Times New Roman" w:hAnsi="Times New Roman" w:cs="Times New Roman"/>
          <w:sz w:val="24"/>
          <w:szCs w:val="24"/>
        </w:rPr>
        <w:t>. настоящих Правил.</w:t>
      </w:r>
    </w:p>
    <w:p w:rsidR="007E3165" w:rsidRDefault="007E3165" w:rsidP="007E3165">
      <w:pPr>
        <w:jc w:val="both"/>
      </w:pPr>
      <w:bookmarkStart w:id="35" w:name="sub_404032"/>
      <w:r>
        <w:rPr>
          <w:rFonts w:ascii="Times New Roman" w:hAnsi="Times New Roman" w:cs="Times New Roman"/>
          <w:sz w:val="24"/>
          <w:szCs w:val="24"/>
        </w:rPr>
        <w:t>5.3.28.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7E3165" w:rsidRDefault="007E3165" w:rsidP="007E3165">
      <w:pPr>
        <w:jc w:val="both"/>
      </w:pPr>
      <w:bookmarkStart w:id="36" w:name="sub_404033"/>
      <w:bookmarkEnd w:id="35"/>
      <w:r>
        <w:rPr>
          <w:rFonts w:ascii="Times New Roman" w:hAnsi="Times New Roman" w:cs="Times New Roman"/>
          <w:sz w:val="24"/>
          <w:szCs w:val="24"/>
        </w:rPr>
        <w:t xml:space="preserve">5.3.29. Орган местного самоуправления организует работу по проверке сведений, содержащихся в документах, указанных в </w:t>
      </w:r>
      <w:hyperlink w:anchor="sub_404031" w:history="1">
        <w:r>
          <w:rPr>
            <w:rStyle w:val="a6"/>
            <w:rFonts w:ascii="Times New Roman" w:hAnsi="Times New Roman" w:cs="Times New Roman"/>
            <w:sz w:val="24"/>
            <w:szCs w:val="24"/>
          </w:rPr>
          <w:t>5.3.27.</w:t>
        </w:r>
      </w:hyperlink>
      <w:r>
        <w:rPr>
          <w:rFonts w:ascii="Times New Roman" w:hAnsi="Times New Roman" w:cs="Times New Roman"/>
          <w:sz w:val="24"/>
          <w:szCs w:val="24"/>
        </w:rPr>
        <w:t xml:space="preserve"> настоящих Правил.</w:t>
      </w:r>
    </w:p>
    <w:bookmarkEnd w:id="36"/>
    <w:p w:rsidR="007E3165" w:rsidRDefault="007E3165" w:rsidP="007E3165">
      <w:pPr>
        <w:jc w:val="both"/>
      </w:pPr>
      <w:r>
        <w:rPr>
          <w:rFonts w:ascii="Times New Roman" w:hAnsi="Times New Roman" w:cs="Times New Roman"/>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hyperlink w:anchor="sub_404031" w:history="1">
        <w:r>
          <w:rPr>
            <w:rStyle w:val="a6"/>
            <w:rFonts w:ascii="Times New Roman" w:hAnsi="Times New Roman" w:cs="Times New Roman"/>
            <w:sz w:val="24"/>
            <w:szCs w:val="24"/>
          </w:rPr>
          <w:t>5.3.27.</w:t>
        </w:r>
      </w:hyperlink>
      <w:r>
        <w:rPr>
          <w:rFonts w:ascii="Times New Roman" w:hAnsi="Times New Roman" w:cs="Times New Roman"/>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sub_404038" w:history="1">
        <w:r>
          <w:rPr>
            <w:rStyle w:val="a6"/>
            <w:rFonts w:ascii="Times New Roman" w:hAnsi="Times New Roman" w:cs="Times New Roman"/>
            <w:sz w:val="24"/>
            <w:szCs w:val="24"/>
          </w:rPr>
          <w:t>пункта 5.3.32.</w:t>
        </w:r>
      </w:hyperlink>
      <w:r>
        <w:rPr>
          <w:rFonts w:ascii="Times New Roman" w:hAnsi="Times New Roman" w:cs="Times New Roman"/>
          <w:sz w:val="24"/>
          <w:szCs w:val="24"/>
        </w:rPr>
        <w:t xml:space="preserve"> настоящих Правил.</w:t>
      </w:r>
    </w:p>
    <w:p w:rsidR="007E3165" w:rsidRDefault="007E3165" w:rsidP="007E3165">
      <w:pPr>
        <w:jc w:val="both"/>
      </w:pPr>
      <w:r>
        <w:rPr>
          <w:rFonts w:ascii="Times New Roman" w:hAnsi="Times New Roman" w:cs="Times New Roman"/>
          <w:sz w:val="24"/>
          <w:szCs w:val="24"/>
        </w:rPr>
        <w:t xml:space="preserve">5.3.30.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w:t>
      </w:r>
      <w:hyperlink r:id="rId17" w:history="1">
        <w:r>
          <w:rPr>
            <w:rStyle w:val="a6"/>
            <w:rFonts w:ascii="Times New Roman" w:hAnsi="Times New Roman" w:cs="Times New Roman"/>
            <w:sz w:val="24"/>
            <w:szCs w:val="24"/>
          </w:rPr>
          <w:t>Единого портала</w:t>
        </w:r>
      </w:hyperlink>
      <w:r>
        <w:rPr>
          <w:rFonts w:ascii="Times New Roman" w:hAnsi="Times New Roman" w:cs="Times New Roman"/>
          <w:sz w:val="24"/>
          <w:szCs w:val="24"/>
        </w:rPr>
        <w:t>.</w:t>
      </w:r>
    </w:p>
    <w:p w:rsidR="007E3165" w:rsidRDefault="007E3165" w:rsidP="007E3165">
      <w:pPr>
        <w:jc w:val="both"/>
      </w:pPr>
      <w:r>
        <w:rPr>
          <w:rFonts w:ascii="Times New Roman" w:hAnsi="Times New Roman" w:cs="Times New Roman"/>
          <w:sz w:val="24"/>
          <w:szCs w:val="24"/>
        </w:rPr>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w:t>
      </w:r>
      <w:r>
        <w:rPr>
          <w:rFonts w:ascii="Times New Roman" w:hAnsi="Times New Roman" w:cs="Times New Roman"/>
          <w:sz w:val="24"/>
          <w:szCs w:val="24"/>
        </w:rPr>
        <w:lastRenderedPageBreak/>
        <w:t>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7E3165" w:rsidRDefault="007E3165" w:rsidP="007E3165">
      <w:pPr>
        <w:jc w:val="both"/>
      </w:pPr>
      <w:bookmarkStart w:id="37" w:name="sub_404035"/>
      <w:r>
        <w:rPr>
          <w:rFonts w:ascii="Times New Roman" w:hAnsi="Times New Roman" w:cs="Times New Roman"/>
          <w:sz w:val="24"/>
          <w:szCs w:val="24"/>
        </w:rPr>
        <w:t>5.3.31.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37"/>
    <w:p w:rsidR="007E3165" w:rsidRDefault="007E3165" w:rsidP="007E3165">
      <w:pPr>
        <w:jc w:val="both"/>
      </w:pPr>
      <w:r>
        <w:rPr>
          <w:rFonts w:ascii="Times New Roman" w:hAnsi="Times New Roman" w:cs="Times New Roman"/>
          <w:sz w:val="24"/>
          <w:szCs w:val="24"/>
        </w:rPr>
        <w:t>Владелец свидетельства о праве на получение социальной выплаты в течение 1 месяца со дня его выдачи сдает это свидетельство в банк.</w:t>
      </w:r>
    </w:p>
    <w:p w:rsidR="007E3165" w:rsidRDefault="007E3165" w:rsidP="007E3165">
      <w:pPr>
        <w:jc w:val="both"/>
      </w:pPr>
      <w:r>
        <w:rPr>
          <w:rFonts w:ascii="Times New Roman" w:hAnsi="Times New Roman" w:cs="Times New Roman"/>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Pr>
            <w:rStyle w:val="a6"/>
            <w:rFonts w:ascii="Times New Roman" w:hAnsi="Times New Roman" w:cs="Times New Roman"/>
            <w:sz w:val="24"/>
            <w:szCs w:val="24"/>
          </w:rPr>
          <w:t>5.3.30.</w:t>
        </w:r>
      </w:hyperlink>
      <w:r>
        <w:rPr>
          <w:rFonts w:ascii="Times New Roman" w:hAnsi="Times New Roman" w:cs="Times New Roman"/>
          <w:sz w:val="24"/>
          <w:szCs w:val="24"/>
        </w:rPr>
        <w:t xml:space="preserve"> настоящих Правил, в орган местного самоуправления, выдавший это свидетельство, с заявлением о его замене.</w:t>
      </w:r>
    </w:p>
    <w:p w:rsidR="007E3165" w:rsidRDefault="007E3165" w:rsidP="007E3165">
      <w:pPr>
        <w:jc w:val="both"/>
      </w:pPr>
      <w:r>
        <w:rPr>
          <w:rFonts w:ascii="Times New Roman" w:hAnsi="Times New Roman" w:cs="Times New Roman"/>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E3165" w:rsidRDefault="007E3165" w:rsidP="007E3165">
      <w:pPr>
        <w:jc w:val="both"/>
      </w:pPr>
      <w:r>
        <w:rPr>
          <w:rFonts w:ascii="Times New Roman" w:hAnsi="Times New Roman" w:cs="Times New Roman"/>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E3165" w:rsidRDefault="007E3165" w:rsidP="007E3165">
      <w:pPr>
        <w:jc w:val="both"/>
      </w:pPr>
      <w:r>
        <w:rPr>
          <w:rFonts w:ascii="Times New Roman" w:hAnsi="Times New Roman" w:cs="Times New Roman"/>
          <w:sz w:val="24"/>
          <w:szCs w:val="24"/>
        </w:rPr>
        <w:t xml:space="preserve">5.3.32. Распорядитель счета имеет право использовать социальную выплату для приобретения у любых физических лиц, за исключением указанных в </w:t>
      </w:r>
      <w:hyperlink w:anchor="sub_440210" w:history="1">
        <w:r>
          <w:rPr>
            <w:rStyle w:val="a6"/>
            <w:rFonts w:ascii="Times New Roman" w:hAnsi="Times New Roman" w:cs="Times New Roman"/>
            <w:sz w:val="24"/>
            <w:szCs w:val="24"/>
          </w:rPr>
          <w:t>пункте 5.3.</w:t>
        </w:r>
      </w:hyperlink>
      <w:r>
        <w:rPr>
          <w:rFonts w:ascii="Times New Roman" w:hAnsi="Times New Roman" w:cs="Times New Roman"/>
          <w:sz w:val="24"/>
          <w:szCs w:val="24"/>
        </w:rPr>
        <w:t xml:space="preserve">3.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 w:history="1">
        <w:r>
          <w:rPr>
            <w:rStyle w:val="a6"/>
            <w:rFonts w:ascii="Times New Roman" w:hAnsi="Times New Roman" w:cs="Times New Roman"/>
            <w:sz w:val="24"/>
            <w:szCs w:val="24"/>
          </w:rPr>
          <w:t>статьями 15</w:t>
        </w:r>
      </w:hyperlink>
      <w:r>
        <w:rPr>
          <w:rFonts w:ascii="Times New Roman" w:hAnsi="Times New Roman" w:cs="Times New Roman"/>
          <w:sz w:val="24"/>
          <w:szCs w:val="24"/>
        </w:rPr>
        <w:t xml:space="preserve"> и </w:t>
      </w:r>
      <w:hyperlink r:id="rId19" w:history="1">
        <w:r>
          <w:rPr>
            <w:rStyle w:val="a6"/>
            <w:rFonts w:ascii="Times New Roman" w:hAnsi="Times New Roman" w:cs="Times New Roman"/>
            <w:sz w:val="24"/>
            <w:szCs w:val="24"/>
          </w:rPr>
          <w:t>16</w:t>
        </w:r>
      </w:hyperlink>
      <w:r>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E3165" w:rsidRDefault="007E3165" w:rsidP="007E3165">
      <w:pPr>
        <w:jc w:val="both"/>
      </w:pPr>
      <w:bookmarkStart w:id="38" w:name="sub_44382"/>
      <w:r>
        <w:rPr>
          <w:rFonts w:ascii="Times New Roman" w:hAnsi="Times New Roman" w:cs="Times New Roman"/>
          <w:sz w:val="24"/>
          <w:szCs w:val="24"/>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7E3165" w:rsidRDefault="007E3165" w:rsidP="007E3165">
      <w:pPr>
        <w:jc w:val="both"/>
      </w:pPr>
      <w:bookmarkStart w:id="39" w:name="sub_44383"/>
      <w:bookmarkEnd w:id="38"/>
      <w:r>
        <w:rPr>
          <w:rFonts w:ascii="Times New Roman" w:hAnsi="Times New Roman" w:cs="Times New Roman"/>
          <w:sz w:val="24"/>
          <w:szCs w:val="24"/>
        </w:rPr>
        <w:t xml:space="preserve">5.3.33. В случае использования социальной выплаты в соответствии с подпунктами </w:t>
      </w:r>
      <w:hyperlink w:anchor="sub_44021" w:history="1">
        <w:r>
          <w:rPr>
            <w:rStyle w:val="a6"/>
            <w:rFonts w:ascii="Times New Roman" w:hAnsi="Times New Roman" w:cs="Times New Roman"/>
            <w:sz w:val="24"/>
            <w:szCs w:val="24"/>
          </w:rPr>
          <w:t>"а" - "</w:t>
        </w:r>
        <w:proofErr w:type="spellStart"/>
        <w:r>
          <w:rPr>
            <w:rStyle w:val="a6"/>
            <w:rFonts w:ascii="Times New Roman" w:hAnsi="Times New Roman" w:cs="Times New Roman"/>
            <w:sz w:val="24"/>
            <w:szCs w:val="24"/>
          </w:rPr>
          <w:t>д</w:t>
        </w:r>
        <w:proofErr w:type="spellEnd"/>
        <w:r>
          <w:rPr>
            <w:rStyle w:val="a6"/>
            <w:rFonts w:ascii="Times New Roman" w:hAnsi="Times New Roman" w:cs="Times New Roman"/>
            <w:sz w:val="24"/>
            <w:szCs w:val="24"/>
          </w:rPr>
          <w:t>"</w:t>
        </w:r>
      </w:hyperlink>
      <w:r>
        <w:rPr>
          <w:rFonts w:ascii="Times New Roman" w:hAnsi="Times New Roman" w:cs="Times New Roman"/>
          <w:sz w:val="24"/>
          <w:szCs w:val="24"/>
        </w:rPr>
        <w:t xml:space="preserve">, </w:t>
      </w:r>
      <w:hyperlink w:anchor="sub_44027" w:history="1">
        <w:r>
          <w:rPr>
            <w:rStyle w:val="a6"/>
            <w:rFonts w:ascii="Times New Roman" w:hAnsi="Times New Roman" w:cs="Times New Roman"/>
            <w:sz w:val="24"/>
            <w:szCs w:val="24"/>
          </w:rPr>
          <w:t>"ж"</w:t>
        </w:r>
      </w:hyperlink>
      <w:r>
        <w:rPr>
          <w:rFonts w:ascii="Times New Roman" w:hAnsi="Times New Roman" w:cs="Times New Roman"/>
          <w:sz w:val="24"/>
          <w:szCs w:val="24"/>
        </w:rPr>
        <w:t xml:space="preserve"> и </w:t>
      </w:r>
      <w:hyperlink w:anchor="sub_44028" w:history="1">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з</w:t>
        </w:r>
        <w:proofErr w:type="spellEnd"/>
        <w:r>
          <w:rPr>
            <w:rStyle w:val="a6"/>
            <w:rFonts w:ascii="Times New Roman" w:hAnsi="Times New Roman" w:cs="Times New Roman"/>
            <w:sz w:val="24"/>
            <w:szCs w:val="24"/>
          </w:rPr>
          <w:t>" пункта 5.3.2</w:t>
        </w:r>
      </w:hyperlink>
      <w:r>
        <w:rPr>
          <w:rFonts w:ascii="Times New Roman" w:hAnsi="Times New Roman" w:cs="Times New Roman"/>
          <w:sz w:val="24"/>
          <w:szCs w:val="24"/>
        </w:rPr>
        <w:t xml:space="preserve">. настоящих Правил общая площадь приобретаемого жилого </w:t>
      </w:r>
      <w:r>
        <w:rPr>
          <w:rFonts w:ascii="Times New Roman" w:hAnsi="Times New Roman" w:cs="Times New Roman"/>
          <w:sz w:val="24"/>
          <w:szCs w:val="24"/>
        </w:rPr>
        <w:lastRenderedPageBreak/>
        <w:t>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E3165" w:rsidRDefault="007E3165" w:rsidP="007E3165">
      <w:pPr>
        <w:jc w:val="both"/>
      </w:pPr>
      <w:bookmarkStart w:id="40" w:name="sub_44384"/>
      <w:bookmarkEnd w:id="39"/>
      <w:r>
        <w:rPr>
          <w:rFonts w:ascii="Times New Roman" w:hAnsi="Times New Roman" w:cs="Times New Roman"/>
          <w:sz w:val="24"/>
          <w:szCs w:val="24"/>
        </w:rPr>
        <w:t xml:space="preserve">В случае использования социальной выплаты в соответствии с </w:t>
      </w:r>
      <w:hyperlink w:anchor="sub_44026" w:history="1">
        <w:r>
          <w:rPr>
            <w:rStyle w:val="a6"/>
            <w:rFonts w:ascii="Times New Roman" w:hAnsi="Times New Roman" w:cs="Times New Roman"/>
            <w:sz w:val="24"/>
            <w:szCs w:val="24"/>
          </w:rPr>
          <w:t>подпунктом "е" пункта 5.3.2</w:t>
        </w:r>
      </w:hyperlink>
      <w:r>
        <w:rPr>
          <w:rFonts w:ascii="Times New Roman" w:hAnsi="Times New Roman" w:cs="Times New Roman"/>
          <w:sz w:val="24"/>
          <w:szCs w:val="24"/>
        </w:rPr>
        <w:t>.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E3165" w:rsidRDefault="007E3165" w:rsidP="007E3165">
      <w:pPr>
        <w:jc w:val="both"/>
      </w:pPr>
      <w:bookmarkStart w:id="41" w:name="sub_44385"/>
      <w:bookmarkEnd w:id="40"/>
      <w:r>
        <w:rPr>
          <w:rFonts w:ascii="Times New Roman" w:hAnsi="Times New Roman" w:cs="Times New Roman"/>
          <w:sz w:val="24"/>
          <w:szCs w:val="24"/>
        </w:rPr>
        <w:t xml:space="preserve">В случае использования социальной выплаты в соответствии с </w:t>
      </w:r>
      <w:hyperlink w:anchor="sub_44027" w:history="1">
        <w:r>
          <w:rPr>
            <w:rStyle w:val="a6"/>
            <w:rFonts w:ascii="Times New Roman" w:hAnsi="Times New Roman" w:cs="Times New Roman"/>
            <w:sz w:val="24"/>
            <w:szCs w:val="24"/>
          </w:rPr>
          <w:t>подпунктами "ж" - "и" пункта 5.3.2</w:t>
        </w:r>
      </w:hyperlink>
      <w:r>
        <w:rPr>
          <w:rFonts w:ascii="Times New Roman" w:hAnsi="Times New Roman" w:cs="Times New Roman"/>
          <w:sz w:val="24"/>
          <w:szCs w:val="24"/>
        </w:rPr>
        <w:t>.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7E3165" w:rsidRDefault="007E3165" w:rsidP="007E3165">
      <w:pPr>
        <w:jc w:val="both"/>
      </w:pPr>
      <w:bookmarkStart w:id="42" w:name="sub_44386"/>
      <w:bookmarkEnd w:id="41"/>
      <w:r>
        <w:rPr>
          <w:rFonts w:ascii="Times New Roman" w:hAnsi="Times New Roman" w:cs="Times New Roman"/>
          <w:sz w:val="24"/>
          <w:szCs w:val="24"/>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20" w:history="1">
        <w:r>
          <w:rPr>
            <w:rStyle w:val="a6"/>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Pr>
          <w:rFonts w:ascii="Times New Roman" w:hAnsi="Times New Roman" w:cs="Times New Roman"/>
          <w:sz w:val="24"/>
          <w:szCs w:val="24"/>
          <w:vertAlign w:val="superscript"/>
        </w:rPr>
        <w:t> 2</w:t>
      </w:r>
      <w:r>
        <w:rPr>
          <w:rFonts w:ascii="Times New Roman" w:hAnsi="Times New Roman" w:cs="Times New Roman"/>
          <w:sz w:val="24"/>
          <w:szCs w:val="24"/>
        </w:rPr>
        <w:t xml:space="preserve"> Федерального закона "Об актах гражданского состояния".</w:t>
      </w:r>
    </w:p>
    <w:bookmarkEnd w:id="42"/>
    <w:p w:rsidR="007E3165" w:rsidRDefault="007E3165" w:rsidP="007E3165">
      <w:pPr>
        <w:jc w:val="both"/>
      </w:pPr>
      <w:r>
        <w:rPr>
          <w:rFonts w:ascii="Times New Roman" w:hAnsi="Times New Roman" w:cs="Times New Roman"/>
          <w:sz w:val="24"/>
          <w:szCs w:val="24"/>
        </w:rPr>
        <w:t>5.3.34.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7E3165" w:rsidRDefault="007E3165" w:rsidP="007E3165">
      <w:pPr>
        <w:jc w:val="both"/>
      </w:pPr>
      <w:bookmarkStart w:id="43" w:name="sub_40392"/>
      <w:r>
        <w:rPr>
          <w:rFonts w:ascii="Times New Roman" w:hAnsi="Times New Roman" w:cs="Times New Roman"/>
          <w:sz w:val="24"/>
          <w:szCs w:val="24"/>
        </w:rPr>
        <w:lastRenderedPageBreak/>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bookmarkEnd w:id="43"/>
    <w:p w:rsidR="007E3165" w:rsidRDefault="007E3165" w:rsidP="007E3165">
      <w:pPr>
        <w:jc w:val="both"/>
      </w:pPr>
      <w:r>
        <w:rPr>
          <w:rFonts w:ascii="Times New Roman" w:hAnsi="Times New Roman" w:cs="Times New Roman"/>
          <w:sz w:val="24"/>
          <w:szCs w:val="24"/>
        </w:rPr>
        <w:t>5.3.35.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7E3165" w:rsidRDefault="007E3165" w:rsidP="007E3165">
      <w:pPr>
        <w:jc w:val="both"/>
      </w:pPr>
      <w:bookmarkStart w:id="44" w:name="sub_40420"/>
      <w:r>
        <w:rPr>
          <w:rFonts w:ascii="Times New Roman" w:hAnsi="Times New Roman" w:cs="Times New Roman"/>
          <w:sz w:val="24"/>
          <w:szCs w:val="24"/>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bookmarkEnd w:id="44"/>
    <w:p w:rsidR="007E3165" w:rsidRDefault="007E3165" w:rsidP="007E3165">
      <w:pPr>
        <w:jc w:val="both"/>
      </w:pPr>
      <w:r>
        <w:rPr>
          <w:rFonts w:ascii="Times New Roman" w:hAnsi="Times New Roman" w:cs="Times New Roman"/>
          <w:sz w:val="24"/>
          <w:szCs w:val="24"/>
        </w:rPr>
        <w:t xml:space="preserve">5.3.36. В случае использования социальной выплаты на цели, предусмотренные </w:t>
      </w:r>
      <w:hyperlink w:anchor="sub_44024" w:history="1">
        <w:r>
          <w:rPr>
            <w:rStyle w:val="a6"/>
            <w:rFonts w:ascii="Times New Roman" w:hAnsi="Times New Roman" w:cs="Times New Roman"/>
            <w:sz w:val="24"/>
            <w:szCs w:val="24"/>
          </w:rPr>
          <w:t>подпунктами "г"</w:t>
        </w:r>
      </w:hyperlink>
      <w:r>
        <w:rPr>
          <w:rFonts w:ascii="Times New Roman" w:hAnsi="Times New Roman" w:cs="Times New Roman"/>
          <w:sz w:val="24"/>
          <w:szCs w:val="24"/>
        </w:rPr>
        <w:t xml:space="preserve"> и </w:t>
      </w:r>
      <w:hyperlink w:anchor="sub_44028" w:history="1">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з</w:t>
        </w:r>
        <w:proofErr w:type="spellEnd"/>
        <w:r>
          <w:rPr>
            <w:rStyle w:val="a6"/>
            <w:rFonts w:ascii="Times New Roman" w:hAnsi="Times New Roman" w:cs="Times New Roman"/>
            <w:sz w:val="24"/>
            <w:szCs w:val="24"/>
          </w:rPr>
          <w:t>" пункта 5.3.2</w:t>
        </w:r>
      </w:hyperlink>
      <w:r>
        <w:rPr>
          <w:rFonts w:ascii="Times New Roman" w:hAnsi="Times New Roman" w:cs="Times New Roman"/>
          <w:sz w:val="24"/>
          <w:szCs w:val="24"/>
        </w:rPr>
        <w:t xml:space="preserve"> настоящих Правил, распорядитель счета представляет в банк:</w:t>
      </w:r>
    </w:p>
    <w:p w:rsidR="007E3165" w:rsidRDefault="007E3165" w:rsidP="007E3165">
      <w:pPr>
        <w:jc w:val="both"/>
      </w:pPr>
      <w:bookmarkStart w:id="45" w:name="sub_440411"/>
      <w:r>
        <w:rPr>
          <w:rFonts w:ascii="Times New Roman" w:hAnsi="Times New Roman" w:cs="Times New Roman"/>
          <w:sz w:val="24"/>
          <w:szCs w:val="24"/>
        </w:rPr>
        <w:t>а) договор банковского счета;</w:t>
      </w:r>
    </w:p>
    <w:bookmarkEnd w:id="45"/>
    <w:p w:rsidR="007E3165" w:rsidRDefault="007E3165" w:rsidP="007E3165">
      <w:pPr>
        <w:jc w:val="both"/>
      </w:pPr>
      <w:r>
        <w:rPr>
          <w:rFonts w:ascii="Times New Roman" w:hAnsi="Times New Roman" w:cs="Times New Roman"/>
          <w:sz w:val="24"/>
          <w:szCs w:val="24"/>
        </w:rPr>
        <w:t>б) договор жилищного кредита;</w:t>
      </w:r>
    </w:p>
    <w:p w:rsidR="007E3165" w:rsidRDefault="007E3165" w:rsidP="007E3165">
      <w:pPr>
        <w:jc w:val="both"/>
      </w:pPr>
      <w:r>
        <w:rPr>
          <w:rFonts w:ascii="Times New Roman" w:hAnsi="Times New Roman" w:cs="Times New Roman"/>
          <w:sz w:val="24"/>
          <w:szCs w:val="24"/>
        </w:rPr>
        <w:t>в) в случае приобретения жилого помещения по договору купли-продажи - договор купли-продажи жилого помещения;</w:t>
      </w:r>
    </w:p>
    <w:p w:rsidR="007E3165" w:rsidRDefault="007E3165" w:rsidP="007E3165">
      <w:pPr>
        <w:jc w:val="both"/>
      </w:pPr>
      <w:bookmarkStart w:id="46" w:name="sub_440414"/>
      <w:r>
        <w:rPr>
          <w:rFonts w:ascii="Times New Roman" w:hAnsi="Times New Roman" w:cs="Times New Roman"/>
          <w:sz w:val="24"/>
          <w:szCs w:val="24"/>
        </w:rPr>
        <w:t>г) в случае строительства жилого дома - договор строительного подряда;</w:t>
      </w:r>
    </w:p>
    <w:bookmarkEnd w:id="46"/>
    <w:p w:rsidR="007E3165" w:rsidRDefault="007E3165" w:rsidP="007E3165">
      <w:pPr>
        <w:jc w:val="both"/>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E3165" w:rsidRDefault="007E3165" w:rsidP="007E3165">
      <w:pPr>
        <w:jc w:val="both"/>
      </w:pPr>
      <w:r>
        <w:rPr>
          <w:rFonts w:ascii="Times New Roman" w:hAnsi="Times New Roman" w:cs="Times New Roman"/>
          <w:sz w:val="24"/>
          <w:szCs w:val="24"/>
        </w:rPr>
        <w:t xml:space="preserve">5.3.37. В случае использования социальной выплаты на цели, предусмотренные </w:t>
      </w:r>
      <w:hyperlink w:anchor="sub_44026" w:history="1">
        <w:r>
          <w:rPr>
            <w:rStyle w:val="a6"/>
            <w:rFonts w:ascii="Times New Roman" w:hAnsi="Times New Roman" w:cs="Times New Roman"/>
            <w:sz w:val="24"/>
            <w:szCs w:val="24"/>
          </w:rPr>
          <w:t>подпунктами "е"</w:t>
        </w:r>
      </w:hyperlink>
      <w:r>
        <w:rPr>
          <w:rFonts w:ascii="Times New Roman" w:hAnsi="Times New Roman" w:cs="Times New Roman"/>
          <w:sz w:val="24"/>
          <w:szCs w:val="24"/>
        </w:rPr>
        <w:t xml:space="preserve"> и </w:t>
      </w:r>
      <w:hyperlink w:anchor="sub_44029" w:history="1">
        <w:r>
          <w:rPr>
            <w:rStyle w:val="a6"/>
            <w:rFonts w:ascii="Times New Roman" w:hAnsi="Times New Roman" w:cs="Times New Roman"/>
            <w:sz w:val="24"/>
            <w:szCs w:val="24"/>
          </w:rPr>
          <w:t>"и" пункта 5.3.2</w:t>
        </w:r>
      </w:hyperlink>
      <w:r>
        <w:rPr>
          <w:rFonts w:ascii="Times New Roman" w:hAnsi="Times New Roman" w:cs="Times New Roman"/>
          <w:sz w:val="24"/>
          <w:szCs w:val="24"/>
        </w:rPr>
        <w:t xml:space="preserve"> настоящих Правил, распорядитель счета представляет в банк следующие документы:</w:t>
      </w:r>
    </w:p>
    <w:p w:rsidR="007E3165" w:rsidRDefault="007E3165" w:rsidP="007E3165">
      <w:pPr>
        <w:jc w:val="both"/>
      </w:pPr>
      <w:bookmarkStart w:id="47" w:name="sub_440421"/>
      <w:r>
        <w:rPr>
          <w:rFonts w:ascii="Times New Roman" w:hAnsi="Times New Roman" w:cs="Times New Roman"/>
          <w:sz w:val="24"/>
          <w:szCs w:val="24"/>
        </w:rPr>
        <w:t>а) договор банковского счета;</w:t>
      </w:r>
    </w:p>
    <w:p w:rsidR="007E3165" w:rsidRDefault="007E3165" w:rsidP="007E3165">
      <w:pPr>
        <w:jc w:val="both"/>
      </w:pPr>
      <w:bookmarkStart w:id="48" w:name="sub_440422"/>
      <w:bookmarkEnd w:id="47"/>
      <w:r>
        <w:rPr>
          <w:rFonts w:ascii="Times New Roman" w:hAnsi="Times New Roman" w:cs="Times New Roman"/>
          <w:sz w:val="24"/>
          <w:szCs w:val="24"/>
        </w:rPr>
        <w:t>б) копия договора жилищного кредита;</w:t>
      </w:r>
    </w:p>
    <w:p w:rsidR="007E3165" w:rsidRDefault="007E3165" w:rsidP="007E3165">
      <w:pPr>
        <w:jc w:val="both"/>
      </w:pPr>
      <w:bookmarkStart w:id="49" w:name="sub_440423"/>
      <w:bookmarkEnd w:id="48"/>
      <w:r>
        <w:rPr>
          <w:rFonts w:ascii="Times New Roman" w:hAnsi="Times New Roman" w:cs="Times New Roman"/>
          <w:sz w:val="24"/>
          <w:szCs w:val="24"/>
        </w:rPr>
        <w:t xml:space="preserve">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w:t>
      </w:r>
      <w:r>
        <w:rPr>
          <w:rFonts w:ascii="Times New Roman" w:hAnsi="Times New Roman" w:cs="Times New Roman"/>
          <w:sz w:val="24"/>
          <w:szCs w:val="24"/>
        </w:rPr>
        <w:lastRenderedPageBreak/>
        <w:t>долга (части суммы основного долга) и уплаты процентов по кредиту (займу) на погашение ранее предоставленного жилищного кредита;</w:t>
      </w:r>
    </w:p>
    <w:p w:rsidR="007E3165" w:rsidRDefault="007E3165" w:rsidP="007E3165">
      <w:pPr>
        <w:jc w:val="both"/>
      </w:pPr>
      <w:bookmarkStart w:id="50" w:name="sub_440424"/>
      <w:bookmarkEnd w:id="49"/>
      <w:r>
        <w:rPr>
          <w:rFonts w:ascii="Times New Roman" w:hAnsi="Times New Roman" w:cs="Times New Roman"/>
          <w:sz w:val="24"/>
          <w:szCs w:val="24"/>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sub_44026" w:history="1">
        <w:r>
          <w:rPr>
            <w:rStyle w:val="a6"/>
            <w:rFonts w:ascii="Times New Roman" w:hAnsi="Times New Roman" w:cs="Times New Roman"/>
            <w:sz w:val="24"/>
            <w:szCs w:val="24"/>
          </w:rPr>
          <w:t>подпунктом "е" пункта 5.3.2</w:t>
        </w:r>
      </w:hyperlink>
      <w:r>
        <w:rPr>
          <w:rFonts w:ascii="Times New Roman" w:hAnsi="Times New Roman" w:cs="Times New Roman"/>
          <w:sz w:val="24"/>
          <w:szCs w:val="24"/>
        </w:rPr>
        <w:t>. настоящих Правил;</w:t>
      </w:r>
    </w:p>
    <w:p w:rsidR="007E3165" w:rsidRDefault="007E3165" w:rsidP="007E3165">
      <w:pPr>
        <w:jc w:val="both"/>
      </w:pPr>
      <w:bookmarkStart w:id="51" w:name="sub_440425"/>
      <w:bookmarkEnd w:id="50"/>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1" w:history="1">
        <w:r>
          <w:rPr>
            <w:rStyle w:val="a6"/>
            <w:rFonts w:ascii="Times New Roman" w:hAnsi="Times New Roman" w:cs="Times New Roman"/>
            <w:sz w:val="24"/>
            <w:szCs w:val="24"/>
          </w:rPr>
          <w:t>пунктом 5 части 4 статьи 4</w:t>
        </w:r>
      </w:hyperlink>
      <w:r>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sub_44029" w:history="1">
        <w:r>
          <w:rPr>
            <w:rStyle w:val="a6"/>
            <w:rFonts w:ascii="Times New Roman" w:hAnsi="Times New Roman" w:cs="Times New Roman"/>
            <w:sz w:val="24"/>
            <w:szCs w:val="24"/>
          </w:rPr>
          <w:t>подпунктом "и" пункта 5.3.2</w:t>
        </w:r>
      </w:hyperlink>
      <w:r>
        <w:rPr>
          <w:rFonts w:ascii="Times New Roman" w:hAnsi="Times New Roman" w:cs="Times New Roman"/>
          <w:sz w:val="24"/>
          <w:szCs w:val="24"/>
        </w:rPr>
        <w:t>.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bookmarkStart w:id="52" w:name="sub_440426"/>
      <w:bookmarkEnd w:id="51"/>
    </w:p>
    <w:p w:rsidR="007E3165" w:rsidRDefault="007E3165" w:rsidP="007E3165">
      <w:pPr>
        <w:jc w:val="both"/>
      </w:pPr>
      <w:r>
        <w:rPr>
          <w:rFonts w:ascii="Times New Roman" w:hAnsi="Times New Roman" w:cs="Times New Roman"/>
          <w:sz w:val="24"/>
          <w:szCs w:val="24"/>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sub_44029" w:history="1">
        <w:r>
          <w:rPr>
            <w:rStyle w:val="a6"/>
            <w:rFonts w:ascii="Times New Roman" w:hAnsi="Times New Roman" w:cs="Times New Roman"/>
            <w:sz w:val="24"/>
            <w:szCs w:val="24"/>
          </w:rPr>
          <w:t>подпунктом "и" пункта 5</w:t>
        </w:r>
      </w:hyperlink>
      <w:r>
        <w:rPr>
          <w:rFonts w:ascii="Times New Roman" w:hAnsi="Times New Roman" w:cs="Times New Roman"/>
          <w:sz w:val="24"/>
          <w:szCs w:val="24"/>
        </w:rPr>
        <w:t>.3.2. настоящих Правил, если осуществлена государственная регистрация прав собственности членов молодой семьи на указанное жилое помещение;</w:t>
      </w:r>
    </w:p>
    <w:p w:rsidR="007E3165" w:rsidRDefault="007E3165" w:rsidP="007E3165">
      <w:pPr>
        <w:jc w:val="both"/>
      </w:pPr>
      <w:bookmarkStart w:id="53" w:name="sub_440427"/>
      <w:bookmarkEnd w:id="52"/>
      <w:r>
        <w:rPr>
          <w:rFonts w:ascii="Times New Roman" w:hAnsi="Times New Roman" w:cs="Times New Roman"/>
          <w:sz w:val="24"/>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bookmarkEnd w:id="53"/>
    <w:p w:rsidR="007E3165" w:rsidRDefault="007E3165" w:rsidP="007E3165">
      <w:pPr>
        <w:jc w:val="both"/>
      </w:pPr>
      <w:r>
        <w:rPr>
          <w:rFonts w:ascii="Times New Roman" w:hAnsi="Times New Roman" w:cs="Times New Roman"/>
          <w:sz w:val="24"/>
          <w:szCs w:val="24"/>
        </w:rPr>
        <w:t>5.3.38.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E3165" w:rsidRDefault="007E3165" w:rsidP="007E3165">
      <w:pPr>
        <w:jc w:val="both"/>
      </w:pPr>
      <w:bookmarkStart w:id="54" w:name="sub_440320"/>
      <w:r>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w:anchor="sub_44024" w:history="1">
        <w:r>
          <w:rPr>
            <w:rStyle w:val="a6"/>
            <w:rFonts w:ascii="Times New Roman" w:hAnsi="Times New Roman" w:cs="Times New Roman"/>
            <w:sz w:val="24"/>
            <w:szCs w:val="24"/>
          </w:rPr>
          <w:t>подпунктами "г"</w:t>
        </w:r>
      </w:hyperlink>
      <w:r>
        <w:rPr>
          <w:rFonts w:ascii="Times New Roman" w:hAnsi="Times New Roman" w:cs="Times New Roman"/>
          <w:sz w:val="24"/>
          <w:szCs w:val="24"/>
        </w:rPr>
        <w:t xml:space="preserve"> и </w:t>
      </w:r>
      <w:hyperlink w:anchor="sub_44026" w:history="1">
        <w:r>
          <w:rPr>
            <w:rStyle w:val="a6"/>
            <w:rFonts w:ascii="Times New Roman" w:hAnsi="Times New Roman" w:cs="Times New Roman"/>
            <w:sz w:val="24"/>
            <w:szCs w:val="24"/>
          </w:rPr>
          <w:t>"е" пункта 5.3.2</w:t>
        </w:r>
      </w:hyperlink>
      <w:r>
        <w:rPr>
          <w:rFonts w:ascii="Times New Roman" w:hAnsi="Times New Roman" w:cs="Times New Roman"/>
          <w:sz w:val="24"/>
          <w:szCs w:val="24"/>
        </w:rPr>
        <w:t>.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E3165" w:rsidRDefault="007E3165" w:rsidP="007E3165">
      <w:pPr>
        <w:jc w:val="both"/>
      </w:pPr>
      <w:bookmarkStart w:id="55" w:name="sub_44432"/>
      <w:bookmarkEnd w:id="54"/>
      <w:r>
        <w:rPr>
          <w:rFonts w:ascii="Times New Roman" w:hAnsi="Times New Roman" w:cs="Times New Roman"/>
          <w:sz w:val="24"/>
          <w:szCs w:val="24"/>
        </w:rPr>
        <w:lastRenderedPageBreak/>
        <w:t xml:space="preserve">В случае использования средств социальной выплаты на цель, предусмотренную </w:t>
      </w:r>
      <w:hyperlink w:anchor="sub_44027" w:history="1">
        <w:r>
          <w:rPr>
            <w:rStyle w:val="a6"/>
            <w:rFonts w:ascii="Times New Roman" w:hAnsi="Times New Roman" w:cs="Times New Roman"/>
            <w:sz w:val="24"/>
            <w:szCs w:val="24"/>
          </w:rPr>
          <w:t>подпунктом "ж" пункта 5.3.2</w:t>
        </w:r>
      </w:hyperlink>
      <w:r>
        <w:rPr>
          <w:rFonts w:ascii="Times New Roman" w:hAnsi="Times New Roman" w:cs="Times New Roman"/>
          <w:sz w:val="24"/>
          <w:szCs w:val="24"/>
        </w:rPr>
        <w:t>.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E3165" w:rsidRDefault="007E3165" w:rsidP="007E3165">
      <w:pPr>
        <w:jc w:val="both"/>
      </w:pPr>
      <w:bookmarkStart w:id="56" w:name="sub_44433"/>
      <w:bookmarkEnd w:id="55"/>
      <w:r>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w:anchor="sub_44028" w:history="1">
        <w:r>
          <w:rPr>
            <w:rStyle w:val="a6"/>
            <w:rFonts w:ascii="Times New Roman" w:hAnsi="Times New Roman" w:cs="Times New Roman"/>
            <w:sz w:val="24"/>
            <w:szCs w:val="24"/>
          </w:rPr>
          <w:t>подпунктами "</w:t>
        </w:r>
        <w:proofErr w:type="spellStart"/>
        <w:r>
          <w:rPr>
            <w:rStyle w:val="a6"/>
            <w:rFonts w:ascii="Times New Roman" w:hAnsi="Times New Roman" w:cs="Times New Roman"/>
            <w:sz w:val="24"/>
            <w:szCs w:val="24"/>
          </w:rPr>
          <w:t>з</w:t>
        </w:r>
        <w:proofErr w:type="spellEnd"/>
        <w:r>
          <w:rPr>
            <w:rStyle w:val="a6"/>
            <w:rFonts w:ascii="Times New Roman" w:hAnsi="Times New Roman" w:cs="Times New Roman"/>
            <w:sz w:val="24"/>
            <w:szCs w:val="24"/>
          </w:rPr>
          <w:t>"</w:t>
        </w:r>
      </w:hyperlink>
      <w:r>
        <w:rPr>
          <w:rFonts w:ascii="Times New Roman" w:hAnsi="Times New Roman" w:cs="Times New Roman"/>
          <w:sz w:val="24"/>
          <w:szCs w:val="24"/>
        </w:rPr>
        <w:t xml:space="preserve"> и </w:t>
      </w:r>
      <w:hyperlink w:anchor="sub_44029" w:history="1">
        <w:r>
          <w:rPr>
            <w:rStyle w:val="a6"/>
            <w:rFonts w:ascii="Times New Roman" w:hAnsi="Times New Roman" w:cs="Times New Roman"/>
            <w:sz w:val="24"/>
            <w:szCs w:val="24"/>
          </w:rPr>
          <w:t>"и" пункта 5.3.2</w:t>
        </w:r>
      </w:hyperlink>
      <w:r>
        <w:rPr>
          <w:rFonts w:ascii="Times New Roman" w:hAnsi="Times New Roman" w:cs="Times New Roman"/>
          <w:sz w:val="24"/>
          <w:szCs w:val="24"/>
        </w:rPr>
        <w:t>.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bookmarkEnd w:id="56"/>
    <w:p w:rsidR="007E3165" w:rsidRDefault="007E3165" w:rsidP="007E3165">
      <w:pPr>
        <w:jc w:val="both"/>
      </w:pPr>
      <w:r>
        <w:rPr>
          <w:rFonts w:ascii="Times New Roman" w:hAnsi="Times New Roman" w:cs="Times New Roman"/>
          <w:sz w:val="24"/>
          <w:szCs w:val="24"/>
        </w:rPr>
        <w:t xml:space="preserve">5.3.39. В случае направления социальной выплаты на цель, предусмотренную </w:t>
      </w:r>
      <w:hyperlink w:anchor="sub_44023" w:history="1">
        <w:r>
          <w:rPr>
            <w:rStyle w:val="a6"/>
            <w:rFonts w:ascii="Times New Roman" w:hAnsi="Times New Roman" w:cs="Times New Roman"/>
            <w:sz w:val="24"/>
            <w:szCs w:val="24"/>
          </w:rPr>
          <w:t>подпунктом "в" пункта 5.3.2</w:t>
        </w:r>
      </w:hyperlink>
      <w:r>
        <w:rPr>
          <w:rFonts w:ascii="Times New Roman" w:hAnsi="Times New Roman" w:cs="Times New Roman"/>
          <w:sz w:val="24"/>
          <w:szCs w:val="24"/>
        </w:rPr>
        <w:t xml:space="preserve"> настоящих Правил, распорядитель счета представляет в банк:</w:t>
      </w:r>
    </w:p>
    <w:p w:rsidR="007E3165" w:rsidRDefault="007E3165" w:rsidP="007E3165">
      <w:pPr>
        <w:jc w:val="both"/>
      </w:pPr>
      <w:bookmarkStart w:id="57" w:name="sub_440441"/>
      <w:r>
        <w:rPr>
          <w:rFonts w:ascii="Times New Roman" w:hAnsi="Times New Roman" w:cs="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E3165" w:rsidRDefault="007E3165" w:rsidP="007E3165">
      <w:pPr>
        <w:jc w:val="both"/>
      </w:pPr>
      <w:bookmarkStart w:id="58" w:name="sub_440442"/>
      <w:bookmarkEnd w:id="57"/>
      <w:r>
        <w:rPr>
          <w:rFonts w:ascii="Times New Roman" w:hAnsi="Times New Roman" w:cs="Times New Roman"/>
          <w:sz w:val="24"/>
          <w:szCs w:val="24"/>
        </w:rPr>
        <w:t>б) копию устава кооператива;</w:t>
      </w:r>
    </w:p>
    <w:p w:rsidR="007E3165" w:rsidRDefault="007E3165" w:rsidP="007E3165">
      <w:pPr>
        <w:jc w:val="both"/>
      </w:pPr>
      <w:bookmarkStart w:id="59" w:name="sub_440443"/>
      <w:bookmarkEnd w:id="58"/>
      <w:r>
        <w:rPr>
          <w:rFonts w:ascii="Times New Roman" w:hAnsi="Times New Roman" w:cs="Times New Roman"/>
          <w:sz w:val="24"/>
          <w:szCs w:val="24"/>
        </w:rPr>
        <w:t>в) выписку из реестра членов кооператива, подтверждающую его членство в кооперативе;</w:t>
      </w:r>
    </w:p>
    <w:bookmarkEnd w:id="59"/>
    <w:p w:rsidR="007E3165" w:rsidRDefault="007E3165" w:rsidP="007E3165">
      <w:pPr>
        <w:jc w:val="both"/>
      </w:pPr>
      <w:r>
        <w:rPr>
          <w:rFonts w:ascii="Times New Roman" w:hAnsi="Times New Roman" w:cs="Times New Roman"/>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7E3165" w:rsidRDefault="007E3165" w:rsidP="007E3165">
      <w:pPr>
        <w:jc w:val="both"/>
      </w:pPr>
      <w:bookmarkStart w:id="60" w:name="sub_440445"/>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копию решения о передаче жилого помещения в пользование члена кооператива.</w:t>
      </w:r>
    </w:p>
    <w:p w:rsidR="007E3165" w:rsidRDefault="007E3165" w:rsidP="007E3165">
      <w:pPr>
        <w:jc w:val="both"/>
      </w:pPr>
      <w:bookmarkStart w:id="61" w:name="sub_404045"/>
      <w:bookmarkEnd w:id="60"/>
      <w:r>
        <w:rPr>
          <w:rFonts w:ascii="Times New Roman" w:hAnsi="Times New Roman" w:cs="Times New Roman"/>
          <w:sz w:val="24"/>
          <w:szCs w:val="24"/>
        </w:rPr>
        <w:t xml:space="preserve">5.3.40. В случае направления социальной выплаты на цель, предусмотренную </w:t>
      </w:r>
      <w:hyperlink w:anchor="sub_44022" w:history="1">
        <w:r>
          <w:rPr>
            <w:rStyle w:val="a6"/>
            <w:rFonts w:ascii="Times New Roman" w:hAnsi="Times New Roman" w:cs="Times New Roman"/>
            <w:sz w:val="24"/>
            <w:szCs w:val="24"/>
          </w:rPr>
          <w:t>подпунктом "б" пункта 5.3.2.</w:t>
        </w:r>
      </w:hyperlink>
      <w:r>
        <w:rPr>
          <w:rFonts w:ascii="Times New Roman" w:hAnsi="Times New Roman" w:cs="Times New Roman"/>
          <w:sz w:val="24"/>
          <w:szCs w:val="24"/>
        </w:rPr>
        <w:t xml:space="preserve"> настоящих Правил, распорядитель счета представляет в банк:</w:t>
      </w:r>
    </w:p>
    <w:p w:rsidR="007E3165" w:rsidRDefault="007E3165" w:rsidP="007E3165">
      <w:pPr>
        <w:jc w:val="both"/>
      </w:pPr>
      <w:bookmarkStart w:id="62" w:name="sub_440451"/>
      <w:bookmarkEnd w:id="61"/>
      <w:r>
        <w:rPr>
          <w:rFonts w:ascii="Times New Roman" w:hAnsi="Times New Roman" w:cs="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bookmarkEnd w:id="62"/>
    </w:p>
    <w:p w:rsidR="007E3165" w:rsidRDefault="007E3165" w:rsidP="007E3165">
      <w:pPr>
        <w:jc w:val="both"/>
      </w:pPr>
      <w:r>
        <w:rPr>
          <w:rFonts w:ascii="Times New Roman" w:hAnsi="Times New Roman" w:cs="Times New Roman"/>
          <w:sz w:val="24"/>
          <w:szCs w:val="24"/>
        </w:rPr>
        <w:lastRenderedPageBreak/>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E3165" w:rsidRDefault="007E3165" w:rsidP="007E3165">
      <w:pPr>
        <w:jc w:val="both"/>
      </w:pPr>
      <w:bookmarkStart w:id="63" w:name="sub_440453"/>
      <w:r>
        <w:rPr>
          <w:rFonts w:ascii="Times New Roman" w:hAnsi="Times New Roman" w:cs="Times New Roman"/>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63"/>
    <w:p w:rsidR="007E3165" w:rsidRDefault="007E3165" w:rsidP="007E3165">
      <w:pPr>
        <w:jc w:val="both"/>
      </w:pPr>
      <w:r>
        <w:rPr>
          <w:rFonts w:ascii="Times New Roman" w:hAnsi="Times New Roman" w:cs="Times New Roman"/>
          <w:sz w:val="24"/>
          <w:szCs w:val="24"/>
        </w:rPr>
        <w:t xml:space="preserve">5.3.40/1. В случае направления социальной выплаты на цель, предусмотренную </w:t>
      </w:r>
      <w:hyperlink w:anchor="sub_44027" w:history="1">
        <w:r>
          <w:rPr>
            <w:rStyle w:val="a6"/>
            <w:rFonts w:ascii="Times New Roman" w:hAnsi="Times New Roman" w:cs="Times New Roman"/>
            <w:sz w:val="24"/>
            <w:szCs w:val="24"/>
          </w:rPr>
          <w:t>подпунктом "ж" пункта 5.3.2</w:t>
        </w:r>
      </w:hyperlink>
      <w:r>
        <w:rPr>
          <w:rFonts w:ascii="Times New Roman" w:hAnsi="Times New Roman" w:cs="Times New Roman"/>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7E3165" w:rsidRDefault="007E3165" w:rsidP="007E3165">
      <w:pPr>
        <w:jc w:val="both"/>
      </w:pPr>
      <w:bookmarkStart w:id="64" w:name="sub_4445012"/>
      <w:r>
        <w:rPr>
          <w:rFonts w:ascii="Times New Roman" w:hAnsi="Times New Roman" w:cs="Times New Roman"/>
          <w:sz w:val="24"/>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bookmarkEnd w:id="64"/>
    <w:p w:rsidR="007E3165" w:rsidRDefault="007E3165" w:rsidP="007E3165">
      <w:pPr>
        <w:jc w:val="both"/>
      </w:pPr>
      <w:r>
        <w:rPr>
          <w:rFonts w:ascii="Times New Roman" w:hAnsi="Times New Roman" w:cs="Times New Roman"/>
          <w:sz w:val="24"/>
          <w:szCs w:val="24"/>
        </w:rPr>
        <w:t xml:space="preserve">5.3.41. Банк в течение 5 рабочих дней со дня получения документов, предусмотренных </w:t>
      </w:r>
      <w:hyperlink w:anchor="sub_404039" w:history="1">
        <w:r>
          <w:rPr>
            <w:rStyle w:val="a6"/>
            <w:rFonts w:ascii="Times New Roman" w:hAnsi="Times New Roman" w:cs="Times New Roman"/>
            <w:sz w:val="24"/>
            <w:szCs w:val="24"/>
          </w:rPr>
          <w:t xml:space="preserve">пунктами 5.3.3.34.,5.3.35.,5.3.37. </w:t>
        </w:r>
      </w:hyperlink>
      <w:hyperlink w:anchor="sub_440451" w:history="1">
        <w:r>
          <w:rPr>
            <w:rStyle w:val="a6"/>
            <w:rFonts w:ascii="Times New Roman" w:hAnsi="Times New Roman" w:cs="Times New Roman"/>
            <w:sz w:val="24"/>
            <w:szCs w:val="24"/>
          </w:rPr>
          <w:t>подпунктами "а"</w:t>
        </w:r>
      </w:hyperlink>
      <w:r>
        <w:rPr>
          <w:rFonts w:ascii="Times New Roman" w:hAnsi="Times New Roman" w:cs="Times New Roman"/>
          <w:sz w:val="24"/>
          <w:szCs w:val="24"/>
        </w:rPr>
        <w:t xml:space="preserve"> и </w:t>
      </w:r>
      <w:hyperlink w:anchor="sub_440452" w:history="1">
        <w:r>
          <w:rPr>
            <w:rStyle w:val="a6"/>
            <w:rFonts w:ascii="Times New Roman" w:hAnsi="Times New Roman" w:cs="Times New Roman"/>
            <w:sz w:val="24"/>
            <w:szCs w:val="24"/>
          </w:rPr>
          <w:t xml:space="preserve">"б" пункта </w:t>
        </w:r>
      </w:hyperlink>
      <w:r>
        <w:rPr>
          <w:rFonts w:ascii="Times New Roman" w:hAnsi="Times New Roman" w:cs="Times New Roman"/>
          <w:sz w:val="24"/>
          <w:szCs w:val="24"/>
        </w:rPr>
        <w:t xml:space="preserve">5.3.40. и </w:t>
      </w:r>
      <w:hyperlink w:anchor="sub_444501" w:history="1">
        <w:r>
          <w:rPr>
            <w:rStyle w:val="a6"/>
            <w:rFonts w:ascii="Times New Roman" w:hAnsi="Times New Roman" w:cs="Times New Roman"/>
            <w:sz w:val="24"/>
            <w:szCs w:val="24"/>
          </w:rPr>
          <w:t xml:space="preserve">пунктом </w:t>
        </w:r>
      </w:hyperlink>
      <w:r>
        <w:rPr>
          <w:rFonts w:ascii="Times New Roman" w:hAnsi="Times New Roman" w:cs="Times New Roman"/>
          <w:sz w:val="24"/>
          <w:szCs w:val="24"/>
        </w:rPr>
        <w:t>5.3.40/1 настоящих Правил, осуществляет проверку содержащихся в них сведений.</w:t>
      </w:r>
    </w:p>
    <w:p w:rsidR="007E3165" w:rsidRDefault="007E3165" w:rsidP="007E3165">
      <w:pPr>
        <w:jc w:val="both"/>
      </w:pPr>
      <w:bookmarkStart w:id="65" w:name="sub_444602"/>
      <w:r>
        <w:rPr>
          <w:rFonts w:ascii="Times New Roman" w:hAnsi="Times New Roman" w:cs="Times New Roman"/>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39" w:history="1">
        <w:r>
          <w:rPr>
            <w:rStyle w:val="a6"/>
            <w:rFonts w:ascii="Times New Roman" w:hAnsi="Times New Roman" w:cs="Times New Roman"/>
            <w:sz w:val="24"/>
            <w:szCs w:val="24"/>
          </w:rPr>
          <w:t xml:space="preserve">пунктами 5.3.3.34.,5.3.35.,5.3.37. </w:t>
        </w:r>
      </w:hyperlink>
      <w:hyperlink w:anchor="sub_440451" w:history="1">
        <w:r>
          <w:rPr>
            <w:rStyle w:val="a6"/>
            <w:rFonts w:ascii="Times New Roman" w:hAnsi="Times New Roman" w:cs="Times New Roman"/>
            <w:sz w:val="24"/>
            <w:szCs w:val="24"/>
          </w:rPr>
          <w:t>подпунктами "а"</w:t>
        </w:r>
      </w:hyperlink>
      <w:r>
        <w:rPr>
          <w:rFonts w:ascii="Times New Roman" w:hAnsi="Times New Roman" w:cs="Times New Roman"/>
          <w:sz w:val="24"/>
          <w:szCs w:val="24"/>
        </w:rPr>
        <w:t xml:space="preserve"> и </w:t>
      </w:r>
      <w:hyperlink w:anchor="sub_440452" w:history="1">
        <w:r>
          <w:rPr>
            <w:rStyle w:val="a6"/>
            <w:rFonts w:ascii="Times New Roman" w:hAnsi="Times New Roman" w:cs="Times New Roman"/>
            <w:sz w:val="24"/>
            <w:szCs w:val="24"/>
          </w:rPr>
          <w:t xml:space="preserve">"б" пункта </w:t>
        </w:r>
      </w:hyperlink>
      <w:r>
        <w:rPr>
          <w:rFonts w:ascii="Times New Roman" w:hAnsi="Times New Roman" w:cs="Times New Roman"/>
          <w:sz w:val="24"/>
          <w:szCs w:val="24"/>
        </w:rPr>
        <w:t xml:space="preserve">5.3.40. и </w:t>
      </w:r>
      <w:hyperlink w:anchor="sub_444501" w:history="1">
        <w:r>
          <w:rPr>
            <w:rStyle w:val="a6"/>
            <w:rFonts w:ascii="Times New Roman" w:hAnsi="Times New Roman" w:cs="Times New Roman"/>
            <w:sz w:val="24"/>
            <w:szCs w:val="24"/>
          </w:rPr>
          <w:t xml:space="preserve">пунктом </w:t>
        </w:r>
      </w:hyperlink>
      <w:r>
        <w:rPr>
          <w:rFonts w:ascii="Times New Roman" w:hAnsi="Times New Roman" w:cs="Times New Roman"/>
          <w:sz w:val="24"/>
          <w:szCs w:val="24"/>
        </w:rPr>
        <w:t>5.3.40/1настоящих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65"/>
    <w:p w:rsidR="007E3165" w:rsidRDefault="007E3165" w:rsidP="007E3165">
      <w:pPr>
        <w:jc w:val="both"/>
      </w:pPr>
      <w:r>
        <w:rPr>
          <w:rFonts w:ascii="Times New Roman" w:hAnsi="Times New Roman" w:cs="Times New Roman"/>
          <w:sz w:val="24"/>
          <w:szCs w:val="24"/>
        </w:rPr>
        <w:t xml:space="preserve">Оригиналы договора купли-продажи жилого помещения, документов на строительство и документов, предусмотренных </w:t>
      </w:r>
      <w:hyperlink w:anchor="sub_404039" w:history="1">
        <w:r>
          <w:rPr>
            <w:rStyle w:val="a6"/>
            <w:rFonts w:ascii="Times New Roman" w:hAnsi="Times New Roman" w:cs="Times New Roman"/>
            <w:sz w:val="24"/>
            <w:szCs w:val="24"/>
          </w:rPr>
          <w:t xml:space="preserve">пунктами 5.3.3.34.,5.3.35.,5.3.37. </w:t>
        </w:r>
      </w:hyperlink>
      <w:hyperlink w:anchor="sub_440451" w:history="1">
        <w:r>
          <w:rPr>
            <w:rStyle w:val="a6"/>
            <w:rFonts w:ascii="Times New Roman" w:hAnsi="Times New Roman" w:cs="Times New Roman"/>
            <w:sz w:val="24"/>
            <w:szCs w:val="24"/>
          </w:rPr>
          <w:t>подпунктами "а"</w:t>
        </w:r>
      </w:hyperlink>
      <w:r>
        <w:rPr>
          <w:rFonts w:ascii="Times New Roman" w:hAnsi="Times New Roman" w:cs="Times New Roman"/>
          <w:sz w:val="24"/>
          <w:szCs w:val="24"/>
        </w:rPr>
        <w:t xml:space="preserve"> и </w:t>
      </w:r>
      <w:hyperlink w:anchor="sub_440452" w:history="1">
        <w:r>
          <w:rPr>
            <w:rStyle w:val="a6"/>
            <w:rFonts w:ascii="Times New Roman" w:hAnsi="Times New Roman" w:cs="Times New Roman"/>
            <w:sz w:val="24"/>
            <w:szCs w:val="24"/>
          </w:rPr>
          <w:t xml:space="preserve">"б" пункта </w:t>
        </w:r>
      </w:hyperlink>
      <w:r>
        <w:rPr>
          <w:rFonts w:ascii="Times New Roman" w:hAnsi="Times New Roman" w:cs="Times New Roman"/>
          <w:sz w:val="24"/>
          <w:szCs w:val="24"/>
        </w:rPr>
        <w:t xml:space="preserve">5.3.40. и </w:t>
      </w:r>
      <w:hyperlink w:anchor="sub_444501" w:history="1">
        <w:r>
          <w:rPr>
            <w:rStyle w:val="a6"/>
            <w:rFonts w:ascii="Times New Roman" w:hAnsi="Times New Roman" w:cs="Times New Roman"/>
            <w:sz w:val="24"/>
            <w:szCs w:val="24"/>
          </w:rPr>
          <w:t xml:space="preserve">пунктом </w:t>
        </w:r>
      </w:hyperlink>
      <w:r>
        <w:rPr>
          <w:rFonts w:ascii="Times New Roman" w:hAnsi="Times New Roman" w:cs="Times New Roman"/>
          <w:sz w:val="24"/>
          <w:szCs w:val="24"/>
        </w:rPr>
        <w:t>5.3.40/1настоящих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E3165" w:rsidRDefault="007E3165" w:rsidP="007E3165">
      <w:pPr>
        <w:jc w:val="both"/>
      </w:pPr>
      <w:bookmarkStart w:id="66" w:name="sub_40404604"/>
      <w:r>
        <w:rPr>
          <w:rFonts w:ascii="Times New Roman" w:hAnsi="Times New Roman" w:cs="Times New Roman"/>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39" w:history="1">
        <w:r>
          <w:rPr>
            <w:rStyle w:val="a6"/>
            <w:rFonts w:ascii="Times New Roman" w:hAnsi="Times New Roman" w:cs="Times New Roman"/>
            <w:sz w:val="24"/>
            <w:szCs w:val="24"/>
          </w:rPr>
          <w:t xml:space="preserve">пунктами 5.3.3.34.,5.3.35.,5.3.37. </w:t>
        </w:r>
      </w:hyperlink>
      <w:hyperlink w:anchor="sub_440451" w:history="1">
        <w:r>
          <w:rPr>
            <w:rStyle w:val="a6"/>
            <w:rFonts w:ascii="Times New Roman" w:hAnsi="Times New Roman" w:cs="Times New Roman"/>
            <w:sz w:val="24"/>
            <w:szCs w:val="24"/>
          </w:rPr>
          <w:t>подпунктами "а"</w:t>
        </w:r>
      </w:hyperlink>
      <w:r>
        <w:rPr>
          <w:rFonts w:ascii="Times New Roman" w:hAnsi="Times New Roman" w:cs="Times New Roman"/>
          <w:sz w:val="24"/>
          <w:szCs w:val="24"/>
        </w:rPr>
        <w:t xml:space="preserve"> и </w:t>
      </w:r>
      <w:hyperlink w:anchor="sub_440452" w:history="1">
        <w:r>
          <w:rPr>
            <w:rStyle w:val="a6"/>
            <w:rFonts w:ascii="Times New Roman" w:hAnsi="Times New Roman" w:cs="Times New Roman"/>
            <w:sz w:val="24"/>
            <w:szCs w:val="24"/>
          </w:rPr>
          <w:t xml:space="preserve">"б" пункта </w:t>
        </w:r>
      </w:hyperlink>
      <w:r>
        <w:rPr>
          <w:rFonts w:ascii="Times New Roman" w:hAnsi="Times New Roman" w:cs="Times New Roman"/>
          <w:sz w:val="24"/>
          <w:szCs w:val="24"/>
        </w:rPr>
        <w:t xml:space="preserve">5.3.40. и </w:t>
      </w:r>
      <w:hyperlink w:anchor="sub_444501" w:history="1">
        <w:r>
          <w:rPr>
            <w:rStyle w:val="a6"/>
            <w:rFonts w:ascii="Times New Roman" w:hAnsi="Times New Roman" w:cs="Times New Roman"/>
            <w:sz w:val="24"/>
            <w:szCs w:val="24"/>
          </w:rPr>
          <w:t xml:space="preserve">пунктом </w:t>
        </w:r>
      </w:hyperlink>
      <w:r>
        <w:rPr>
          <w:rFonts w:ascii="Times New Roman" w:hAnsi="Times New Roman" w:cs="Times New Roman"/>
          <w:sz w:val="24"/>
          <w:szCs w:val="24"/>
        </w:rPr>
        <w:t>5.3.40/1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bookmarkEnd w:id="66"/>
    <w:p w:rsidR="007E3165" w:rsidRDefault="007E3165" w:rsidP="007E3165">
      <w:pPr>
        <w:jc w:val="both"/>
      </w:pPr>
      <w:r>
        <w:rPr>
          <w:rFonts w:ascii="Times New Roman" w:hAnsi="Times New Roman" w:cs="Times New Roman"/>
          <w:sz w:val="24"/>
          <w:szCs w:val="24"/>
        </w:rPr>
        <w:t>5.3.42.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7E3165" w:rsidRDefault="007E3165" w:rsidP="007E3165">
      <w:pPr>
        <w:jc w:val="both"/>
      </w:pPr>
      <w:bookmarkStart w:id="67" w:name="sub_404048"/>
      <w:r>
        <w:rPr>
          <w:rFonts w:ascii="Times New Roman" w:hAnsi="Times New Roman" w:cs="Times New Roman"/>
          <w:sz w:val="24"/>
          <w:szCs w:val="24"/>
        </w:rPr>
        <w:t>5.3.43.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E3165" w:rsidRDefault="007E3165" w:rsidP="007E3165">
      <w:pPr>
        <w:jc w:val="both"/>
      </w:pPr>
      <w:bookmarkStart w:id="68" w:name="sub_404049"/>
      <w:bookmarkEnd w:id="67"/>
      <w:r>
        <w:rPr>
          <w:rFonts w:ascii="Times New Roman" w:hAnsi="Times New Roman" w:cs="Times New Roman"/>
          <w:sz w:val="24"/>
          <w:szCs w:val="24"/>
        </w:rPr>
        <w:t>5.3.44. По соглашению сторон договор банковского счета может быть продлен, если:</w:t>
      </w:r>
    </w:p>
    <w:bookmarkEnd w:id="68"/>
    <w:p w:rsidR="007E3165" w:rsidRDefault="007E3165" w:rsidP="007E3165">
      <w:pPr>
        <w:jc w:val="both"/>
      </w:pPr>
      <w:r>
        <w:rPr>
          <w:rFonts w:ascii="Times New Roman" w:hAnsi="Times New Roman" w:cs="Times New Roman"/>
          <w:sz w:val="24"/>
          <w:szCs w:val="24"/>
        </w:rPr>
        <w:t xml:space="preserve">а) до истечения срока действия договора банковского счета банк принял документы, предусмотренные </w:t>
      </w:r>
      <w:hyperlink w:anchor="sub_404039" w:history="1">
        <w:r>
          <w:rPr>
            <w:rStyle w:val="a6"/>
            <w:rFonts w:ascii="Times New Roman" w:hAnsi="Times New Roman" w:cs="Times New Roman"/>
            <w:sz w:val="24"/>
            <w:szCs w:val="24"/>
          </w:rPr>
          <w:t xml:space="preserve">пунктами 5.3.3.34.,5.3.35.,5.3.37. </w:t>
        </w:r>
      </w:hyperlink>
      <w:hyperlink w:anchor="sub_440451" w:history="1">
        <w:r>
          <w:rPr>
            <w:rStyle w:val="a6"/>
            <w:rFonts w:ascii="Times New Roman" w:hAnsi="Times New Roman" w:cs="Times New Roman"/>
            <w:sz w:val="24"/>
            <w:szCs w:val="24"/>
          </w:rPr>
          <w:t>подпунктами "а"</w:t>
        </w:r>
      </w:hyperlink>
      <w:r>
        <w:rPr>
          <w:rFonts w:ascii="Times New Roman" w:hAnsi="Times New Roman" w:cs="Times New Roman"/>
          <w:sz w:val="24"/>
          <w:szCs w:val="24"/>
        </w:rPr>
        <w:t xml:space="preserve"> и </w:t>
      </w:r>
      <w:hyperlink w:anchor="sub_440452" w:history="1">
        <w:r>
          <w:rPr>
            <w:rStyle w:val="a6"/>
            <w:rFonts w:ascii="Times New Roman" w:hAnsi="Times New Roman" w:cs="Times New Roman"/>
            <w:sz w:val="24"/>
            <w:szCs w:val="24"/>
          </w:rPr>
          <w:t xml:space="preserve">"б" пункта </w:t>
        </w:r>
      </w:hyperlink>
      <w:r>
        <w:rPr>
          <w:rFonts w:ascii="Times New Roman" w:hAnsi="Times New Roman" w:cs="Times New Roman"/>
          <w:sz w:val="24"/>
          <w:szCs w:val="24"/>
        </w:rPr>
        <w:t xml:space="preserve">5.3.40. и </w:t>
      </w:r>
      <w:hyperlink w:anchor="sub_444501" w:history="1">
        <w:r>
          <w:rPr>
            <w:rStyle w:val="a6"/>
            <w:rFonts w:ascii="Times New Roman" w:hAnsi="Times New Roman" w:cs="Times New Roman"/>
            <w:sz w:val="24"/>
            <w:szCs w:val="24"/>
          </w:rPr>
          <w:t xml:space="preserve">пунктом </w:t>
        </w:r>
      </w:hyperlink>
      <w:r>
        <w:rPr>
          <w:rFonts w:ascii="Times New Roman" w:hAnsi="Times New Roman" w:cs="Times New Roman"/>
          <w:sz w:val="24"/>
          <w:szCs w:val="24"/>
        </w:rPr>
        <w:t>5.3.40/1настоящих Правил, но оплата не произведена;</w:t>
      </w:r>
    </w:p>
    <w:p w:rsidR="007E3165" w:rsidRDefault="007E3165" w:rsidP="007E3165">
      <w:pPr>
        <w:jc w:val="both"/>
      </w:pPr>
      <w:bookmarkStart w:id="69" w:name="sub_440492"/>
      <w:r>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Pr>
            <w:rStyle w:val="a6"/>
            <w:rFonts w:ascii="Times New Roman" w:hAnsi="Times New Roman" w:cs="Times New Roman"/>
            <w:sz w:val="24"/>
            <w:szCs w:val="24"/>
          </w:rPr>
          <w:t>пунктом 5.3.41.</w:t>
        </w:r>
      </w:hyperlink>
      <w:r>
        <w:rPr>
          <w:rFonts w:ascii="Times New Roman" w:hAnsi="Times New Roman" w:cs="Times New Roman"/>
          <w:sz w:val="24"/>
          <w:szCs w:val="24"/>
        </w:rPr>
        <w:t xml:space="preserve"> настоящих Правил;</w:t>
      </w:r>
    </w:p>
    <w:bookmarkEnd w:id="69"/>
    <w:p w:rsidR="007E3165" w:rsidRDefault="007E3165" w:rsidP="007E3165">
      <w:pPr>
        <w:jc w:val="both"/>
      </w:pPr>
      <w:r>
        <w:rPr>
          <w:rFonts w:ascii="Times New Roman" w:hAnsi="Times New Roman" w:cs="Times New Roman"/>
          <w:sz w:val="24"/>
          <w:szCs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sub_404046" w:history="1">
        <w:r>
          <w:rPr>
            <w:rStyle w:val="a6"/>
            <w:rFonts w:ascii="Times New Roman" w:hAnsi="Times New Roman" w:cs="Times New Roman"/>
            <w:sz w:val="24"/>
            <w:szCs w:val="24"/>
          </w:rPr>
          <w:t>5.3.41.</w:t>
        </w:r>
      </w:hyperlink>
      <w:r>
        <w:rPr>
          <w:rFonts w:ascii="Times New Roman" w:hAnsi="Times New Roman" w:cs="Times New Roman"/>
          <w:sz w:val="24"/>
          <w:szCs w:val="24"/>
        </w:rPr>
        <w:t xml:space="preserve"> настоящих Правил.</w:t>
      </w:r>
    </w:p>
    <w:p w:rsidR="007E3165" w:rsidRDefault="007E3165" w:rsidP="007E3165">
      <w:pPr>
        <w:jc w:val="both"/>
      </w:pPr>
      <w:r>
        <w:rPr>
          <w:rFonts w:ascii="Times New Roman" w:hAnsi="Times New Roman" w:cs="Times New Roman"/>
          <w:sz w:val="24"/>
          <w:szCs w:val="24"/>
        </w:rPr>
        <w:lastRenderedPageBreak/>
        <w:t xml:space="preserve">5.3.45.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Pr>
            <w:rStyle w:val="a6"/>
            <w:rFonts w:ascii="Times New Roman" w:hAnsi="Times New Roman" w:cs="Times New Roman"/>
            <w:sz w:val="24"/>
            <w:szCs w:val="24"/>
          </w:rPr>
          <w:t>пунктом 5.3.2</w:t>
        </w:r>
      </w:hyperlink>
      <w:r>
        <w:rPr>
          <w:rFonts w:ascii="Times New Roman" w:hAnsi="Times New Roman" w:cs="Times New Roman"/>
          <w:sz w:val="24"/>
          <w:szCs w:val="24"/>
        </w:rPr>
        <w:t>. настоящих Правил.</w:t>
      </w:r>
    </w:p>
    <w:p w:rsidR="007E3165" w:rsidRDefault="007E3165" w:rsidP="007E3165">
      <w:pPr>
        <w:jc w:val="both"/>
      </w:pPr>
      <w:bookmarkStart w:id="70" w:name="sub_404051"/>
      <w:r>
        <w:rPr>
          <w:rFonts w:ascii="Times New Roman" w:hAnsi="Times New Roman" w:cs="Times New Roman"/>
          <w:sz w:val="24"/>
          <w:szCs w:val="24"/>
        </w:rPr>
        <w:t>5.3.46.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bookmarkEnd w:id="70"/>
    <w:p w:rsidR="007E3165" w:rsidRDefault="007E3165" w:rsidP="007E3165">
      <w:pPr>
        <w:jc w:val="both"/>
      </w:pPr>
      <w:r>
        <w:rPr>
          <w:rFonts w:ascii="Times New Roman" w:hAnsi="Times New Roman" w:cs="Times New Roman"/>
          <w:sz w:val="24"/>
          <w:szCs w:val="24"/>
        </w:rPr>
        <w:t>5.3.47.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7E3165" w:rsidRDefault="007E3165" w:rsidP="007E3165">
      <w:pPr>
        <w:pStyle w:val="a3"/>
        <w:ind w:firstLine="708"/>
        <w:jc w:val="both"/>
      </w:pPr>
      <w:r>
        <w:rPr>
          <w:rFonts w:ascii="Times New Roman" w:hAnsi="Times New Roman"/>
          <w:sz w:val="24"/>
          <w:szCs w:val="24"/>
          <w:lang w:eastAsia="ru-RU"/>
        </w:rPr>
        <w:t>Планы мероприятий Подпрограммы подлежат ежегодной корректировке с учетом объемов финансирования за счёт средств бюджета  МО «Город Льгов».</w:t>
      </w:r>
    </w:p>
    <w:p w:rsidR="007E3165" w:rsidRDefault="007E3165" w:rsidP="007E3165">
      <w:pPr>
        <w:pStyle w:val="a3"/>
        <w:jc w:val="both"/>
        <w:rPr>
          <w:rFonts w:ascii="Times New Roman" w:hAnsi="Times New Roman"/>
          <w:sz w:val="24"/>
          <w:szCs w:val="24"/>
          <w:lang w:eastAsia="ru-RU"/>
        </w:rPr>
      </w:pPr>
    </w:p>
    <w:p w:rsidR="007E3165" w:rsidRDefault="007E3165" w:rsidP="007E3165">
      <w:pPr>
        <w:pStyle w:val="a3"/>
        <w:jc w:val="both"/>
      </w:pPr>
      <w:r>
        <w:rPr>
          <w:rFonts w:ascii="Times New Roman" w:hAnsi="Times New Roman"/>
          <w:sz w:val="24"/>
          <w:szCs w:val="24"/>
          <w:lang w:eastAsia="ru-RU"/>
        </w:rPr>
        <w:tab/>
        <w:t>Исполнителями мероприятий являются:</w:t>
      </w:r>
    </w:p>
    <w:p w:rsidR="007E3165" w:rsidRDefault="007E3165" w:rsidP="007E3165">
      <w:pPr>
        <w:pStyle w:val="a3"/>
        <w:jc w:val="both"/>
      </w:pPr>
      <w:r>
        <w:rPr>
          <w:rFonts w:ascii="Times New Roman" w:hAnsi="Times New Roman"/>
          <w:sz w:val="24"/>
          <w:szCs w:val="24"/>
          <w:lang w:eastAsia="ru-RU"/>
        </w:rPr>
        <w:tab/>
        <w:t>- отдел ЖКХ Администрации города Льгова;</w:t>
      </w:r>
    </w:p>
    <w:p w:rsidR="007E3165" w:rsidRDefault="007E3165" w:rsidP="007E3165">
      <w:pPr>
        <w:pStyle w:val="a3"/>
        <w:jc w:val="both"/>
      </w:pPr>
      <w:r>
        <w:rPr>
          <w:rFonts w:ascii="Times New Roman" w:hAnsi="Times New Roman"/>
          <w:sz w:val="24"/>
          <w:szCs w:val="24"/>
          <w:lang w:eastAsia="ru-RU"/>
        </w:rPr>
        <w:tab/>
        <w:t xml:space="preserve">-жилищно-бытовая комиссия Администрации города Льгова; </w:t>
      </w:r>
    </w:p>
    <w:p w:rsidR="007E3165" w:rsidRDefault="007E3165" w:rsidP="007E3165">
      <w:pPr>
        <w:pStyle w:val="a3"/>
        <w:jc w:val="both"/>
      </w:pPr>
      <w:r>
        <w:rPr>
          <w:rFonts w:ascii="Times New Roman" w:eastAsia="Times New Roman" w:hAnsi="Times New Roman"/>
          <w:sz w:val="24"/>
          <w:szCs w:val="24"/>
          <w:lang w:eastAsia="ru-RU"/>
        </w:rPr>
        <w:t xml:space="preserve">           </w:t>
      </w:r>
      <w:r>
        <w:rPr>
          <w:rFonts w:ascii="Times New Roman" w:hAnsi="Times New Roman"/>
          <w:sz w:val="24"/>
          <w:szCs w:val="24"/>
          <w:lang w:eastAsia="ru-RU"/>
        </w:rPr>
        <w:t>-отдел архитектуры и градостроительства администрации города Льгова;</w:t>
      </w:r>
    </w:p>
    <w:p w:rsidR="007E3165" w:rsidRDefault="007E3165" w:rsidP="007E3165">
      <w:pPr>
        <w:pStyle w:val="a3"/>
        <w:jc w:val="both"/>
      </w:pPr>
      <w:r>
        <w:rPr>
          <w:rFonts w:ascii="Times New Roman" w:hAnsi="Times New Roman"/>
          <w:sz w:val="24"/>
          <w:szCs w:val="24"/>
          <w:lang w:eastAsia="ru-RU"/>
        </w:rPr>
        <w:tab/>
        <w:t>-структурные подразделения Администрации города Льгова;</w:t>
      </w:r>
    </w:p>
    <w:p w:rsidR="007E3165" w:rsidRDefault="007E3165" w:rsidP="007E3165">
      <w:pPr>
        <w:pStyle w:val="a3"/>
        <w:jc w:val="both"/>
      </w:pPr>
      <w:r>
        <w:rPr>
          <w:rFonts w:ascii="Times New Roman" w:hAnsi="Times New Roman"/>
          <w:sz w:val="24"/>
          <w:szCs w:val="24"/>
          <w:lang w:eastAsia="ru-RU"/>
        </w:rPr>
        <w:tab/>
        <w:t>-организации различных форм собственности, отобранные в порядке, предусмотренном действующим законодательством, привлеченные на основе аукционов.</w:t>
      </w:r>
    </w:p>
    <w:p w:rsidR="007E3165" w:rsidRDefault="007E3165" w:rsidP="007E3165">
      <w:pPr>
        <w:pStyle w:val="a3"/>
        <w:jc w:val="both"/>
      </w:pPr>
      <w:r>
        <w:rPr>
          <w:rFonts w:ascii="Times New Roman" w:hAnsi="Times New Roman"/>
          <w:sz w:val="24"/>
          <w:szCs w:val="24"/>
          <w:lang w:eastAsia="ru-RU"/>
        </w:rPr>
        <w:tab/>
        <w:t>Исполнители реализации Подпрограммы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бюджетных средств.</w:t>
      </w:r>
    </w:p>
    <w:p w:rsidR="007E3165" w:rsidRDefault="007E3165" w:rsidP="007E3165">
      <w:pPr>
        <w:pStyle w:val="a3"/>
        <w:jc w:val="both"/>
        <w:rPr>
          <w:rFonts w:ascii="Times New Roman" w:hAnsi="Times New Roman"/>
          <w:sz w:val="24"/>
          <w:szCs w:val="24"/>
          <w:lang w:eastAsia="ru-RU"/>
        </w:rPr>
      </w:pPr>
    </w:p>
    <w:p w:rsidR="007E3165" w:rsidRDefault="007E3165" w:rsidP="007E3165">
      <w:pPr>
        <w:tabs>
          <w:tab w:val="left" w:pos="284"/>
        </w:tabs>
        <w:jc w:val="both"/>
      </w:pPr>
      <w:r>
        <w:rPr>
          <w:rFonts w:ascii="Times New Roman" w:hAnsi="Times New Roman" w:cs="Times New Roman"/>
          <w:bCs/>
          <w:sz w:val="24"/>
          <w:szCs w:val="24"/>
        </w:rPr>
        <w:t>- раздел 6 изложить в следующей редакции:</w:t>
      </w:r>
    </w:p>
    <w:p w:rsidR="007E3165" w:rsidRDefault="007E3165" w:rsidP="007E3165">
      <w:pPr>
        <w:pStyle w:val="a3"/>
        <w:jc w:val="center"/>
      </w:pPr>
      <w:r>
        <w:rPr>
          <w:rFonts w:ascii="Times New Roman" w:hAnsi="Times New Roman"/>
          <w:b/>
          <w:bCs/>
          <w:sz w:val="24"/>
          <w:szCs w:val="24"/>
          <w:lang w:eastAsia="ru-RU"/>
        </w:rPr>
        <w:t>6. Оценка эффективности реализации Подпрограммы</w:t>
      </w:r>
    </w:p>
    <w:p w:rsidR="007E3165" w:rsidRDefault="007E3165" w:rsidP="007E3165">
      <w:pPr>
        <w:spacing w:after="240" w:line="240" w:lineRule="auto"/>
        <w:jc w:val="both"/>
      </w:pPr>
      <w:r>
        <w:rPr>
          <w:rFonts w:ascii="Times New Roman" w:eastAsia="Times New Roman" w:hAnsi="Times New Roman" w:cs="Times New Roman"/>
          <w:sz w:val="24"/>
          <w:szCs w:val="24"/>
        </w:rPr>
        <w:tab/>
        <w:t>Оценка результативности подпрограммы производится на основе анализа целевых показателей, выражающих степень выполнения мероприятий</w:t>
      </w:r>
    </w:p>
    <w:p w:rsidR="007E3165" w:rsidRDefault="007E3165" w:rsidP="007E3165">
      <w:pPr>
        <w:spacing w:after="240" w:line="240" w:lineRule="auto"/>
        <w:jc w:val="both"/>
      </w:pPr>
      <w:r>
        <w:rPr>
          <w:rFonts w:ascii="Times New Roman" w:eastAsia="Times New Roman" w:hAnsi="Times New Roman" w:cs="Times New Roman"/>
          <w:b/>
          <w:sz w:val="24"/>
          <w:szCs w:val="24"/>
        </w:rPr>
        <w:tab/>
        <w:t xml:space="preserve">                Целевые показатели (индикаторы) Подпрограммы</w:t>
      </w:r>
    </w:p>
    <w:p w:rsidR="007E3165" w:rsidRDefault="007E3165" w:rsidP="007E3165">
      <w:pPr>
        <w:pStyle w:val="a3"/>
        <w:ind w:firstLine="708"/>
        <w:jc w:val="both"/>
      </w:pPr>
      <w:r>
        <w:rPr>
          <w:rFonts w:ascii="Times New Roman" w:hAnsi="Times New Roman"/>
          <w:sz w:val="24"/>
          <w:szCs w:val="24"/>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территории , экологической безопасности.</w:t>
      </w:r>
    </w:p>
    <w:p w:rsidR="007E3165" w:rsidRDefault="007E3165" w:rsidP="007E3165">
      <w:pPr>
        <w:pStyle w:val="a3"/>
        <w:jc w:val="both"/>
      </w:pPr>
      <w:r>
        <w:rPr>
          <w:rFonts w:ascii="Times New Roman" w:eastAsia="Times New Roman" w:hAnsi="Times New Roman"/>
          <w:sz w:val="24"/>
          <w:szCs w:val="24"/>
        </w:rPr>
        <w:t xml:space="preserve">  </w:t>
      </w:r>
      <w:r>
        <w:rPr>
          <w:rFonts w:ascii="Times New Roman" w:hAnsi="Times New Roman"/>
          <w:sz w:val="24"/>
          <w:szCs w:val="24"/>
        </w:rPr>
        <w:tab/>
        <w:t xml:space="preserve"> 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 Город Льгов».</w:t>
      </w:r>
    </w:p>
    <w:p w:rsidR="007E3165" w:rsidRDefault="007E3165" w:rsidP="007E3165">
      <w:pPr>
        <w:pStyle w:val="a3"/>
        <w:jc w:val="both"/>
      </w:pPr>
      <w:r>
        <w:rPr>
          <w:rFonts w:ascii="Times New Roman" w:eastAsia="Times New Roman" w:hAnsi="Times New Roman"/>
          <w:sz w:val="24"/>
          <w:szCs w:val="24"/>
        </w:rPr>
        <w:t xml:space="preserve">   </w:t>
      </w:r>
      <w:r>
        <w:rPr>
          <w:rFonts w:ascii="Times New Roman" w:hAnsi="Times New Roman"/>
          <w:sz w:val="24"/>
          <w:szCs w:val="24"/>
        </w:rPr>
        <w:tab/>
        <w:t xml:space="preserve">Будет скоординирована деятельность предприятий, обеспечивающих благоустройство города и предприятий, имеющих на балансе инженерные сети, что позволит исключить случаи раскопки инженерных сетей на вновь отремонтированных </w:t>
      </w:r>
      <w:r>
        <w:rPr>
          <w:rFonts w:ascii="Times New Roman" w:hAnsi="Times New Roman"/>
          <w:sz w:val="24"/>
          <w:szCs w:val="24"/>
        </w:rPr>
        <w:lastRenderedPageBreak/>
        <w:t>объектах благоустройства и восстановление благоустройства после проведения земляных работ.</w:t>
      </w:r>
    </w:p>
    <w:p w:rsidR="007E3165" w:rsidRDefault="007E3165" w:rsidP="007E3165">
      <w:pPr>
        <w:pStyle w:val="a3"/>
        <w:jc w:val="both"/>
      </w:pPr>
      <w:r>
        <w:tab/>
      </w:r>
      <w:r>
        <w:rPr>
          <w:rFonts w:ascii="Times New Roman" w:hAnsi="Times New Roman"/>
          <w:sz w:val="24"/>
          <w:szCs w:val="24"/>
        </w:rPr>
        <w:t xml:space="preserve">Создание в городе необходимой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 в повышении </w:t>
      </w:r>
    </w:p>
    <w:p w:rsidR="007E3165" w:rsidRDefault="007E3165" w:rsidP="007E3165">
      <w:pPr>
        <w:pStyle w:val="a3"/>
        <w:jc w:val="both"/>
      </w:pPr>
      <w:r>
        <w:rPr>
          <w:rFonts w:ascii="Times New Roman" w:hAnsi="Times New Roman"/>
          <w:sz w:val="24"/>
          <w:szCs w:val="24"/>
        </w:rPr>
        <w:tab/>
        <w:t xml:space="preserve">- процента соответствия объектов внешнего благоустройства (озеленения, наружного освещения) </w:t>
      </w:r>
      <w:proofErr w:type="spellStart"/>
      <w:r>
        <w:rPr>
          <w:rFonts w:ascii="Times New Roman" w:hAnsi="Times New Roman"/>
          <w:sz w:val="24"/>
          <w:szCs w:val="24"/>
        </w:rPr>
        <w:t>ГОСТу</w:t>
      </w:r>
      <w:proofErr w:type="spellEnd"/>
      <w:r>
        <w:rPr>
          <w:rFonts w:ascii="Times New Roman" w:hAnsi="Times New Roman"/>
          <w:sz w:val="24"/>
          <w:szCs w:val="24"/>
        </w:rPr>
        <w:t>;</w:t>
      </w:r>
    </w:p>
    <w:p w:rsidR="007E3165" w:rsidRDefault="007E3165" w:rsidP="007E3165">
      <w:pPr>
        <w:pStyle w:val="a3"/>
      </w:pPr>
      <w:r>
        <w:rPr>
          <w:rFonts w:ascii="Times New Roman" w:hAnsi="Times New Roman"/>
          <w:sz w:val="24"/>
          <w:szCs w:val="24"/>
        </w:rPr>
        <w:tab/>
        <w:t>- уровня  взаимодействия предприятий, обеспечивающих благоустройство города и предприятий – владельцев инженерных сетей;</w:t>
      </w:r>
    </w:p>
    <w:p w:rsidR="007E3165" w:rsidRDefault="007E3165" w:rsidP="007E3165">
      <w:pPr>
        <w:pStyle w:val="a3"/>
        <w:jc w:val="both"/>
      </w:pPr>
      <w:r>
        <w:rPr>
          <w:rFonts w:ascii="Times New Roman" w:hAnsi="Times New Roman"/>
          <w:sz w:val="24"/>
          <w:szCs w:val="24"/>
        </w:rPr>
        <w:tab/>
        <w:t>- уровня благоустроенности муниципального образования (обеспеченность сетями наружного освещения, зелеными насаждениями, детскими игровыми и спортивными площадками).</w:t>
      </w:r>
    </w:p>
    <w:p w:rsidR="007E3165" w:rsidRDefault="007E3165" w:rsidP="007E3165">
      <w:pPr>
        <w:pStyle w:val="a3"/>
      </w:pPr>
      <w:r>
        <w:rPr>
          <w:rFonts w:ascii="Times New Roman" w:hAnsi="Times New Roman"/>
          <w:sz w:val="24"/>
          <w:szCs w:val="24"/>
        </w:rPr>
        <w:t>В результате реализации Программы ожидается:</w:t>
      </w:r>
    </w:p>
    <w:p w:rsidR="007E3165" w:rsidRDefault="007E3165" w:rsidP="007E3165">
      <w:pPr>
        <w:pStyle w:val="a3"/>
        <w:jc w:val="both"/>
      </w:pPr>
      <w:r>
        <w:rPr>
          <w:rFonts w:ascii="Times New Roman" w:hAnsi="Times New Roman"/>
          <w:sz w:val="24"/>
          <w:szCs w:val="24"/>
        </w:rPr>
        <w:tab/>
        <w:t>- улучшение экологической обстановки и создание среды, комфортной для проживания жителей города;</w:t>
      </w:r>
    </w:p>
    <w:p w:rsidR="007E3165" w:rsidRDefault="007E3165" w:rsidP="007E3165">
      <w:pPr>
        <w:pStyle w:val="a3"/>
      </w:pPr>
      <w:r>
        <w:rPr>
          <w:rFonts w:ascii="Times New Roman" w:hAnsi="Times New Roman"/>
          <w:sz w:val="24"/>
          <w:szCs w:val="24"/>
        </w:rPr>
        <w:tab/>
        <w:t>- совершенствование эстетического состояния  территории города;</w:t>
      </w:r>
    </w:p>
    <w:p w:rsidR="007E3165" w:rsidRDefault="007E3165" w:rsidP="007E3165">
      <w:pPr>
        <w:pStyle w:val="a3"/>
      </w:pPr>
      <w:r>
        <w:rPr>
          <w:rFonts w:ascii="Times New Roman" w:hAnsi="Times New Roman"/>
          <w:iCs/>
          <w:sz w:val="24"/>
          <w:szCs w:val="24"/>
        </w:rPr>
        <w:tab/>
        <w:t xml:space="preserve">- увеличение площади благоустроенных  зелёных насаждений в городе; </w:t>
      </w:r>
    </w:p>
    <w:p w:rsidR="007E3165" w:rsidRDefault="007E3165" w:rsidP="007E3165">
      <w:pPr>
        <w:pStyle w:val="a3"/>
      </w:pPr>
      <w:r>
        <w:rPr>
          <w:rFonts w:ascii="Times New Roman" w:hAnsi="Times New Roman"/>
          <w:iCs/>
          <w:sz w:val="24"/>
          <w:szCs w:val="24"/>
        </w:rPr>
        <w:tab/>
        <w:t>- создание зелёных зон для отдыха горожан;</w:t>
      </w:r>
    </w:p>
    <w:p w:rsidR="007E3165" w:rsidRDefault="007E3165" w:rsidP="007E3165">
      <w:pPr>
        <w:pStyle w:val="a3"/>
      </w:pPr>
      <w:r>
        <w:rPr>
          <w:rFonts w:ascii="Times New Roman" w:hAnsi="Times New Roman"/>
          <w:iCs/>
          <w:sz w:val="24"/>
          <w:szCs w:val="24"/>
        </w:rPr>
        <w:t xml:space="preserve">            - п</w:t>
      </w:r>
      <w:r>
        <w:rPr>
          <w:rFonts w:ascii="Times New Roman" w:hAnsi="Times New Roman"/>
          <w:sz w:val="24"/>
          <w:szCs w:val="24"/>
        </w:rPr>
        <w:t>редотвращение сокращения зелёных насаждений.</w:t>
      </w:r>
    </w:p>
    <w:p w:rsidR="007E3165" w:rsidRDefault="007E3165" w:rsidP="007E3165">
      <w:pPr>
        <w:pStyle w:val="a3"/>
      </w:pPr>
    </w:p>
    <w:tbl>
      <w:tblPr>
        <w:tblW w:w="9955" w:type="dxa"/>
        <w:tblInd w:w="-346" w:type="dxa"/>
        <w:tblLayout w:type="fixed"/>
        <w:tblLook w:val="0000"/>
      </w:tblPr>
      <w:tblGrid>
        <w:gridCol w:w="5143"/>
        <w:gridCol w:w="1414"/>
        <w:gridCol w:w="1564"/>
        <w:gridCol w:w="1834"/>
      </w:tblGrid>
      <w:tr w:rsidR="007E3165" w:rsidTr="007E3165">
        <w:trPr>
          <w:trHeight w:val="420"/>
        </w:trPr>
        <w:tc>
          <w:tcPr>
            <w:tcW w:w="5143" w:type="dxa"/>
            <w:tcBorders>
              <w:top w:val="single" w:sz="4" w:space="0" w:color="000000"/>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Наименование</w:t>
            </w:r>
          </w:p>
        </w:tc>
        <w:tc>
          <w:tcPr>
            <w:tcW w:w="1414" w:type="dxa"/>
            <w:tcBorders>
              <w:top w:val="single" w:sz="4" w:space="0" w:color="000000"/>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Сумма на 2022г.</w:t>
            </w:r>
          </w:p>
        </w:tc>
        <w:tc>
          <w:tcPr>
            <w:tcW w:w="1564" w:type="dxa"/>
            <w:tcBorders>
              <w:top w:val="single" w:sz="4" w:space="0" w:color="000000"/>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Сумма на 2023г.</w:t>
            </w:r>
          </w:p>
        </w:tc>
        <w:tc>
          <w:tcPr>
            <w:tcW w:w="18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Сумма на 2024г.</w:t>
            </w:r>
          </w:p>
        </w:tc>
      </w:tr>
      <w:tr w:rsidR="007E3165" w:rsidTr="007E3165">
        <w:trPr>
          <w:trHeight w:val="52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городе Льгове Курской области"</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32 677 783,50</w:t>
            </w:r>
          </w:p>
        </w:tc>
        <w:tc>
          <w:tcPr>
            <w:tcW w:w="1564" w:type="dxa"/>
            <w:tcBorders>
              <w:left w:val="single" w:sz="4" w:space="0" w:color="000000"/>
              <w:bottom w:val="single" w:sz="4" w:space="0" w:color="000000"/>
            </w:tcBorders>
            <w:shd w:val="clear" w:color="auto" w:fill="FFFFFF"/>
            <w:vAlign w:val="bottom"/>
          </w:tcPr>
          <w:p w:rsidR="007E3165" w:rsidRDefault="007E3165" w:rsidP="003735E3">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 xml:space="preserve">5 </w:t>
            </w:r>
            <w:r w:rsidR="003735E3">
              <w:rPr>
                <w:rFonts w:ascii="Times New Roman" w:eastAsia="Times New Roman" w:hAnsi="Times New Roman" w:cs="Times New Roman"/>
                <w:b/>
                <w:bCs/>
                <w:sz w:val="16"/>
                <w:szCs w:val="16"/>
              </w:rPr>
              <w:t>316784,00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3735E3">
            <w:pPr>
              <w:spacing w:after="0" w:line="240" w:lineRule="auto"/>
              <w:jc w:val="center"/>
              <w:rPr>
                <w:rFonts w:ascii="Calibri" w:eastAsia="Times New Roman" w:hAnsi="Calibri" w:cs="Times New Roman"/>
              </w:rPr>
            </w:pPr>
            <w:r>
              <w:rPr>
                <w:rFonts w:ascii="Times New Roman" w:eastAsia="Times New Roman" w:hAnsi="Times New Roman" w:cs="Times New Roman"/>
                <w:b/>
                <w:bCs/>
                <w:sz w:val="16"/>
                <w:szCs w:val="16"/>
              </w:rPr>
              <w:t xml:space="preserve">5 </w:t>
            </w:r>
            <w:r w:rsidR="003735E3">
              <w:rPr>
                <w:rFonts w:ascii="Times New Roman" w:eastAsia="Times New Roman" w:hAnsi="Times New Roman" w:cs="Times New Roman"/>
                <w:b/>
                <w:bCs/>
                <w:sz w:val="16"/>
                <w:szCs w:val="16"/>
              </w:rPr>
              <w:t>255289,00</w:t>
            </w:r>
          </w:p>
        </w:tc>
      </w:tr>
      <w:tr w:rsidR="007E3165" w:rsidTr="007E3165">
        <w:trPr>
          <w:trHeight w:val="30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 xml:space="preserve">Подпрограмма "Создание  условий для обеспечения доступным и комфортным жильем граждан в городе Льгове Курской области " </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27 992 519,50</w:t>
            </w:r>
          </w:p>
        </w:tc>
        <w:tc>
          <w:tcPr>
            <w:tcW w:w="1564" w:type="dxa"/>
            <w:tcBorders>
              <w:left w:val="single" w:sz="4" w:space="0" w:color="000000"/>
              <w:bottom w:val="single" w:sz="4" w:space="0" w:color="000000"/>
            </w:tcBorders>
            <w:shd w:val="clear" w:color="auto" w:fill="FFFFFF"/>
            <w:vAlign w:val="bottom"/>
          </w:tcPr>
          <w:p w:rsidR="007E3165" w:rsidRDefault="003735E3"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781520,00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3735E3"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720020,00</w:t>
            </w:r>
          </w:p>
        </w:tc>
      </w:tr>
      <w:tr w:rsidR="007E3165" w:rsidTr="007E3165">
        <w:trPr>
          <w:trHeight w:val="25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 xml:space="preserve">Основное мероприятие обеспечение жильем молодых семей </w:t>
            </w:r>
            <w:r>
              <w:rPr>
                <w:rFonts w:ascii="Times New Roman" w:eastAsia="Times New Roman" w:hAnsi="Times New Roman" w:cs="Times New Roman"/>
                <w:bCs/>
                <w:sz w:val="16"/>
                <w:szCs w:val="16"/>
              </w:rPr>
              <w:t>Муниципальной программы "Обеспечение доступным и комфортным жильем и коммунальными услугами граждан в городе Льгове Курской области"</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806 400,00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430020,00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430020,00</w:t>
            </w:r>
          </w:p>
        </w:tc>
      </w:tr>
      <w:tr w:rsidR="007E3165" w:rsidTr="007E3165">
        <w:trPr>
          <w:trHeight w:val="25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 xml:space="preserve">Реализация мероприятий по обеспечению жильем молодых семей </w:t>
            </w:r>
            <w:r>
              <w:rPr>
                <w:rFonts w:ascii="Times New Roman" w:eastAsia="Times New Roman" w:hAnsi="Times New Roman" w:cs="Times New Roman"/>
                <w:bCs/>
                <w:sz w:val="16"/>
                <w:szCs w:val="16"/>
              </w:rPr>
              <w:t>Муниципальной программы "Обеспечение доступным и комфортным жильем и коммунальными услугами граждан в городе Льгове Курской области"</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806 400,00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430020,00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430020,00</w:t>
            </w:r>
          </w:p>
        </w:tc>
      </w:tr>
      <w:tr w:rsidR="007E3165" w:rsidTr="007E3165">
        <w:trPr>
          <w:trHeight w:val="25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Социальное обеспечение и иные выплаты населению</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806 400,00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430020,00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430020,00</w:t>
            </w:r>
          </w:p>
        </w:tc>
      </w:tr>
      <w:tr w:rsidR="007E3165" w:rsidTr="007E3165">
        <w:trPr>
          <w:trHeight w:val="51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Основное мероприятие "Разработка документов территориального планирования и градостроительного  зонирования, разработка проектов планировки территорий МО "Город Льгов""</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378 500,00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351 500,00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r>
      <w:tr w:rsidR="007E3165" w:rsidTr="007E3165">
        <w:trPr>
          <w:trHeight w:val="54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Субсидии муниципальным образованием Курской области на мероприятия по внедрению в Единый государственный реестр недвижимости сведений о границах населенных пунктов</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61 950,00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43 050,00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61 950,00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43 050,00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Мероприятия по внедрению в Единый государственный реестр недвижимости сведений о границах населенных пунктов</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26 550,00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18 450,00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26 550,00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18 450,00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Мероприятия по разработке документов территориального планирования и градостроительного зонирования</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290 000,00</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Региональный проект «Обеспечение устойчивого сокращения непригодного для проживания жилищного фонда»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26 807 619,50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Обеспечение мероприятий по переселению граждан из аварийного жилищного фонда за счет средств Фонда содействия реформирования ЖКХ</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11 498 769,24</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11 498 769,24</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Обеспечение мероприятий по переселению граждан из аварийного жилищного фонда за счет средств бюджета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2 188 498,26</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Капитальные вложения в объекты государственной (муниципальной) собственности</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2 188 498,26</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Обеспечение мероприятий по переселению граждан из аварийного жилищного фонда за счет средств местного бюджета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13 120 352,00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33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13 120 352,00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w:t>
            </w:r>
          </w:p>
        </w:tc>
      </w:tr>
      <w:tr w:rsidR="007E3165" w:rsidTr="007E3165">
        <w:trPr>
          <w:trHeight w:val="24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 xml:space="preserve">Подпрограмма "Обеспечение качественными услугами ЖКХ населения" </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4 685 264,00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4 535 264,00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4 535 264,00</w:t>
            </w:r>
          </w:p>
        </w:tc>
      </w:tr>
      <w:tr w:rsidR="007E3165" w:rsidTr="007E3165">
        <w:trPr>
          <w:trHeight w:val="28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Основное мероприятие "Озеленение и благоустройство"</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4 109 264,00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4 109 264,00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4 109 264,00</w:t>
            </w:r>
          </w:p>
        </w:tc>
      </w:tr>
      <w:tr w:rsidR="007E3165" w:rsidTr="007E3165">
        <w:trPr>
          <w:trHeight w:val="27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 xml:space="preserve">Мероприятия по благоустройству </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4 051 000,00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4 051 000,00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4 051 000,00</w:t>
            </w:r>
          </w:p>
        </w:tc>
      </w:tr>
      <w:tr w:rsidR="007E3165" w:rsidTr="007E3165">
        <w:trPr>
          <w:trHeight w:val="31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4 051 000,00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4 051 000,00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4 051 000,00</w:t>
            </w:r>
          </w:p>
        </w:tc>
      </w:tr>
      <w:tr w:rsidR="007E3165" w:rsidTr="007E3165">
        <w:trPr>
          <w:trHeight w:val="31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Мероприятие по озеленению</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58 264,00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58 264,00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58 264,00</w:t>
            </w:r>
          </w:p>
        </w:tc>
      </w:tr>
      <w:tr w:rsidR="007E3165" w:rsidTr="007E3165">
        <w:trPr>
          <w:trHeight w:val="31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58 264,00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58 264,00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58 264,00</w:t>
            </w:r>
          </w:p>
        </w:tc>
      </w:tr>
      <w:tr w:rsidR="007E3165" w:rsidTr="007E3165">
        <w:trPr>
          <w:trHeight w:val="22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Основное мероприятие "Капитальный ремонт многоквартирных домов города Льгова"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r>
      <w:tr w:rsidR="007E3165" w:rsidTr="007E3165">
        <w:trPr>
          <w:trHeight w:val="22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Мероприятия по капитальному ремонту муниципального жилищного фонда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r>
      <w:tr w:rsidR="007E3165" w:rsidTr="007E3165">
        <w:trPr>
          <w:trHeight w:val="270"/>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276 000,00</w:t>
            </w:r>
          </w:p>
        </w:tc>
      </w:tr>
      <w:tr w:rsidR="007E3165" w:rsidTr="007E3165">
        <w:trPr>
          <w:trHeight w:val="338"/>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Основное мероприятие "Содействие развитию коммунального хозяйства"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300 000,00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150 000,00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150 000,00</w:t>
            </w:r>
          </w:p>
        </w:tc>
      </w:tr>
      <w:tr w:rsidR="007E3165" w:rsidTr="007E3165">
        <w:trPr>
          <w:trHeight w:val="22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Мероприятия в области коммунального хозяйства</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300 000,00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150 000,00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150 000,00</w:t>
            </w:r>
          </w:p>
        </w:tc>
      </w:tr>
      <w:tr w:rsidR="007E3165" w:rsidTr="007E3165">
        <w:trPr>
          <w:trHeight w:val="225"/>
        </w:trPr>
        <w:tc>
          <w:tcPr>
            <w:tcW w:w="5143"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both"/>
              <w:rPr>
                <w:rFonts w:ascii="Calibri" w:eastAsia="Times New Roman" w:hAnsi="Calibri" w:cs="Times New Roman"/>
              </w:rPr>
            </w:pPr>
            <w:r>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141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300 000,00</w:t>
            </w:r>
          </w:p>
        </w:tc>
        <w:tc>
          <w:tcPr>
            <w:tcW w:w="1564" w:type="dxa"/>
            <w:tcBorders>
              <w:left w:val="single" w:sz="4" w:space="0" w:color="000000"/>
              <w:bottom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150 000,00</w:t>
            </w:r>
          </w:p>
        </w:tc>
        <w:tc>
          <w:tcPr>
            <w:tcW w:w="1834" w:type="dxa"/>
            <w:tcBorders>
              <w:left w:val="single" w:sz="4" w:space="0" w:color="000000"/>
              <w:bottom w:val="single" w:sz="4" w:space="0" w:color="000000"/>
              <w:right w:val="single" w:sz="4" w:space="0" w:color="000000"/>
            </w:tcBorders>
            <w:shd w:val="clear" w:color="auto" w:fill="FFFFFF"/>
            <w:vAlign w:val="bottom"/>
          </w:tcPr>
          <w:p w:rsidR="007E3165" w:rsidRDefault="007E3165" w:rsidP="002F3C4E">
            <w:pPr>
              <w:spacing w:after="0" w:line="240" w:lineRule="auto"/>
              <w:jc w:val="center"/>
              <w:rPr>
                <w:rFonts w:ascii="Calibri" w:eastAsia="Times New Roman" w:hAnsi="Calibri" w:cs="Times New Roman"/>
              </w:rPr>
            </w:pPr>
            <w:r>
              <w:rPr>
                <w:rFonts w:ascii="Times New Roman" w:eastAsia="Times New Roman" w:hAnsi="Times New Roman" w:cs="Times New Roman"/>
                <w:sz w:val="16"/>
                <w:szCs w:val="16"/>
              </w:rPr>
              <w:t>150 000,00</w:t>
            </w:r>
          </w:p>
        </w:tc>
      </w:tr>
    </w:tbl>
    <w:p w:rsidR="00663504" w:rsidRDefault="00663504" w:rsidP="007E3165">
      <w:pPr>
        <w:pStyle w:val="a3"/>
        <w:jc w:val="both"/>
        <w:rPr>
          <w:rFonts w:ascii="Arial" w:eastAsia="Times New Roman" w:hAnsi="Arial" w:cs="Arial"/>
          <w:sz w:val="24"/>
          <w:szCs w:val="24"/>
          <w:lang w:eastAsia="ru-RU"/>
        </w:rPr>
      </w:pPr>
    </w:p>
    <w:p w:rsidR="009D3421" w:rsidRDefault="009D3421" w:rsidP="00342FCE">
      <w:pPr>
        <w:pStyle w:val="a3"/>
        <w:jc w:val="both"/>
        <w:rPr>
          <w:rFonts w:ascii="Arial" w:eastAsia="Times New Roman" w:hAnsi="Arial" w:cs="Arial"/>
          <w:sz w:val="24"/>
          <w:szCs w:val="24"/>
          <w:lang w:eastAsia="ru-RU"/>
        </w:rPr>
      </w:pPr>
    </w:p>
    <w:p w:rsidR="00B642EB" w:rsidRPr="003735E3" w:rsidRDefault="00406920" w:rsidP="00B642EB">
      <w:pPr>
        <w:spacing w:after="0" w:line="240" w:lineRule="auto"/>
        <w:jc w:val="both"/>
        <w:rPr>
          <w:rFonts w:ascii="Times New Roman" w:hAnsi="Times New Roman" w:cs="Times New Roman"/>
          <w:sz w:val="24"/>
          <w:szCs w:val="24"/>
        </w:rPr>
      </w:pPr>
      <w:r w:rsidRPr="003735E3">
        <w:rPr>
          <w:rFonts w:ascii="Times New Roman" w:hAnsi="Times New Roman" w:cs="Times New Roman"/>
          <w:color w:val="000000"/>
          <w:sz w:val="24"/>
          <w:szCs w:val="24"/>
        </w:rPr>
        <w:t>2</w:t>
      </w:r>
      <w:r w:rsidR="00363599" w:rsidRPr="003735E3">
        <w:rPr>
          <w:rFonts w:ascii="Times New Roman" w:hAnsi="Times New Roman" w:cs="Times New Roman"/>
          <w:color w:val="000000"/>
          <w:sz w:val="24"/>
          <w:szCs w:val="24"/>
        </w:rPr>
        <w:t xml:space="preserve">. </w:t>
      </w:r>
      <w:r w:rsidR="00B642EB" w:rsidRPr="003735E3">
        <w:rPr>
          <w:rFonts w:ascii="Times New Roman" w:hAnsi="Times New Roman" w:cs="Times New Roman"/>
          <w:sz w:val="24"/>
          <w:szCs w:val="24"/>
        </w:rPr>
        <w:t>Постановление вступает в силу со дня его подписания и подлежит опубликованию на официальном сайте Администрации города Льгова.</w:t>
      </w:r>
    </w:p>
    <w:p w:rsidR="00B642EB" w:rsidRPr="003735E3" w:rsidRDefault="00B642EB" w:rsidP="00B642EB">
      <w:pPr>
        <w:spacing w:after="0" w:line="240" w:lineRule="auto"/>
        <w:rPr>
          <w:rFonts w:ascii="Times New Roman" w:hAnsi="Times New Roman" w:cs="Times New Roman"/>
          <w:sz w:val="24"/>
          <w:szCs w:val="24"/>
        </w:rPr>
      </w:pPr>
    </w:p>
    <w:p w:rsidR="00363599" w:rsidRPr="003735E3" w:rsidRDefault="00363599" w:rsidP="00B642EB">
      <w:pPr>
        <w:pStyle w:val="a3"/>
        <w:jc w:val="both"/>
        <w:rPr>
          <w:rFonts w:ascii="Times New Roman" w:hAnsi="Times New Roman"/>
          <w:color w:val="000000"/>
          <w:sz w:val="24"/>
          <w:szCs w:val="24"/>
        </w:rPr>
      </w:pPr>
    </w:p>
    <w:p w:rsidR="006A4103" w:rsidRPr="003735E3" w:rsidRDefault="006A4103" w:rsidP="00363599">
      <w:pPr>
        <w:tabs>
          <w:tab w:val="left" w:pos="2340"/>
        </w:tabs>
        <w:jc w:val="both"/>
        <w:rPr>
          <w:rFonts w:ascii="Times New Roman" w:eastAsia="Times New Roman" w:hAnsi="Times New Roman" w:cs="Times New Roman"/>
          <w:color w:val="000000"/>
          <w:sz w:val="24"/>
          <w:szCs w:val="24"/>
        </w:rPr>
      </w:pPr>
    </w:p>
    <w:p w:rsidR="00FE4A5E" w:rsidRPr="003735E3" w:rsidRDefault="00363599" w:rsidP="00363599">
      <w:pPr>
        <w:tabs>
          <w:tab w:val="left" w:pos="2340"/>
        </w:tabs>
        <w:jc w:val="center"/>
        <w:rPr>
          <w:rFonts w:ascii="Times New Roman" w:hAnsi="Times New Roman" w:cs="Times New Roman"/>
        </w:rPr>
      </w:pPr>
      <w:r w:rsidRPr="003735E3">
        <w:rPr>
          <w:rFonts w:ascii="Times New Roman" w:hAnsi="Times New Roman" w:cs="Times New Roman"/>
          <w:b/>
          <w:color w:val="000000"/>
          <w:sz w:val="24"/>
          <w:szCs w:val="24"/>
        </w:rPr>
        <w:t xml:space="preserve">Глава    города </w:t>
      </w:r>
      <w:r w:rsidR="001A1151" w:rsidRPr="003735E3">
        <w:rPr>
          <w:rFonts w:ascii="Times New Roman" w:hAnsi="Times New Roman" w:cs="Times New Roman"/>
          <w:b/>
          <w:color w:val="000000"/>
          <w:sz w:val="24"/>
          <w:szCs w:val="24"/>
        </w:rPr>
        <w:t>Льгова</w:t>
      </w:r>
      <w:r w:rsidRPr="003735E3">
        <w:rPr>
          <w:rFonts w:ascii="Times New Roman" w:hAnsi="Times New Roman" w:cs="Times New Roman"/>
          <w:b/>
          <w:color w:val="000000"/>
          <w:sz w:val="24"/>
          <w:szCs w:val="24"/>
        </w:rPr>
        <w:t xml:space="preserve">                                                             </w:t>
      </w:r>
      <w:r w:rsidR="001A1151" w:rsidRPr="003735E3">
        <w:rPr>
          <w:rFonts w:ascii="Times New Roman" w:hAnsi="Times New Roman" w:cs="Times New Roman"/>
          <w:b/>
          <w:color w:val="000000"/>
          <w:sz w:val="24"/>
          <w:szCs w:val="24"/>
        </w:rPr>
        <w:t xml:space="preserve">А.С. </w:t>
      </w:r>
      <w:proofErr w:type="spellStart"/>
      <w:r w:rsidR="001A1151" w:rsidRPr="003735E3">
        <w:rPr>
          <w:rFonts w:ascii="Times New Roman" w:hAnsi="Times New Roman" w:cs="Times New Roman"/>
          <w:b/>
          <w:color w:val="000000"/>
          <w:sz w:val="24"/>
          <w:szCs w:val="24"/>
        </w:rPr>
        <w:t>Клемешов</w:t>
      </w:r>
      <w:proofErr w:type="spellEnd"/>
    </w:p>
    <w:sectPr w:rsidR="00FE4A5E" w:rsidRPr="003735E3" w:rsidSect="00E76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useFELayout/>
  </w:compat>
  <w:rsids>
    <w:rsidRoot w:val="00363599"/>
    <w:rsid w:val="00034672"/>
    <w:rsid w:val="000634DB"/>
    <w:rsid w:val="000A65F9"/>
    <w:rsid w:val="000C075D"/>
    <w:rsid w:val="00150809"/>
    <w:rsid w:val="001A1151"/>
    <w:rsid w:val="001C6116"/>
    <w:rsid w:val="0021100D"/>
    <w:rsid w:val="0022625C"/>
    <w:rsid w:val="002D3526"/>
    <w:rsid w:val="003263A7"/>
    <w:rsid w:val="00334B04"/>
    <w:rsid w:val="00342FCE"/>
    <w:rsid w:val="00363599"/>
    <w:rsid w:val="00370917"/>
    <w:rsid w:val="003735E3"/>
    <w:rsid w:val="00406920"/>
    <w:rsid w:val="004735E1"/>
    <w:rsid w:val="00542392"/>
    <w:rsid w:val="00637A69"/>
    <w:rsid w:val="00663504"/>
    <w:rsid w:val="006837E7"/>
    <w:rsid w:val="006A4103"/>
    <w:rsid w:val="006D1970"/>
    <w:rsid w:val="00703C3A"/>
    <w:rsid w:val="007C666D"/>
    <w:rsid w:val="007E3165"/>
    <w:rsid w:val="00801DF5"/>
    <w:rsid w:val="00822FC8"/>
    <w:rsid w:val="0083386D"/>
    <w:rsid w:val="00890847"/>
    <w:rsid w:val="009426DD"/>
    <w:rsid w:val="00995C9F"/>
    <w:rsid w:val="009D3421"/>
    <w:rsid w:val="00AA310F"/>
    <w:rsid w:val="00AB6C69"/>
    <w:rsid w:val="00AD08E7"/>
    <w:rsid w:val="00AE0C61"/>
    <w:rsid w:val="00B031E8"/>
    <w:rsid w:val="00B642EB"/>
    <w:rsid w:val="00B97658"/>
    <w:rsid w:val="00C74548"/>
    <w:rsid w:val="00C854CF"/>
    <w:rsid w:val="00D45943"/>
    <w:rsid w:val="00D50B7D"/>
    <w:rsid w:val="00DB0F4E"/>
    <w:rsid w:val="00DB3DA4"/>
    <w:rsid w:val="00E50F35"/>
    <w:rsid w:val="00E7691F"/>
    <w:rsid w:val="00EC0DA2"/>
    <w:rsid w:val="00ED3026"/>
    <w:rsid w:val="00FB235C"/>
    <w:rsid w:val="00FC19EB"/>
    <w:rsid w:val="00FE4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1F"/>
  </w:style>
  <w:style w:type="paragraph" w:styleId="1">
    <w:name w:val="heading 1"/>
    <w:basedOn w:val="a"/>
    <w:next w:val="a"/>
    <w:link w:val="10"/>
    <w:uiPriority w:val="9"/>
    <w:qFormat/>
    <w:rsid w:val="00363599"/>
    <w:pPr>
      <w:keepNext/>
      <w:widowControl w:val="0"/>
      <w:snapToGrid w:val="0"/>
      <w:spacing w:before="160" w:after="0" w:line="36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599"/>
    <w:rPr>
      <w:rFonts w:ascii="Times New Roman" w:eastAsia="Times New Roman" w:hAnsi="Times New Roman" w:cs="Times New Roman"/>
      <w:b/>
      <w:sz w:val="40"/>
      <w:szCs w:val="20"/>
    </w:rPr>
  </w:style>
  <w:style w:type="paragraph" w:styleId="a3">
    <w:name w:val="No Spacing"/>
    <w:qFormat/>
    <w:rsid w:val="00363599"/>
    <w:pPr>
      <w:spacing w:after="0" w:line="240" w:lineRule="auto"/>
    </w:pPr>
    <w:rPr>
      <w:rFonts w:ascii="Calibri" w:eastAsia="Calibri" w:hAnsi="Calibri" w:cs="Times New Roman"/>
      <w:lang w:eastAsia="en-US"/>
    </w:rPr>
  </w:style>
  <w:style w:type="paragraph" w:customStyle="1" w:styleId="FR1">
    <w:name w:val="FR1"/>
    <w:rsid w:val="00363599"/>
    <w:pPr>
      <w:widowControl w:val="0"/>
      <w:snapToGrid w:val="0"/>
      <w:spacing w:before="280" w:after="0" w:line="240" w:lineRule="auto"/>
      <w:ind w:left="40"/>
      <w:jc w:val="center"/>
    </w:pPr>
    <w:rPr>
      <w:rFonts w:ascii="Arial" w:eastAsia="Times New Roman" w:hAnsi="Arial" w:cs="Times New Roman"/>
      <w:sz w:val="44"/>
      <w:szCs w:val="20"/>
    </w:rPr>
  </w:style>
  <w:style w:type="paragraph" w:customStyle="1" w:styleId="FR2">
    <w:name w:val="FR2"/>
    <w:rsid w:val="00363599"/>
    <w:pPr>
      <w:widowControl w:val="0"/>
      <w:snapToGrid w:val="0"/>
      <w:spacing w:after="0" w:line="240" w:lineRule="auto"/>
      <w:jc w:val="both"/>
    </w:pPr>
    <w:rPr>
      <w:rFonts w:ascii="Times New Roman" w:eastAsia="Times New Roman" w:hAnsi="Times New Roman" w:cs="Times New Roman"/>
      <w:b/>
      <w:i/>
      <w:sz w:val="12"/>
      <w:szCs w:val="20"/>
    </w:rPr>
  </w:style>
  <w:style w:type="paragraph" w:customStyle="1" w:styleId="ConsPlusNormal">
    <w:name w:val="ConsPlusNormal"/>
    <w:rsid w:val="003635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3cl">
    <w:name w:val="text3cl"/>
    <w:basedOn w:val="a"/>
    <w:rsid w:val="00363599"/>
    <w:pPr>
      <w:spacing w:before="144" w:after="288"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635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599"/>
    <w:rPr>
      <w:rFonts w:ascii="Tahoma" w:hAnsi="Tahoma" w:cs="Tahoma"/>
      <w:sz w:val="16"/>
      <w:szCs w:val="16"/>
    </w:rPr>
  </w:style>
  <w:style w:type="character" w:styleId="a6">
    <w:name w:val="Hyperlink"/>
    <w:rsid w:val="007E3165"/>
    <w:rPr>
      <w:strike w:val="0"/>
      <w:dstrike w:val="0"/>
      <w:color w:val="000000"/>
      <w:u w:val="none"/>
    </w:rPr>
  </w:style>
  <w:style w:type="character" w:customStyle="1" w:styleId="2">
    <w:name w:val="Основной текст (2)_"/>
    <w:rsid w:val="007E3165"/>
    <w:rPr>
      <w:rFonts w:ascii="Times New Roman" w:hAnsi="Times New Roman" w:cs="Times New Roman"/>
      <w:sz w:val="26"/>
      <w:szCs w:val="26"/>
      <w:shd w:val="clear" w:color="auto" w:fill="FFFFFF"/>
    </w:rPr>
  </w:style>
  <w:style w:type="paragraph" w:customStyle="1" w:styleId="21">
    <w:name w:val="Основной текст (2)1"/>
    <w:basedOn w:val="a"/>
    <w:rsid w:val="007E3165"/>
    <w:pPr>
      <w:widowControl w:val="0"/>
      <w:shd w:val="clear" w:color="auto" w:fill="FFFFFF"/>
      <w:suppressAutoHyphens/>
      <w:spacing w:before="540" w:after="0" w:line="302" w:lineRule="exact"/>
      <w:jc w:val="both"/>
    </w:pPr>
    <w:rPr>
      <w:rFonts w:ascii="Times New Roman" w:eastAsia="Arial Unicode MS" w:hAnsi="Times New Roman" w:cs="Times New Roman"/>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2163056/110011" TargetMode="External"/><Relationship Id="rId13" Type="http://schemas.openxmlformats.org/officeDocument/2006/relationships/hyperlink" Target="http://ivo.garant.ru/document/redirect/70193794/10021" TargetMode="External"/><Relationship Id="rId18" Type="http://schemas.openxmlformats.org/officeDocument/2006/relationships/hyperlink" Target="http://ivo.garant.ru/document/redirect/12138291/15" TargetMode="External"/><Relationship Id="rId3" Type="http://schemas.openxmlformats.org/officeDocument/2006/relationships/settings" Target="settings.xml"/><Relationship Id="rId21" Type="http://schemas.openxmlformats.org/officeDocument/2006/relationships/hyperlink" Target="http://ivo.garant.ru/document/redirect/12138267/4045" TargetMode="External"/><Relationship Id="rId7" Type="http://schemas.openxmlformats.org/officeDocument/2006/relationships/hyperlink" Target="http://ivo.garant.ru/document/redirect/12138267/4045" TargetMode="External"/><Relationship Id="rId12" Type="http://schemas.openxmlformats.org/officeDocument/2006/relationships/hyperlink" Target="http://ivo.garant.ru/document/redirect/70193794/10021" TargetMode="External"/><Relationship Id="rId17" Type="http://schemas.openxmlformats.org/officeDocument/2006/relationships/hyperlink" Target="http://ivo.garant.ru/document/redirect/990941/2770" TargetMode="External"/><Relationship Id="rId2" Type="http://schemas.openxmlformats.org/officeDocument/2006/relationships/styles" Target="styles.xml"/><Relationship Id="rId16" Type="http://schemas.openxmlformats.org/officeDocument/2006/relationships/hyperlink" Target="http://ivo.garant.ru/document/redirect/72285782/0" TargetMode="External"/><Relationship Id="rId20" Type="http://schemas.openxmlformats.org/officeDocument/2006/relationships/hyperlink" Target="http://ivo.garant.ru/document/redirect/72285782/0" TargetMode="External"/><Relationship Id="rId1" Type="http://schemas.openxmlformats.org/officeDocument/2006/relationships/numbering" Target="numbering.xml"/><Relationship Id="rId6" Type="http://schemas.openxmlformats.org/officeDocument/2006/relationships/hyperlink" Target="http://ivo.garant.ru/document/redirect/72163056/110011" TargetMode="External"/><Relationship Id="rId11" Type="http://schemas.openxmlformats.org/officeDocument/2006/relationships/hyperlink" Target="http://ivo.garant.ru/document/redirect/12184522/21" TargetMode="External"/><Relationship Id="rId5" Type="http://schemas.openxmlformats.org/officeDocument/2006/relationships/image" Target="media/image1.png"/><Relationship Id="rId15" Type="http://schemas.openxmlformats.org/officeDocument/2006/relationships/hyperlink" Target="http://ivo.garant.ru/document/redirect/990941/2770" TargetMode="External"/><Relationship Id="rId23" Type="http://schemas.openxmlformats.org/officeDocument/2006/relationships/theme" Target="theme/theme1.xml"/><Relationship Id="rId10" Type="http://schemas.openxmlformats.org/officeDocument/2006/relationships/hyperlink" Target="http://ivo.garant.ru/document/redirect/990941/2770" TargetMode="External"/><Relationship Id="rId19" Type="http://schemas.openxmlformats.org/officeDocument/2006/relationships/hyperlink" Target="http://ivo.garant.ru/document/redirect/12138291/16" TargetMode="External"/><Relationship Id="rId4" Type="http://schemas.openxmlformats.org/officeDocument/2006/relationships/webSettings" Target="webSettings.xml"/><Relationship Id="rId9" Type="http://schemas.openxmlformats.org/officeDocument/2006/relationships/hyperlink" Target="http://ivo.garant.ru/document/redirect/12138291/51" TargetMode="External"/><Relationship Id="rId14" Type="http://schemas.openxmlformats.org/officeDocument/2006/relationships/hyperlink" Target="http://ivo.garant.ru/document/redirect/7019379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8918</Words>
  <Characters>50839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34</cp:revision>
  <cp:lastPrinted>2022-04-20T09:57:00Z</cp:lastPrinted>
  <dcterms:created xsi:type="dcterms:W3CDTF">2017-06-16T12:14:00Z</dcterms:created>
  <dcterms:modified xsi:type="dcterms:W3CDTF">2022-04-20T10:19:00Z</dcterms:modified>
</cp:coreProperties>
</file>