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26" w:rsidRDefault="00E87326" w:rsidP="00E87326">
      <w:pPr>
        <w:spacing w:after="0" w:line="240" w:lineRule="auto"/>
        <w:jc w:val="center"/>
        <w:rPr>
          <w:b/>
          <w:bCs/>
        </w:rPr>
      </w:pPr>
      <w:r>
        <w:rPr>
          <w:b/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26" w:rsidRDefault="00E87326" w:rsidP="00E87326">
      <w:pPr>
        <w:pStyle w:val="a3"/>
        <w:tabs>
          <w:tab w:val="left" w:pos="6545"/>
        </w:tabs>
      </w:pPr>
    </w:p>
    <w:p w:rsidR="00E87326" w:rsidRDefault="00E87326" w:rsidP="00E87326">
      <w:pPr>
        <w:pStyle w:val="a3"/>
        <w:tabs>
          <w:tab w:val="left" w:pos="6545"/>
        </w:tabs>
        <w:rPr>
          <w:b/>
          <w:bCs/>
          <w:sz w:val="42"/>
        </w:rPr>
      </w:pPr>
      <w:r>
        <w:rPr>
          <w:b/>
          <w:bCs/>
          <w:sz w:val="42"/>
        </w:rPr>
        <w:t xml:space="preserve">Льговский Городской Совет депутатов </w:t>
      </w:r>
    </w:p>
    <w:p w:rsidR="00E87326" w:rsidRDefault="00E87326" w:rsidP="00E87326">
      <w:pPr>
        <w:pStyle w:val="a3"/>
        <w:tabs>
          <w:tab w:val="left" w:pos="6545"/>
        </w:tabs>
        <w:rPr>
          <w:b/>
          <w:bCs/>
          <w:sz w:val="42"/>
        </w:rPr>
      </w:pPr>
    </w:p>
    <w:p w:rsidR="00E87326" w:rsidRDefault="00E87326" w:rsidP="00E87326">
      <w:pPr>
        <w:pStyle w:val="1"/>
        <w:tabs>
          <w:tab w:val="left" w:pos="6545"/>
        </w:tabs>
        <w:rPr>
          <w:b/>
          <w:bCs/>
          <w:sz w:val="46"/>
        </w:rPr>
      </w:pPr>
      <w:proofErr w:type="gramStart"/>
      <w:r>
        <w:rPr>
          <w:b/>
          <w:bCs/>
          <w:sz w:val="46"/>
        </w:rPr>
        <w:t>Р</w:t>
      </w:r>
      <w:proofErr w:type="gramEnd"/>
      <w:r>
        <w:rPr>
          <w:b/>
          <w:bCs/>
          <w:sz w:val="46"/>
        </w:rPr>
        <w:t xml:space="preserve"> Е Ш Е Н И Е</w:t>
      </w:r>
    </w:p>
    <w:p w:rsidR="00E87326" w:rsidRDefault="00E87326" w:rsidP="00E87326"/>
    <w:p w:rsidR="00E87326" w:rsidRDefault="00E87326" w:rsidP="00E87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326" w:rsidRPr="003E6846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</w:rPr>
      </w:pPr>
      <w:r w:rsidRPr="003E6846">
        <w:rPr>
          <w:rFonts w:ascii="Times New Roman" w:eastAsia="Times New Roman" w:hAnsi="Times New Roman" w:cs="Times New Roman"/>
          <w:b/>
          <w:sz w:val="24"/>
          <w:u w:val="single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12.03.2014</w:t>
      </w:r>
      <w:r w:rsidRPr="003E684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3E6846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Pr="003E6846">
        <w:rPr>
          <w:rFonts w:ascii="Times New Roman" w:eastAsia="Times New Roman" w:hAnsi="Times New Roman" w:cs="Times New Roman"/>
          <w:b/>
          <w:sz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13</w:t>
      </w:r>
      <w:r w:rsidRPr="003E6846"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                                                              </w:t>
      </w:r>
    </w:p>
    <w:p w:rsidR="00E87326" w:rsidRPr="003E6846" w:rsidRDefault="00E87326" w:rsidP="00E87326">
      <w:pPr>
        <w:pStyle w:val="a5"/>
        <w:rPr>
          <w:rFonts w:ascii="Times New Roman" w:eastAsia="Times New Roman" w:hAnsi="Times New Roman" w:cs="Times New Roman"/>
          <w:sz w:val="20"/>
        </w:rPr>
      </w:pPr>
      <w:r w:rsidRPr="003E6846">
        <w:rPr>
          <w:rFonts w:ascii="Times New Roman" w:eastAsia="Times New Roman" w:hAnsi="Times New Roman" w:cs="Times New Roman"/>
          <w:b/>
          <w:sz w:val="24"/>
        </w:rPr>
        <w:tab/>
      </w:r>
      <w:r w:rsidRPr="003E6846"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r w:rsidRPr="003E6846">
        <w:rPr>
          <w:rFonts w:ascii="Times New Roman" w:eastAsia="Times New Roman" w:hAnsi="Times New Roman" w:cs="Times New Roman"/>
          <w:sz w:val="20"/>
        </w:rPr>
        <w:t>г. Льгов</w:t>
      </w: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2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E22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отчёте Главы города Льгова</w:t>
      </w: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деятельности администрации </w:t>
      </w: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Льгова Курской области в 2013 году, </w:t>
      </w:r>
    </w:p>
    <w:p w:rsidR="00E87326" w:rsidRPr="00E222DE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задачах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2014 год и ближайшую перспективу</w:t>
      </w:r>
    </w:p>
    <w:p w:rsidR="00E87326" w:rsidRPr="00E222DE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7326" w:rsidRPr="00E222DE" w:rsidRDefault="00E87326" w:rsidP="00E873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7326" w:rsidRPr="00E222DE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Pr="00E222DE" w:rsidRDefault="00E87326" w:rsidP="00E87326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2D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06.10.2003 №131-ФЗ «Об общих принципах организации местного самоуправления в Российской Федерации», </w:t>
      </w:r>
      <w:r w:rsidRPr="00162E34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162E34">
        <w:rPr>
          <w:rFonts w:ascii="Times New Roman" w:hAnsi="Times New Roman" w:cs="Times New Roman"/>
          <w:sz w:val="24"/>
          <w:szCs w:val="24"/>
        </w:rPr>
        <w:t xml:space="preserve"> Уставом  муниципального образования «Город Льгов» Курской области,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аслушав представленный отчёт о деятельности </w:t>
      </w:r>
      <w:r w:rsidRPr="00162E34">
        <w:rPr>
          <w:rFonts w:ascii="Times New Roman" w:eastAsia="Times New Roman" w:hAnsi="Times New Roman" w:cs="Times New Roman"/>
          <w:sz w:val="24"/>
          <w:szCs w:val="24"/>
        </w:rPr>
        <w:t>администрации города Льгова Курской области в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2E34">
        <w:rPr>
          <w:rFonts w:ascii="Times New Roman" w:eastAsia="Times New Roman" w:hAnsi="Times New Roman" w:cs="Times New Roman"/>
          <w:sz w:val="24"/>
          <w:szCs w:val="24"/>
        </w:rPr>
        <w:t xml:space="preserve"> году, задачах на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2E34">
        <w:rPr>
          <w:rFonts w:ascii="Times New Roman" w:eastAsia="Times New Roman" w:hAnsi="Times New Roman" w:cs="Times New Roman"/>
          <w:sz w:val="24"/>
          <w:szCs w:val="24"/>
        </w:rPr>
        <w:t xml:space="preserve"> год и ближайшую перспективу</w:t>
      </w:r>
      <w:r w:rsidRPr="00E222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DE">
        <w:rPr>
          <w:rFonts w:ascii="Times New Roman" w:eastAsia="Times New Roman" w:hAnsi="Times New Roman" w:cs="Times New Roman"/>
          <w:b/>
          <w:sz w:val="24"/>
          <w:szCs w:val="24"/>
        </w:rPr>
        <w:t>Льговский Городской Совет депутатов РЕШИЛ:</w:t>
      </w:r>
      <w:proofErr w:type="gramEnd"/>
    </w:p>
    <w:p w:rsidR="00E87326" w:rsidRPr="00E222DE" w:rsidRDefault="00E87326" w:rsidP="00E8732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numPr>
          <w:ilvl w:val="0"/>
          <w:numId w:val="1"/>
        </w:numPr>
        <w:tabs>
          <w:tab w:val="clear" w:pos="100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A15">
        <w:rPr>
          <w:rFonts w:ascii="Times New Roman" w:hAnsi="Times New Roman" w:cs="Times New Roman"/>
          <w:sz w:val="24"/>
          <w:szCs w:val="24"/>
        </w:rPr>
        <w:t xml:space="preserve">Утвердить отчет главы города Льгова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26A15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Северинова</w:t>
      </w:r>
      <w:r w:rsidRPr="00B26A15">
        <w:rPr>
          <w:rFonts w:ascii="Times New Roman" w:hAnsi="Times New Roman" w:cs="Times New Roman"/>
          <w:sz w:val="24"/>
          <w:szCs w:val="24"/>
        </w:rPr>
        <w:t xml:space="preserve"> о </w:t>
      </w:r>
      <w:r w:rsidRPr="00DB4D32">
        <w:rPr>
          <w:rFonts w:ascii="Times New Roman" w:hAnsi="Times New Roman" w:cs="Times New Roman"/>
          <w:sz w:val="24"/>
          <w:szCs w:val="24"/>
        </w:rPr>
        <w:t>деятельности Администрации города Льгова Курской области за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4D3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, задачах на 2014 год и ближайшую перспективу </w:t>
      </w:r>
      <w:r w:rsidRPr="00B26A15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E87326" w:rsidRPr="00B26A15" w:rsidRDefault="00E87326" w:rsidP="00E873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26" w:rsidRPr="00B26A15" w:rsidRDefault="00E87326" w:rsidP="00E87326">
      <w:pPr>
        <w:numPr>
          <w:ilvl w:val="0"/>
          <w:numId w:val="1"/>
        </w:numPr>
        <w:tabs>
          <w:tab w:val="clear" w:pos="100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A15">
        <w:rPr>
          <w:rFonts w:ascii="Times New Roman" w:hAnsi="Times New Roman" w:cs="Times New Roman"/>
          <w:sz w:val="24"/>
          <w:szCs w:val="24"/>
        </w:rPr>
        <w:t>Решение вступает в силу с момента принятия и подлежит официальному опубликованию.</w:t>
      </w:r>
    </w:p>
    <w:p w:rsidR="00E87326" w:rsidRPr="00DA1866" w:rsidRDefault="00E87326" w:rsidP="00E87326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7326" w:rsidRPr="00E222DE" w:rsidRDefault="00E87326" w:rsidP="00E8732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Pr="00E222DE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Pr="00E222DE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87326" w:rsidRPr="002B78C2" w:rsidTr="00446E96">
        <w:tc>
          <w:tcPr>
            <w:tcW w:w="3190" w:type="dxa"/>
          </w:tcPr>
          <w:p w:rsidR="00E87326" w:rsidRPr="002B78C2" w:rsidRDefault="00E87326" w:rsidP="00446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8C2">
              <w:rPr>
                <w:rFonts w:ascii="Times New Roman" w:hAnsi="Times New Roman"/>
                <w:b/>
                <w:sz w:val="24"/>
                <w:szCs w:val="24"/>
              </w:rPr>
              <w:t>Глава города</w:t>
            </w:r>
          </w:p>
        </w:tc>
        <w:tc>
          <w:tcPr>
            <w:tcW w:w="3190" w:type="dxa"/>
          </w:tcPr>
          <w:p w:rsidR="00E87326" w:rsidRPr="002B78C2" w:rsidRDefault="00E87326" w:rsidP="00446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87326" w:rsidRPr="002B78C2" w:rsidRDefault="00E87326" w:rsidP="00446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Ю.В. Северинов</w:t>
            </w:r>
          </w:p>
        </w:tc>
      </w:tr>
    </w:tbl>
    <w:p w:rsidR="00E87326" w:rsidRDefault="00E87326" w:rsidP="00E873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7326" w:rsidRPr="00E222DE" w:rsidRDefault="00E87326" w:rsidP="00E87326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87326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</w:p>
    <w:p w:rsidR="00E87326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</w:p>
    <w:p w:rsidR="00E87326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</w:p>
    <w:p w:rsidR="00E87326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</w:p>
    <w:p w:rsidR="00E87326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</w:p>
    <w:p w:rsidR="00E87326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</w:p>
    <w:p w:rsidR="00E87326" w:rsidRPr="0055611A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  <w:r w:rsidRPr="0055611A">
        <w:rPr>
          <w:rFonts w:ascii="Times New Roman" w:hAnsi="Times New Roman" w:cs="Times New Roman"/>
          <w:sz w:val="16"/>
        </w:rPr>
        <w:t>Приложение</w:t>
      </w:r>
    </w:p>
    <w:p w:rsidR="00E87326" w:rsidRPr="0055611A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  <w:r w:rsidRPr="0055611A">
        <w:rPr>
          <w:rFonts w:ascii="Times New Roman" w:hAnsi="Times New Roman" w:cs="Times New Roman"/>
          <w:sz w:val="16"/>
        </w:rPr>
        <w:t xml:space="preserve"> к Решению Льговского Городского Совета депутатов</w:t>
      </w:r>
    </w:p>
    <w:p w:rsidR="00E87326" w:rsidRPr="0055611A" w:rsidRDefault="00E87326" w:rsidP="00E87326">
      <w:pPr>
        <w:pStyle w:val="a5"/>
        <w:jc w:val="right"/>
        <w:rPr>
          <w:rFonts w:ascii="Times New Roman" w:hAnsi="Times New Roman" w:cs="Times New Roman"/>
          <w:sz w:val="16"/>
        </w:rPr>
      </w:pPr>
      <w:r w:rsidRPr="0055611A">
        <w:rPr>
          <w:rFonts w:ascii="Times New Roman" w:hAnsi="Times New Roman" w:cs="Times New Roman"/>
          <w:sz w:val="16"/>
        </w:rPr>
        <w:t xml:space="preserve">от </w:t>
      </w:r>
      <w:r>
        <w:rPr>
          <w:rFonts w:ascii="Times New Roman" w:hAnsi="Times New Roman" w:cs="Times New Roman"/>
          <w:sz w:val="16"/>
        </w:rPr>
        <w:t>12</w:t>
      </w:r>
      <w:r w:rsidRPr="0055611A">
        <w:rPr>
          <w:rFonts w:ascii="Times New Roman" w:hAnsi="Times New Roman" w:cs="Times New Roman"/>
          <w:sz w:val="16"/>
        </w:rPr>
        <w:t>.0</w:t>
      </w:r>
      <w:r>
        <w:rPr>
          <w:rFonts w:ascii="Times New Roman" w:hAnsi="Times New Roman" w:cs="Times New Roman"/>
          <w:sz w:val="16"/>
        </w:rPr>
        <w:t>3</w:t>
      </w:r>
      <w:r w:rsidRPr="0055611A">
        <w:rPr>
          <w:rFonts w:ascii="Times New Roman" w:hAnsi="Times New Roman" w:cs="Times New Roman"/>
          <w:sz w:val="16"/>
        </w:rPr>
        <w:t>.201</w:t>
      </w:r>
      <w:r>
        <w:rPr>
          <w:rFonts w:ascii="Times New Roman" w:hAnsi="Times New Roman" w:cs="Times New Roman"/>
          <w:sz w:val="16"/>
        </w:rPr>
        <w:t>4</w:t>
      </w:r>
      <w:r w:rsidRPr="0055611A">
        <w:rPr>
          <w:rFonts w:ascii="Times New Roman" w:hAnsi="Times New Roman" w:cs="Times New Roman"/>
          <w:sz w:val="16"/>
        </w:rPr>
        <w:t xml:space="preserve"> № </w:t>
      </w:r>
      <w:r>
        <w:rPr>
          <w:rFonts w:ascii="Times New Roman" w:hAnsi="Times New Roman" w:cs="Times New Roman"/>
          <w:sz w:val="16"/>
        </w:rPr>
        <w:t>13</w:t>
      </w:r>
    </w:p>
    <w:p w:rsidR="00E87326" w:rsidRPr="00147FB6" w:rsidRDefault="00E87326" w:rsidP="00E87326">
      <w:pPr>
        <w:pStyle w:val="a6"/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E87326" w:rsidRPr="00013EDA" w:rsidRDefault="00E87326" w:rsidP="00E87326">
      <w:pPr>
        <w:pStyle w:val="a6"/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013EDA">
        <w:rPr>
          <w:rFonts w:ascii="Times New Roman" w:hAnsi="Times New Roman" w:cs="Times New Roman"/>
          <w:b/>
          <w:sz w:val="18"/>
          <w:szCs w:val="24"/>
        </w:rPr>
        <w:t xml:space="preserve">ОТЧЕТ О ДЕЯТЕЛЬНОСТИ АДМИНИСТРАЦИИ ГОРОДА ЛЬГОВА </w:t>
      </w:r>
    </w:p>
    <w:p w:rsidR="00E87326" w:rsidRPr="00013EDA" w:rsidRDefault="00E87326" w:rsidP="00E87326">
      <w:pPr>
        <w:pStyle w:val="a6"/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013EDA">
        <w:rPr>
          <w:rFonts w:ascii="Times New Roman" w:hAnsi="Times New Roman" w:cs="Times New Roman"/>
          <w:b/>
          <w:sz w:val="18"/>
          <w:szCs w:val="24"/>
        </w:rPr>
        <w:t>КУРСКОЙ ОБЛАСТИ В 2013 ГОДУ, ЗАДАЧАХ НА 2014 ГОД  И БЛИЖАЙШУЮ ПЕРСПЕКТИВУ</w:t>
      </w:r>
    </w:p>
    <w:p w:rsidR="00E87326" w:rsidRPr="00013EDA" w:rsidRDefault="00E87326" w:rsidP="00E87326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году Администрацией города Льгова первостепенное внимание уделялось развитию местной экономики, жилищно-коммунальному хозяйству, строительству, социальной сфере, повышению благосостояния населения.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На сегодняшний день основой модернизации современной экономики является инновационная направленность развития и инвестиционная деятельность. Всего в экономику и социальную сферу за три года (2011-2013 гг.) привлечено инвестиций более чем на 570 млн. руб. (170 млн. руб. в 2013 году).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Основными их источниками являлись собственные средства предприятий, бюджетные и заемные средства, кредиты банков и т. д.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Положительным моментом в структуре инвестиций является тот факт, что основными источниками стали собственные средства предприятий и бюджетные средства.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Первое показывает, что предприятия уделяют всё большее внимание своему развитию, модернизации и реконструкции, а второй момент характеризует выделение значительных бюджетных сумм на строительство и реконструкцию социально-значимых объектов.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Приоритетным направлением вложений остаются объекты производственного назначения.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С целью улучшения инвестиционного климата и взаимодействия с инвесторами Администрацией города Льгова принимаются решения, позволяющие создавать благоприятные условия для ведения бизнеса.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связи с этим можно отметить, что наш город является привлекательным для инвесторов.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Его транспортно-географическое положение в целом можно оценить как выгодное. Льгов находится в относительной близости от областного центра (80 км), через город проходит федеральная автомобильная трасса и железнодорожные магистрали, обеспечивающие устойчивые внешние связи.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>На территории муниципального образования имеются пять свободных земельных участков для строительства промышленных объектов: на ул. Примакова (3 площадки, общей площадью 42 га), ул. Титова – 10 га (федеральная земля), ул. Заводской, 2 – для строительства кирпичного завода площадью 5,4 га, ул. Осипенко – 54 га (федеральная земля).</w:t>
      </w:r>
      <w:proofErr w:type="gramEnd"/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От всех инвестплощадок в непосредственной близости располагаются инженерные коммуникации, автомобильные и железные дороги.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настоящее время решается вопрос о переводе федеральных земель в собственность муниципального образования.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Данные сведения о наличии земельных участков для строительства промышленных объектов на территории города Льгова поданы в ООО «Агентство по привлечению инвестиций Курской области» и Комитет по экономике и развитию Курской области для формирования Реестра земельных участков с целью предложения их инвесторам.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На территории муниципального образования проживает </w:t>
      </w:r>
      <w:proofErr w:type="gramStart"/>
      <w:r w:rsidRPr="00013EDA">
        <w:rPr>
          <w:rFonts w:ascii="Times New Roman" w:hAnsi="Times New Roman" w:cs="Times New Roman"/>
          <w:sz w:val="20"/>
        </w:rPr>
        <w:t>достаточно трудоспособного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населения, которое имеет профессиональные навыки для работы на промышленных предприятиях. Администрацией города постоянно ведется поиск инвесторов.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Основой развития МО является стабильная работа предприятий и организаций всех форм собственности, от которой зависит как благосостояние и жизнедеятельность горожан, так и доходная часть бюджета.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Промышленное производство имеет определяющее значение.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>Еще в недалекие 2000 годы на территории г. Льгова производились колбасные изделия – до 500 тонн в год (ОАО «Льгов-мясо»), ликеро-водочные (ОАО «Льговский винзавод» – 3,7 тыс. декалитров, ООО «Льговская заря»), осуществлялись строительные работы (ООО «Льговское РСУ, ОАО «Льговское МСО», ОАО «Льговский гидрожелезобетонный завод», ЗАО ДСПМК «Льговская»), авто и грузоперевозки (ОАО «Автоколонна № 1779»), имелись предприятия, оказывающие коммунальные услуги (МУП «ЛКЭТС» и МУП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«</w:t>
      </w:r>
      <w:proofErr w:type="gramStart"/>
      <w:r w:rsidRPr="00013EDA">
        <w:rPr>
          <w:rFonts w:ascii="Times New Roman" w:hAnsi="Times New Roman" w:cs="Times New Roman"/>
          <w:sz w:val="20"/>
        </w:rPr>
        <w:t>Жилводхоз»).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В настоящее время они обанкрочены и прекратили свое существование.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Анализируя итоги развития промышленного производства в последнее время, хочу отметить, что в городе внедряются новые технологии, осуществляется комплексный подход к модернизации и реконструкции. Это позволяет ежегодно добиваться весомых результатов.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2013 г. объем отгруженных товаров собственного производства, выполненных работ и услуг составил 1511,2 млн. руб. (2012 г. – 1495,4 млн. руб.). 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На долю пищевой промышленности, основы экономики города, приходится около 74%.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lastRenderedPageBreak/>
        <w:t>Лидирующую роль в данном виде экономической деятельности занимают ОАО «Сахарный комбинат «Льговский» и ОАО «Льговский молочно-консервный комбинат».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Производимая ими продукция реализуется как в Курской области, так и за её пределами.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На долю ОАО «Сахарный комбинат «Льговский» приходится 61 % от общего объема отгруженных товаров собственного производства, выполненных работ и услуг. Первый показатель в 2013 г. составил 680,9 тыс. руб., произведено 33,9 тыс. т сахара-песка (2012 г. – 41,3 тыс. т). На снижение повлияли природно-климатические условия.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три последних года предприятием в основной капитал инвестировано более 119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Вторым по значимости предприятием является ОАО «Льговский молочно-консервный комбинат».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В 2013 году появилась продукция в новой упаковке с торговой маркой «Разгуляй» и пометкой «Натуральный продукт из соловьиного края».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Многие покупают ее ежедневно. Выпускаются молоко пастеризованное, сливочное масло, творог и кефир разной жирности. Есть и новинки, которые за последние годы получили высокие оценки экспертов. Кофе со сгущенным молоком и сахаром, творожная масса с изюмом и курагой, шоколадное масло производства Льговского МКК отмечены золотой медалью на Всероссийском смотре-конкурсе в Адлере, </w:t>
      </w:r>
      <w:proofErr w:type="gramStart"/>
      <w:r w:rsidRPr="00013EDA">
        <w:rPr>
          <w:rFonts w:ascii="Times New Roman" w:hAnsi="Times New Roman" w:cs="Times New Roman"/>
          <w:sz w:val="20"/>
        </w:rPr>
        <w:t>молоко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сгущенное вареное и сливочное масло – серебряной медалью Российской агропромышленной выставки в Москве.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Продукция Льговского МКК качественная, ГОСТ идет чистый, никаких пальмовых масел и переработок сухого молока не допускается. Также налажен выпуск адыгейского сыра, топленого молока и молока в пластиковых бутылках.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году объем отгруженной продукции собственного производства, выполненных работ и услуг составил 322,5 млн. руб. (в 2012году – 318,7 млн. руб.).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За три последних года освоено более 12 млн. руб. инвестиций.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Всего в 2013 году комбинатом выработано 18,8 тыс. тонн (2012 г. – 18,6 тыс. т) условных банок консервов молочных и 99,6 т масла животного (2012 г. – 46,3 т).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Нельзя не отметить такие предприятия, как ООО «Льговские дрожжи» </w:t>
      </w:r>
      <w:proofErr w:type="gramStart"/>
      <w:r w:rsidRPr="00013EDA">
        <w:rPr>
          <w:rFonts w:ascii="Times New Roman" w:hAnsi="Times New Roman" w:cs="Times New Roman"/>
          <w:sz w:val="20"/>
        </w:rPr>
        <w:t>и ООО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«Льговский завод «Электрощит».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Первое из них в 4 квартале  2011 г. выпустило новую марку дрожжей «Хлебный стандарт», более дорогостоящую и конкурентоспособную. Если в 2008 г. производство продукции составляло 2,7 тыс. т, то уже в 2012 г. – 4,9 тыс. т, а в 2013 году – более 6 тыс. т. Предприятием освоено инвестиций за последние три года на сумму более 64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На ОАО «Льговский завод электрощит» в 2009 году резко сократилось производство. Объем отгруженной собственной продукции, выполненных работ и услуг по сравнению с 2008 г. – в 3,1 раза (2008 г. – 28 млн. руб., 2009 г. – 8,9 млн. руб.). Благодаря директору Валерию Ивановичу Шелухину предприятие удалось сохранить. В настоящее время оно наращивает объемы производства (2012 г. – 23,4 млн. руб., 2013 г. – 31 млн. руб.). ОАО занимается выпуском электронного и оптического оборудования.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Продукция ОАО «Электрощит» отвечает требованиям стандартов России и техническим условиям. Вся низковольтная комплектная сертифицирована. Гарантом качества  работы предприятия является не только высокое техническое обеспечение производства, но и профессионализм специалистов. Практически весь кадровый состав имеет соответствующее образование и большой опыт работы по специальности.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Наметилась устойчивая тенденция роста заработной платы. Если в 2010 году </w:t>
      </w:r>
      <w:proofErr w:type="gramStart"/>
      <w:r w:rsidRPr="00013EDA">
        <w:rPr>
          <w:rFonts w:ascii="Times New Roman" w:hAnsi="Times New Roman" w:cs="Times New Roman"/>
          <w:sz w:val="20"/>
        </w:rPr>
        <w:t>среднемесячная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составляла 11554 руб., в 2012 году – 16 054 руб., то в 2013 г. – 17 678 рублей. Увеличение – более 53%. Радует то, что выплата осуществляется, в основном, своевременно и в полном объёме. Задолженности в бюджетной сфере нет.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Несмотря на рост среднемесячной заработной платы, в городе наметилась тенденция сокращения численности работающих, занятых в экономике (без учета  фермеров и лиц, занятых индивидуальной трудовой деятельностью). Так, если в 2003 году она составляла 8,6 тыс. человек, то на начало 2014 г. – 6,1 тыс. Это произошло практически во всех отраслях. Особенно коснулось промышленности (по сравнению с 2003 г. сокращение на 1,4 тыс. человек, или в 2,4 раза), транспорта и связи (на 1,2 тыс., или в 2,6 раза). Сокращение вызвано ликвидацией предприятий, а также их реорганизацией, снижением объемов производства, внедрением новейших технологий, что привело к высвобождению кадров.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2012 г. прибыль прибыльных предприятий составила 37,4 млн. руб., убыток – 140,3 млн. руб., отрицательный финансовый результат составил 102,8 млн. руб. На него повлияла производственно-хозяйственная деятельность ООО «Льговагроинвест», ОАО «Сахарный комбинат «Льговский», ОАО «Льговский МКК», которые и сформировали общую сумму убытка. Причинами стали: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– значительное увеличение себестоимости продукции при небольшом росте выручки от ее реализации;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– уплаченные проценты по кредитам банка;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– увеличение коммерческих расходов;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– отсутствие субсидирования затрат по уплате процентов по кредитам и др.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г., по оценочным данным, (фактические показатели будут в апреле) планируется значительное сокращение убытка и в целом положительный финансовый результат в размере 30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Благодаря мероприятиям, проводимым в рамках модернизации системы общего образования, произошел значительный рост заработной платы учителей, педработников и работников культуры.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lastRenderedPageBreak/>
        <w:t xml:space="preserve">В соответствии с Указами  Президента Российской Федерации заработная плата педагогических работников учреждений общего образования доведена </w:t>
      </w:r>
      <w:proofErr w:type="gramStart"/>
      <w:r w:rsidRPr="00013EDA">
        <w:rPr>
          <w:rFonts w:ascii="Times New Roman" w:hAnsi="Times New Roman" w:cs="Times New Roman"/>
          <w:sz w:val="20"/>
        </w:rPr>
        <w:t>до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средней в Курской области. По итогам 2013 года она составила: у учителей – 20659 рублей при плане 19963 руб., (2012 г. – 17942 руб.), педагогических работников – 20133 руб. при плане – 19625 руб. (2012 г. – 15726 руб.).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>Обобщая, можно отметить, что заработная плата учителей в 2013 г. по сравнению с 2012 г. увеличилась на 15,1 %, педагогических работников – на 28 %. Это почти на 16% выше средней по экономике (17 678 руб.), сложившейся в городе в 2013 году.</w:t>
      </w:r>
      <w:proofErr w:type="gramEnd"/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связи с Указом Президента РФ от 07.05.2012 г. "597 «О мерах по реализации государственной социальной политики» и в соответствии с показателями «дорожной карты» заработная плата работников культуры в прошлом году составила  13375 руб., а педагогических работников дополнительного образования – 19792 руб. (увеличение на 35 %).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2014 году будет продолжено поэтапное повышение заработной платы работников культуры МО.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Обращаю внимание на то, что администрация г. Льгова выполнила задачу, поставленную Губернатором Курской области А. Н. Михайловым, и довела заработную плату педагогических работников, работников культуры </w:t>
      </w:r>
      <w:proofErr w:type="gramStart"/>
      <w:r w:rsidRPr="00013EDA">
        <w:rPr>
          <w:rFonts w:ascii="Times New Roman" w:hAnsi="Times New Roman" w:cs="Times New Roman"/>
          <w:sz w:val="20"/>
        </w:rPr>
        <w:t>до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средней по экономике.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последние годы сохранена насыщенность торговой сети основными продуктами питания и социально-значимыми непродовольственными товарами. На протяжении последних трех лет продолжился процесс открытия новых предприятий торговли и общественного питания.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последние два в городе построено 14 объектов торговой сети общей площадью 1507,7 кв. м, реконструировано 8, площадь которых составила 2014,2 кв. м.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Полностью реконструировано здание бывшего ресторана. В нем открылись магазины «Пятерочка», «Игрушки», «Цветы», «Связной», «Мебель», пиццерия. На повороте Льгов – 2 построен еще один магазин «Пятерочка».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За прошедшие годы в малом предпринимательстве города произошли позитивные изменения. Оно стало динамично развивающимся сектором экономики: создаются новые рабочие места, расширяется сфера услуг и торговли.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Количество малых предприятий – 60. Выручка от реализации продукции в них за два года выросла в 1,2 раза.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Малыми предприятиями выпущено 2,6 тыс. т хлеба и хлебобулочных изделий, 42 т кондитерских и 14 т колбасных изделий.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 </w:t>
      </w:r>
      <w:proofErr w:type="gramStart"/>
      <w:r w:rsidRPr="00013EDA">
        <w:rPr>
          <w:rFonts w:ascii="Times New Roman" w:hAnsi="Times New Roman" w:cs="Times New Roman"/>
          <w:sz w:val="20"/>
        </w:rPr>
        <w:t>с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труктуре малого предпринимательства лидируют торговля, общественное питание и оказание различных видов услуг.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2012-13 годы 664 безработных гражданина были трудоустроены, из них 283 – на постоянное место, 75 человек прошли переобучение по специальностям охранника, оператора ЭВМ, газовых котельных, водителя, парикмахера.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На аттестацию рабочих мест в бюджетных организациях в 2012-2013гг. из бюджета города израсходовано 462 тыс.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рамках мероприятий подпрограммы «Обеспечение жильем молодых семей» федеральной целевой программы «Жилище» на 2011-2015 гг. и муниципальной целевой программы «Молодая семья» жилищные условия улучшили 6 семей, выделено более 2,3 млн. руб., в том числе из местного бюджета – 0,5 млн. руб.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настоящее время в администрацию города поступило 7 заявлений от желающих принять участие в Программе в 2014 году.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Для ее финансового обеспечения в бюджете муниципального образования запланировано 487,4 тыс. рублей.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Руководство города большое внимание уделяет реализации муниципальной целевой программы «Экология и чистая вода».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>С 2009 по 2012 год построены сети водопровода на ул. Лермонтова и Дзержинского (3,3 млн. руб.), ул. Железнодорожной (800 т. руб.), артезианская скважина на водозаборе Льгов (ул. Красная, 1,6 млн. руб.).</w:t>
      </w:r>
      <w:proofErr w:type="gramEnd"/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году введены в эксплуатацию водоотводящие устройства на полигоне ТБО (698,6 тыс. руб.), произведен капитальный ремонт 800 метров водопровода (503,2 тыс. руб.) на улицах Ленина, Гагарина, Овечкина, К. Маркса, в районе ПМС-338, р. Апока, городской бани.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Построены сети водоотведения на ул. Овечкина протяженностью 88 метров (99,0 тыс. руб.).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2010-2013 годы проведено энергетическое обследование всех бюджетных учреждений (детские сады, школы), им выданы специальные паспорта.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>Для реализации мероприятий, намеченных Программой «Энергосбережение и повышение энергетической эффективности муниципального образования «Город Льгов» на период 2010-2015 годы», в 2013 году из средств бюджета МО «Город Льгов» на замену светильников уличного освещения с энергосберегающими лампами (заменено 59) было выделено 387,8 тыс. руб. В результате сэкономлено 17 тыс. кВт на сумму 89,5 тыс. руб., увеличен период работы уличного освещения.</w:t>
      </w:r>
      <w:proofErr w:type="gramEnd"/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Особое внимание в городе уделяется программе газификации. За последние три года построено 8,8 км сетей.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году введены в эксплуатацию распределительные низкого давления на ул. Непиющего протяженностью 3,2 километра;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lastRenderedPageBreak/>
        <w:t xml:space="preserve">- </w:t>
      </w:r>
      <w:proofErr w:type="gramStart"/>
      <w:r w:rsidRPr="00013EDA">
        <w:rPr>
          <w:rFonts w:ascii="Times New Roman" w:hAnsi="Times New Roman" w:cs="Times New Roman"/>
          <w:sz w:val="20"/>
        </w:rPr>
        <w:t>построены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газопроводы в 2-м пер. Фрунзе (к домам для детей-сирот и детей, оставшихся без попечения родителей) протяженностью 424 метра и на ул. Горелова (к домам для переселенцев) (349 м);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- газифицирована городская баня (стоимость – 1 млн. 667 тыс. руб.).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Всего в прошлом году по Программе МО израсходовано 2,1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Уровень газификации города составляет 92 %.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 xml:space="preserve">В 2014 году «голубое топливо» планируется подвести к улицам Гайдара и Луговой, в перспективе – к К. Маркса, Советской, Ленина (часть), Кирова (часть). </w:t>
      </w:r>
      <w:proofErr w:type="gramEnd"/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период 2010-2012 гг. на капитальный ремонт и строительство автомобильных дорог израсходовано 18,6 млн. руб., выполнен ямочный ремонт на сумму 1,8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рамках реализации Программы «Модернизация сети автомобильных дорог местного значения в городе Льгове Курской области (2013-2015 гг.)»  в 2013 году произведены: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- капитальный ремонт автодороги на ул. Парковой на сумму 2,1 млн. руб.;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- строительство дороги в 2-пер. Фрунзе (281 м., 1 млн. руб.);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- ремонт дворовых территорий многоквартирных домов и проездов к ним по адресам: ул. К. Маркса, 45, ул. Ленина, 21, Красная Площадь, 3, 5, 45 , ул. Примакова (3,5 млн. руб.);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- ямочный ремонт дорог – 1,8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- их текущее содержание (зимнее и летнее) (4,3 млн. руб.).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Транспортное обслуживание пассажиров автобусами (микроавтобусами) по маршрутам, не включенным в муниципальный заказ, осуществляют индивидуальные предприниматели: С. Г. Копысов, А. С. Копысов, М. В. Татаренко, В. С. Меркулов.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Несмотря на сложное финансовое положение, они справляются со своими обязанностями. Для обеспечения транспортной доступности и поддержки ИП необходимо выделение из областного бюджета дотации.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На содержание объектов благоустройства и озеленения в 2010-2012 гг. из местного бюджета было направлено 5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рамках реализации программы  «Озеленение и благоустройство территории МО «Город Льгов» на 2013-2015 годы» в 2013 году выделено 2,6 млн. руб.: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- для выпиловки 97 аварийных деревьев (700,0 тыс. руб.),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- разбивки клумб, посадки цветов (637,0 тыс. руб.),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>- содержания мест захоронения (250,0 тыс. руб.), шахтных колодцев, ливневой канализации, ликвидации несанкционированных свалок (1,0 млн. руб.).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Остается острой проблемой утилизация и переработка бытовых и промышленных отходов. Для ее решения строится полигон твердых бытовых отходов. Завершение потребует 15 млн. руб. В объе</w:t>
      </w:r>
      <w:proofErr w:type="gramStart"/>
      <w:r w:rsidRPr="00013EDA">
        <w:rPr>
          <w:rFonts w:ascii="Times New Roman" w:hAnsi="Times New Roman" w:cs="Times New Roman"/>
          <w:sz w:val="20"/>
        </w:rPr>
        <w:t>кт в 20</w:t>
      </w:r>
      <w:proofErr w:type="gramEnd"/>
      <w:r w:rsidRPr="00013EDA">
        <w:rPr>
          <w:rFonts w:ascii="Times New Roman" w:hAnsi="Times New Roman" w:cs="Times New Roman"/>
          <w:sz w:val="20"/>
        </w:rPr>
        <w:t>11-2012 гг. вложен 1 млн. руб. На условиях долевого финансирования за счет средств областного и местного бюджетов построены контрольно-дезинфицирующая ванна и навес-стоянка для транспорта, ограждение полигона (1-я очередь), сторожка, электролинии, водоотводящие устройства.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</w:r>
      <w:proofErr w:type="gramStart"/>
      <w:r w:rsidRPr="00013EDA">
        <w:rPr>
          <w:rFonts w:ascii="Times New Roman" w:hAnsi="Times New Roman" w:cs="Times New Roman"/>
          <w:sz w:val="20"/>
        </w:rPr>
        <w:t>Для реализации областной целевой программы «Выполнение государственных обязательств по обеспечению жильём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 на 2011-2015 гг.» в городе Льгове в 2011-2012 гг. построены и введены в эксплуатацию 18 домов общей площадью 2,8 тыс. кв. м. По состоянию на 1 января 2014-го на учете состоит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16 человек. Поэтому строительство жилья для льготных категорий граждан будет продолжено. Уже сформировано два земельных участка.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Жилищное хозяйство муниципального образования «Город Льгов» включает в себя 229 многоквартирных жилых домов площадью 202,1 тыс. кв. м., 11 из которых относятся к аварийному фонду.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период с 2008 по 2013 год с привлечением средств Фонда содействия реформированию ЖКХ, областного и местного бюджетов, собственников помещений проведен капитальный ремонт 135-ти на сумму 73,7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Город с 2008 по 2013 год принял участие в пяти адресных программах переселения граждан из аварийного жилья. Расселен 61 человек. В 2013-м на ул. А. Г. Горелова построено 6 многоквартирных домов (24 квартиры) общей площадью 998,4 м</w:t>
      </w:r>
      <w:proofErr w:type="gramStart"/>
      <w:r w:rsidRPr="00013EDA">
        <w:rPr>
          <w:rFonts w:ascii="Times New Roman" w:hAnsi="Times New Roman" w:cs="Times New Roman"/>
          <w:sz w:val="20"/>
        </w:rPr>
        <w:t>2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для 47 человек.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Ко всем объектам подведены инженерные коммуникации.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На 2014 год намечено переселение жильцов четырехквартирного дома № 7 на ул. Непиющего.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2012-м в городе начата реализация Закона Курской области от 21.09.2011 года № 74 ЗКО «О бесплатном предоставлении в собственность отдельным категориям граждан земельных участков на территории Курской области». За период 2012-2013 гг. сформировано 20, из них 18 уже предоставлены многодетным (16) и молодым семьям (2) для индивидуального жилищного строительства и ведения личного подсобного хозяйства. В настоящий момент на рассмотрении в комиссии по землепользованию находятся материалы еще 9 претендентов.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области строительства наблюдается положительная динамика развития.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2013 году в городе в эксплуатацию введено 7069 кв. м жилья (многоквартирные одноэтажные дома – 1760 кв. м; индивидуальные жилые – 5308 кв. м), что выше аналогичного показателя 2012 г. в 2,4 раза (2934 кв. м). Эта работа в т. г. будет продолжена (планируется ввести еще 8833 кв. м).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г. выдано 15 разрешений на строительство индивидуальных жилых домов.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lastRenderedPageBreak/>
        <w:tab/>
        <w:t>На протяжении 6 лет МО принимает активное участие в областном благотворительном марафоне «Мир детства». Всего собрано около 1,5 млн. рублей (2013 г. – более 150 тыс. руб.). В 2013 году 36 семьям оказана помощь на сумму 630 тыс. рублей. Как правило, средства выделялись на лечение детей, приобретение и ремонт жилья, газификацию домовладений малоимущих семей, на приобретение школьных принадлежностей, зимней одежды. Дело это важное, имеет огромное воспитательное значение, поэтому обращаюсь ко всем руководителям предприятий и учреждений, всем горожанам с просьбой активнее участвовать в марафоне.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прошедшем году бюджетная политика, как составная часть экономической, была нацелена на адаптацию бюджетной системы к изменившимся условиям и создание предпосылок для устойчивого социально-экономического развития города Льгова в 2013-2015 гг.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Для достижения этих целей бюджет муниципального образования, начиная с 2012-го, разрабатывается на 3 года. Применяется особый подход к его планированию и исполнению.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Главный успех последних лет – сбалансированность и устойчивость бюджета. Они достигнуты, прежде всего, за счет консервативного подхода и надежности экономических прогнозов, формирования доходов на основе реалистичных оценок. В результате повышения эффективности процесса управления доходами и расходами, проведения на территории города взвешенной долговой политики до ноября 2013 г. кредиты областного бюджета не привлекались. В декабре 2013 г. администрация г. Льгова вынуждена была взять один в сумме 11,8 млн. руб. для финансирования строительства ФОКа, обеспечения зарплатой работников бюджетной сферы, оплаты коммунальных услуг.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Бюджет был и остается социально ориентированным, доля его расходов на социальную сферу составила в 2013 году 255,7 млн. рублей, или 75,3 % от их общего объема. Наибольший удельный вес в структуре занимают средства на образование (52,4 %), социальную политику (13,6 %), физическую культуру и спорт (13,6 %).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отчетном году доля расходов, сформированных по программному методу, составила 229,1 млн. руб., или 67, 5 % от общей суммы.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Работа по совершенствованию бюджетного процесса, повышению качества управления муниципальными финансами и применению методов бюджетного планирования, ориентированного на результат, будет продолжена в 2014 и последующих годах.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Важным показателем стабильности в городе является уровень рождаемости. Наметилась устойчивая тенденция снижения смертности. Если в 2000 году умерли 476 человек, то в 2012 году – 377, т. е. на 21 % меньше. Рождаемость за этот же период увеличилась также на 21 %.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По состоянию на 01.12.2013 г. появились на свет 179 детей, ушли из жизни 277 граждан. Наибольший пик рождаемости приходится на 2011 год – 236 младенцев.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Она вызывает потребность в дополнительных местах в дошкольных учреждениях. Сегодня в городе действуют пять муниципальных и одно негосударственное (детский сад № 64 ОАО «РЖД»). В текущем году после реконструкции начал функционировать д/с № 2 на ул. К. Маркса на 60 мест. Общая стоимость работ – 32,6 млн. руб. (доля бюджета города – 3,3 млн. руб.). Детсад оснащен новым интерактивным оборудованием, игровыми площадками, сплитсистемами, современной мебелью, имеет как внешнее, так и внутреннее видеонаблюдение, т. е. каждый родитель в режиме ОНЛАЙН может контролировать работу учреждения. Губернатор Курской области А. Н. Михайлов подарил ему музыкальный центр.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1 июня 2013 г. открыта еще одна группа в детском саду № 8, количество мест увеличилось на 20.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Проведены капитальные ремонты в МБДОУ «Детский сад № 5 г. Льгова» и «Детский сад № 9 г. Льгова». Работы выполнены на условиях софинансирования. Их стоимость 1500 тыс. рублей.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Всего в результате проведенных мероприятий численность воспитанников дошкольных учреждений увеличилась на 120 человек.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Анализируя контингент дошколят и тенденцию, связанную с рождаемостью, на перспективу планируем строительство детского сада на ул. Куйбышева (в районе четвертой школы) на 140 мест. Это позволит  ликвидировать очередь в д/с. Подготовительные работы уже ведутся. Имеется согласование с Комитетом образования и науки и администрацией области.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Для повышения качества и доступности муниципальных услуг в соответствии с Федеральным законом № 210-ФЗ Администрацией города проведена значительная работа, направленная на организацию их предоставления в электронном виде.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Четвертого января 2014 года Губернатор Курской области А. Н. Михайлов открыл многофункциональный центр на ул. Кирова (в многоквартирном жилом доме № 19/16).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городе Льгове развита социальная инфраструктура. </w:t>
      </w:r>
      <w:proofErr w:type="gramStart"/>
      <w:r w:rsidRPr="00013EDA">
        <w:rPr>
          <w:rFonts w:ascii="Times New Roman" w:hAnsi="Times New Roman" w:cs="Times New Roman"/>
          <w:sz w:val="20"/>
        </w:rPr>
        <w:t>На его территории расположены четыре средних специальных учебных заведения – медицинский колледж, техникум РОСИ, профессиональное училище № 6 и № 99; пять средних общеобразовательных и коррекционная школа, пять муниципальных дошкольных учреждений и одно негосударственное, Дом детского творчества, Детская школа искусств, больница, Центр социальной помощи семье и детям, гостиница, сеть библиотек и клубных учреждений, культурно-досуговый комплекс, ДЮСШ и стадион «Льгов».</w:t>
      </w:r>
      <w:proofErr w:type="gramEnd"/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Общеобразовательные школы имеются во всех микрорайонах города. Они получили государственную аккредитацию и действующую лицензию, реализуют новый учебный план.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lastRenderedPageBreak/>
        <w:tab/>
        <w:t xml:space="preserve">За отчётный период в МО планомерно решались вопросы  укрепления материально-технической базы учреждений. В конце 2011 года построена газовая котельная в МБОУ СОШ № 4. В 2013-м в рамках Комплекса мер по модернизации общего образования в СОШ №№ 1, 4, 5 поставлено новое компьютерное оборудование, в СОШ № 1 – учебно-производственное, в СОШ № 5 – спортивное. Решена проблема оборудования школьных столовых. Выполнен капитальный ремонт на условиях софинансирования в СОШ № 2 и № 3 (общая сумма – 2800,0 тыс. рублей), в СОШ № 1 – за счет средств местного бюджета (945,0 тыс. рублей)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соответствии с федеральной программой «</w:t>
      </w:r>
      <w:proofErr w:type="gramStart"/>
      <w:r w:rsidRPr="00013EDA">
        <w:rPr>
          <w:rFonts w:ascii="Times New Roman" w:hAnsi="Times New Roman" w:cs="Times New Roman"/>
          <w:sz w:val="20"/>
        </w:rPr>
        <w:t>Газпром-детям</w:t>
      </w:r>
      <w:proofErr w:type="gramEnd"/>
      <w:r w:rsidRPr="00013EDA">
        <w:rPr>
          <w:rFonts w:ascii="Times New Roman" w:hAnsi="Times New Roman" w:cs="Times New Roman"/>
          <w:sz w:val="20"/>
        </w:rPr>
        <w:t>» построены две универсальных спортивных площадки (УСП) на базе первой и четвертой школ. В СОШ № 4 залит каток. В 2014 году планируется строительство УСП в СОШ № 5.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Для модернизации системы образования получены учебно-лабораторное, спортивное оборудование, оборудование в компьютерные классы, комплекты учебников и художественной литературы для учащихся школ, а так же комплект центра дистанционного обучения (ЦДО).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ЦДО начал работать на базе СОШ № 3 в 2012 г. Детям-инвалидам, имеющим соответствующие медицинские показания, и старшеклассникам предоставлена возможность осваивать общеобразовательные программы независимо от места проживания. В январе 2013 г. к центру подключены СОШ № 1 и № 4. СОШ № 2 и № 5 будут осуществлять дистанционное обучение в 2014-м.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Во всех общеобразовательных учреждениях организовано горячее питание. </w:t>
      </w:r>
      <w:proofErr w:type="gramStart"/>
      <w:r w:rsidRPr="00013EDA">
        <w:rPr>
          <w:rFonts w:ascii="Times New Roman" w:hAnsi="Times New Roman" w:cs="Times New Roman"/>
          <w:sz w:val="20"/>
        </w:rPr>
        <w:t>В текущем учебном году им охвачено 97 % обучающихся, дети из малообеспеченных семей получают бесплатные обеды.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Из местного бюджета в 2013 году на эти цели выделено по 304,3 тыс. рублей, </w:t>
      </w:r>
      <w:proofErr w:type="gramStart"/>
      <w:r w:rsidRPr="00013EDA">
        <w:rPr>
          <w:rFonts w:ascii="Times New Roman" w:hAnsi="Times New Roman" w:cs="Times New Roman"/>
          <w:sz w:val="20"/>
        </w:rPr>
        <w:t>из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областного дополнительно – субсидия в размере 127,9 тыс. руб., или 42 % от муниципального финансирования.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Бесплатным питанием в 2013-м было обеспечено 225 ребят из малообеспеченных и многодетных семей (в 2012 г.-146 человек).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прошлом году в городе был продолжен процесс реструктуризации школ, который направлен, прежде всего, на обеспечение доступности качественного образования с учётом эффективного использования кадровых, материально-технических, финансовых и управленческих ресурсов.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Распоряжением Главы Администрации МО от 08.04.2013 г. № 146-р принято решение о ликвидации школы № 7. Она имела 7 классов-комплектов, контингент обучающихся – 58 человек. Материально-техническая база не соответствовала современным требованиям, предъявляемым к организации образовательного процесса. Все обучающиеся и педагоги распределены по образовательным учреждениям города. Для удобства школьников изменен маршрут движения автобуса, от остановки «Н. Деревеньки» добавлен автобус в утренние часы.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Для укрепления образовательных учреждений молодыми специалистами в 2014 году на целевые места по педагогической специальности в КГУ планируется зачислить 10 обучающихся. Рассматривается вопрос </w:t>
      </w:r>
      <w:proofErr w:type="gramStart"/>
      <w:r w:rsidRPr="00013EDA">
        <w:rPr>
          <w:rFonts w:ascii="Times New Roman" w:hAnsi="Times New Roman" w:cs="Times New Roman"/>
          <w:sz w:val="20"/>
        </w:rPr>
        <w:t>о заключении с выпускниками общеобразовательных учреждений при поступлении в ВУЗы договоров о дальнейшем их возвращении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в свой город.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2014 году за счет средств федерального и областного бюджетов планируется начать строительство новой коррекционной школы.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Большое внимание Администрация города уделяет созданию условий для занятий льговчан физической культурой и спортом, улучшению технического состояния необходимых для этого помещений, расширению инфраструктуры за счет строительства и ввода в эксплуатацию новых сооружений.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результате был проведен капитальный ремонт во всех спортивных залах общеобразовательных учреждений города, в бывшем кинотеатре «Олимп» открыт зал для занятий рукопашными видами единоборств, в помещении закрытой несколько лет назад шестой школы – зал для ДЮСШ. </w:t>
      </w:r>
      <w:proofErr w:type="gramStart"/>
      <w:r w:rsidRPr="00013EDA">
        <w:rPr>
          <w:rFonts w:ascii="Times New Roman" w:hAnsi="Times New Roman" w:cs="Times New Roman"/>
          <w:sz w:val="20"/>
        </w:rPr>
        <w:t>Приобретены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татами, боксерский ринг, инвентарь. Открыт музей спорта.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рамках частного партнерства в «Олимпе» проведен капитальный ремонт раздевалки и тренерской, для занятий куплены тренажеры и спортивные снаряды. За счет добровольных пожертвований приобретены форма для сборной команды города по футболу и необходимый для обеспечения ее тренировочного процесса и участия в областных первенствах спортивный инвентарь.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 xml:space="preserve">Ежегодно на реализацию специальной программы расходуется </w:t>
      </w:r>
      <w:proofErr w:type="gramStart"/>
      <w:r w:rsidRPr="00013EDA">
        <w:rPr>
          <w:rFonts w:ascii="Times New Roman" w:hAnsi="Times New Roman" w:cs="Times New Roman"/>
          <w:sz w:val="20"/>
        </w:rPr>
        <w:t>около двух миллионов рублей, проводится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около 20 разноплановых физкультурно-массовых мероприятий, в которых принимает участие около пяти тысяч человек. В 2014-м намечено 30 мероприятий.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2013 году в связи с началом строительства ФОКа из местного бюджета по программе «Развитие физической культуры и спорта» было израсходовано 12, 8 млн. руб. В мае текущего объект планируется сдать в эксплуатацию. Теперь у льговчан будет просторный комплекс для занятий спортом. На Льгове-1 (ул. Титова) появится плавательный бассейн, построенный по программе «</w:t>
      </w:r>
      <w:proofErr w:type="gramStart"/>
      <w:r w:rsidRPr="00013EDA">
        <w:rPr>
          <w:rFonts w:ascii="Times New Roman" w:hAnsi="Times New Roman" w:cs="Times New Roman"/>
          <w:sz w:val="20"/>
        </w:rPr>
        <w:t>Газпром-Детям</w:t>
      </w:r>
      <w:proofErr w:type="gramEnd"/>
      <w:r w:rsidRPr="00013EDA">
        <w:rPr>
          <w:rFonts w:ascii="Times New Roman" w:hAnsi="Times New Roman" w:cs="Times New Roman"/>
          <w:sz w:val="20"/>
        </w:rPr>
        <w:t>». Уже сформирован земельный участок площадью 31 тыс. кв. метров.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течение ряда лет руководством города ведется планомерное осуществление государственных полномочий в сфере молодежной политики, обеспечивающих необходимые условия для реализации конституционных прав юного поколения горожан, а именно, создание условий для творческой и инновационной деятельности, вовлечение в активную социально-значимую деятельность. </w:t>
      </w:r>
      <w:proofErr w:type="gramStart"/>
      <w:r w:rsidRPr="00013EDA">
        <w:rPr>
          <w:rFonts w:ascii="Times New Roman" w:hAnsi="Times New Roman" w:cs="Times New Roman"/>
          <w:sz w:val="20"/>
        </w:rPr>
        <w:t xml:space="preserve">Для достижения поставленных целей и задач были задействованы различные подведомственные Администрации г. Льгова организации и учреждения, общественные организации и клубные формирования: общеобразовательные </w:t>
      </w:r>
      <w:r w:rsidRPr="00013EDA">
        <w:rPr>
          <w:rFonts w:ascii="Times New Roman" w:hAnsi="Times New Roman" w:cs="Times New Roman"/>
          <w:sz w:val="20"/>
        </w:rPr>
        <w:lastRenderedPageBreak/>
        <w:t>школы, Дом детского творчества, ДЮСШ, Культурно-досуговый комплекс, детская организация "Орлята Курской земли", военно-патриотический клуб "Спецназ" им. А. Невского, молодежный клуб "Данко", Молодежная общественная Палата при Льговском Городском Совете депутатов, ЛМГО ВОО "Молодая Гвардия Единой России" Курской области.</w:t>
      </w:r>
      <w:proofErr w:type="gramEnd"/>
      <w:r w:rsidRPr="00013EDA">
        <w:rPr>
          <w:rFonts w:ascii="Times New Roman" w:hAnsi="Times New Roman" w:cs="Times New Roman"/>
          <w:sz w:val="20"/>
        </w:rPr>
        <w:t xml:space="preserve"> Только в 2013 году более 1600 юношей и девушек смогли раскрыть и реализовать свои творческие способности на базе учреждений, ведущих работу в сфере молодежной политики. Для них работало 93 кружка и клубных формирования. Ежегодно для обеспечения программных мероприятий из бюджета города расходуется около 80 тыс. рублей. Наша молодежь – активная участница различных региональных и всероссийских проектов, областных конкурсов, фестивалей и интеллектуально-развлекательных игр.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течение ряда последних лет администрация города Льгова активно занимается организацией оздоровления, отдыха и занятости детей, подростков и молодежи. Ежегодно возможность бесплатно отдохнуть в каникулярное время и получить квалифицированную медицинскую помощь получают 600 человек. Только в прошлом году на софинансирование затрат на эти цели было израсходовано 471 тыс. рублей из городского бюджета.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Несмотря на трудную финансовую ситуацию, в 2014 году снижение расходов на молодежную политику не предусмотрено.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Сферу культуры в городе Льгове представляют два учреждения – Культурно-досуговый комплекс и Детская школа искусств.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Ежегодно ими проводится более 150 культурно-досуговых мероприятий, которые посещают около 20 тыс. человек. Приоритетными направлениями в работе были и остаются поддержка и развитие народного творчества, музыкального искусства, укрепление материально-технической базы учреждений.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Неоднократно для них покупалась необходимая звукоусилительная аппаратура.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2012 году на 540 тыс. руб. проведен капитальный ремонт кровли здания ДШИ, в 2013-м для нее приобретены духовые инструменты на сумму 100 тыс. руб. В том же году для Культурно-досугового комплекса – микшерный пульт, микрофоны и активная звукоакустическая система.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Несмотря на немногочисленный штат работников, в 2013 году проведено 199 мероприятий, работало 11 клубных формирований Культурно-досугового комплекса и пять отделений Школы искусств, в которых занимались более 500 человек, в том числе свыше 300 детей и подростков.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городе проводится большая работа по социальной защите населения. По состоянию на 01.01.2014 года на учете в соответствующем отделе администрации состоит свыше 3,5 тыс. человек, что составляет почти 17 % от общего числа жителей города. Все виды социальных выплат предоставляются своевременно  и в полном объеме. В 2013 году их общая сумма составила более 18 млн. рублей, что на 26 % больше, чем в 2012 г.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 оформлением пособий, выплат, компенсаций, консультациями по вопросам социальной защиты в прошлом году обратились более семи тыс. человек или практически каждый третий льговчанин.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соответствии с областной целевой программой «Оказание адресной социальной помощи отдельным категориям граждан на проведение работ по газификации домовладений (квартир)» 13 жителям города выделена сумма в 229,6 тыс.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Законом «О государственной поддержке семей, имеющих детей в Курской области» гражданам, постоянно проживающим  на территории региона, с 1 января 2012 года гарантировано предоставление областного материнского капитала в форме единовременной денежной выплаты за счет средств областного бюджета при рождении третьего ребенка и последующих детей.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Ее размер составлял 79 125 руб., с 1 января 2014 г.– 83 081 рубля.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В случае одновременного рождения (усыновления) трех и более детей областной материнский капитал равнялся 105 500 рублей, с 1 января 2014 г. – 110 775 рублей. В 2013 году в отдел ОКУ «Центр социальных выплат» за выплатой обратились 29 семей, (2012 г. – 17), т. е. наблюдается тенденция увеличения количества многодетных.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Число получателей компенсации по оплате жилых помещений и коммунальных услуг в 2013 г. составило 4,1 тыс. человек. Общая сумма – 16,8 млн. руб.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Продолжается выполнение Указа Президента РФ от 7 мая 2008 года № 714 «Об обеспечении жильем ветеранов Великой Отечественной войны 1941-1945 годов». По состоянию на 1 января 2014 года 68 ветеранов и вдов участников войны (в 2013 г. – 24 чел.) улучшили свои жилищные условия, 14 человек состоят в сводной очереди по Курской области в ОКУ «Дирекция по жилищным субсидиям.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В прошедшем году в рамках городской программы «Улучшение жилищных условий ветеранов Великой Отечественной войны 1941-1945 годов» три человека получили из местного бюджета по 110 тыс. рублей для ремонта жилья. 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Также в городе проводились различные мероприятия, направленные на социальную адаптацию и социальную поддержку населения – спартакиады инвалидов и детей-инвалидов, День пожилого человека, Международный день инвалида, День Матери, социальная новогодняя елка и др. </w:t>
      </w:r>
      <w:r w:rsidRPr="00013EDA">
        <w:rPr>
          <w:rFonts w:ascii="Times New Roman" w:hAnsi="Times New Roman" w:cs="Times New Roman"/>
          <w:sz w:val="20"/>
        </w:rPr>
        <w:tab/>
        <w:t>Из бюджета муниципального образования было выделено 298,6 тыс. руб., что почти в три раза больше, чем в 2012 году.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Для оказания адресной материальной помощи малоимущим гражданам, а также семьям, попавшим в экстремальные ситуации, из резервного фонда Администрации города в 2013 г. перечислено 105 тыс. руб., или на 44 % больше, чем в прошлом.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lastRenderedPageBreak/>
        <w:tab/>
        <w:t>В городе сформирована структура муниципальной власти. Наработана необходимая нормативная база. В тесном контакте с Администрацией эффективно работает Льговский Городской Совет депутатов. В 2013 году им проведено 13 заседаний, рассмотрено и принято 100 решений. Представительный орган показал себя весьма действенным инструментом решения стратегических, текущих и проблемных вопросов жизнедеятельности города.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 xml:space="preserve">Достижения прошлого года – результат упорной деятельности каждого из нас на конкретном участке работы. Можно с уверенностью сказать, что </w:t>
      </w:r>
      <w:proofErr w:type="gramStart"/>
      <w:r w:rsidRPr="00013EDA">
        <w:rPr>
          <w:rFonts w:ascii="Times New Roman" w:hAnsi="Times New Roman" w:cs="Times New Roman"/>
          <w:sz w:val="20"/>
        </w:rPr>
        <w:t>г</w:t>
      </w:r>
      <w:proofErr w:type="gramEnd"/>
      <w:r w:rsidRPr="00013EDA">
        <w:rPr>
          <w:rFonts w:ascii="Times New Roman" w:hAnsi="Times New Roman" w:cs="Times New Roman"/>
          <w:sz w:val="20"/>
        </w:rPr>
        <w:t>. Льгов укрепил позиции практически по всем социально-экономическим показателям и занимает достойное место в ряду динамично развивающихся городов Курской области.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  <w:r w:rsidRPr="00013EDA">
        <w:rPr>
          <w:rFonts w:ascii="Times New Roman" w:hAnsi="Times New Roman" w:cs="Times New Roman"/>
          <w:sz w:val="20"/>
        </w:rPr>
        <w:tab/>
        <w:t>Наша задача и в 2014-м, и в перспективе – не только сохранить достигнутые результаты, но и добиться устойчивых темпов роста экономики и социальной сферы на основе их дальнейшей модернизации, обеспечить достойный уровень жизни льговчан.</w:t>
      </w: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E87326" w:rsidRPr="00013EDA" w:rsidRDefault="00E87326" w:rsidP="00E87326">
      <w:pPr>
        <w:pStyle w:val="a5"/>
        <w:jc w:val="both"/>
        <w:rPr>
          <w:rFonts w:ascii="Times New Roman" w:hAnsi="Times New Roman" w:cs="Times New Roman"/>
          <w:sz w:val="20"/>
        </w:rPr>
      </w:pPr>
    </w:p>
    <w:p w:rsidR="00E87326" w:rsidRPr="00013EDA" w:rsidRDefault="00E87326" w:rsidP="00E87326">
      <w:pPr>
        <w:pStyle w:val="a5"/>
        <w:jc w:val="center"/>
        <w:rPr>
          <w:rFonts w:ascii="Times New Roman" w:hAnsi="Times New Roman" w:cs="Times New Roman"/>
          <w:b/>
          <w:iCs/>
          <w:caps/>
        </w:rPr>
      </w:pPr>
      <w:r w:rsidRPr="00013EDA">
        <w:rPr>
          <w:rFonts w:ascii="Times New Roman" w:hAnsi="Times New Roman" w:cs="Times New Roman"/>
          <w:b/>
          <w:iCs/>
        </w:rPr>
        <w:t>Глава города                                                                        Ю.В. Северинов</w:t>
      </w:r>
    </w:p>
    <w:p w:rsidR="00E87326" w:rsidRDefault="00E87326" w:rsidP="00E87326">
      <w:pPr>
        <w:pStyle w:val="a5"/>
        <w:jc w:val="both"/>
        <w:rPr>
          <w:rFonts w:ascii="Times New Roman" w:hAnsi="Times New Roman" w:cs="Times New Roman"/>
          <w:iCs/>
          <w:caps/>
        </w:rPr>
      </w:pPr>
    </w:p>
    <w:p w:rsidR="00E87326" w:rsidRDefault="00E87326" w:rsidP="00E87326">
      <w:pPr>
        <w:pStyle w:val="a5"/>
        <w:jc w:val="both"/>
        <w:rPr>
          <w:rFonts w:ascii="Times New Roman" w:hAnsi="Times New Roman" w:cs="Times New Roman"/>
          <w:iCs/>
          <w:caps/>
        </w:rPr>
      </w:pPr>
    </w:p>
    <w:p w:rsidR="00806DCA" w:rsidRDefault="00806DCA"/>
    <w:sectPr w:rsidR="00806DCA" w:rsidSect="0080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3F86"/>
    <w:multiLevelType w:val="hybridMultilevel"/>
    <w:tmpl w:val="F7562480"/>
    <w:lvl w:ilvl="0" w:tplc="6BA28C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7326"/>
    <w:rsid w:val="00000420"/>
    <w:rsid w:val="00001068"/>
    <w:rsid w:val="0000301E"/>
    <w:rsid w:val="00003CED"/>
    <w:rsid w:val="00005100"/>
    <w:rsid w:val="00006218"/>
    <w:rsid w:val="000072CA"/>
    <w:rsid w:val="000075EB"/>
    <w:rsid w:val="00007FFD"/>
    <w:rsid w:val="000115B1"/>
    <w:rsid w:val="00012187"/>
    <w:rsid w:val="000133C5"/>
    <w:rsid w:val="0001375C"/>
    <w:rsid w:val="00013B26"/>
    <w:rsid w:val="00013F0C"/>
    <w:rsid w:val="0001453B"/>
    <w:rsid w:val="000148FE"/>
    <w:rsid w:val="00014935"/>
    <w:rsid w:val="00014D82"/>
    <w:rsid w:val="000168FD"/>
    <w:rsid w:val="00016C4C"/>
    <w:rsid w:val="00021C9B"/>
    <w:rsid w:val="000225D9"/>
    <w:rsid w:val="00022D9E"/>
    <w:rsid w:val="00023C1B"/>
    <w:rsid w:val="0002685F"/>
    <w:rsid w:val="00027F54"/>
    <w:rsid w:val="0003097F"/>
    <w:rsid w:val="00031C0E"/>
    <w:rsid w:val="000341B4"/>
    <w:rsid w:val="00034416"/>
    <w:rsid w:val="000345AD"/>
    <w:rsid w:val="000354ED"/>
    <w:rsid w:val="00035A0D"/>
    <w:rsid w:val="00035E54"/>
    <w:rsid w:val="0003642D"/>
    <w:rsid w:val="00037406"/>
    <w:rsid w:val="00040526"/>
    <w:rsid w:val="00040CC0"/>
    <w:rsid w:val="0004411C"/>
    <w:rsid w:val="000449D4"/>
    <w:rsid w:val="00044C5A"/>
    <w:rsid w:val="0004590E"/>
    <w:rsid w:val="00046B3B"/>
    <w:rsid w:val="00047223"/>
    <w:rsid w:val="00050BAC"/>
    <w:rsid w:val="0005101B"/>
    <w:rsid w:val="00052EA5"/>
    <w:rsid w:val="00053675"/>
    <w:rsid w:val="0005376A"/>
    <w:rsid w:val="000555BB"/>
    <w:rsid w:val="00056D9D"/>
    <w:rsid w:val="0005710E"/>
    <w:rsid w:val="0006331C"/>
    <w:rsid w:val="00064E82"/>
    <w:rsid w:val="000669E9"/>
    <w:rsid w:val="000673C7"/>
    <w:rsid w:val="00067DC7"/>
    <w:rsid w:val="000705CA"/>
    <w:rsid w:val="0007072A"/>
    <w:rsid w:val="0007284E"/>
    <w:rsid w:val="0007292D"/>
    <w:rsid w:val="000729C8"/>
    <w:rsid w:val="00072DA5"/>
    <w:rsid w:val="00073DD7"/>
    <w:rsid w:val="00074BA2"/>
    <w:rsid w:val="00076D4D"/>
    <w:rsid w:val="00077329"/>
    <w:rsid w:val="00077FA0"/>
    <w:rsid w:val="00080C1B"/>
    <w:rsid w:val="000830FA"/>
    <w:rsid w:val="0008317E"/>
    <w:rsid w:val="000841FD"/>
    <w:rsid w:val="000860F9"/>
    <w:rsid w:val="00086CF6"/>
    <w:rsid w:val="00090F58"/>
    <w:rsid w:val="00093252"/>
    <w:rsid w:val="0009398A"/>
    <w:rsid w:val="0009422F"/>
    <w:rsid w:val="0009673F"/>
    <w:rsid w:val="00097687"/>
    <w:rsid w:val="00097A02"/>
    <w:rsid w:val="00097BAA"/>
    <w:rsid w:val="00097E15"/>
    <w:rsid w:val="000A2686"/>
    <w:rsid w:val="000A30DC"/>
    <w:rsid w:val="000A3CEE"/>
    <w:rsid w:val="000A5693"/>
    <w:rsid w:val="000A5F09"/>
    <w:rsid w:val="000A78E9"/>
    <w:rsid w:val="000B17AA"/>
    <w:rsid w:val="000B209D"/>
    <w:rsid w:val="000B31D1"/>
    <w:rsid w:val="000B3990"/>
    <w:rsid w:val="000B4C55"/>
    <w:rsid w:val="000B50B7"/>
    <w:rsid w:val="000B53D6"/>
    <w:rsid w:val="000B55D3"/>
    <w:rsid w:val="000B5B2E"/>
    <w:rsid w:val="000B5CF7"/>
    <w:rsid w:val="000B7205"/>
    <w:rsid w:val="000B7CE8"/>
    <w:rsid w:val="000C0577"/>
    <w:rsid w:val="000C0D2B"/>
    <w:rsid w:val="000C0FBE"/>
    <w:rsid w:val="000C1F23"/>
    <w:rsid w:val="000C2658"/>
    <w:rsid w:val="000C34FD"/>
    <w:rsid w:val="000C5232"/>
    <w:rsid w:val="000C5C41"/>
    <w:rsid w:val="000C79AD"/>
    <w:rsid w:val="000D0A96"/>
    <w:rsid w:val="000D0E2C"/>
    <w:rsid w:val="000D3CE8"/>
    <w:rsid w:val="000D5949"/>
    <w:rsid w:val="000D7824"/>
    <w:rsid w:val="000D7BE2"/>
    <w:rsid w:val="000E1520"/>
    <w:rsid w:val="000E18F3"/>
    <w:rsid w:val="000E1C96"/>
    <w:rsid w:val="000E2642"/>
    <w:rsid w:val="000E2D16"/>
    <w:rsid w:val="000E3693"/>
    <w:rsid w:val="000E4FC4"/>
    <w:rsid w:val="000E567D"/>
    <w:rsid w:val="000E57DE"/>
    <w:rsid w:val="000E6B85"/>
    <w:rsid w:val="000F1DD2"/>
    <w:rsid w:val="000F1E3D"/>
    <w:rsid w:val="000F258E"/>
    <w:rsid w:val="000F2FBA"/>
    <w:rsid w:val="000F4301"/>
    <w:rsid w:val="000F47FE"/>
    <w:rsid w:val="000F5578"/>
    <w:rsid w:val="000F5E7F"/>
    <w:rsid w:val="000F6D28"/>
    <w:rsid w:val="000F77DB"/>
    <w:rsid w:val="000F7B02"/>
    <w:rsid w:val="0010082A"/>
    <w:rsid w:val="00100D6F"/>
    <w:rsid w:val="00101F13"/>
    <w:rsid w:val="0010332E"/>
    <w:rsid w:val="00103E98"/>
    <w:rsid w:val="00104071"/>
    <w:rsid w:val="00105B75"/>
    <w:rsid w:val="0010792F"/>
    <w:rsid w:val="00110534"/>
    <w:rsid w:val="00112807"/>
    <w:rsid w:val="00112BB7"/>
    <w:rsid w:val="001138CF"/>
    <w:rsid w:val="00113C20"/>
    <w:rsid w:val="001144C7"/>
    <w:rsid w:val="001221EE"/>
    <w:rsid w:val="0012576F"/>
    <w:rsid w:val="0012658F"/>
    <w:rsid w:val="00126992"/>
    <w:rsid w:val="001270F7"/>
    <w:rsid w:val="0013038A"/>
    <w:rsid w:val="0013114D"/>
    <w:rsid w:val="00131795"/>
    <w:rsid w:val="001327B5"/>
    <w:rsid w:val="00132D43"/>
    <w:rsid w:val="00133D81"/>
    <w:rsid w:val="00135710"/>
    <w:rsid w:val="0013591A"/>
    <w:rsid w:val="001360B0"/>
    <w:rsid w:val="00137436"/>
    <w:rsid w:val="001412C7"/>
    <w:rsid w:val="00147635"/>
    <w:rsid w:val="00147714"/>
    <w:rsid w:val="001477B5"/>
    <w:rsid w:val="00147FDD"/>
    <w:rsid w:val="00150C9B"/>
    <w:rsid w:val="001526E9"/>
    <w:rsid w:val="001535C1"/>
    <w:rsid w:val="00154640"/>
    <w:rsid w:val="001548C5"/>
    <w:rsid w:val="00155889"/>
    <w:rsid w:val="00156C4D"/>
    <w:rsid w:val="0016007A"/>
    <w:rsid w:val="00160DBB"/>
    <w:rsid w:val="00161BCC"/>
    <w:rsid w:val="00162034"/>
    <w:rsid w:val="00162718"/>
    <w:rsid w:val="001640D7"/>
    <w:rsid w:val="00165A2A"/>
    <w:rsid w:val="00165BFB"/>
    <w:rsid w:val="00165D9B"/>
    <w:rsid w:val="00166F5C"/>
    <w:rsid w:val="001675CD"/>
    <w:rsid w:val="00170A4D"/>
    <w:rsid w:val="00170E57"/>
    <w:rsid w:val="001728A9"/>
    <w:rsid w:val="001729D8"/>
    <w:rsid w:val="001736C2"/>
    <w:rsid w:val="00173975"/>
    <w:rsid w:val="001756FD"/>
    <w:rsid w:val="00176125"/>
    <w:rsid w:val="00176AFA"/>
    <w:rsid w:val="00177C19"/>
    <w:rsid w:val="001828EC"/>
    <w:rsid w:val="001829BA"/>
    <w:rsid w:val="001839E9"/>
    <w:rsid w:val="00183A1B"/>
    <w:rsid w:val="00183BD3"/>
    <w:rsid w:val="0018452C"/>
    <w:rsid w:val="00185053"/>
    <w:rsid w:val="001851EA"/>
    <w:rsid w:val="00187846"/>
    <w:rsid w:val="00187C6D"/>
    <w:rsid w:val="00190104"/>
    <w:rsid w:val="001902AE"/>
    <w:rsid w:val="00190C00"/>
    <w:rsid w:val="00190C5E"/>
    <w:rsid w:val="00193BAE"/>
    <w:rsid w:val="00194543"/>
    <w:rsid w:val="00195342"/>
    <w:rsid w:val="001954B5"/>
    <w:rsid w:val="00195A58"/>
    <w:rsid w:val="00195EA7"/>
    <w:rsid w:val="001963E9"/>
    <w:rsid w:val="00197F88"/>
    <w:rsid w:val="001A1678"/>
    <w:rsid w:val="001A2698"/>
    <w:rsid w:val="001A2948"/>
    <w:rsid w:val="001A2FC1"/>
    <w:rsid w:val="001A465F"/>
    <w:rsid w:val="001A50D6"/>
    <w:rsid w:val="001A643F"/>
    <w:rsid w:val="001B23C6"/>
    <w:rsid w:val="001B2646"/>
    <w:rsid w:val="001B561F"/>
    <w:rsid w:val="001B60D6"/>
    <w:rsid w:val="001C1784"/>
    <w:rsid w:val="001C1D63"/>
    <w:rsid w:val="001C31D3"/>
    <w:rsid w:val="001C3724"/>
    <w:rsid w:val="001C3F05"/>
    <w:rsid w:val="001C423E"/>
    <w:rsid w:val="001C4EA8"/>
    <w:rsid w:val="001C50C8"/>
    <w:rsid w:val="001D00D5"/>
    <w:rsid w:val="001D0A16"/>
    <w:rsid w:val="001D1980"/>
    <w:rsid w:val="001D1FCC"/>
    <w:rsid w:val="001D2533"/>
    <w:rsid w:val="001D3166"/>
    <w:rsid w:val="001D38DF"/>
    <w:rsid w:val="001D4958"/>
    <w:rsid w:val="001D55E7"/>
    <w:rsid w:val="001D5606"/>
    <w:rsid w:val="001D5DEF"/>
    <w:rsid w:val="001D62DB"/>
    <w:rsid w:val="001D7C5C"/>
    <w:rsid w:val="001E0803"/>
    <w:rsid w:val="001E0AEF"/>
    <w:rsid w:val="001E183B"/>
    <w:rsid w:val="001E27A6"/>
    <w:rsid w:val="001E3947"/>
    <w:rsid w:val="001E4747"/>
    <w:rsid w:val="001E4750"/>
    <w:rsid w:val="001E53AF"/>
    <w:rsid w:val="001E6477"/>
    <w:rsid w:val="001E6D2A"/>
    <w:rsid w:val="001F2913"/>
    <w:rsid w:val="001F43FB"/>
    <w:rsid w:val="001F46BE"/>
    <w:rsid w:val="001F48A8"/>
    <w:rsid w:val="001F6C37"/>
    <w:rsid w:val="001F7305"/>
    <w:rsid w:val="00200227"/>
    <w:rsid w:val="00200E6F"/>
    <w:rsid w:val="002016E1"/>
    <w:rsid w:val="00203269"/>
    <w:rsid w:val="002038A1"/>
    <w:rsid w:val="00203B6F"/>
    <w:rsid w:val="00205676"/>
    <w:rsid w:val="00206776"/>
    <w:rsid w:val="00210204"/>
    <w:rsid w:val="00210C7E"/>
    <w:rsid w:val="0021150A"/>
    <w:rsid w:val="00211B05"/>
    <w:rsid w:val="00211D01"/>
    <w:rsid w:val="00213ED1"/>
    <w:rsid w:val="002144BA"/>
    <w:rsid w:val="00214A1D"/>
    <w:rsid w:val="00215D13"/>
    <w:rsid w:val="00217300"/>
    <w:rsid w:val="002200D4"/>
    <w:rsid w:val="00220C2B"/>
    <w:rsid w:val="00221024"/>
    <w:rsid w:val="0022125E"/>
    <w:rsid w:val="00222C61"/>
    <w:rsid w:val="00224515"/>
    <w:rsid w:val="00225A1A"/>
    <w:rsid w:val="002308ED"/>
    <w:rsid w:val="00230DE6"/>
    <w:rsid w:val="002310A0"/>
    <w:rsid w:val="002314C2"/>
    <w:rsid w:val="00231563"/>
    <w:rsid w:val="002315DC"/>
    <w:rsid w:val="00231A1C"/>
    <w:rsid w:val="00231CC9"/>
    <w:rsid w:val="00232E2A"/>
    <w:rsid w:val="002334F4"/>
    <w:rsid w:val="00234133"/>
    <w:rsid w:val="002344A4"/>
    <w:rsid w:val="00234D5B"/>
    <w:rsid w:val="00234F73"/>
    <w:rsid w:val="00235507"/>
    <w:rsid w:val="002359E1"/>
    <w:rsid w:val="0023639E"/>
    <w:rsid w:val="00236464"/>
    <w:rsid w:val="0023661B"/>
    <w:rsid w:val="00236BD6"/>
    <w:rsid w:val="00236E47"/>
    <w:rsid w:val="00237917"/>
    <w:rsid w:val="002421D5"/>
    <w:rsid w:val="00242860"/>
    <w:rsid w:val="002438BF"/>
    <w:rsid w:val="00244705"/>
    <w:rsid w:val="00244BAB"/>
    <w:rsid w:val="00246761"/>
    <w:rsid w:val="00246D2C"/>
    <w:rsid w:val="0024710D"/>
    <w:rsid w:val="002474D0"/>
    <w:rsid w:val="002474E4"/>
    <w:rsid w:val="00247CD2"/>
    <w:rsid w:val="002500AF"/>
    <w:rsid w:val="00250622"/>
    <w:rsid w:val="00251DF7"/>
    <w:rsid w:val="00252BEC"/>
    <w:rsid w:val="0025320F"/>
    <w:rsid w:val="00255E87"/>
    <w:rsid w:val="00256AEC"/>
    <w:rsid w:val="0025739A"/>
    <w:rsid w:val="00260BC3"/>
    <w:rsid w:val="00261B15"/>
    <w:rsid w:val="00263D8D"/>
    <w:rsid w:val="00264AF6"/>
    <w:rsid w:val="002650B8"/>
    <w:rsid w:val="002666D9"/>
    <w:rsid w:val="00266D99"/>
    <w:rsid w:val="00267255"/>
    <w:rsid w:val="00267B9A"/>
    <w:rsid w:val="002703F2"/>
    <w:rsid w:val="00271456"/>
    <w:rsid w:val="002716AD"/>
    <w:rsid w:val="00273E31"/>
    <w:rsid w:val="00274777"/>
    <w:rsid w:val="002755E5"/>
    <w:rsid w:val="0027762F"/>
    <w:rsid w:val="00277974"/>
    <w:rsid w:val="00280494"/>
    <w:rsid w:val="00280C38"/>
    <w:rsid w:val="00280E4E"/>
    <w:rsid w:val="00282BE2"/>
    <w:rsid w:val="00282CDC"/>
    <w:rsid w:val="002834F1"/>
    <w:rsid w:val="00283784"/>
    <w:rsid w:val="0028740E"/>
    <w:rsid w:val="0028793F"/>
    <w:rsid w:val="002879AE"/>
    <w:rsid w:val="00290609"/>
    <w:rsid w:val="00290D45"/>
    <w:rsid w:val="00290F40"/>
    <w:rsid w:val="0029190E"/>
    <w:rsid w:val="002924A7"/>
    <w:rsid w:val="00292F9A"/>
    <w:rsid w:val="002965E9"/>
    <w:rsid w:val="00296E0C"/>
    <w:rsid w:val="002A020E"/>
    <w:rsid w:val="002A1884"/>
    <w:rsid w:val="002A305C"/>
    <w:rsid w:val="002A3321"/>
    <w:rsid w:val="002A3FB8"/>
    <w:rsid w:val="002A51EC"/>
    <w:rsid w:val="002A6719"/>
    <w:rsid w:val="002A709F"/>
    <w:rsid w:val="002A7CFE"/>
    <w:rsid w:val="002B096B"/>
    <w:rsid w:val="002B2020"/>
    <w:rsid w:val="002B4326"/>
    <w:rsid w:val="002B49AF"/>
    <w:rsid w:val="002B4B31"/>
    <w:rsid w:val="002B5118"/>
    <w:rsid w:val="002C1A33"/>
    <w:rsid w:val="002C1B5F"/>
    <w:rsid w:val="002C21BE"/>
    <w:rsid w:val="002C2A3C"/>
    <w:rsid w:val="002C357F"/>
    <w:rsid w:val="002C4125"/>
    <w:rsid w:val="002C4515"/>
    <w:rsid w:val="002C4AB8"/>
    <w:rsid w:val="002C4C14"/>
    <w:rsid w:val="002C51CC"/>
    <w:rsid w:val="002C70B7"/>
    <w:rsid w:val="002C74B4"/>
    <w:rsid w:val="002C7827"/>
    <w:rsid w:val="002C78F2"/>
    <w:rsid w:val="002D104A"/>
    <w:rsid w:val="002D1575"/>
    <w:rsid w:val="002D17A0"/>
    <w:rsid w:val="002D277B"/>
    <w:rsid w:val="002D4EC6"/>
    <w:rsid w:val="002D5E97"/>
    <w:rsid w:val="002D6579"/>
    <w:rsid w:val="002D6901"/>
    <w:rsid w:val="002E0267"/>
    <w:rsid w:val="002E3D71"/>
    <w:rsid w:val="002E42F6"/>
    <w:rsid w:val="002E66EE"/>
    <w:rsid w:val="002E6CA5"/>
    <w:rsid w:val="002E7F25"/>
    <w:rsid w:val="002F0806"/>
    <w:rsid w:val="002F0BB8"/>
    <w:rsid w:val="002F30B5"/>
    <w:rsid w:val="002F474F"/>
    <w:rsid w:val="002F48F0"/>
    <w:rsid w:val="002F4C98"/>
    <w:rsid w:val="002F4F9D"/>
    <w:rsid w:val="002F54AA"/>
    <w:rsid w:val="002F65AF"/>
    <w:rsid w:val="002F6F2B"/>
    <w:rsid w:val="002F7EA3"/>
    <w:rsid w:val="00301B80"/>
    <w:rsid w:val="00301CB6"/>
    <w:rsid w:val="0030236E"/>
    <w:rsid w:val="00303A61"/>
    <w:rsid w:val="00304108"/>
    <w:rsid w:val="003047D5"/>
    <w:rsid w:val="00304C0E"/>
    <w:rsid w:val="00305C41"/>
    <w:rsid w:val="003073FA"/>
    <w:rsid w:val="0030791F"/>
    <w:rsid w:val="00311FED"/>
    <w:rsid w:val="00312CCE"/>
    <w:rsid w:val="00314D5C"/>
    <w:rsid w:val="0031598B"/>
    <w:rsid w:val="00315FB9"/>
    <w:rsid w:val="003165DC"/>
    <w:rsid w:val="00316DA3"/>
    <w:rsid w:val="00316DE4"/>
    <w:rsid w:val="00317573"/>
    <w:rsid w:val="00320F41"/>
    <w:rsid w:val="00321E5C"/>
    <w:rsid w:val="00322682"/>
    <w:rsid w:val="003230C2"/>
    <w:rsid w:val="003241C9"/>
    <w:rsid w:val="00324FC5"/>
    <w:rsid w:val="003250F0"/>
    <w:rsid w:val="00325988"/>
    <w:rsid w:val="00327516"/>
    <w:rsid w:val="0032786E"/>
    <w:rsid w:val="00330CE9"/>
    <w:rsid w:val="00331E58"/>
    <w:rsid w:val="00333D9E"/>
    <w:rsid w:val="00333DF3"/>
    <w:rsid w:val="0033447F"/>
    <w:rsid w:val="0033589C"/>
    <w:rsid w:val="00335A14"/>
    <w:rsid w:val="00337E36"/>
    <w:rsid w:val="00341824"/>
    <w:rsid w:val="00342168"/>
    <w:rsid w:val="003421F4"/>
    <w:rsid w:val="00342257"/>
    <w:rsid w:val="003430BF"/>
    <w:rsid w:val="0034488A"/>
    <w:rsid w:val="00345C24"/>
    <w:rsid w:val="003461E2"/>
    <w:rsid w:val="00350348"/>
    <w:rsid w:val="00350782"/>
    <w:rsid w:val="00350D0C"/>
    <w:rsid w:val="003533EE"/>
    <w:rsid w:val="00353A21"/>
    <w:rsid w:val="00353A97"/>
    <w:rsid w:val="00354E24"/>
    <w:rsid w:val="0035506B"/>
    <w:rsid w:val="00356281"/>
    <w:rsid w:val="00356E7E"/>
    <w:rsid w:val="00360CA1"/>
    <w:rsid w:val="00360E85"/>
    <w:rsid w:val="003611AB"/>
    <w:rsid w:val="00361596"/>
    <w:rsid w:val="003621F7"/>
    <w:rsid w:val="00362A1C"/>
    <w:rsid w:val="00362B15"/>
    <w:rsid w:val="003648FE"/>
    <w:rsid w:val="00364C64"/>
    <w:rsid w:val="003655B4"/>
    <w:rsid w:val="0036594A"/>
    <w:rsid w:val="00365AB8"/>
    <w:rsid w:val="00367488"/>
    <w:rsid w:val="00370C52"/>
    <w:rsid w:val="00371CBA"/>
    <w:rsid w:val="00372AB9"/>
    <w:rsid w:val="00372F77"/>
    <w:rsid w:val="00374471"/>
    <w:rsid w:val="0037575A"/>
    <w:rsid w:val="00375982"/>
    <w:rsid w:val="00376B94"/>
    <w:rsid w:val="0038096A"/>
    <w:rsid w:val="0038190C"/>
    <w:rsid w:val="003821A5"/>
    <w:rsid w:val="003828C9"/>
    <w:rsid w:val="00382BAF"/>
    <w:rsid w:val="00383322"/>
    <w:rsid w:val="00383B2E"/>
    <w:rsid w:val="003843E2"/>
    <w:rsid w:val="00384948"/>
    <w:rsid w:val="00385BC5"/>
    <w:rsid w:val="003862CE"/>
    <w:rsid w:val="0038651F"/>
    <w:rsid w:val="003901B9"/>
    <w:rsid w:val="00393337"/>
    <w:rsid w:val="00394E72"/>
    <w:rsid w:val="003954D1"/>
    <w:rsid w:val="00395A19"/>
    <w:rsid w:val="003A1189"/>
    <w:rsid w:val="003A26CA"/>
    <w:rsid w:val="003A2B58"/>
    <w:rsid w:val="003A2F9F"/>
    <w:rsid w:val="003A3846"/>
    <w:rsid w:val="003A413F"/>
    <w:rsid w:val="003A50DA"/>
    <w:rsid w:val="003A5878"/>
    <w:rsid w:val="003A5885"/>
    <w:rsid w:val="003B03CF"/>
    <w:rsid w:val="003B07C4"/>
    <w:rsid w:val="003B09EB"/>
    <w:rsid w:val="003B26B4"/>
    <w:rsid w:val="003B281D"/>
    <w:rsid w:val="003B3CCC"/>
    <w:rsid w:val="003B4683"/>
    <w:rsid w:val="003B485F"/>
    <w:rsid w:val="003B5FE9"/>
    <w:rsid w:val="003B6352"/>
    <w:rsid w:val="003B6BEF"/>
    <w:rsid w:val="003B7954"/>
    <w:rsid w:val="003C06FB"/>
    <w:rsid w:val="003C0C7B"/>
    <w:rsid w:val="003C1D3D"/>
    <w:rsid w:val="003C23E8"/>
    <w:rsid w:val="003C2587"/>
    <w:rsid w:val="003C2B59"/>
    <w:rsid w:val="003C2DD0"/>
    <w:rsid w:val="003C4FBF"/>
    <w:rsid w:val="003C60EA"/>
    <w:rsid w:val="003C7523"/>
    <w:rsid w:val="003D0285"/>
    <w:rsid w:val="003D0E3E"/>
    <w:rsid w:val="003D1ADA"/>
    <w:rsid w:val="003D2ADF"/>
    <w:rsid w:val="003D2B80"/>
    <w:rsid w:val="003D2F7A"/>
    <w:rsid w:val="003D32E2"/>
    <w:rsid w:val="003D3E10"/>
    <w:rsid w:val="003D3E75"/>
    <w:rsid w:val="003D40DB"/>
    <w:rsid w:val="003D4EC2"/>
    <w:rsid w:val="003D6BB1"/>
    <w:rsid w:val="003D7B56"/>
    <w:rsid w:val="003E4593"/>
    <w:rsid w:val="003E55F9"/>
    <w:rsid w:val="003E5B80"/>
    <w:rsid w:val="003E6299"/>
    <w:rsid w:val="003E71A9"/>
    <w:rsid w:val="003E7E99"/>
    <w:rsid w:val="003F20B0"/>
    <w:rsid w:val="003F25CE"/>
    <w:rsid w:val="003F3607"/>
    <w:rsid w:val="003F461E"/>
    <w:rsid w:val="003F566F"/>
    <w:rsid w:val="003F5B50"/>
    <w:rsid w:val="003F70B7"/>
    <w:rsid w:val="003F7555"/>
    <w:rsid w:val="00401731"/>
    <w:rsid w:val="00401C75"/>
    <w:rsid w:val="0040273E"/>
    <w:rsid w:val="00402B55"/>
    <w:rsid w:val="00402F1A"/>
    <w:rsid w:val="00402F45"/>
    <w:rsid w:val="0040337C"/>
    <w:rsid w:val="0040427E"/>
    <w:rsid w:val="0040552D"/>
    <w:rsid w:val="00405537"/>
    <w:rsid w:val="00405FB1"/>
    <w:rsid w:val="0040678B"/>
    <w:rsid w:val="0040698F"/>
    <w:rsid w:val="00407D97"/>
    <w:rsid w:val="00411514"/>
    <w:rsid w:val="00411A17"/>
    <w:rsid w:val="0041210C"/>
    <w:rsid w:val="0041293F"/>
    <w:rsid w:val="004132B4"/>
    <w:rsid w:val="0041364D"/>
    <w:rsid w:val="0041510F"/>
    <w:rsid w:val="0042046A"/>
    <w:rsid w:val="00420711"/>
    <w:rsid w:val="00421A8E"/>
    <w:rsid w:val="00421C2F"/>
    <w:rsid w:val="00422B32"/>
    <w:rsid w:val="00423B58"/>
    <w:rsid w:val="004248D4"/>
    <w:rsid w:val="004252ED"/>
    <w:rsid w:val="00427883"/>
    <w:rsid w:val="00430BB6"/>
    <w:rsid w:val="004318E5"/>
    <w:rsid w:val="004324F3"/>
    <w:rsid w:val="0043375B"/>
    <w:rsid w:val="00433A61"/>
    <w:rsid w:val="00435F89"/>
    <w:rsid w:val="00436B7C"/>
    <w:rsid w:val="00440F2E"/>
    <w:rsid w:val="00443CC5"/>
    <w:rsid w:val="00443CF5"/>
    <w:rsid w:val="004451D7"/>
    <w:rsid w:val="004460B8"/>
    <w:rsid w:val="004469C9"/>
    <w:rsid w:val="00446E42"/>
    <w:rsid w:val="00447757"/>
    <w:rsid w:val="00447928"/>
    <w:rsid w:val="004564B3"/>
    <w:rsid w:val="0045717D"/>
    <w:rsid w:val="00457D2C"/>
    <w:rsid w:val="00457EC3"/>
    <w:rsid w:val="00460C3D"/>
    <w:rsid w:val="00460FD5"/>
    <w:rsid w:val="00461485"/>
    <w:rsid w:val="00461D6C"/>
    <w:rsid w:val="004623DA"/>
    <w:rsid w:val="00462A57"/>
    <w:rsid w:val="00462E75"/>
    <w:rsid w:val="00463153"/>
    <w:rsid w:val="00465037"/>
    <w:rsid w:val="00466968"/>
    <w:rsid w:val="0047047E"/>
    <w:rsid w:val="00470D83"/>
    <w:rsid w:val="0047386F"/>
    <w:rsid w:val="00476721"/>
    <w:rsid w:val="00476E54"/>
    <w:rsid w:val="0047718D"/>
    <w:rsid w:val="0048112E"/>
    <w:rsid w:val="004828F6"/>
    <w:rsid w:val="00482CB3"/>
    <w:rsid w:val="0048454B"/>
    <w:rsid w:val="00485EE7"/>
    <w:rsid w:val="00487277"/>
    <w:rsid w:val="00487E02"/>
    <w:rsid w:val="0049182E"/>
    <w:rsid w:val="00492F03"/>
    <w:rsid w:val="00494593"/>
    <w:rsid w:val="00494877"/>
    <w:rsid w:val="0049521E"/>
    <w:rsid w:val="00495296"/>
    <w:rsid w:val="00495FEC"/>
    <w:rsid w:val="004A0DB0"/>
    <w:rsid w:val="004A2B7E"/>
    <w:rsid w:val="004A2D6E"/>
    <w:rsid w:val="004A2EB4"/>
    <w:rsid w:val="004A4AF9"/>
    <w:rsid w:val="004A4C61"/>
    <w:rsid w:val="004A7955"/>
    <w:rsid w:val="004A7C9D"/>
    <w:rsid w:val="004B0BB8"/>
    <w:rsid w:val="004B123B"/>
    <w:rsid w:val="004B1356"/>
    <w:rsid w:val="004B22CC"/>
    <w:rsid w:val="004B278E"/>
    <w:rsid w:val="004B3774"/>
    <w:rsid w:val="004B40F9"/>
    <w:rsid w:val="004B60DE"/>
    <w:rsid w:val="004B7390"/>
    <w:rsid w:val="004B75AA"/>
    <w:rsid w:val="004C078C"/>
    <w:rsid w:val="004C0F24"/>
    <w:rsid w:val="004C1F20"/>
    <w:rsid w:val="004C2991"/>
    <w:rsid w:val="004C3459"/>
    <w:rsid w:val="004C34CF"/>
    <w:rsid w:val="004C36F4"/>
    <w:rsid w:val="004C4A00"/>
    <w:rsid w:val="004C6E01"/>
    <w:rsid w:val="004C70FF"/>
    <w:rsid w:val="004C76D6"/>
    <w:rsid w:val="004D1DE1"/>
    <w:rsid w:val="004D2858"/>
    <w:rsid w:val="004D29DB"/>
    <w:rsid w:val="004D3B22"/>
    <w:rsid w:val="004D3C4A"/>
    <w:rsid w:val="004D46EE"/>
    <w:rsid w:val="004D552A"/>
    <w:rsid w:val="004E0B65"/>
    <w:rsid w:val="004E2749"/>
    <w:rsid w:val="004E3518"/>
    <w:rsid w:val="004E37EA"/>
    <w:rsid w:val="004E4BC9"/>
    <w:rsid w:val="004E4D03"/>
    <w:rsid w:val="004F2094"/>
    <w:rsid w:val="004F24C1"/>
    <w:rsid w:val="004F37BC"/>
    <w:rsid w:val="004F46F6"/>
    <w:rsid w:val="004F54E8"/>
    <w:rsid w:val="004F5C93"/>
    <w:rsid w:val="004F6DF5"/>
    <w:rsid w:val="004F7296"/>
    <w:rsid w:val="00502146"/>
    <w:rsid w:val="005021A3"/>
    <w:rsid w:val="005022F0"/>
    <w:rsid w:val="00502976"/>
    <w:rsid w:val="00503FEF"/>
    <w:rsid w:val="005068D1"/>
    <w:rsid w:val="00506A7D"/>
    <w:rsid w:val="00506BAA"/>
    <w:rsid w:val="00507147"/>
    <w:rsid w:val="005072EC"/>
    <w:rsid w:val="005075D9"/>
    <w:rsid w:val="00507688"/>
    <w:rsid w:val="00510AA5"/>
    <w:rsid w:val="00512C46"/>
    <w:rsid w:val="0051391E"/>
    <w:rsid w:val="00513B86"/>
    <w:rsid w:val="00515413"/>
    <w:rsid w:val="005161D7"/>
    <w:rsid w:val="00520E37"/>
    <w:rsid w:val="00521639"/>
    <w:rsid w:val="0052238D"/>
    <w:rsid w:val="00522FF6"/>
    <w:rsid w:val="00523766"/>
    <w:rsid w:val="0052384E"/>
    <w:rsid w:val="00524C66"/>
    <w:rsid w:val="005256B0"/>
    <w:rsid w:val="0052690D"/>
    <w:rsid w:val="00526DBD"/>
    <w:rsid w:val="00526FE2"/>
    <w:rsid w:val="005278F1"/>
    <w:rsid w:val="00531A82"/>
    <w:rsid w:val="005323D4"/>
    <w:rsid w:val="00533751"/>
    <w:rsid w:val="00533A8E"/>
    <w:rsid w:val="00533B71"/>
    <w:rsid w:val="00534451"/>
    <w:rsid w:val="0053617C"/>
    <w:rsid w:val="00536EE0"/>
    <w:rsid w:val="005370AA"/>
    <w:rsid w:val="005407DF"/>
    <w:rsid w:val="00540A19"/>
    <w:rsid w:val="0054117E"/>
    <w:rsid w:val="00541A69"/>
    <w:rsid w:val="0054287C"/>
    <w:rsid w:val="00542C8F"/>
    <w:rsid w:val="00542C9B"/>
    <w:rsid w:val="00542DF4"/>
    <w:rsid w:val="00545129"/>
    <w:rsid w:val="005451FE"/>
    <w:rsid w:val="00546445"/>
    <w:rsid w:val="00547425"/>
    <w:rsid w:val="00547889"/>
    <w:rsid w:val="00547DDE"/>
    <w:rsid w:val="00551E79"/>
    <w:rsid w:val="00552475"/>
    <w:rsid w:val="0055443A"/>
    <w:rsid w:val="00555C21"/>
    <w:rsid w:val="005566BE"/>
    <w:rsid w:val="00557B66"/>
    <w:rsid w:val="0056013B"/>
    <w:rsid w:val="00561530"/>
    <w:rsid w:val="0056453F"/>
    <w:rsid w:val="005655D2"/>
    <w:rsid w:val="005664DB"/>
    <w:rsid w:val="00567533"/>
    <w:rsid w:val="0056791C"/>
    <w:rsid w:val="005703CC"/>
    <w:rsid w:val="00573C2D"/>
    <w:rsid w:val="005741F1"/>
    <w:rsid w:val="00574926"/>
    <w:rsid w:val="0057499A"/>
    <w:rsid w:val="00576739"/>
    <w:rsid w:val="00577EB7"/>
    <w:rsid w:val="0058288A"/>
    <w:rsid w:val="0058296B"/>
    <w:rsid w:val="00582A10"/>
    <w:rsid w:val="00582D3A"/>
    <w:rsid w:val="00583561"/>
    <w:rsid w:val="00584FC7"/>
    <w:rsid w:val="005858D3"/>
    <w:rsid w:val="005860E0"/>
    <w:rsid w:val="005867DF"/>
    <w:rsid w:val="005869F7"/>
    <w:rsid w:val="005878A9"/>
    <w:rsid w:val="00591027"/>
    <w:rsid w:val="005917CF"/>
    <w:rsid w:val="00593615"/>
    <w:rsid w:val="00594F6A"/>
    <w:rsid w:val="005951BE"/>
    <w:rsid w:val="00595660"/>
    <w:rsid w:val="00595EB8"/>
    <w:rsid w:val="00596D15"/>
    <w:rsid w:val="00596D17"/>
    <w:rsid w:val="005A0769"/>
    <w:rsid w:val="005A0D4A"/>
    <w:rsid w:val="005A27B2"/>
    <w:rsid w:val="005A2DBF"/>
    <w:rsid w:val="005A3230"/>
    <w:rsid w:val="005A4FE5"/>
    <w:rsid w:val="005A59FA"/>
    <w:rsid w:val="005A6432"/>
    <w:rsid w:val="005A7128"/>
    <w:rsid w:val="005B0998"/>
    <w:rsid w:val="005B24BF"/>
    <w:rsid w:val="005B328D"/>
    <w:rsid w:val="005B4E3C"/>
    <w:rsid w:val="005B4ED8"/>
    <w:rsid w:val="005B716B"/>
    <w:rsid w:val="005B7371"/>
    <w:rsid w:val="005C05A1"/>
    <w:rsid w:val="005C06AD"/>
    <w:rsid w:val="005C07EE"/>
    <w:rsid w:val="005C13BB"/>
    <w:rsid w:val="005C184F"/>
    <w:rsid w:val="005C32B9"/>
    <w:rsid w:val="005C3A98"/>
    <w:rsid w:val="005C753F"/>
    <w:rsid w:val="005C7C55"/>
    <w:rsid w:val="005D01C1"/>
    <w:rsid w:val="005D0E1B"/>
    <w:rsid w:val="005D2E8A"/>
    <w:rsid w:val="005D385A"/>
    <w:rsid w:val="005D4387"/>
    <w:rsid w:val="005D5D7F"/>
    <w:rsid w:val="005D76EF"/>
    <w:rsid w:val="005D78AF"/>
    <w:rsid w:val="005E17BA"/>
    <w:rsid w:val="005E1ED1"/>
    <w:rsid w:val="005E5379"/>
    <w:rsid w:val="005E795F"/>
    <w:rsid w:val="005F1C28"/>
    <w:rsid w:val="005F1C92"/>
    <w:rsid w:val="005F2190"/>
    <w:rsid w:val="005F2AB3"/>
    <w:rsid w:val="005F2CBE"/>
    <w:rsid w:val="005F5D07"/>
    <w:rsid w:val="005F6231"/>
    <w:rsid w:val="005F678B"/>
    <w:rsid w:val="005F6CE0"/>
    <w:rsid w:val="005F6EFC"/>
    <w:rsid w:val="005F6F65"/>
    <w:rsid w:val="005F7053"/>
    <w:rsid w:val="005F72C7"/>
    <w:rsid w:val="005F78BF"/>
    <w:rsid w:val="005F7AAF"/>
    <w:rsid w:val="00601FB9"/>
    <w:rsid w:val="006033F6"/>
    <w:rsid w:val="00605DC3"/>
    <w:rsid w:val="00606804"/>
    <w:rsid w:val="00607214"/>
    <w:rsid w:val="006101E2"/>
    <w:rsid w:val="00611044"/>
    <w:rsid w:val="006118BF"/>
    <w:rsid w:val="0061210F"/>
    <w:rsid w:val="00612835"/>
    <w:rsid w:val="006130A7"/>
    <w:rsid w:val="00613B28"/>
    <w:rsid w:val="006143CA"/>
    <w:rsid w:val="00614605"/>
    <w:rsid w:val="006172F9"/>
    <w:rsid w:val="0061780E"/>
    <w:rsid w:val="00620D01"/>
    <w:rsid w:val="00621666"/>
    <w:rsid w:val="0062363A"/>
    <w:rsid w:val="00625A56"/>
    <w:rsid w:val="00627166"/>
    <w:rsid w:val="00627635"/>
    <w:rsid w:val="00627E0E"/>
    <w:rsid w:val="00630285"/>
    <w:rsid w:val="006321E2"/>
    <w:rsid w:val="00633B73"/>
    <w:rsid w:val="006346C8"/>
    <w:rsid w:val="00635999"/>
    <w:rsid w:val="0063601F"/>
    <w:rsid w:val="00636566"/>
    <w:rsid w:val="006403CE"/>
    <w:rsid w:val="00640673"/>
    <w:rsid w:val="00640903"/>
    <w:rsid w:val="00641219"/>
    <w:rsid w:val="00641977"/>
    <w:rsid w:val="00642521"/>
    <w:rsid w:val="00642699"/>
    <w:rsid w:val="00644362"/>
    <w:rsid w:val="006457D3"/>
    <w:rsid w:val="00645807"/>
    <w:rsid w:val="006468EC"/>
    <w:rsid w:val="0064748E"/>
    <w:rsid w:val="00650FBB"/>
    <w:rsid w:val="006514D2"/>
    <w:rsid w:val="00653040"/>
    <w:rsid w:val="00653754"/>
    <w:rsid w:val="0065390D"/>
    <w:rsid w:val="00654960"/>
    <w:rsid w:val="006550D8"/>
    <w:rsid w:val="0065550F"/>
    <w:rsid w:val="00655AE1"/>
    <w:rsid w:val="00656AC2"/>
    <w:rsid w:val="00656C88"/>
    <w:rsid w:val="00657C48"/>
    <w:rsid w:val="00660964"/>
    <w:rsid w:val="00660FE7"/>
    <w:rsid w:val="0066257F"/>
    <w:rsid w:val="00664345"/>
    <w:rsid w:val="00665873"/>
    <w:rsid w:val="00666179"/>
    <w:rsid w:val="006667FB"/>
    <w:rsid w:val="0066681B"/>
    <w:rsid w:val="00666F69"/>
    <w:rsid w:val="0066712E"/>
    <w:rsid w:val="00667257"/>
    <w:rsid w:val="00671F38"/>
    <w:rsid w:val="00671F64"/>
    <w:rsid w:val="00672116"/>
    <w:rsid w:val="00672932"/>
    <w:rsid w:val="00672A98"/>
    <w:rsid w:val="00672F26"/>
    <w:rsid w:val="00674888"/>
    <w:rsid w:val="00675846"/>
    <w:rsid w:val="00676E37"/>
    <w:rsid w:val="00681F8B"/>
    <w:rsid w:val="006822BB"/>
    <w:rsid w:val="006823AE"/>
    <w:rsid w:val="00683657"/>
    <w:rsid w:val="00685845"/>
    <w:rsid w:val="0068585A"/>
    <w:rsid w:val="00686A89"/>
    <w:rsid w:val="006875EC"/>
    <w:rsid w:val="006903DD"/>
    <w:rsid w:val="00690689"/>
    <w:rsid w:val="00693293"/>
    <w:rsid w:val="00693668"/>
    <w:rsid w:val="00694EC2"/>
    <w:rsid w:val="00695641"/>
    <w:rsid w:val="006962B3"/>
    <w:rsid w:val="00696CBB"/>
    <w:rsid w:val="0069702A"/>
    <w:rsid w:val="00697753"/>
    <w:rsid w:val="006A0877"/>
    <w:rsid w:val="006A2223"/>
    <w:rsid w:val="006A247E"/>
    <w:rsid w:val="006A29B8"/>
    <w:rsid w:val="006A2B61"/>
    <w:rsid w:val="006A2E7F"/>
    <w:rsid w:val="006A532F"/>
    <w:rsid w:val="006A5E10"/>
    <w:rsid w:val="006A6E25"/>
    <w:rsid w:val="006A7466"/>
    <w:rsid w:val="006A76B3"/>
    <w:rsid w:val="006A792B"/>
    <w:rsid w:val="006B0641"/>
    <w:rsid w:val="006B0A1D"/>
    <w:rsid w:val="006B478E"/>
    <w:rsid w:val="006B6FB0"/>
    <w:rsid w:val="006C048D"/>
    <w:rsid w:val="006C30EB"/>
    <w:rsid w:val="006C4A13"/>
    <w:rsid w:val="006C4D7B"/>
    <w:rsid w:val="006C4DCF"/>
    <w:rsid w:val="006C7EAF"/>
    <w:rsid w:val="006D0000"/>
    <w:rsid w:val="006D005D"/>
    <w:rsid w:val="006D1B89"/>
    <w:rsid w:val="006D2409"/>
    <w:rsid w:val="006D4FA6"/>
    <w:rsid w:val="006D6AC2"/>
    <w:rsid w:val="006D6B70"/>
    <w:rsid w:val="006E03A2"/>
    <w:rsid w:val="006E05DF"/>
    <w:rsid w:val="006E081D"/>
    <w:rsid w:val="006E0F97"/>
    <w:rsid w:val="006E2297"/>
    <w:rsid w:val="006E232F"/>
    <w:rsid w:val="006E2686"/>
    <w:rsid w:val="006E4155"/>
    <w:rsid w:val="006E4262"/>
    <w:rsid w:val="006E6F84"/>
    <w:rsid w:val="006E7A4A"/>
    <w:rsid w:val="006E7D18"/>
    <w:rsid w:val="006F04DF"/>
    <w:rsid w:val="006F1BB2"/>
    <w:rsid w:val="006F2DE6"/>
    <w:rsid w:val="006F4D04"/>
    <w:rsid w:val="006F5F71"/>
    <w:rsid w:val="006F78B3"/>
    <w:rsid w:val="006F799E"/>
    <w:rsid w:val="006F7C60"/>
    <w:rsid w:val="0070006D"/>
    <w:rsid w:val="007017EB"/>
    <w:rsid w:val="00704324"/>
    <w:rsid w:val="00704BB1"/>
    <w:rsid w:val="00706337"/>
    <w:rsid w:val="00706AF3"/>
    <w:rsid w:val="0070765E"/>
    <w:rsid w:val="00707DB0"/>
    <w:rsid w:val="00710B7D"/>
    <w:rsid w:val="00712EF8"/>
    <w:rsid w:val="00714425"/>
    <w:rsid w:val="007146C1"/>
    <w:rsid w:val="00714B2A"/>
    <w:rsid w:val="007150B2"/>
    <w:rsid w:val="00715521"/>
    <w:rsid w:val="007174BD"/>
    <w:rsid w:val="00717D8A"/>
    <w:rsid w:val="00721421"/>
    <w:rsid w:val="0072269E"/>
    <w:rsid w:val="00722FD8"/>
    <w:rsid w:val="007235A5"/>
    <w:rsid w:val="007244AF"/>
    <w:rsid w:val="00724A1C"/>
    <w:rsid w:val="00726A9F"/>
    <w:rsid w:val="00727328"/>
    <w:rsid w:val="007274C7"/>
    <w:rsid w:val="00727AFB"/>
    <w:rsid w:val="0073005F"/>
    <w:rsid w:val="00730C0F"/>
    <w:rsid w:val="00730F1C"/>
    <w:rsid w:val="00731A87"/>
    <w:rsid w:val="00731E6A"/>
    <w:rsid w:val="00732381"/>
    <w:rsid w:val="0073436D"/>
    <w:rsid w:val="007349AF"/>
    <w:rsid w:val="00734CA9"/>
    <w:rsid w:val="00734E10"/>
    <w:rsid w:val="00734E2F"/>
    <w:rsid w:val="00735700"/>
    <w:rsid w:val="0073592D"/>
    <w:rsid w:val="00735D88"/>
    <w:rsid w:val="007360F1"/>
    <w:rsid w:val="007360F3"/>
    <w:rsid w:val="0073661E"/>
    <w:rsid w:val="00737FFB"/>
    <w:rsid w:val="00740054"/>
    <w:rsid w:val="00740A19"/>
    <w:rsid w:val="00740BF3"/>
    <w:rsid w:val="00740C15"/>
    <w:rsid w:val="007451BD"/>
    <w:rsid w:val="007477F2"/>
    <w:rsid w:val="00747EE6"/>
    <w:rsid w:val="00753766"/>
    <w:rsid w:val="00753F4F"/>
    <w:rsid w:val="007540C5"/>
    <w:rsid w:val="00754491"/>
    <w:rsid w:val="0075694D"/>
    <w:rsid w:val="00757175"/>
    <w:rsid w:val="007609FE"/>
    <w:rsid w:val="007629EA"/>
    <w:rsid w:val="00763FC8"/>
    <w:rsid w:val="0076535B"/>
    <w:rsid w:val="00766059"/>
    <w:rsid w:val="00766AEF"/>
    <w:rsid w:val="00766C44"/>
    <w:rsid w:val="00766F63"/>
    <w:rsid w:val="00767D70"/>
    <w:rsid w:val="00770B53"/>
    <w:rsid w:val="0077143F"/>
    <w:rsid w:val="00772305"/>
    <w:rsid w:val="007723B3"/>
    <w:rsid w:val="00773570"/>
    <w:rsid w:val="00774257"/>
    <w:rsid w:val="007743DD"/>
    <w:rsid w:val="007746C8"/>
    <w:rsid w:val="007765D7"/>
    <w:rsid w:val="00776675"/>
    <w:rsid w:val="00777F4A"/>
    <w:rsid w:val="0078013D"/>
    <w:rsid w:val="0078071D"/>
    <w:rsid w:val="0078085F"/>
    <w:rsid w:val="00780BEC"/>
    <w:rsid w:val="00781B12"/>
    <w:rsid w:val="00782F96"/>
    <w:rsid w:val="0078346E"/>
    <w:rsid w:val="00783A11"/>
    <w:rsid w:val="00783B44"/>
    <w:rsid w:val="007852D1"/>
    <w:rsid w:val="00785848"/>
    <w:rsid w:val="00785A6E"/>
    <w:rsid w:val="00790F94"/>
    <w:rsid w:val="0079186D"/>
    <w:rsid w:val="00793676"/>
    <w:rsid w:val="00793D1B"/>
    <w:rsid w:val="0079497C"/>
    <w:rsid w:val="007953CE"/>
    <w:rsid w:val="0079694D"/>
    <w:rsid w:val="00797143"/>
    <w:rsid w:val="00797260"/>
    <w:rsid w:val="00797B15"/>
    <w:rsid w:val="007A05B6"/>
    <w:rsid w:val="007A27E0"/>
    <w:rsid w:val="007A30F3"/>
    <w:rsid w:val="007A3E8B"/>
    <w:rsid w:val="007A6339"/>
    <w:rsid w:val="007A7A91"/>
    <w:rsid w:val="007A7E63"/>
    <w:rsid w:val="007B1D57"/>
    <w:rsid w:val="007B2486"/>
    <w:rsid w:val="007B2AD9"/>
    <w:rsid w:val="007B31F5"/>
    <w:rsid w:val="007B5A29"/>
    <w:rsid w:val="007B5AA8"/>
    <w:rsid w:val="007B6161"/>
    <w:rsid w:val="007B6553"/>
    <w:rsid w:val="007B743A"/>
    <w:rsid w:val="007C031D"/>
    <w:rsid w:val="007C119A"/>
    <w:rsid w:val="007C2745"/>
    <w:rsid w:val="007C28DF"/>
    <w:rsid w:val="007C3AA8"/>
    <w:rsid w:val="007C4949"/>
    <w:rsid w:val="007C503A"/>
    <w:rsid w:val="007C7516"/>
    <w:rsid w:val="007D0032"/>
    <w:rsid w:val="007D05F7"/>
    <w:rsid w:val="007D0DF5"/>
    <w:rsid w:val="007D254E"/>
    <w:rsid w:val="007D3C5F"/>
    <w:rsid w:val="007D6759"/>
    <w:rsid w:val="007D71DA"/>
    <w:rsid w:val="007E09D4"/>
    <w:rsid w:val="007E0B13"/>
    <w:rsid w:val="007E1B66"/>
    <w:rsid w:val="007E1E1C"/>
    <w:rsid w:val="007E29EA"/>
    <w:rsid w:val="007E2C08"/>
    <w:rsid w:val="007E35C0"/>
    <w:rsid w:val="007E37E5"/>
    <w:rsid w:val="007E3CD3"/>
    <w:rsid w:val="007E4399"/>
    <w:rsid w:val="007E4B4C"/>
    <w:rsid w:val="007E4C17"/>
    <w:rsid w:val="007E4D46"/>
    <w:rsid w:val="007E58E1"/>
    <w:rsid w:val="007E5AFF"/>
    <w:rsid w:val="007E7163"/>
    <w:rsid w:val="007F0EE2"/>
    <w:rsid w:val="007F1B85"/>
    <w:rsid w:val="007F1F20"/>
    <w:rsid w:val="007F2AFA"/>
    <w:rsid w:val="007F386E"/>
    <w:rsid w:val="007F3F29"/>
    <w:rsid w:val="007F42C6"/>
    <w:rsid w:val="007F459E"/>
    <w:rsid w:val="007F5471"/>
    <w:rsid w:val="007F56E2"/>
    <w:rsid w:val="007F5E19"/>
    <w:rsid w:val="0080006A"/>
    <w:rsid w:val="0080076D"/>
    <w:rsid w:val="00800FE0"/>
    <w:rsid w:val="00801020"/>
    <w:rsid w:val="00801953"/>
    <w:rsid w:val="008019ED"/>
    <w:rsid w:val="00802A9C"/>
    <w:rsid w:val="00803525"/>
    <w:rsid w:val="008054D8"/>
    <w:rsid w:val="0080628F"/>
    <w:rsid w:val="00806DCA"/>
    <w:rsid w:val="008077C9"/>
    <w:rsid w:val="00807CBD"/>
    <w:rsid w:val="00807FC3"/>
    <w:rsid w:val="008100D2"/>
    <w:rsid w:val="0081072B"/>
    <w:rsid w:val="0081089A"/>
    <w:rsid w:val="00812B5C"/>
    <w:rsid w:val="00814068"/>
    <w:rsid w:val="008146BF"/>
    <w:rsid w:val="0081601A"/>
    <w:rsid w:val="00821B06"/>
    <w:rsid w:val="0082218D"/>
    <w:rsid w:val="00822957"/>
    <w:rsid w:val="00822CD3"/>
    <w:rsid w:val="008234F3"/>
    <w:rsid w:val="0082355F"/>
    <w:rsid w:val="00823FB1"/>
    <w:rsid w:val="00825D93"/>
    <w:rsid w:val="00826B64"/>
    <w:rsid w:val="00826F51"/>
    <w:rsid w:val="008270AB"/>
    <w:rsid w:val="00835E4D"/>
    <w:rsid w:val="00836836"/>
    <w:rsid w:val="0083692E"/>
    <w:rsid w:val="00837954"/>
    <w:rsid w:val="00840120"/>
    <w:rsid w:val="008414FE"/>
    <w:rsid w:val="00841C6D"/>
    <w:rsid w:val="00843BD6"/>
    <w:rsid w:val="00843C42"/>
    <w:rsid w:val="008442A3"/>
    <w:rsid w:val="0084434E"/>
    <w:rsid w:val="00845EA0"/>
    <w:rsid w:val="008474D5"/>
    <w:rsid w:val="00847C09"/>
    <w:rsid w:val="0085049E"/>
    <w:rsid w:val="00851F84"/>
    <w:rsid w:val="00852041"/>
    <w:rsid w:val="0085264F"/>
    <w:rsid w:val="00852E97"/>
    <w:rsid w:val="00854AD2"/>
    <w:rsid w:val="00856188"/>
    <w:rsid w:val="00856AA9"/>
    <w:rsid w:val="00856C1E"/>
    <w:rsid w:val="00857A5C"/>
    <w:rsid w:val="008608E6"/>
    <w:rsid w:val="00860D5E"/>
    <w:rsid w:val="00861E72"/>
    <w:rsid w:val="0086283A"/>
    <w:rsid w:val="0086539B"/>
    <w:rsid w:val="00865D8A"/>
    <w:rsid w:val="00866452"/>
    <w:rsid w:val="00866E00"/>
    <w:rsid w:val="00866E11"/>
    <w:rsid w:val="00867548"/>
    <w:rsid w:val="00867BE7"/>
    <w:rsid w:val="00870431"/>
    <w:rsid w:val="00870EDE"/>
    <w:rsid w:val="00873020"/>
    <w:rsid w:val="00873F85"/>
    <w:rsid w:val="008745C7"/>
    <w:rsid w:val="0087485C"/>
    <w:rsid w:val="00875242"/>
    <w:rsid w:val="00875330"/>
    <w:rsid w:val="0087541A"/>
    <w:rsid w:val="00875695"/>
    <w:rsid w:val="0087681F"/>
    <w:rsid w:val="00876BF8"/>
    <w:rsid w:val="00876C98"/>
    <w:rsid w:val="00880F1A"/>
    <w:rsid w:val="00883EC8"/>
    <w:rsid w:val="008858B7"/>
    <w:rsid w:val="00885F46"/>
    <w:rsid w:val="00886669"/>
    <w:rsid w:val="00891D28"/>
    <w:rsid w:val="00892228"/>
    <w:rsid w:val="00894DFE"/>
    <w:rsid w:val="00896E23"/>
    <w:rsid w:val="0089751E"/>
    <w:rsid w:val="00897533"/>
    <w:rsid w:val="00897BD8"/>
    <w:rsid w:val="00897DC8"/>
    <w:rsid w:val="008A0127"/>
    <w:rsid w:val="008A14F3"/>
    <w:rsid w:val="008A16DB"/>
    <w:rsid w:val="008A29A1"/>
    <w:rsid w:val="008A349F"/>
    <w:rsid w:val="008A442A"/>
    <w:rsid w:val="008A5655"/>
    <w:rsid w:val="008A5A8E"/>
    <w:rsid w:val="008A6048"/>
    <w:rsid w:val="008A6437"/>
    <w:rsid w:val="008A6892"/>
    <w:rsid w:val="008A7807"/>
    <w:rsid w:val="008B1FDF"/>
    <w:rsid w:val="008B3061"/>
    <w:rsid w:val="008B3455"/>
    <w:rsid w:val="008B3D2C"/>
    <w:rsid w:val="008B488F"/>
    <w:rsid w:val="008B51AF"/>
    <w:rsid w:val="008B5525"/>
    <w:rsid w:val="008C2540"/>
    <w:rsid w:val="008C25EB"/>
    <w:rsid w:val="008C4442"/>
    <w:rsid w:val="008C44D7"/>
    <w:rsid w:val="008C60F7"/>
    <w:rsid w:val="008D0372"/>
    <w:rsid w:val="008D04CC"/>
    <w:rsid w:val="008D1267"/>
    <w:rsid w:val="008D24B6"/>
    <w:rsid w:val="008D29E1"/>
    <w:rsid w:val="008D2BC8"/>
    <w:rsid w:val="008D3433"/>
    <w:rsid w:val="008D4F91"/>
    <w:rsid w:val="008D5C56"/>
    <w:rsid w:val="008D6B0F"/>
    <w:rsid w:val="008D70EC"/>
    <w:rsid w:val="008D753E"/>
    <w:rsid w:val="008D76C1"/>
    <w:rsid w:val="008D7A59"/>
    <w:rsid w:val="008E0FB5"/>
    <w:rsid w:val="008E16C0"/>
    <w:rsid w:val="008E3499"/>
    <w:rsid w:val="008E528E"/>
    <w:rsid w:val="008F16E2"/>
    <w:rsid w:val="008F19B0"/>
    <w:rsid w:val="008F30AE"/>
    <w:rsid w:val="008F359B"/>
    <w:rsid w:val="008F3CE8"/>
    <w:rsid w:val="008F3D71"/>
    <w:rsid w:val="008F424C"/>
    <w:rsid w:val="008F535B"/>
    <w:rsid w:val="008F5B25"/>
    <w:rsid w:val="008F5CD4"/>
    <w:rsid w:val="008F608A"/>
    <w:rsid w:val="008F7339"/>
    <w:rsid w:val="00900466"/>
    <w:rsid w:val="00900468"/>
    <w:rsid w:val="009007A6"/>
    <w:rsid w:val="00900E35"/>
    <w:rsid w:val="00901B47"/>
    <w:rsid w:val="0090233B"/>
    <w:rsid w:val="00902348"/>
    <w:rsid w:val="00903073"/>
    <w:rsid w:val="00903084"/>
    <w:rsid w:val="009030CA"/>
    <w:rsid w:val="0090367B"/>
    <w:rsid w:val="00904BDF"/>
    <w:rsid w:val="00904CB4"/>
    <w:rsid w:val="00904D43"/>
    <w:rsid w:val="0090500D"/>
    <w:rsid w:val="00907F3E"/>
    <w:rsid w:val="0091351B"/>
    <w:rsid w:val="00914C93"/>
    <w:rsid w:val="00914D86"/>
    <w:rsid w:val="00914E12"/>
    <w:rsid w:val="0091576E"/>
    <w:rsid w:val="00915D65"/>
    <w:rsid w:val="00915E0C"/>
    <w:rsid w:val="00916D44"/>
    <w:rsid w:val="00920ED4"/>
    <w:rsid w:val="00922C11"/>
    <w:rsid w:val="009240C8"/>
    <w:rsid w:val="009255B0"/>
    <w:rsid w:val="00926A21"/>
    <w:rsid w:val="00926DE8"/>
    <w:rsid w:val="009277CD"/>
    <w:rsid w:val="00935088"/>
    <w:rsid w:val="0093708A"/>
    <w:rsid w:val="00937209"/>
    <w:rsid w:val="009378E9"/>
    <w:rsid w:val="00937F85"/>
    <w:rsid w:val="00940410"/>
    <w:rsid w:val="00943469"/>
    <w:rsid w:val="00943558"/>
    <w:rsid w:val="00943DF4"/>
    <w:rsid w:val="009448CF"/>
    <w:rsid w:val="0094500E"/>
    <w:rsid w:val="009453C5"/>
    <w:rsid w:val="00945439"/>
    <w:rsid w:val="00945F5D"/>
    <w:rsid w:val="00946988"/>
    <w:rsid w:val="009525B6"/>
    <w:rsid w:val="0095326C"/>
    <w:rsid w:val="009543C7"/>
    <w:rsid w:val="00955B4E"/>
    <w:rsid w:val="009563E9"/>
    <w:rsid w:val="009575D5"/>
    <w:rsid w:val="0096009A"/>
    <w:rsid w:val="009607C5"/>
    <w:rsid w:val="00960EB5"/>
    <w:rsid w:val="009627A6"/>
    <w:rsid w:val="009627E0"/>
    <w:rsid w:val="00964AF0"/>
    <w:rsid w:val="0096516B"/>
    <w:rsid w:val="009653E4"/>
    <w:rsid w:val="00965D8D"/>
    <w:rsid w:val="00967BF4"/>
    <w:rsid w:val="00967E43"/>
    <w:rsid w:val="00971190"/>
    <w:rsid w:val="009716F4"/>
    <w:rsid w:val="00971EB8"/>
    <w:rsid w:val="00972A66"/>
    <w:rsid w:val="00972FDA"/>
    <w:rsid w:val="00973F05"/>
    <w:rsid w:val="00974D49"/>
    <w:rsid w:val="00975141"/>
    <w:rsid w:val="009762D4"/>
    <w:rsid w:val="00976305"/>
    <w:rsid w:val="009765EA"/>
    <w:rsid w:val="00976A82"/>
    <w:rsid w:val="009772BC"/>
    <w:rsid w:val="0097792A"/>
    <w:rsid w:val="00980940"/>
    <w:rsid w:val="00982D37"/>
    <w:rsid w:val="009837E8"/>
    <w:rsid w:val="0098423B"/>
    <w:rsid w:val="00984570"/>
    <w:rsid w:val="00984AE8"/>
    <w:rsid w:val="00984E13"/>
    <w:rsid w:val="00984E85"/>
    <w:rsid w:val="00984EB5"/>
    <w:rsid w:val="00990877"/>
    <w:rsid w:val="00991AF1"/>
    <w:rsid w:val="00993D81"/>
    <w:rsid w:val="009944BE"/>
    <w:rsid w:val="0099589C"/>
    <w:rsid w:val="0099599F"/>
    <w:rsid w:val="0099632F"/>
    <w:rsid w:val="009A0D11"/>
    <w:rsid w:val="009A114F"/>
    <w:rsid w:val="009A13C5"/>
    <w:rsid w:val="009A1476"/>
    <w:rsid w:val="009A1C6D"/>
    <w:rsid w:val="009A2C80"/>
    <w:rsid w:val="009A388E"/>
    <w:rsid w:val="009A52E8"/>
    <w:rsid w:val="009A5954"/>
    <w:rsid w:val="009A6338"/>
    <w:rsid w:val="009A6D34"/>
    <w:rsid w:val="009A708F"/>
    <w:rsid w:val="009B0557"/>
    <w:rsid w:val="009B07A3"/>
    <w:rsid w:val="009B0B1A"/>
    <w:rsid w:val="009B20A9"/>
    <w:rsid w:val="009B30A8"/>
    <w:rsid w:val="009B34B0"/>
    <w:rsid w:val="009B3862"/>
    <w:rsid w:val="009B4117"/>
    <w:rsid w:val="009B4BA8"/>
    <w:rsid w:val="009B4E14"/>
    <w:rsid w:val="009B5161"/>
    <w:rsid w:val="009B55DC"/>
    <w:rsid w:val="009B5A00"/>
    <w:rsid w:val="009B64BE"/>
    <w:rsid w:val="009B6D09"/>
    <w:rsid w:val="009B6E55"/>
    <w:rsid w:val="009B7312"/>
    <w:rsid w:val="009B7E75"/>
    <w:rsid w:val="009C1754"/>
    <w:rsid w:val="009C19A2"/>
    <w:rsid w:val="009C1E1C"/>
    <w:rsid w:val="009C3E08"/>
    <w:rsid w:val="009C3EF8"/>
    <w:rsid w:val="009C44EB"/>
    <w:rsid w:val="009C4595"/>
    <w:rsid w:val="009C59EB"/>
    <w:rsid w:val="009C5AF9"/>
    <w:rsid w:val="009C5B83"/>
    <w:rsid w:val="009C5DBF"/>
    <w:rsid w:val="009C612C"/>
    <w:rsid w:val="009C6310"/>
    <w:rsid w:val="009C6D75"/>
    <w:rsid w:val="009C75D5"/>
    <w:rsid w:val="009C7799"/>
    <w:rsid w:val="009C7F38"/>
    <w:rsid w:val="009D0114"/>
    <w:rsid w:val="009D207E"/>
    <w:rsid w:val="009D285E"/>
    <w:rsid w:val="009D28A3"/>
    <w:rsid w:val="009D2BFA"/>
    <w:rsid w:val="009D489B"/>
    <w:rsid w:val="009D53EF"/>
    <w:rsid w:val="009D5916"/>
    <w:rsid w:val="009D5C93"/>
    <w:rsid w:val="009D5CD0"/>
    <w:rsid w:val="009D6BDF"/>
    <w:rsid w:val="009D7809"/>
    <w:rsid w:val="009E17A3"/>
    <w:rsid w:val="009E2177"/>
    <w:rsid w:val="009E2D57"/>
    <w:rsid w:val="009E475F"/>
    <w:rsid w:val="009E4CF6"/>
    <w:rsid w:val="009E5403"/>
    <w:rsid w:val="009E61EA"/>
    <w:rsid w:val="009E7490"/>
    <w:rsid w:val="009F011C"/>
    <w:rsid w:val="009F15A4"/>
    <w:rsid w:val="009F2CA6"/>
    <w:rsid w:val="009F34DA"/>
    <w:rsid w:val="009F3AE5"/>
    <w:rsid w:val="009F3C19"/>
    <w:rsid w:val="009F41FA"/>
    <w:rsid w:val="009F50D4"/>
    <w:rsid w:val="009F5F69"/>
    <w:rsid w:val="009F6009"/>
    <w:rsid w:val="009F6A6E"/>
    <w:rsid w:val="009F776E"/>
    <w:rsid w:val="009F7AAA"/>
    <w:rsid w:val="00A005C4"/>
    <w:rsid w:val="00A00C25"/>
    <w:rsid w:val="00A01E51"/>
    <w:rsid w:val="00A026DA"/>
    <w:rsid w:val="00A02F6F"/>
    <w:rsid w:val="00A0590E"/>
    <w:rsid w:val="00A07513"/>
    <w:rsid w:val="00A07DEE"/>
    <w:rsid w:val="00A11C21"/>
    <w:rsid w:val="00A12741"/>
    <w:rsid w:val="00A12E64"/>
    <w:rsid w:val="00A1411D"/>
    <w:rsid w:val="00A14249"/>
    <w:rsid w:val="00A146F2"/>
    <w:rsid w:val="00A155D9"/>
    <w:rsid w:val="00A161C6"/>
    <w:rsid w:val="00A16209"/>
    <w:rsid w:val="00A230AD"/>
    <w:rsid w:val="00A23579"/>
    <w:rsid w:val="00A23F5D"/>
    <w:rsid w:val="00A24482"/>
    <w:rsid w:val="00A244FF"/>
    <w:rsid w:val="00A24688"/>
    <w:rsid w:val="00A26D93"/>
    <w:rsid w:val="00A27C22"/>
    <w:rsid w:val="00A27D69"/>
    <w:rsid w:val="00A3020A"/>
    <w:rsid w:val="00A307FA"/>
    <w:rsid w:val="00A31267"/>
    <w:rsid w:val="00A319BE"/>
    <w:rsid w:val="00A32007"/>
    <w:rsid w:val="00A32A73"/>
    <w:rsid w:val="00A3385A"/>
    <w:rsid w:val="00A34882"/>
    <w:rsid w:val="00A34FF6"/>
    <w:rsid w:val="00A372F2"/>
    <w:rsid w:val="00A37DE6"/>
    <w:rsid w:val="00A37F39"/>
    <w:rsid w:val="00A40E14"/>
    <w:rsid w:val="00A41938"/>
    <w:rsid w:val="00A42834"/>
    <w:rsid w:val="00A42D70"/>
    <w:rsid w:val="00A43933"/>
    <w:rsid w:val="00A43950"/>
    <w:rsid w:val="00A46420"/>
    <w:rsid w:val="00A469CD"/>
    <w:rsid w:val="00A4737D"/>
    <w:rsid w:val="00A477EA"/>
    <w:rsid w:val="00A47A13"/>
    <w:rsid w:val="00A5022A"/>
    <w:rsid w:val="00A50350"/>
    <w:rsid w:val="00A503E2"/>
    <w:rsid w:val="00A5435B"/>
    <w:rsid w:val="00A54B86"/>
    <w:rsid w:val="00A576C4"/>
    <w:rsid w:val="00A60D10"/>
    <w:rsid w:val="00A61049"/>
    <w:rsid w:val="00A61155"/>
    <w:rsid w:val="00A61316"/>
    <w:rsid w:val="00A62D7B"/>
    <w:rsid w:val="00A63F3B"/>
    <w:rsid w:val="00A649D7"/>
    <w:rsid w:val="00A65CCB"/>
    <w:rsid w:val="00A66163"/>
    <w:rsid w:val="00A66CD6"/>
    <w:rsid w:val="00A70482"/>
    <w:rsid w:val="00A719BE"/>
    <w:rsid w:val="00A72766"/>
    <w:rsid w:val="00A729AF"/>
    <w:rsid w:val="00A72FAE"/>
    <w:rsid w:val="00A74825"/>
    <w:rsid w:val="00A75935"/>
    <w:rsid w:val="00A75C1E"/>
    <w:rsid w:val="00A8016F"/>
    <w:rsid w:val="00A85114"/>
    <w:rsid w:val="00A85695"/>
    <w:rsid w:val="00A863CA"/>
    <w:rsid w:val="00A872AF"/>
    <w:rsid w:val="00A901C3"/>
    <w:rsid w:val="00A913B7"/>
    <w:rsid w:val="00A93365"/>
    <w:rsid w:val="00A93C16"/>
    <w:rsid w:val="00A93E3F"/>
    <w:rsid w:val="00A94E00"/>
    <w:rsid w:val="00A94F74"/>
    <w:rsid w:val="00A95FCB"/>
    <w:rsid w:val="00AA1A4A"/>
    <w:rsid w:val="00AA1A9B"/>
    <w:rsid w:val="00AA22CF"/>
    <w:rsid w:val="00AA3F12"/>
    <w:rsid w:val="00AA410A"/>
    <w:rsid w:val="00AA553C"/>
    <w:rsid w:val="00AA56B9"/>
    <w:rsid w:val="00AA5EC4"/>
    <w:rsid w:val="00AA7692"/>
    <w:rsid w:val="00AA7AF4"/>
    <w:rsid w:val="00AA7EC6"/>
    <w:rsid w:val="00AB083A"/>
    <w:rsid w:val="00AB2196"/>
    <w:rsid w:val="00AB2A58"/>
    <w:rsid w:val="00AB34A0"/>
    <w:rsid w:val="00AB3F2F"/>
    <w:rsid w:val="00AB569B"/>
    <w:rsid w:val="00AB6809"/>
    <w:rsid w:val="00AC2E4B"/>
    <w:rsid w:val="00AC3324"/>
    <w:rsid w:val="00AC367E"/>
    <w:rsid w:val="00AC4893"/>
    <w:rsid w:val="00AC5743"/>
    <w:rsid w:val="00AC5FA4"/>
    <w:rsid w:val="00AC7B69"/>
    <w:rsid w:val="00AC7D0E"/>
    <w:rsid w:val="00AD026B"/>
    <w:rsid w:val="00AD0588"/>
    <w:rsid w:val="00AD0B0F"/>
    <w:rsid w:val="00AD10D1"/>
    <w:rsid w:val="00AD2052"/>
    <w:rsid w:val="00AD2905"/>
    <w:rsid w:val="00AD3030"/>
    <w:rsid w:val="00AD3A33"/>
    <w:rsid w:val="00AD451F"/>
    <w:rsid w:val="00AD4C90"/>
    <w:rsid w:val="00AD4D3E"/>
    <w:rsid w:val="00AD502C"/>
    <w:rsid w:val="00AD6898"/>
    <w:rsid w:val="00AE1F7F"/>
    <w:rsid w:val="00AE3D10"/>
    <w:rsid w:val="00AE3EEA"/>
    <w:rsid w:val="00AE464C"/>
    <w:rsid w:val="00AE5AC5"/>
    <w:rsid w:val="00AE64C9"/>
    <w:rsid w:val="00AE6EEA"/>
    <w:rsid w:val="00AE7237"/>
    <w:rsid w:val="00AE7D1E"/>
    <w:rsid w:val="00AF2788"/>
    <w:rsid w:val="00AF285A"/>
    <w:rsid w:val="00AF5016"/>
    <w:rsid w:val="00AF51D7"/>
    <w:rsid w:val="00AF54FD"/>
    <w:rsid w:val="00AF5A26"/>
    <w:rsid w:val="00B00766"/>
    <w:rsid w:val="00B01AA1"/>
    <w:rsid w:val="00B0314E"/>
    <w:rsid w:val="00B0324F"/>
    <w:rsid w:val="00B03943"/>
    <w:rsid w:val="00B03A2C"/>
    <w:rsid w:val="00B041F8"/>
    <w:rsid w:val="00B044AA"/>
    <w:rsid w:val="00B0469D"/>
    <w:rsid w:val="00B04D4B"/>
    <w:rsid w:val="00B05416"/>
    <w:rsid w:val="00B06036"/>
    <w:rsid w:val="00B07443"/>
    <w:rsid w:val="00B077D0"/>
    <w:rsid w:val="00B10CA4"/>
    <w:rsid w:val="00B124F2"/>
    <w:rsid w:val="00B133FD"/>
    <w:rsid w:val="00B13953"/>
    <w:rsid w:val="00B13D2A"/>
    <w:rsid w:val="00B16B0E"/>
    <w:rsid w:val="00B1719E"/>
    <w:rsid w:val="00B175D4"/>
    <w:rsid w:val="00B17902"/>
    <w:rsid w:val="00B2015E"/>
    <w:rsid w:val="00B20668"/>
    <w:rsid w:val="00B20843"/>
    <w:rsid w:val="00B20AC7"/>
    <w:rsid w:val="00B21775"/>
    <w:rsid w:val="00B23423"/>
    <w:rsid w:val="00B23C4B"/>
    <w:rsid w:val="00B2615B"/>
    <w:rsid w:val="00B26A2A"/>
    <w:rsid w:val="00B304C8"/>
    <w:rsid w:val="00B30A99"/>
    <w:rsid w:val="00B30C0D"/>
    <w:rsid w:val="00B30CC7"/>
    <w:rsid w:val="00B3309B"/>
    <w:rsid w:val="00B33EED"/>
    <w:rsid w:val="00B3461F"/>
    <w:rsid w:val="00B35E49"/>
    <w:rsid w:val="00B379A9"/>
    <w:rsid w:val="00B40E7F"/>
    <w:rsid w:val="00B4113E"/>
    <w:rsid w:val="00B42094"/>
    <w:rsid w:val="00B429EC"/>
    <w:rsid w:val="00B42E43"/>
    <w:rsid w:val="00B43BBC"/>
    <w:rsid w:val="00B43F3C"/>
    <w:rsid w:val="00B4525D"/>
    <w:rsid w:val="00B458CC"/>
    <w:rsid w:val="00B47A2E"/>
    <w:rsid w:val="00B50525"/>
    <w:rsid w:val="00B51C54"/>
    <w:rsid w:val="00B5414F"/>
    <w:rsid w:val="00B57920"/>
    <w:rsid w:val="00B57FF6"/>
    <w:rsid w:val="00B607E9"/>
    <w:rsid w:val="00B615A2"/>
    <w:rsid w:val="00B62202"/>
    <w:rsid w:val="00B62289"/>
    <w:rsid w:val="00B6491A"/>
    <w:rsid w:val="00B64DDE"/>
    <w:rsid w:val="00B65B63"/>
    <w:rsid w:val="00B661C3"/>
    <w:rsid w:val="00B661FA"/>
    <w:rsid w:val="00B66607"/>
    <w:rsid w:val="00B667A7"/>
    <w:rsid w:val="00B66C14"/>
    <w:rsid w:val="00B70C07"/>
    <w:rsid w:val="00B712A0"/>
    <w:rsid w:val="00B7176A"/>
    <w:rsid w:val="00B7209E"/>
    <w:rsid w:val="00B726D9"/>
    <w:rsid w:val="00B72ECD"/>
    <w:rsid w:val="00B75684"/>
    <w:rsid w:val="00B765A9"/>
    <w:rsid w:val="00B76807"/>
    <w:rsid w:val="00B77C80"/>
    <w:rsid w:val="00B77CBA"/>
    <w:rsid w:val="00B80174"/>
    <w:rsid w:val="00B80991"/>
    <w:rsid w:val="00B8281D"/>
    <w:rsid w:val="00B82D45"/>
    <w:rsid w:val="00B84A6A"/>
    <w:rsid w:val="00B85757"/>
    <w:rsid w:val="00B87154"/>
    <w:rsid w:val="00B91D60"/>
    <w:rsid w:val="00B92872"/>
    <w:rsid w:val="00B95AD4"/>
    <w:rsid w:val="00B95C9E"/>
    <w:rsid w:val="00B96F3F"/>
    <w:rsid w:val="00B9728C"/>
    <w:rsid w:val="00BA0170"/>
    <w:rsid w:val="00BA05A4"/>
    <w:rsid w:val="00BA07CA"/>
    <w:rsid w:val="00BA200D"/>
    <w:rsid w:val="00BA3281"/>
    <w:rsid w:val="00BA37EA"/>
    <w:rsid w:val="00BA3F79"/>
    <w:rsid w:val="00BA4918"/>
    <w:rsid w:val="00BA4E2A"/>
    <w:rsid w:val="00BA6237"/>
    <w:rsid w:val="00BA6397"/>
    <w:rsid w:val="00BA7B2D"/>
    <w:rsid w:val="00BB08AA"/>
    <w:rsid w:val="00BB11F6"/>
    <w:rsid w:val="00BB19BE"/>
    <w:rsid w:val="00BB31D1"/>
    <w:rsid w:val="00BB598B"/>
    <w:rsid w:val="00BB5A3D"/>
    <w:rsid w:val="00BB5E0F"/>
    <w:rsid w:val="00BB5F0C"/>
    <w:rsid w:val="00BB6A0F"/>
    <w:rsid w:val="00BB6FE5"/>
    <w:rsid w:val="00BC0560"/>
    <w:rsid w:val="00BC06C7"/>
    <w:rsid w:val="00BC1C8B"/>
    <w:rsid w:val="00BC2E1E"/>
    <w:rsid w:val="00BC43C0"/>
    <w:rsid w:val="00BC4EE0"/>
    <w:rsid w:val="00BC5B55"/>
    <w:rsid w:val="00BC7468"/>
    <w:rsid w:val="00BC764A"/>
    <w:rsid w:val="00BC7B06"/>
    <w:rsid w:val="00BC7E7B"/>
    <w:rsid w:val="00BD3EAD"/>
    <w:rsid w:val="00BD3F8F"/>
    <w:rsid w:val="00BD42C0"/>
    <w:rsid w:val="00BD4F8C"/>
    <w:rsid w:val="00BD5E8E"/>
    <w:rsid w:val="00BD6C75"/>
    <w:rsid w:val="00BD763B"/>
    <w:rsid w:val="00BE02EE"/>
    <w:rsid w:val="00BE08CF"/>
    <w:rsid w:val="00BE0D31"/>
    <w:rsid w:val="00BE0F73"/>
    <w:rsid w:val="00BE1482"/>
    <w:rsid w:val="00BE1F42"/>
    <w:rsid w:val="00BE6352"/>
    <w:rsid w:val="00BE6656"/>
    <w:rsid w:val="00BE7018"/>
    <w:rsid w:val="00BF0B69"/>
    <w:rsid w:val="00BF1035"/>
    <w:rsid w:val="00BF33F0"/>
    <w:rsid w:val="00BF36F0"/>
    <w:rsid w:val="00BF3BA7"/>
    <w:rsid w:val="00BF5EE1"/>
    <w:rsid w:val="00BF6C0C"/>
    <w:rsid w:val="00C00007"/>
    <w:rsid w:val="00C0104D"/>
    <w:rsid w:val="00C01285"/>
    <w:rsid w:val="00C02EA9"/>
    <w:rsid w:val="00C0362A"/>
    <w:rsid w:val="00C05A7F"/>
    <w:rsid w:val="00C063D0"/>
    <w:rsid w:val="00C06F4D"/>
    <w:rsid w:val="00C103EE"/>
    <w:rsid w:val="00C10FC5"/>
    <w:rsid w:val="00C11A0F"/>
    <w:rsid w:val="00C153AC"/>
    <w:rsid w:val="00C155D8"/>
    <w:rsid w:val="00C15CAA"/>
    <w:rsid w:val="00C15E64"/>
    <w:rsid w:val="00C163A8"/>
    <w:rsid w:val="00C2154C"/>
    <w:rsid w:val="00C2220C"/>
    <w:rsid w:val="00C23AD6"/>
    <w:rsid w:val="00C23AE8"/>
    <w:rsid w:val="00C23BF1"/>
    <w:rsid w:val="00C24698"/>
    <w:rsid w:val="00C24ADB"/>
    <w:rsid w:val="00C24BAE"/>
    <w:rsid w:val="00C30282"/>
    <w:rsid w:val="00C303C9"/>
    <w:rsid w:val="00C307E5"/>
    <w:rsid w:val="00C30907"/>
    <w:rsid w:val="00C31440"/>
    <w:rsid w:val="00C33918"/>
    <w:rsid w:val="00C352F9"/>
    <w:rsid w:val="00C359A2"/>
    <w:rsid w:val="00C36738"/>
    <w:rsid w:val="00C36897"/>
    <w:rsid w:val="00C4012D"/>
    <w:rsid w:val="00C41698"/>
    <w:rsid w:val="00C42D72"/>
    <w:rsid w:val="00C43C91"/>
    <w:rsid w:val="00C44E5B"/>
    <w:rsid w:val="00C45381"/>
    <w:rsid w:val="00C5053C"/>
    <w:rsid w:val="00C5136E"/>
    <w:rsid w:val="00C51426"/>
    <w:rsid w:val="00C51E4B"/>
    <w:rsid w:val="00C51F28"/>
    <w:rsid w:val="00C52356"/>
    <w:rsid w:val="00C52424"/>
    <w:rsid w:val="00C53105"/>
    <w:rsid w:val="00C54769"/>
    <w:rsid w:val="00C55048"/>
    <w:rsid w:val="00C57464"/>
    <w:rsid w:val="00C610E3"/>
    <w:rsid w:val="00C61B56"/>
    <w:rsid w:val="00C61EA2"/>
    <w:rsid w:val="00C62427"/>
    <w:rsid w:val="00C6260E"/>
    <w:rsid w:val="00C64897"/>
    <w:rsid w:val="00C653FC"/>
    <w:rsid w:val="00C66BD6"/>
    <w:rsid w:val="00C70FDC"/>
    <w:rsid w:val="00C74BDB"/>
    <w:rsid w:val="00C75FA7"/>
    <w:rsid w:val="00C7683F"/>
    <w:rsid w:val="00C771F5"/>
    <w:rsid w:val="00C77982"/>
    <w:rsid w:val="00C806CF"/>
    <w:rsid w:val="00C81625"/>
    <w:rsid w:val="00C81E32"/>
    <w:rsid w:val="00C850AC"/>
    <w:rsid w:val="00C85158"/>
    <w:rsid w:val="00C85CD9"/>
    <w:rsid w:val="00C86B14"/>
    <w:rsid w:val="00C900C6"/>
    <w:rsid w:val="00C91C5D"/>
    <w:rsid w:val="00C92DC4"/>
    <w:rsid w:val="00C9468B"/>
    <w:rsid w:val="00C94813"/>
    <w:rsid w:val="00C96BB9"/>
    <w:rsid w:val="00C97979"/>
    <w:rsid w:val="00CA0B67"/>
    <w:rsid w:val="00CA13AB"/>
    <w:rsid w:val="00CA3627"/>
    <w:rsid w:val="00CA3AF9"/>
    <w:rsid w:val="00CA4D3C"/>
    <w:rsid w:val="00CA58EA"/>
    <w:rsid w:val="00CA636B"/>
    <w:rsid w:val="00CA769D"/>
    <w:rsid w:val="00CB099C"/>
    <w:rsid w:val="00CB15E2"/>
    <w:rsid w:val="00CB3E00"/>
    <w:rsid w:val="00CB4231"/>
    <w:rsid w:val="00CB50A7"/>
    <w:rsid w:val="00CB6BF9"/>
    <w:rsid w:val="00CB6EC4"/>
    <w:rsid w:val="00CB7BD4"/>
    <w:rsid w:val="00CC077E"/>
    <w:rsid w:val="00CC2E5E"/>
    <w:rsid w:val="00CC3087"/>
    <w:rsid w:val="00CC332B"/>
    <w:rsid w:val="00CC4559"/>
    <w:rsid w:val="00CC4B7F"/>
    <w:rsid w:val="00CC53A4"/>
    <w:rsid w:val="00CC5CC2"/>
    <w:rsid w:val="00CC791B"/>
    <w:rsid w:val="00CD13C9"/>
    <w:rsid w:val="00CD1D0D"/>
    <w:rsid w:val="00CD2747"/>
    <w:rsid w:val="00CD4094"/>
    <w:rsid w:val="00CD4262"/>
    <w:rsid w:val="00CD4794"/>
    <w:rsid w:val="00CD487E"/>
    <w:rsid w:val="00CD6C1E"/>
    <w:rsid w:val="00CD71AA"/>
    <w:rsid w:val="00CD7AB1"/>
    <w:rsid w:val="00CE0642"/>
    <w:rsid w:val="00CE0AB5"/>
    <w:rsid w:val="00CE3561"/>
    <w:rsid w:val="00CE4163"/>
    <w:rsid w:val="00CE5CFE"/>
    <w:rsid w:val="00CE6C2A"/>
    <w:rsid w:val="00CE7A87"/>
    <w:rsid w:val="00CE7DE0"/>
    <w:rsid w:val="00CF0642"/>
    <w:rsid w:val="00CF3126"/>
    <w:rsid w:val="00CF38B6"/>
    <w:rsid w:val="00CF45A1"/>
    <w:rsid w:val="00CF4839"/>
    <w:rsid w:val="00CF56BC"/>
    <w:rsid w:val="00CF5814"/>
    <w:rsid w:val="00CF6720"/>
    <w:rsid w:val="00CF68BE"/>
    <w:rsid w:val="00CF70E1"/>
    <w:rsid w:val="00CF7507"/>
    <w:rsid w:val="00CF7BE2"/>
    <w:rsid w:val="00D01210"/>
    <w:rsid w:val="00D012BD"/>
    <w:rsid w:val="00D02C78"/>
    <w:rsid w:val="00D03ABF"/>
    <w:rsid w:val="00D04113"/>
    <w:rsid w:val="00D0438C"/>
    <w:rsid w:val="00D047E5"/>
    <w:rsid w:val="00D04855"/>
    <w:rsid w:val="00D05040"/>
    <w:rsid w:val="00D101DA"/>
    <w:rsid w:val="00D10B40"/>
    <w:rsid w:val="00D1127D"/>
    <w:rsid w:val="00D11A13"/>
    <w:rsid w:val="00D1222B"/>
    <w:rsid w:val="00D1228C"/>
    <w:rsid w:val="00D12D69"/>
    <w:rsid w:val="00D12F79"/>
    <w:rsid w:val="00D13FAD"/>
    <w:rsid w:val="00D14682"/>
    <w:rsid w:val="00D15693"/>
    <w:rsid w:val="00D160D2"/>
    <w:rsid w:val="00D16DE4"/>
    <w:rsid w:val="00D17C64"/>
    <w:rsid w:val="00D20ED7"/>
    <w:rsid w:val="00D2196A"/>
    <w:rsid w:val="00D22B16"/>
    <w:rsid w:val="00D24452"/>
    <w:rsid w:val="00D2519C"/>
    <w:rsid w:val="00D258E3"/>
    <w:rsid w:val="00D26932"/>
    <w:rsid w:val="00D27A4F"/>
    <w:rsid w:val="00D27D55"/>
    <w:rsid w:val="00D30477"/>
    <w:rsid w:val="00D30781"/>
    <w:rsid w:val="00D30891"/>
    <w:rsid w:val="00D314CF"/>
    <w:rsid w:val="00D3203F"/>
    <w:rsid w:val="00D341E6"/>
    <w:rsid w:val="00D3451D"/>
    <w:rsid w:val="00D34BA6"/>
    <w:rsid w:val="00D36574"/>
    <w:rsid w:val="00D36AD8"/>
    <w:rsid w:val="00D36C0C"/>
    <w:rsid w:val="00D36E31"/>
    <w:rsid w:val="00D37DA6"/>
    <w:rsid w:val="00D40441"/>
    <w:rsid w:val="00D40682"/>
    <w:rsid w:val="00D40BBA"/>
    <w:rsid w:val="00D41F5C"/>
    <w:rsid w:val="00D41FCE"/>
    <w:rsid w:val="00D4209D"/>
    <w:rsid w:val="00D4229C"/>
    <w:rsid w:val="00D42EFF"/>
    <w:rsid w:val="00D43843"/>
    <w:rsid w:val="00D43AE0"/>
    <w:rsid w:val="00D4420C"/>
    <w:rsid w:val="00D4502E"/>
    <w:rsid w:val="00D45245"/>
    <w:rsid w:val="00D45330"/>
    <w:rsid w:val="00D477A2"/>
    <w:rsid w:val="00D4789A"/>
    <w:rsid w:val="00D500A4"/>
    <w:rsid w:val="00D507F1"/>
    <w:rsid w:val="00D50B7C"/>
    <w:rsid w:val="00D52925"/>
    <w:rsid w:val="00D53162"/>
    <w:rsid w:val="00D533DA"/>
    <w:rsid w:val="00D543F2"/>
    <w:rsid w:val="00D549DB"/>
    <w:rsid w:val="00D54E0D"/>
    <w:rsid w:val="00D55257"/>
    <w:rsid w:val="00D56160"/>
    <w:rsid w:val="00D5737E"/>
    <w:rsid w:val="00D576D9"/>
    <w:rsid w:val="00D57CB3"/>
    <w:rsid w:val="00D604F8"/>
    <w:rsid w:val="00D61516"/>
    <w:rsid w:val="00D62A3C"/>
    <w:rsid w:val="00D63055"/>
    <w:rsid w:val="00D63070"/>
    <w:rsid w:val="00D63669"/>
    <w:rsid w:val="00D64551"/>
    <w:rsid w:val="00D6516D"/>
    <w:rsid w:val="00D65BD3"/>
    <w:rsid w:val="00D67470"/>
    <w:rsid w:val="00D67750"/>
    <w:rsid w:val="00D67D89"/>
    <w:rsid w:val="00D70A9C"/>
    <w:rsid w:val="00D71052"/>
    <w:rsid w:val="00D7135A"/>
    <w:rsid w:val="00D71AEB"/>
    <w:rsid w:val="00D72C7B"/>
    <w:rsid w:val="00D74247"/>
    <w:rsid w:val="00D744C4"/>
    <w:rsid w:val="00D779F8"/>
    <w:rsid w:val="00D82734"/>
    <w:rsid w:val="00D83412"/>
    <w:rsid w:val="00D848F5"/>
    <w:rsid w:val="00D84FE7"/>
    <w:rsid w:val="00D860EE"/>
    <w:rsid w:val="00D86C11"/>
    <w:rsid w:val="00D87D36"/>
    <w:rsid w:val="00D91AC6"/>
    <w:rsid w:val="00D91E18"/>
    <w:rsid w:val="00D927B1"/>
    <w:rsid w:val="00D92C3C"/>
    <w:rsid w:val="00D934F4"/>
    <w:rsid w:val="00D93C90"/>
    <w:rsid w:val="00D9455A"/>
    <w:rsid w:val="00D95F88"/>
    <w:rsid w:val="00D9686E"/>
    <w:rsid w:val="00D970FE"/>
    <w:rsid w:val="00D97D83"/>
    <w:rsid w:val="00DA0020"/>
    <w:rsid w:val="00DA011A"/>
    <w:rsid w:val="00DA0C6B"/>
    <w:rsid w:val="00DA0E21"/>
    <w:rsid w:val="00DA118E"/>
    <w:rsid w:val="00DA1C66"/>
    <w:rsid w:val="00DA1D78"/>
    <w:rsid w:val="00DA1E80"/>
    <w:rsid w:val="00DA226E"/>
    <w:rsid w:val="00DA3B71"/>
    <w:rsid w:val="00DA3EB6"/>
    <w:rsid w:val="00DA4538"/>
    <w:rsid w:val="00DA62F4"/>
    <w:rsid w:val="00DA6C81"/>
    <w:rsid w:val="00DA72C2"/>
    <w:rsid w:val="00DA7A76"/>
    <w:rsid w:val="00DB150C"/>
    <w:rsid w:val="00DB4F55"/>
    <w:rsid w:val="00DB51C9"/>
    <w:rsid w:val="00DB5A6D"/>
    <w:rsid w:val="00DB5AB2"/>
    <w:rsid w:val="00DB5E96"/>
    <w:rsid w:val="00DB5EAA"/>
    <w:rsid w:val="00DB6B96"/>
    <w:rsid w:val="00DB7D50"/>
    <w:rsid w:val="00DC006E"/>
    <w:rsid w:val="00DC07A1"/>
    <w:rsid w:val="00DC0F72"/>
    <w:rsid w:val="00DC32C5"/>
    <w:rsid w:val="00DC4257"/>
    <w:rsid w:val="00DC446F"/>
    <w:rsid w:val="00DC5152"/>
    <w:rsid w:val="00DC54D3"/>
    <w:rsid w:val="00DC5BBC"/>
    <w:rsid w:val="00DC61F6"/>
    <w:rsid w:val="00DC7082"/>
    <w:rsid w:val="00DC7130"/>
    <w:rsid w:val="00DC7E87"/>
    <w:rsid w:val="00DC7F06"/>
    <w:rsid w:val="00DC7F1C"/>
    <w:rsid w:val="00DD0A78"/>
    <w:rsid w:val="00DD0BDB"/>
    <w:rsid w:val="00DD247F"/>
    <w:rsid w:val="00DD2B4E"/>
    <w:rsid w:val="00DD2DE0"/>
    <w:rsid w:val="00DD3BE8"/>
    <w:rsid w:val="00DD5836"/>
    <w:rsid w:val="00DD586C"/>
    <w:rsid w:val="00DD6B7F"/>
    <w:rsid w:val="00DD726A"/>
    <w:rsid w:val="00DE1375"/>
    <w:rsid w:val="00DE2579"/>
    <w:rsid w:val="00DE4555"/>
    <w:rsid w:val="00DE4886"/>
    <w:rsid w:val="00DE5581"/>
    <w:rsid w:val="00DE5DFE"/>
    <w:rsid w:val="00DE6C6A"/>
    <w:rsid w:val="00DE7DA9"/>
    <w:rsid w:val="00DF037F"/>
    <w:rsid w:val="00DF0A6E"/>
    <w:rsid w:val="00DF2321"/>
    <w:rsid w:val="00DF2BFF"/>
    <w:rsid w:val="00DF4BFD"/>
    <w:rsid w:val="00DF6B5D"/>
    <w:rsid w:val="00DF723D"/>
    <w:rsid w:val="00DF7871"/>
    <w:rsid w:val="00DF78CD"/>
    <w:rsid w:val="00DF7E7A"/>
    <w:rsid w:val="00E00320"/>
    <w:rsid w:val="00E01276"/>
    <w:rsid w:val="00E015E5"/>
    <w:rsid w:val="00E0184D"/>
    <w:rsid w:val="00E01FC4"/>
    <w:rsid w:val="00E02AA3"/>
    <w:rsid w:val="00E03041"/>
    <w:rsid w:val="00E03A95"/>
    <w:rsid w:val="00E0408E"/>
    <w:rsid w:val="00E042DB"/>
    <w:rsid w:val="00E04C94"/>
    <w:rsid w:val="00E04F73"/>
    <w:rsid w:val="00E053BD"/>
    <w:rsid w:val="00E05696"/>
    <w:rsid w:val="00E05EFC"/>
    <w:rsid w:val="00E06491"/>
    <w:rsid w:val="00E074C5"/>
    <w:rsid w:val="00E07DC4"/>
    <w:rsid w:val="00E10415"/>
    <w:rsid w:val="00E113F1"/>
    <w:rsid w:val="00E12606"/>
    <w:rsid w:val="00E12FBD"/>
    <w:rsid w:val="00E13322"/>
    <w:rsid w:val="00E1559E"/>
    <w:rsid w:val="00E15928"/>
    <w:rsid w:val="00E1652E"/>
    <w:rsid w:val="00E17C86"/>
    <w:rsid w:val="00E17E1D"/>
    <w:rsid w:val="00E2031F"/>
    <w:rsid w:val="00E216E3"/>
    <w:rsid w:val="00E22200"/>
    <w:rsid w:val="00E2308C"/>
    <w:rsid w:val="00E24D41"/>
    <w:rsid w:val="00E2536C"/>
    <w:rsid w:val="00E253E2"/>
    <w:rsid w:val="00E2576B"/>
    <w:rsid w:val="00E27E39"/>
    <w:rsid w:val="00E27F6D"/>
    <w:rsid w:val="00E30466"/>
    <w:rsid w:val="00E3095F"/>
    <w:rsid w:val="00E311B9"/>
    <w:rsid w:val="00E324A9"/>
    <w:rsid w:val="00E329BF"/>
    <w:rsid w:val="00E33104"/>
    <w:rsid w:val="00E3381B"/>
    <w:rsid w:val="00E34D7C"/>
    <w:rsid w:val="00E35A7A"/>
    <w:rsid w:val="00E36122"/>
    <w:rsid w:val="00E40FF2"/>
    <w:rsid w:val="00E4192A"/>
    <w:rsid w:val="00E430AC"/>
    <w:rsid w:val="00E44952"/>
    <w:rsid w:val="00E45826"/>
    <w:rsid w:val="00E4662E"/>
    <w:rsid w:val="00E47D60"/>
    <w:rsid w:val="00E505D5"/>
    <w:rsid w:val="00E50804"/>
    <w:rsid w:val="00E5164E"/>
    <w:rsid w:val="00E528B4"/>
    <w:rsid w:val="00E53E39"/>
    <w:rsid w:val="00E55423"/>
    <w:rsid w:val="00E55DF1"/>
    <w:rsid w:val="00E5619C"/>
    <w:rsid w:val="00E575DD"/>
    <w:rsid w:val="00E57CFB"/>
    <w:rsid w:val="00E622CB"/>
    <w:rsid w:val="00E6297F"/>
    <w:rsid w:val="00E62AAE"/>
    <w:rsid w:val="00E643D7"/>
    <w:rsid w:val="00E644FD"/>
    <w:rsid w:val="00E65015"/>
    <w:rsid w:val="00E6606C"/>
    <w:rsid w:val="00E66127"/>
    <w:rsid w:val="00E67B16"/>
    <w:rsid w:val="00E67B94"/>
    <w:rsid w:val="00E706B4"/>
    <w:rsid w:val="00E70F40"/>
    <w:rsid w:val="00E70FB2"/>
    <w:rsid w:val="00E72AE5"/>
    <w:rsid w:val="00E741D2"/>
    <w:rsid w:val="00E742E9"/>
    <w:rsid w:val="00E80FD9"/>
    <w:rsid w:val="00E8157F"/>
    <w:rsid w:val="00E81602"/>
    <w:rsid w:val="00E81992"/>
    <w:rsid w:val="00E8210C"/>
    <w:rsid w:val="00E8394C"/>
    <w:rsid w:val="00E85A08"/>
    <w:rsid w:val="00E8663D"/>
    <w:rsid w:val="00E86D82"/>
    <w:rsid w:val="00E87326"/>
    <w:rsid w:val="00E9545B"/>
    <w:rsid w:val="00E958FE"/>
    <w:rsid w:val="00E966AA"/>
    <w:rsid w:val="00E9783E"/>
    <w:rsid w:val="00EA0722"/>
    <w:rsid w:val="00EA1BEF"/>
    <w:rsid w:val="00EA4139"/>
    <w:rsid w:val="00EA535B"/>
    <w:rsid w:val="00EA6DA6"/>
    <w:rsid w:val="00EA79F3"/>
    <w:rsid w:val="00EA7D2C"/>
    <w:rsid w:val="00EB02C5"/>
    <w:rsid w:val="00EB037A"/>
    <w:rsid w:val="00EB323F"/>
    <w:rsid w:val="00EB3266"/>
    <w:rsid w:val="00EB527C"/>
    <w:rsid w:val="00EB5930"/>
    <w:rsid w:val="00EB6E47"/>
    <w:rsid w:val="00EB73A5"/>
    <w:rsid w:val="00EC2F92"/>
    <w:rsid w:val="00EC3390"/>
    <w:rsid w:val="00EC3B33"/>
    <w:rsid w:val="00EC4892"/>
    <w:rsid w:val="00EC6B75"/>
    <w:rsid w:val="00EC7454"/>
    <w:rsid w:val="00ED2319"/>
    <w:rsid w:val="00ED4B57"/>
    <w:rsid w:val="00ED707B"/>
    <w:rsid w:val="00ED73E9"/>
    <w:rsid w:val="00ED760D"/>
    <w:rsid w:val="00EE025C"/>
    <w:rsid w:val="00EE29D3"/>
    <w:rsid w:val="00EE2B7F"/>
    <w:rsid w:val="00EE2C4F"/>
    <w:rsid w:val="00EE2D47"/>
    <w:rsid w:val="00EE361B"/>
    <w:rsid w:val="00EE3F6D"/>
    <w:rsid w:val="00EE6EA1"/>
    <w:rsid w:val="00EE74FD"/>
    <w:rsid w:val="00EF112A"/>
    <w:rsid w:val="00EF137F"/>
    <w:rsid w:val="00EF1CBD"/>
    <w:rsid w:val="00EF25B1"/>
    <w:rsid w:val="00EF2D24"/>
    <w:rsid w:val="00EF41B1"/>
    <w:rsid w:val="00EF4A31"/>
    <w:rsid w:val="00EF4DF0"/>
    <w:rsid w:val="00EF5412"/>
    <w:rsid w:val="00EF755B"/>
    <w:rsid w:val="00EF7AE2"/>
    <w:rsid w:val="00EF7B05"/>
    <w:rsid w:val="00F015F9"/>
    <w:rsid w:val="00F01D73"/>
    <w:rsid w:val="00F03AED"/>
    <w:rsid w:val="00F0497D"/>
    <w:rsid w:val="00F04FEF"/>
    <w:rsid w:val="00F055EA"/>
    <w:rsid w:val="00F066A9"/>
    <w:rsid w:val="00F07122"/>
    <w:rsid w:val="00F1057B"/>
    <w:rsid w:val="00F10F78"/>
    <w:rsid w:val="00F12844"/>
    <w:rsid w:val="00F1616E"/>
    <w:rsid w:val="00F16A3D"/>
    <w:rsid w:val="00F17603"/>
    <w:rsid w:val="00F2136C"/>
    <w:rsid w:val="00F21F0A"/>
    <w:rsid w:val="00F22294"/>
    <w:rsid w:val="00F23335"/>
    <w:rsid w:val="00F251C9"/>
    <w:rsid w:val="00F2678D"/>
    <w:rsid w:val="00F268B3"/>
    <w:rsid w:val="00F27D83"/>
    <w:rsid w:val="00F31902"/>
    <w:rsid w:val="00F31E48"/>
    <w:rsid w:val="00F31ED8"/>
    <w:rsid w:val="00F32652"/>
    <w:rsid w:val="00F3494E"/>
    <w:rsid w:val="00F350DC"/>
    <w:rsid w:val="00F35EF0"/>
    <w:rsid w:val="00F40406"/>
    <w:rsid w:val="00F40EB4"/>
    <w:rsid w:val="00F42128"/>
    <w:rsid w:val="00F4242C"/>
    <w:rsid w:val="00F44CC2"/>
    <w:rsid w:val="00F462AF"/>
    <w:rsid w:val="00F5285B"/>
    <w:rsid w:val="00F52B76"/>
    <w:rsid w:val="00F52C91"/>
    <w:rsid w:val="00F53A9D"/>
    <w:rsid w:val="00F53C9D"/>
    <w:rsid w:val="00F54996"/>
    <w:rsid w:val="00F5534B"/>
    <w:rsid w:val="00F55C4A"/>
    <w:rsid w:val="00F5796E"/>
    <w:rsid w:val="00F601D1"/>
    <w:rsid w:val="00F620D7"/>
    <w:rsid w:val="00F62B3D"/>
    <w:rsid w:val="00F62B55"/>
    <w:rsid w:val="00F63A62"/>
    <w:rsid w:val="00F64D70"/>
    <w:rsid w:val="00F654B3"/>
    <w:rsid w:val="00F707DA"/>
    <w:rsid w:val="00F72F5F"/>
    <w:rsid w:val="00F73BF1"/>
    <w:rsid w:val="00F7433F"/>
    <w:rsid w:val="00F7468A"/>
    <w:rsid w:val="00F755F6"/>
    <w:rsid w:val="00F75F3D"/>
    <w:rsid w:val="00F76A96"/>
    <w:rsid w:val="00F76C6D"/>
    <w:rsid w:val="00F80303"/>
    <w:rsid w:val="00F80F17"/>
    <w:rsid w:val="00F8165C"/>
    <w:rsid w:val="00F817A9"/>
    <w:rsid w:val="00F819D9"/>
    <w:rsid w:val="00F84169"/>
    <w:rsid w:val="00F8442E"/>
    <w:rsid w:val="00F85195"/>
    <w:rsid w:val="00F87132"/>
    <w:rsid w:val="00F87710"/>
    <w:rsid w:val="00F907B5"/>
    <w:rsid w:val="00F90FB3"/>
    <w:rsid w:val="00F92058"/>
    <w:rsid w:val="00F93B14"/>
    <w:rsid w:val="00F96080"/>
    <w:rsid w:val="00F9678F"/>
    <w:rsid w:val="00F97629"/>
    <w:rsid w:val="00FA0258"/>
    <w:rsid w:val="00FA0573"/>
    <w:rsid w:val="00FA0A63"/>
    <w:rsid w:val="00FA0E1F"/>
    <w:rsid w:val="00FA107D"/>
    <w:rsid w:val="00FA3671"/>
    <w:rsid w:val="00FA3C05"/>
    <w:rsid w:val="00FA4EFD"/>
    <w:rsid w:val="00FA5D25"/>
    <w:rsid w:val="00FA68DB"/>
    <w:rsid w:val="00FB056A"/>
    <w:rsid w:val="00FB1018"/>
    <w:rsid w:val="00FB16A1"/>
    <w:rsid w:val="00FB2E3D"/>
    <w:rsid w:val="00FB43FE"/>
    <w:rsid w:val="00FB4F88"/>
    <w:rsid w:val="00FB65F7"/>
    <w:rsid w:val="00FB75E5"/>
    <w:rsid w:val="00FC0F91"/>
    <w:rsid w:val="00FC186A"/>
    <w:rsid w:val="00FC259B"/>
    <w:rsid w:val="00FC3D63"/>
    <w:rsid w:val="00FC4689"/>
    <w:rsid w:val="00FC50E4"/>
    <w:rsid w:val="00FC5A1B"/>
    <w:rsid w:val="00FC5A84"/>
    <w:rsid w:val="00FC6659"/>
    <w:rsid w:val="00FC73BF"/>
    <w:rsid w:val="00FC7576"/>
    <w:rsid w:val="00FD245F"/>
    <w:rsid w:val="00FD35D0"/>
    <w:rsid w:val="00FD367B"/>
    <w:rsid w:val="00FD4612"/>
    <w:rsid w:val="00FD6179"/>
    <w:rsid w:val="00FD794C"/>
    <w:rsid w:val="00FD7A25"/>
    <w:rsid w:val="00FD7B17"/>
    <w:rsid w:val="00FE0B79"/>
    <w:rsid w:val="00FE206F"/>
    <w:rsid w:val="00FE2A14"/>
    <w:rsid w:val="00FE4542"/>
    <w:rsid w:val="00FE565A"/>
    <w:rsid w:val="00FE5CEC"/>
    <w:rsid w:val="00FE6030"/>
    <w:rsid w:val="00FE6842"/>
    <w:rsid w:val="00FE6EC7"/>
    <w:rsid w:val="00FF039E"/>
    <w:rsid w:val="00FF13A7"/>
    <w:rsid w:val="00FF1831"/>
    <w:rsid w:val="00FF252F"/>
    <w:rsid w:val="00FF5A11"/>
    <w:rsid w:val="00FF6306"/>
    <w:rsid w:val="00FF6DC3"/>
    <w:rsid w:val="00FF73E8"/>
    <w:rsid w:val="00FF747C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aliases w:val="Head 1,Раздел Договора,H1,&quot;Алмаз&quot;"/>
    <w:basedOn w:val="a"/>
    <w:next w:val="a"/>
    <w:link w:val="10"/>
    <w:qFormat/>
    <w:rsid w:val="00E87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Раздел Договора Знак,H1 Знак,&quot;Алмаз&quot; Знак"/>
    <w:basedOn w:val="a0"/>
    <w:link w:val="1"/>
    <w:rsid w:val="00E87326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Subtitle"/>
    <w:basedOn w:val="a"/>
    <w:link w:val="a4"/>
    <w:qFormat/>
    <w:rsid w:val="00E8732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E873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E87326"/>
    <w:pPr>
      <w:jc w:val="left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E873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732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87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3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5508</Words>
  <Characters>31402</Characters>
  <Application>Microsoft Office Word</Application>
  <DocSecurity>0</DocSecurity>
  <Lines>261</Lines>
  <Paragraphs>73</Paragraphs>
  <ScaleCrop>false</ScaleCrop>
  <Company/>
  <LinksUpToDate>false</LinksUpToDate>
  <CharactersWithSpaces>36837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2014-03-14T06:40:00Z</dcterms:created>
  <dcterms:modified xsi:type="dcterms:W3CDTF">2014-03-14T06:40:00Z</dcterms:modified>
</cp:coreProperties>
</file>