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ПРОВЕДЕНИИ ОБЩЕСТВЕННЫХ ОБСУЖДЕНИЙ</w:t>
      </w:r>
    </w:p>
    <w:p>
      <w:pPr>
        <w:pStyle w:val="Normal"/>
        <w:widowControl/>
        <w:suppressAutoHyphens w:val="true"/>
        <w:bidi w:val="0"/>
        <w:spacing w:lineRule="auto" w:line="259" w:before="57" w:after="57"/>
        <w:ind w:left="0" w:right="0" w:firstLine="567"/>
        <w:jc w:val="both"/>
        <w:rPr>
          <w:rFonts w:ascii="Tinos" w:hAnsi="Tinos"/>
          <w:sz w:val="22"/>
          <w:szCs w:val="22"/>
        </w:rPr>
      </w:pPr>
      <w:r>
        <w:rPr>
          <w:rFonts w:cs="Times New Roman" w:ascii="Tinos" w:hAnsi="Tino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В соответствии с Постановлением</w:t>
      </w:r>
      <w:r>
        <w:rPr>
          <w:rFonts w:eastAsia="Times New Roman" w:cs="Times New Roman" w:ascii="Tinos" w:hAnsi="Tinos"/>
          <w:b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ru-RU" w:bidi="ar-SA"/>
        </w:rPr>
        <w:t xml:space="preserve"> Правительства РФ от 30.12.2017 г. №1710, и п.19 Правил №684-па Администрация города Льгова</w:t>
      </w:r>
      <w:r>
        <w:rPr>
          <w:rFonts w:cs="Times New Roman" w:ascii="Tinos" w:hAnsi="Tinos"/>
          <w:sz w:val="22"/>
          <w:szCs w:val="22"/>
        </w:rPr>
        <w:t xml:space="preserve"> Администрация города Льгова Курской области уведомляет о проведении общественных обсуждений в форме общественных слушаний </w:t>
      </w:r>
      <w:r>
        <w:rPr>
          <w:rFonts w:cs="Times New Roman" w:ascii="Tinos" w:hAnsi="Tino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по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ru-RU" w:bidi="ar-SA"/>
        </w:rPr>
        <w:t>внесении дополнения в муниципальную программу «Формирование современной городской среды в городе Льгове Курской области», по включению в приложение №5 «Адресный перечень многоквартирных домов, дворовые территории которых отобраны и подлежат благоустройству в 2018-2024 гг.» дворовых территорий по адресам: г. Льгов, ул. Придорожная, д.7 и ул. Максима Горького, д.10</w:t>
      </w:r>
      <w:r>
        <w:rPr>
          <w:rFonts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rFonts w:ascii="Tinos" w:hAnsi="Tinos"/>
          <w:color w:val="auto"/>
          <w:sz w:val="22"/>
          <w:szCs w:val="22"/>
        </w:rPr>
      </w:pPr>
      <w:r>
        <w:rPr>
          <w:rFonts w:cs="Times New Roman" w:ascii="Tinos" w:hAnsi="Tinos"/>
          <w:color w:val="auto"/>
          <w:sz w:val="22"/>
          <w:szCs w:val="22"/>
        </w:rPr>
        <w:t xml:space="preserve">Цель намечаемой деятельности: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ru-RU" w:bidi="ar-SA"/>
        </w:rPr>
        <w:t>внесени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ru-RU" w:bidi="ar-SA"/>
        </w:rPr>
        <w:t>е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ru-RU" w:eastAsia="ru-RU" w:bidi="ar-SA"/>
        </w:rPr>
        <w:t xml:space="preserve"> дополнения в муниципальную программу «Формирование современной городской среды в городе Льгове Курской области», по включению в приложение №5 «Адресный перечень многоквартирных домов, дворовые территории которых отобраны и подлежат благоустройству в 2018-2024 гг.» дворовых территорий по адресам: г. Льгов, ул. Придорожная, д.7 и ул. Максима Горького, д.10</w:t>
      </w:r>
      <w:r>
        <w:rPr>
          <w:rFonts w:cs="Times New Roman" w:ascii="Tinos" w:hAnsi="Tinos"/>
          <w:b w:val="false"/>
          <w:bCs w:val="false"/>
          <w:i w:val="false"/>
          <w:caps w:val="false"/>
          <w:smallCaps w:val="false"/>
          <w:color w:val="auto"/>
          <w:spacing w:val="0"/>
          <w:sz w:val="22"/>
          <w:szCs w:val="22"/>
        </w:rPr>
        <w:t>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rFonts w:ascii="Tinos" w:hAnsi="Tinos"/>
          <w:sz w:val="22"/>
          <w:szCs w:val="22"/>
        </w:rPr>
      </w:pPr>
      <w:r>
        <w:rPr>
          <w:rFonts w:cs="Times New Roman" w:ascii="Tinos" w:hAnsi="Tinos"/>
          <w:sz w:val="22"/>
          <w:szCs w:val="22"/>
        </w:rPr>
        <w:t>Орган, ответственный за организацию общественных обсуждений: Администрация города Льгова Курской области, 307750, Курская обл., г. Льгов, пл. Красная, д.13; тел. 8 (47140) 2-30-41, e-mail: admlgov@yandex.r</w:t>
      </w:r>
      <w:r>
        <w:rPr>
          <w:rFonts w:cs="Times New Roman" w:ascii="Tinos" w:hAnsi="Tinos"/>
          <w:sz w:val="22"/>
          <w:szCs w:val="22"/>
          <w:lang w:val="en-US"/>
        </w:rPr>
        <w:t>u</w:t>
      </w:r>
      <w:r>
        <w:rPr>
          <w:rFonts w:cs="Times New Roman" w:ascii="Tinos" w:hAnsi="Tinos"/>
          <w:sz w:val="22"/>
          <w:szCs w:val="22"/>
        </w:rPr>
        <w:t>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Общественные слушания будут проводиться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16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8</w:t>
      </w:r>
      <w:r>
        <w:rPr>
          <w:rFonts w:cs="Times New Roman" w:ascii="Times New Roman" w:hAnsi="Times New Roman"/>
          <w:sz w:val="22"/>
          <w:szCs w:val="22"/>
        </w:rPr>
        <w:t xml:space="preserve">.2021 г. </w:t>
      </w:r>
      <w:r>
        <w:rPr>
          <w:rFonts w:cs="Times New Roman" w:ascii="Times New Roman" w:hAnsi="Times New Roman"/>
          <w:color w:val="000000"/>
          <w:sz w:val="22"/>
          <w:szCs w:val="22"/>
          <w:highlight w:val="white"/>
        </w:rPr>
        <w:t xml:space="preserve">в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14:00 </w:t>
      </w:r>
      <w:r>
        <w:rPr>
          <w:rFonts w:cs="Times New Roman" w:ascii="Times New Roman" w:hAnsi="Times New Roman"/>
          <w:color w:val="000000"/>
          <w:sz w:val="22"/>
          <w:szCs w:val="22"/>
        </w:rPr>
        <w:t>по адресу Курская область, город Льгов, пл. Красная, д.13,  Актовый зал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Регистрация участников общественных слуш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а</w:t>
      </w:r>
      <w:r>
        <w:rPr>
          <w:rFonts w:cs="Times New Roman" w:ascii="Times New Roman" w:hAnsi="Times New Roman"/>
          <w:sz w:val="22"/>
          <w:szCs w:val="22"/>
        </w:rPr>
        <w:t xml:space="preserve">ний будут проводиться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16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8</w:t>
      </w:r>
      <w:r>
        <w:rPr>
          <w:rFonts w:cs="Times New Roman" w:ascii="Times New Roman" w:hAnsi="Times New Roman"/>
          <w:sz w:val="22"/>
          <w:szCs w:val="22"/>
        </w:rPr>
        <w:t xml:space="preserve">.2021 г. </w:t>
      </w:r>
      <w:r>
        <w:rPr>
          <w:rFonts w:eastAsia="Calibri" w:cs="Times New Roman" w:ascii="Times New Roman" w:hAnsi="Times New Roman"/>
          <w:color w:val="000000"/>
          <w:kern w:val="0"/>
          <w:sz w:val="22"/>
          <w:szCs w:val="22"/>
          <w:highlight w:val="white"/>
          <w:lang w:val="ru-RU" w:eastAsia="en-US" w:bidi="ar-SA"/>
        </w:rPr>
        <w:t>с 13:00 до</w:t>
      </w:r>
      <w:r>
        <w:rPr>
          <w:rFonts w:cs="Times New Roman" w:ascii="Times New Roman" w:hAnsi="Times New Roman"/>
          <w:color w:val="000000"/>
          <w:sz w:val="22"/>
          <w:szCs w:val="22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14:00 </w:t>
      </w:r>
      <w:r>
        <w:rPr>
          <w:rFonts w:cs="Times New Roman" w:ascii="Times New Roman" w:hAnsi="Times New Roman"/>
          <w:color w:val="000000"/>
          <w:sz w:val="22"/>
          <w:szCs w:val="22"/>
        </w:rPr>
        <w:t>по адресу Курская область, город Льгов, пл. Красная, д.13 Актовый зал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ind w:left="0" w:right="0" w:firstLine="567"/>
        <w:jc w:val="both"/>
        <w:rPr>
          <w:rFonts w:ascii="Tinos" w:hAnsi="Tinos"/>
          <w:sz w:val="22"/>
          <w:szCs w:val="22"/>
        </w:rPr>
      </w:pPr>
      <w:r>
        <w:rPr>
          <w:rFonts w:cs="Times New Roman" w:ascii="Tinos" w:hAnsi="Tinos"/>
          <w:sz w:val="22"/>
          <w:szCs w:val="22"/>
        </w:rPr>
        <w:t xml:space="preserve"> </w:t>
      </w:r>
      <w:r>
        <w:rPr>
          <w:rFonts w:cs="Times New Roman" w:ascii="Tinos" w:hAnsi="Tinos"/>
          <w:sz w:val="22"/>
          <w:szCs w:val="22"/>
        </w:rPr>
        <w:t xml:space="preserve">С материалами, включая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ru-RU" w:bidi="ar-SA"/>
        </w:rPr>
        <w:t xml:space="preserve">муниципальную программу «Формирование современной городской среды в городе Льгове Курской области» </w:t>
      </w:r>
      <w:r>
        <w:rPr>
          <w:rFonts w:eastAsia="Times New Roman" w:cs="Times New Roman" w:ascii="Tinos" w:hAnsi="Tinos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2"/>
          <w:szCs w:val="22"/>
          <w:lang w:val="ru-RU" w:eastAsia="ru-RU" w:bidi="ar-SA"/>
        </w:rPr>
        <w:t>и приложение №5 «Адресный перечень многоквартирных домов, дворовые территории которых отобраны и подлежат благоустройству в 2018-2024 гг.»</w:t>
      </w:r>
      <w:r>
        <w:rPr>
          <w:rFonts w:cs="Times New Roman" w:ascii="Tinos" w:hAnsi="Tinos"/>
          <w:sz w:val="22"/>
          <w:szCs w:val="22"/>
        </w:rPr>
        <w:t>, можно ознакомиться на сайте</w:t>
      </w:r>
      <w:r>
        <w:rPr>
          <w:rFonts w:ascii="Tinos" w:hAnsi="Tinos"/>
          <w:sz w:val="22"/>
          <w:szCs w:val="22"/>
        </w:rPr>
        <w:t xml:space="preserve"> </w:t>
      </w:r>
      <w:r>
        <w:rPr>
          <w:rFonts w:cs="Times New Roman" w:ascii="Tinos" w:hAnsi="Tinos"/>
          <w:sz w:val="22"/>
          <w:szCs w:val="22"/>
        </w:rPr>
        <w:t>http://gorlgov.rkursk.ru/.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Сроки размещения материалов: с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14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7</w:t>
      </w:r>
      <w:r>
        <w:rPr>
          <w:rFonts w:cs="Times New Roman" w:ascii="Times New Roman" w:hAnsi="Times New Roman"/>
          <w:sz w:val="22"/>
          <w:szCs w:val="22"/>
        </w:rPr>
        <w:t xml:space="preserve">.2021 г. 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Срок при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ё</w:t>
      </w:r>
      <w:r>
        <w:rPr>
          <w:rFonts w:cs="Times New Roman" w:ascii="Times New Roman" w:hAnsi="Times New Roman"/>
          <w:sz w:val="22"/>
          <w:szCs w:val="22"/>
        </w:rPr>
        <w:t xml:space="preserve">ма замечаний и предложений: с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14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7</w:t>
      </w:r>
      <w:r>
        <w:rPr>
          <w:rFonts w:cs="Times New Roman" w:ascii="Times New Roman" w:hAnsi="Times New Roman"/>
          <w:sz w:val="22"/>
          <w:szCs w:val="22"/>
        </w:rPr>
        <w:t xml:space="preserve">.2021 г. по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13</w:t>
      </w:r>
      <w:r>
        <w:rPr>
          <w:rFonts w:cs="Times New Roman" w:ascii="Times New Roman" w:hAnsi="Times New Roman"/>
          <w:sz w:val="22"/>
          <w:szCs w:val="22"/>
        </w:rPr>
        <w:t>.0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8</w:t>
      </w:r>
      <w:r>
        <w:rPr>
          <w:rFonts w:cs="Times New Roman" w:ascii="Times New Roman" w:hAnsi="Times New Roman"/>
          <w:sz w:val="22"/>
          <w:szCs w:val="22"/>
        </w:rPr>
        <w:t>.2021 г. Замечания и предложения принимаются в письменной форме с указанием контактной информации (фамилия, имя, отчество, место жительства, телефон, место работы или уч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ё</w:t>
      </w:r>
      <w:r>
        <w:rPr>
          <w:rFonts w:cs="Times New Roman" w:ascii="Times New Roman" w:hAnsi="Times New Roman"/>
          <w:sz w:val="22"/>
          <w:szCs w:val="22"/>
        </w:rPr>
        <w:t>бы) посредством почтового отправления по адресам:</w:t>
      </w:r>
      <w:r>
        <w:rPr>
          <w:rFonts w:cs="Times New Roman" w:ascii="Times New Roman" w:hAnsi="Times New Roman"/>
          <w:color w:val="000000"/>
          <w:sz w:val="22"/>
          <w:szCs w:val="22"/>
          <w:highlight w:val="white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highlight w:val="white"/>
        </w:rPr>
        <w:t>307750, Курская обл., г. Льгов, пл. Красная, д.13; тел. 8 (47140) 2-23-55</w:t>
      </w:r>
      <w:r>
        <w:rPr>
          <w:rFonts w:cs="Times New Roman" w:ascii="Times New Roman" w:hAnsi="Times New Roman"/>
        </w:rPr>
        <w:t xml:space="preserve">;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либо посредством электронной почты: </w:t>
      </w:r>
      <w:r>
        <w:rPr>
          <w:rFonts w:cs="Times New Roman" w:ascii="Times New Roman" w:hAnsi="Times New Roman"/>
          <w:color w:val="000000"/>
        </w:rPr>
        <w:t>admlgov@yandex.ru</w:t>
      </w:r>
      <w:r>
        <w:rPr>
          <w:rFonts w:cs="Times New Roman"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fa1a6c"/>
    <w:rPr>
      <w:rFonts w:cs="Times New Roman"/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LibreOffice/7.0.6.2$Linux_X86_64 LibreOffice_project/00$Build-2</Application>
  <AppVersion>15.0000</AppVersion>
  <DocSecurity>0</DocSecurity>
  <Pages>1</Pages>
  <Words>297</Words>
  <Characters>2042</Characters>
  <CharactersWithSpaces>2334</CharactersWithSpaces>
  <Paragraphs>12</Paragraphs>
  <Company>TP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2021-04-21T10:40:00Z</dcterms:created>
  <dc:creator>Варенова Мария Александровна</dc:creator>
  <dc:description/>
  <dc:language>ru-RU</dc:language>
  <cp:lastModifiedBy/>
  <cp:lastPrinted>2020-08-17T11:00:00Z</cp:lastPrinted>
  <dcterms:modified xsi:type="dcterms:W3CDTF">2021-07-14T10:26:45Z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