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AA" w:rsidRDefault="00D55EAA" w:rsidP="001015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5EAA" w:rsidRPr="00861583" w:rsidRDefault="00D55EAA" w:rsidP="00D55EAA">
      <w:pPr>
        <w:spacing w:after="0"/>
        <w:jc w:val="center"/>
        <w:rPr>
          <w:sz w:val="18"/>
        </w:rPr>
      </w:pPr>
      <w:r w:rsidRPr="00861583"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AA" w:rsidRPr="00861583" w:rsidRDefault="00D55EAA" w:rsidP="00D55EAA">
      <w:pPr>
        <w:spacing w:after="0"/>
        <w:jc w:val="center"/>
        <w:rPr>
          <w:sz w:val="18"/>
        </w:rPr>
      </w:pPr>
    </w:p>
    <w:p w:rsidR="00D55EAA" w:rsidRPr="00861583" w:rsidRDefault="00D55EAA" w:rsidP="00D55EAA">
      <w:pPr>
        <w:spacing w:after="0" w:line="120" w:lineRule="auto"/>
        <w:jc w:val="center"/>
        <w:rPr>
          <w:b/>
          <w:sz w:val="42"/>
        </w:rPr>
      </w:pPr>
      <w:r w:rsidRPr="00861583">
        <w:rPr>
          <w:b/>
          <w:sz w:val="42"/>
        </w:rPr>
        <w:t>Администрация города Льгова</w:t>
      </w:r>
    </w:p>
    <w:p w:rsidR="00D55EAA" w:rsidRPr="00861583" w:rsidRDefault="00D55EAA" w:rsidP="00D55EAA">
      <w:pPr>
        <w:spacing w:after="0" w:line="120" w:lineRule="auto"/>
        <w:jc w:val="center"/>
        <w:rPr>
          <w:b/>
          <w:sz w:val="42"/>
        </w:rPr>
      </w:pPr>
    </w:p>
    <w:p w:rsidR="00D55EAA" w:rsidRPr="00861583" w:rsidRDefault="00D55EAA" w:rsidP="00D55EAA">
      <w:pPr>
        <w:pStyle w:val="1"/>
        <w:spacing w:before="0" w:line="120" w:lineRule="auto"/>
        <w:jc w:val="center"/>
        <w:rPr>
          <w:rFonts w:ascii="Times New Roman" w:hAnsi="Times New Roman" w:cs="Times New Roman"/>
          <w:sz w:val="42"/>
        </w:rPr>
      </w:pPr>
      <w:r w:rsidRPr="00861583">
        <w:rPr>
          <w:rFonts w:ascii="Times New Roman" w:hAnsi="Times New Roman" w:cs="Times New Roman"/>
          <w:sz w:val="42"/>
        </w:rPr>
        <w:t>Курской области</w:t>
      </w:r>
    </w:p>
    <w:p w:rsidR="00D55EAA" w:rsidRPr="00861583" w:rsidRDefault="00D55EAA" w:rsidP="00D55EAA">
      <w:pPr>
        <w:spacing w:after="0"/>
        <w:jc w:val="center"/>
      </w:pPr>
    </w:p>
    <w:p w:rsidR="00D55EAA" w:rsidRPr="00861583" w:rsidRDefault="00D55EAA" w:rsidP="00D55EAA">
      <w:pPr>
        <w:pStyle w:val="FR1"/>
        <w:spacing w:before="0"/>
        <w:ind w:left="0"/>
        <w:rPr>
          <w:rFonts w:ascii="Times New Roman" w:hAnsi="Times New Roman"/>
          <w:b/>
          <w:sz w:val="46"/>
        </w:rPr>
      </w:pPr>
      <w:r>
        <w:rPr>
          <w:rFonts w:ascii="Times New Roman" w:hAnsi="Times New Roman"/>
          <w:b/>
          <w:sz w:val="46"/>
        </w:rPr>
        <w:t>ПОСТАНОВЛЕНИЕ</w:t>
      </w:r>
    </w:p>
    <w:p w:rsidR="00D55EAA" w:rsidRPr="00861583" w:rsidRDefault="00D55EAA" w:rsidP="00D55EAA">
      <w:pPr>
        <w:pStyle w:val="FR1"/>
        <w:spacing w:before="0"/>
        <w:ind w:left="0"/>
        <w:rPr>
          <w:rFonts w:ascii="Times New Roman" w:hAnsi="Times New Roman"/>
          <w:b/>
          <w:sz w:val="46"/>
        </w:rPr>
      </w:pPr>
    </w:p>
    <w:p w:rsidR="00D55EAA" w:rsidRDefault="00D74831" w:rsidP="00D55EAA">
      <w:pPr>
        <w:pStyle w:val="FR2"/>
        <w:jc w:val="left"/>
        <w:rPr>
          <w:i w:val="0"/>
          <w:sz w:val="20"/>
        </w:rPr>
      </w:pPr>
      <w:r>
        <w:rPr>
          <w:i w:val="0"/>
          <w:sz w:val="20"/>
        </w:rPr>
        <w:t>От  20</w:t>
      </w:r>
      <w:r w:rsidR="00D55EAA">
        <w:rPr>
          <w:i w:val="0"/>
          <w:sz w:val="20"/>
        </w:rPr>
        <w:t>.11.2013       № 1933</w:t>
      </w:r>
    </w:p>
    <w:p w:rsidR="00D55EAA" w:rsidRDefault="00D55EAA" w:rsidP="00D55EAA">
      <w:pPr>
        <w:pStyle w:val="FR2"/>
        <w:jc w:val="left"/>
        <w:rPr>
          <w:i w:val="0"/>
          <w:sz w:val="20"/>
        </w:rPr>
      </w:pPr>
    </w:p>
    <w:p w:rsidR="00D55EAA" w:rsidRDefault="00D55EAA" w:rsidP="00D55E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009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55EAA" w:rsidRDefault="00D55EAA" w:rsidP="00D55E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"Развитие культуры в муниципальном</w:t>
      </w:r>
    </w:p>
    <w:p w:rsidR="00D55EAA" w:rsidRPr="00B40097" w:rsidRDefault="00D55EAA" w:rsidP="00D55E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образовании "Город Льгов" Курской области"</w:t>
      </w:r>
    </w:p>
    <w:p w:rsidR="00D55EAA" w:rsidRDefault="00D55EAA" w:rsidP="00D55E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5EAA" w:rsidRDefault="00D55EAA" w:rsidP="00D55E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5EAA" w:rsidRPr="001015C0" w:rsidRDefault="00D55EAA" w:rsidP="00D55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62">
        <w:rPr>
          <w:rFonts w:ascii="Times New Roman" w:hAnsi="Times New Roman" w:cs="Times New Roman"/>
          <w:sz w:val="24"/>
          <w:szCs w:val="24"/>
        </w:rPr>
        <w:t xml:space="preserve">     В целях создания условий для подде</w:t>
      </w:r>
      <w:r>
        <w:rPr>
          <w:rFonts w:ascii="Times New Roman" w:hAnsi="Times New Roman" w:cs="Times New Roman"/>
          <w:sz w:val="24"/>
          <w:szCs w:val="24"/>
        </w:rPr>
        <w:t>ржки и развития сферы культуры в МО "Город Льгов" Курской области и в соответствии с постановлением Администрации города Льгова Курской области от 07.08.2012    №1027 "О Порядке разработки, утверждения, реализации долгосрочных муниципальных целевых программ" и распоряжения Администрации города Льгова Курской области от 06.11.2012  №415-р  "Об утверждении перечня муниципальных программ муниципального образования "Город Льгов" Курской области" А</w:t>
      </w:r>
      <w:r w:rsidRPr="00680762">
        <w:rPr>
          <w:rFonts w:ascii="Times New Roman" w:hAnsi="Times New Roman" w:cs="Times New Roman"/>
          <w:sz w:val="24"/>
          <w:szCs w:val="24"/>
        </w:rPr>
        <w:t xml:space="preserve">дминистрация города Льгова Курской области </w:t>
      </w:r>
      <w:r w:rsidRPr="00DB34B5">
        <w:rPr>
          <w:rFonts w:ascii="Times New Roman" w:hAnsi="Times New Roman" w:cs="Times New Roman"/>
          <w:b/>
          <w:bCs/>
          <w:sz w:val="20"/>
          <w:szCs w:val="20"/>
        </w:rPr>
        <w:t>ПОСТАНОВЛЯЕТ:</w:t>
      </w:r>
    </w:p>
    <w:p w:rsidR="00D55EAA" w:rsidRPr="003F14D4" w:rsidRDefault="00D55EAA" w:rsidP="00D55EA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AA" w:rsidRDefault="00D55EAA" w:rsidP="00D55EA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</w:t>
      </w:r>
      <w:r w:rsidRPr="00B4009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прилагаемую муниципальную программу "Развитие культуры в муниципальном образовании "Город Льгов" Курской области".</w:t>
      </w:r>
    </w:p>
    <w:p w:rsidR="00D55EAA" w:rsidRPr="00FF65F8" w:rsidRDefault="00D55EAA" w:rsidP="00D55EA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Постановление Администрации города Льгова Курской области от 18.10.2012    №1481 "Об утверждении муниципальной целевой программы "Культура города Льгова Курской области на 2013 - 2015 годы" считать утратившим силу с 01.01.2014 года</w:t>
      </w:r>
    </w:p>
    <w:p w:rsidR="00D55EAA" w:rsidRPr="00FF65F8" w:rsidRDefault="00D55EAA" w:rsidP="00D55EA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FF65F8">
        <w:rPr>
          <w:rFonts w:ascii="Times New Roman" w:hAnsi="Times New Roman" w:cs="Times New Roman"/>
          <w:sz w:val="24"/>
          <w:szCs w:val="24"/>
        </w:rPr>
        <w:t>.   Постановление вступает в силу со дня его подписания.</w:t>
      </w:r>
    </w:p>
    <w:p w:rsidR="00D55EAA" w:rsidRDefault="00D55EAA" w:rsidP="00D55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EAA" w:rsidRDefault="00D55EAA" w:rsidP="00D55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EAA" w:rsidRDefault="00D55EAA" w:rsidP="00D55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EAA" w:rsidRPr="00FF65F8" w:rsidRDefault="00D55EAA" w:rsidP="00D55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EAA" w:rsidRDefault="00D55EAA" w:rsidP="00D55E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города                                                         Ю.В. Северинов</w:t>
      </w:r>
    </w:p>
    <w:p w:rsidR="00D55EAA" w:rsidRPr="00B40097" w:rsidRDefault="00D55EAA" w:rsidP="00D55E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EAA" w:rsidRDefault="00D55EAA" w:rsidP="00D55EAA">
      <w:pPr>
        <w:pStyle w:val="FR2"/>
        <w:jc w:val="left"/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:rsidR="00D55EAA" w:rsidRDefault="00D55EAA" w:rsidP="00D55EAA">
      <w:pPr>
        <w:spacing w:after="0"/>
      </w:pPr>
    </w:p>
    <w:p w:rsidR="00D55EAA" w:rsidRPr="00017D16" w:rsidRDefault="00D55EAA" w:rsidP="001015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15C0" w:rsidRDefault="001015C0" w:rsidP="001015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015C0" w:rsidRDefault="001015C0" w:rsidP="001015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4072" w:rsidRDefault="00B44072" w:rsidP="00B44072">
      <w:pPr>
        <w:pageBreakBefore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Pr="00162B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УТВЕРЖДЕНА</w:t>
      </w:r>
    </w:p>
    <w:p w:rsidR="00B44072" w:rsidRDefault="00B44072" w:rsidP="00B44072">
      <w:pPr>
        <w:spacing w:after="0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постановлением Администрации</w:t>
      </w: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города Льгова Курской области</w:t>
      </w: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от  20.11.2013    № 1933</w:t>
      </w:r>
    </w:p>
    <w:p w:rsidR="00B44072" w:rsidRPr="00162B5A" w:rsidRDefault="00B44072" w:rsidP="00B44072">
      <w:pPr>
        <w:spacing w:after="0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072" w:rsidRPr="00162B5A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"Развит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культуры </w:t>
      </w:r>
      <w:r w:rsidRPr="0016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муниципальном образовании "Город Льгов" Курской области </w:t>
      </w: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4072" w:rsidRDefault="00B44072" w:rsidP="00B4407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20" w:type="pct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1"/>
      </w:tblGrid>
      <w:tr w:rsidR="00B44072" w:rsidRPr="00EE4448" w:rsidTr="00BC1888"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072" w:rsidRDefault="00B44072" w:rsidP="00BC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ПАСПОРТ</w:t>
            </w:r>
          </w:p>
          <w:p w:rsidR="00B44072" w:rsidRDefault="00B44072" w:rsidP="00BC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"Развитие культуры в муниципальном образовании "Город Льгов" Курской области" (2014-2016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годы)</w:t>
            </w:r>
          </w:p>
          <w:p w:rsidR="00B44072" w:rsidRPr="00EE4448" w:rsidRDefault="00B44072" w:rsidP="00BC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96"/>
              <w:gridCol w:w="7094"/>
            </w:tblGrid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Ответственный исполнитель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Администрация города Льгова Курской области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Соисполнители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отсутствуют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Участники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культуры, молодежной политики и спорта Администрации города Льгова,</w:t>
                  </w:r>
                </w:p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образования Администрации города Льгова,</w:t>
                  </w: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архитектуры и градостроительства Администрации города Льгова,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Подпрограммы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одпрограмма "Наследие"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;</w:t>
                  </w: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подпрограмма "Искусство"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Программно-целевые инструменты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отсутствуют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Цели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04243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реализация стратегической роли культуры как духовно-нравственного основания развития личности и государства, единства российского общест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ва, а также приобщения жителей МО "Город Льгов" к </w:t>
                  </w: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культурному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наследию Курской области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Задачи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04243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Задача 1. </w:t>
                  </w: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Сохранение культурного и исторического наследия нар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ода, обеспечение доступа жителей МО "город Льгов" Курской области</w:t>
                  </w: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 культурным ценностям и участию в культурной жизни, реализа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ция творческого потенциала горожан</w:t>
                  </w: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;</w:t>
                  </w: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Задача 2. </w:t>
                  </w: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Создание благоприятных условий для устойчивого развития сфер культуры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МО "Город Льгов" Курской области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Показат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ели (индикаторы) 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04243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посещений организаций культуры по отношению к уровню 2010 года;</w:t>
                  </w:r>
                </w:p>
                <w:p w:rsidR="00B44072" w:rsidRPr="0004243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доля объектов культурного наследия, находящихся в удовлетворительном состоянии, в общем количестве объектов культурного наследия федераль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ного, регионального и муниципального </w:t>
                  </w: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значения;</w:t>
                  </w:r>
                </w:p>
                <w:p w:rsidR="00B44072" w:rsidRPr="0004243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2012 годом;</w:t>
                  </w:r>
                </w:p>
                <w:p w:rsidR="00B44072" w:rsidRPr="0004243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приро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 числа лауреатов областных</w:t>
                  </w: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конкурсов и фестивалей в сфере культуры по отношению к 2012 году;</w:t>
                  </w:r>
                </w:p>
                <w:p w:rsidR="00B44072" w:rsidRPr="00FE51A3" w:rsidRDefault="00B44072" w:rsidP="00BC18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243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прирост численности лиц, размещенных в коллективных средствах размещения, по отношению к 2012 году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Этапы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сроки реализации 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муниципальная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программа реа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лизуется в один этап в 2014-2016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годах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общий 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объем бюджетных ассигнований на реализ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ацию мероприятий муниципальной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ограммы за счет средств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МО "Город Льгов" Курской области представлен в приложении 3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;</w:t>
                  </w:r>
                </w:p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том числе:</w:t>
                  </w: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объем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финансирования по подпрограмме "Искусство" представлен в приложении 3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:</w:t>
                  </w: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объем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финансирования по подпрограмме "Наследие" представлен в приложении 3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B44072" w:rsidRPr="00EE4448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Ожидаемые результаты реализации государственной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укрепление единого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культурного пространства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а также духовного еди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нства народов 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Российской Федерации;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утверждение государственного суверенитета как высшей ценности российского народа;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утверждение приоритетной роли государственной культурной политики как важнейшего фактора формировани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 у жителей МО "Город Льгов" Курской области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широкого мировоззрения, общественного сознания, поведенческих норм, скрепляющих нацию на основе гражданского патриотизма и межнационального согласия, в том числе с активным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использованием средств массовых коммуникаций;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поддержка разнообразия национальных культур народов России на основе единого культурного кода, взаимной терпимости и самоуважения, развития межнациональных и межрегиональных культурных связей;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перевод отрасли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культуры МО "Город Льгов" Курской области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инновационный путь развития,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превращение культуры 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наиболее развитые и привлекательные сферы общественной деятельности, в том числе через широкое внедрение информационных технологий;</w:t>
                  </w:r>
                </w:p>
                <w:p w:rsidR="00B4407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пов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ышение качества муниципального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управления и эффективности расходования бюджетных средств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;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выравнивание уровня доступности культурных благ и художественного образования независимо от размера доходов, места проживания и социального стат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уса жителей МО "Город Льгов" Курской области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;</w:t>
                  </w:r>
                </w:p>
                <w:p w:rsidR="00B4407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азработка и реализация комплексных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мероприятий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по развитию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льтуры в МО "Город Льгов" Курской области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; 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формирование культурной среды, отвечающей растущим потребностям личности и общества, повышение качества, разнообразия и эффективности 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слуг в сферах культуры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создание условий для доступности участия всего населения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МО "Город Льгов" Курской области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</w:t>
                  </w:r>
                  <w:proofErr w:type="spellStart"/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социокультурную</w:t>
                  </w:r>
                  <w:proofErr w:type="spellEnd"/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деятельность;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создание благоприятных условий для улучшения </w:t>
                  </w:r>
                  <w:proofErr w:type="spellStart"/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культурно-досугового</w:t>
                  </w:r>
                  <w:proofErr w:type="spellEnd"/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обслуживания населения, укрепления материально-технической базы отрасли, развития самодеятельного художественного творчества;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стимулирование потребления культурных благ;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обеспечение широкого, без каких-либо огранич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ений, доступа каждого горожанина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 н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ациональным и мировым культурным 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ценностям;</w:t>
                  </w:r>
                </w:p>
                <w:p w:rsidR="00B44072" w:rsidRPr="008519D5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            </w:r>
                </w:p>
                <w:p w:rsidR="00B44072" w:rsidRPr="00EE4448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укрепление  имиджа города Льгова Курской области как муниципалитета 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 высоким уровнем ку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льтуры</w:t>
                  </w:r>
                  <w:r w:rsidRPr="008519D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44072" w:rsidRPr="001D768F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76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Общая характеристика текущего состояния сферы реализации муниципальной программы.</w:t>
            </w:r>
          </w:p>
          <w:p w:rsidR="00B44072" w:rsidRPr="001D768F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44072" w:rsidRPr="00A179F2" w:rsidRDefault="00B44072" w:rsidP="00BC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культуры в муниципальном образовании "Город Льгов" Курской области" (2014 - 2016 годы) (далее именуется - Программа) развивает основные принципы культурной политики в городе Льгове, которые установлены Основами законодательства Российской Федерации о культуре, в Федеральных законах "Об объектах культурного наследия (памятниках истории и культуры) народов Российской Федерации", Законах Курской области "О культуре", государственной программой Курской области  "Развитие культуры Курской области" (2014 - 2020 годы), муниципальной целевой программы "Сохранение и развитие культуры, и искусства города Льгова»  на 2011 - 2013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4072" w:rsidRPr="0035772A" w:rsidRDefault="00B44072" w:rsidP="00BC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Благодаря решению ряда программных ориентиров удалось улучшить качество предоставляемых услуг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селению</w:t>
            </w: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, расширить доступ горожан к культурному наследию города Льгова и Курской области, раскрыть творческие способности и привлечь различные слои населения к всестороннему культурному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досугу. Сохраняя преемственность данная</w:t>
            </w: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в наибольшей степени ориентирована на последовательную модернизацию отрасли с целью решения главных задач культурного развития, сохранение культурного потенциала и культурного наследия города Льгова и Курской области, обеспечение преемственности развития отечественной культуры наряду с поддержкой многообразия культурной жизни, культурных инноваций; обеспечение единства культурного пространства, равных возможностей для жителей города Льгова и представителей разных социальных групп для получения</w:t>
            </w: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доступа к культурным ценностям; создание условий для развития отрасли культуры и всестороннего участия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ждан в культурной жизни,</w:t>
            </w: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укрепление материальной и информационной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единого культурного пространства города Льгова; концентрацию бюджетных средств на приоритетных направлениях развития культуры.</w:t>
            </w:r>
          </w:p>
          <w:p w:rsidR="00B44072" w:rsidRPr="0035772A" w:rsidRDefault="00B44072" w:rsidP="00BC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  Изменения социально-политических и экономических условий обусловили трансформацию роли и функций учреждений культуры в обществе. Значительно изменились культурные потребности населения, возможности </w:t>
            </w:r>
            <w:proofErr w:type="spellStart"/>
            <w:r w:rsidRPr="0035772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учреждений, повысились требования к качеству предоставляемых населению услуг в области культуры.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   Острой проблемой остается обеспечение </w:t>
            </w:r>
            <w:proofErr w:type="spellStart"/>
            <w:r w:rsidRPr="0035772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квалифицированными кадрами,</w:t>
            </w: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музыкальными инструментами, звуковой и световой аппаратурой, мебелью, компьютерной техникой, автотранспортом. Уровень использования современных информационных технологий в целом по отрасли остается крайне недостаточным.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Внешнее и внутреннее состояние объектов культуры города Льгова Курской области явно не соответствует требованиям современного развития отрасли.</w:t>
            </w:r>
          </w:p>
          <w:p w:rsidR="00B44072" w:rsidRPr="0035772A" w:rsidRDefault="00B44072" w:rsidP="00BC18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Культурный потенциал</w:t>
            </w: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города включает в себя, находящийся  в собственности муниципального образования «Город Льгов» МУК «Центр культуры и досуга г. Льгова», состоящий из трех объектов культуры; - Культурно-спортивный комплекс «Авангард», Дом культуры «Железнодорожник», Городской сад, а так же, находящиеся  в собственности муниципального образования «Льговский район»; -</w:t>
            </w:r>
            <w:r w:rsidRPr="00357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учреждение культуры «Льговский районный Дом   Культуры», 6 библиотек; - МУК «</w:t>
            </w:r>
            <w:proofErr w:type="spellStart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>Льговская</w:t>
            </w:r>
            <w:proofErr w:type="spellEnd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>межпоселенческая</w:t>
            </w:r>
            <w:proofErr w:type="spellEnd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библиотека», Центральная детская библиотека им. А. П. Гайдара,  Городская библиотека-филиал №1, .Городская детская библиотека-филиал №2, Городская детская библиотека-филиал №33, Городская детская библиотека-филиал №34,. находящийся в областной собственности Льговский государственный литературно-исторический музей, состоящий из трех объектов культуры; -  музей им. Н. Н. Асеева, музей им. А. П. Гайдара, клуб ОАО «Сахарный комбинат Льговский», находящийся в собственности ОАО «Сахарный комбинат Льговский, исторические памятники культуры; - дом в котором родился и жил поэт Н. Н. Асеев, дом </w:t>
            </w:r>
            <w:proofErr w:type="spellStart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>Ильяшовых</w:t>
            </w:r>
            <w:proofErr w:type="spellEnd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котором  находилась конспиративная квартира </w:t>
            </w:r>
            <w:proofErr w:type="spellStart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>Льговских</w:t>
            </w:r>
            <w:proofErr w:type="spellEnd"/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молодогвардейцев, дом в котором находился Штаб 1-й повстанческой украинской дивизии, положившей в 1920 г. начало регулярным частям Красной Армии, дом в котором находился </w:t>
            </w:r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Штаб 60-й армии в годы ВОВ,  исторические памятники архитектуры; -  Церковь Никольская, Башня Шамиля,  Церковь Успенская, памятники искусства; - бюст А. П. Гайдара.</w:t>
            </w:r>
          </w:p>
          <w:p w:rsidR="00B44072" w:rsidRPr="00A179F2" w:rsidRDefault="00B44072" w:rsidP="00BC18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7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Учитывая внушительный историко-культурный потенциал города, его значимость в культурном наследии Курской области  необходимо определить основные приоритеты, способствующие улучшению состояния отрасли культуры города Льгова. </w:t>
            </w:r>
          </w:p>
          <w:p w:rsidR="00B44072" w:rsidRPr="0035772A" w:rsidRDefault="00B44072" w:rsidP="00BC18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72A">
              <w:rPr>
                <w:rFonts w:ascii="Times New Roman" w:hAnsi="Times New Roman" w:cs="Times New Roman"/>
                <w:sz w:val="20"/>
                <w:szCs w:val="20"/>
              </w:rPr>
              <w:t xml:space="preserve">    Решение обозначенных проблем возможно осуществить только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</w:t>
            </w:r>
          </w:p>
          <w:p w:rsidR="00B44072" w:rsidRPr="0035772A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7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 Приоритеты государственной политики в сфере реа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лизации муниципальной</w:t>
            </w:r>
            <w:r w:rsidRPr="001D7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программы, цели, задачи и показатели (индикаторы) достижения целей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 решения задач муниципальной</w:t>
            </w:r>
            <w:r w:rsidRPr="001D7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программы, описание основных сроков, этапов и планируемых результатов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муниципальной </w:t>
            </w:r>
            <w:r w:rsidRPr="001D7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44072" w:rsidRPr="000646D1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0646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2.1. Приоритеты государственной политики в сфере реализации муниципальной программы.</w:t>
            </w:r>
          </w:p>
          <w:p w:rsidR="00B44072" w:rsidRPr="000646D1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приоритетным направлениям реализации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политики в области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городе Льгове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Курской области относятся:</w:t>
            </w:r>
          </w:p>
          <w:p w:rsidR="00B44072" w:rsidRPr="005258C5" w:rsidRDefault="00B44072" w:rsidP="00BC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сохранение культурного и духовного наследия МО "Город Льгов" Курской области;</w:t>
            </w:r>
          </w:p>
          <w:p w:rsidR="00B44072" w:rsidRPr="004A64E0" w:rsidRDefault="00B44072" w:rsidP="00BC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2DB1">
              <w:rPr>
                <w:rFonts w:ascii="Times New Roman" w:hAnsi="Times New Roman" w:cs="Times New Roman"/>
                <w:sz w:val="20"/>
                <w:szCs w:val="20"/>
              </w:rPr>
              <w:t>крепление культурного пространства на основе духовно-нравственных ценностей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исторических традиций МО "Город Льгов" Курской области;  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рамках </w:t>
            </w:r>
            <w:hyperlink r:id="rId5" w:history="1">
              <w:r w:rsidRPr="004A64E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направления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"Наследие</w:t>
            </w:r>
            <w:r w:rsidRPr="004A64E0">
              <w:rPr>
                <w:rFonts w:ascii="Times New Roman" w:eastAsia="Times New Roman" w:hAnsi="Times New Roman" w:cs="Times New Roman"/>
                <w:sz w:val="20"/>
                <w:szCs w:val="20"/>
              </w:rPr>
              <w:t>" предстоит обеспечить:</w:t>
            </w:r>
          </w:p>
          <w:p w:rsidR="00B44072" w:rsidRPr="004A64E0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предотвращение противоправных посягательств на объекты 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4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максимальную доступность широких слоев населения МО "Город Льгов" к культурным ценностям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создание необходимых условий для сохранения историко-культурного наследия МО "Город Льгов" Курской области;</w:t>
            </w:r>
          </w:p>
          <w:p w:rsidR="00B44072" w:rsidRPr="00635E3A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35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рамках </w:t>
            </w:r>
            <w:hyperlink r:id="rId6" w:history="1">
              <w:r w:rsidRPr="00635E3A">
                <w:rPr>
                  <w:rFonts w:ascii="Times New Roman" w:eastAsia="Times New Roman" w:hAnsi="Times New Roman" w:cs="Times New Roman"/>
                  <w:sz w:val="20"/>
                </w:rPr>
                <w:t>направления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"Искусство"</w:t>
            </w:r>
            <w:r w:rsidRPr="00635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предстоит обеспечить: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совершенствование организационных и правовых механизмов;</w:t>
            </w:r>
          </w:p>
          <w:p w:rsidR="00B44072" w:rsidRPr="00F13AA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13AA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инновационного развития отраслей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оптимизацию деятельности организаций и учреждений культуры МО "Город Льгов" Курской области;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укрепление материально-технической базы учреждений культуры города Льгова Курской области, </w:t>
            </w:r>
            <w:r w:rsidRPr="00F13AA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социального статуса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культуры  и </w:t>
            </w:r>
            <w:r w:rsidRPr="00F13AA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подготовки кадров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Pr="00F13AA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4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2.2. Цели и задачи, описание основных ожидаемых конечных результатов муниципальной 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общества, а также приобщения граждан к мировому культурному и природному наследию.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Формулировка цели определяется приоритетами государственной политики, ключевыми проблемами и современными вызовами в рассматриваемых сферах.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муниципальных органов власти в сфере культуры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1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. Сохранение культурного и историчес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наследия МО "Город Льгов" Курской области, обеспечение доступа горожан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культурным ценностям и участию в культурной жизни, реализация творческого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инновационного потенциала жителей города Льгова Курской области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Данная задача ориентирована на реализацию прав граждан в области культуры, установленных в положениях </w:t>
            </w:r>
            <w:hyperlink r:id="rId7" w:anchor="block_44" w:history="1">
              <w:r w:rsidRPr="003913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статьи 44</w:t>
              </w:r>
            </w:hyperlink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Конституции Российской Федерации, что относится к стратегическим национальным приоритетам.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первой задачи будет обеспечено посредством осуществления подпрограмм </w:t>
            </w:r>
            <w:hyperlink r:id="rId8" w:anchor="block_121000" w:history="1">
              <w:r w:rsidRPr="003913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"Наследие"</w:t>
              </w:r>
            </w:hyperlink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подпрограммы </w:t>
            </w:r>
            <w:hyperlink r:id="rId9" w:anchor="block_122000" w:history="1">
              <w:r w:rsidRPr="003913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"Искусство"</w:t>
              </w:r>
            </w:hyperlink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включающих: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оказание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услуг (выполнение работ) в сфере культуры, в котором будут задействованы: учреждения </w:t>
            </w:r>
            <w:proofErr w:type="spellStart"/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типа,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рки культуры и отдыха,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детские школы искусств, культурные комплексы и др.;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и развития исполнительских и изобразительных искусств;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мер государственной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поддержки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современного изобразительного искусства, художественных коллективов, творческих инициатив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жителей МО "Город Льгов" Курской области, дарований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работников сферы культуры, творческих союзов и организаций культуры;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ение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крупных форм муниципального, регионального и всероссийского значения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 по укреплению материально-технической базы объектов культ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уры МО "Город Льгов" Курской области</w:t>
            </w:r>
            <w:r w:rsidRPr="003913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Создание благоприятных условий для устойчивого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сферы культуры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Данная задача выполняется в рамках </w:t>
            </w:r>
            <w:hyperlink r:id="rId10" w:anchor="block_126000" w:history="1">
              <w:r w:rsidRPr="00605F1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подпрограммы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"Искусство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"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развития сферы культуры МО "Город Льгов" Курской области на период до 2016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 года.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решения задачи планируется: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инновационных механизмов сохранения, использования, популяризации и вовлечения объектов культурного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наследия в хозяйственный оборот;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и над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зору в сферах культуры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осуществлению мер по переоснащению, капитальному ремонту учреждений культуры МО "Город Льгов" Курской области и строительству новых культурных центров;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 по развитию информатизации отрасли;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указанных задач и достижение главно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цели Программы позволит к 2016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достигнуть следующих основных результатов: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единого 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пространства России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духовно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единства  народов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государственного суверенитета как высшей ценности российского народа;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приоритетной роли государственной культурной политики как важнейшего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актора формирования у жителей МО "Город Льгов" Курской области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широкого мировоззрения, общественного сознания, поведенческих норм, скрепляющих нацию на основе гражданского патриотизма и межнационального согласия, в том числе с активным использованием средств массовых коммуникаций;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разнообразия национальных культур народов России на основе единого культурного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кода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, взаимной терпимости и самоуважения, развития межнациональных и межрегиональных культурных связей;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отрасли на инновационный путь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превращение культуры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наиболее развитые и привлекательные сферы общественной деятельности, в том числе через широкое внедрение информационных технологий;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ышение качества муниципального</w:t>
            </w:r>
            <w:r w:rsidRPr="003D0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эффективности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расходования бюджетных средств;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выравнивание уровня доступности культурных благ и художественного образования независимо от размера доходов, места проживания и социального стат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уса жителей МО "Город Льгов" Курской области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реализация комплекса мероприятий развития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льтуры в МО "Город Льгов" Курской области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Pr="00C73975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05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культурной среды, отвечающей растущим потребностям личности и общества, повышение 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качества, разнообразия и эффективности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 в сфере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Pr="00C73975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создание условий для доступности участия всего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социокультурную</w:t>
            </w:r>
            <w:proofErr w:type="spellEnd"/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деятельность;</w:t>
            </w:r>
          </w:p>
          <w:p w:rsidR="00B44072" w:rsidRPr="00C73975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создание благоприятных условий для улучшения </w:t>
            </w:r>
            <w:proofErr w:type="spellStart"/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обслуживания населения, укрепления материально-технической базы отрасли, развития самодеятельного художественного творчества;</w:t>
            </w:r>
          </w:p>
          <w:p w:rsidR="00B44072" w:rsidRPr="00C73975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обеспечение широкого, без каких-либо ограничений, доступа каждого 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жанина к национальным и 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культурным ценностям;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укрепление  имиджа города Льгова Курской области как муниципалитета  с высоким уровнем культуры.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Важнейшими условиями успешной реализации Программы являются: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признание стратегической роли и приоритета культуры для обеспечения суверенитета и территориальной целостности государства, социальной и межнациональной стабильности;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необходимое законодательное обеспечение отраслей культуры;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доведение средней заработной платы работников учреждений культуры МО "Город Льгов" до средней заработной платы по региону;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      </w:r>
          </w:p>
          <w:p w:rsidR="00B44072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расширение использования современных информационно-коммуникационных технологий и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лектронных продуктов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звития в МО "Город Льгов" Курской области многофункционального центра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культуры, придание нового современного облика учреждениям культуры;</w:t>
            </w:r>
          </w:p>
          <w:p w:rsidR="00B44072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и повышение эффективности бюджетных расх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одов в сфере культуры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>, внедрение современных подходов бюджетного планирования, контроля, оценки рисков, внутреннего и внешнего аудита;</w:t>
            </w:r>
          </w:p>
          <w:p w:rsidR="00B44072" w:rsidRPr="00C73975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итогам реализации муниципальной программы ожидается последовательное повышение показателей </w:t>
            </w:r>
            <w:r w:rsidRPr="00C739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(индикаторов):</w:t>
            </w:r>
          </w:p>
          <w:p w:rsidR="00B44072" w:rsidRPr="0039134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13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64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2.3. Показатели (индикаторы) достижения целей и решения задач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показателей (индикаторов) Программы включает взаимодополняющие друг друга индикаторы цели и индикаторы входящих в Программу подпрограмм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приведена в </w:t>
            </w:r>
            <w:hyperlink r:id="rId11" w:anchor="block_11000" w:history="1">
              <w:r w:rsidRPr="006B052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приложении N 1</w:t>
              </w:r>
            </w:hyperlink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показателей (индикаторов) Программы увязан с основными мероприятиями и позволяет оценить ожидаемые результаты и эффективность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ее реализации на период до 2016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 года.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пецифики сфер культуры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достижение цели Программы косвенно оценивается следующими ключевыми показателями (индикаторами):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1. "Количество посещений организаций культуры по отношению к уровню 2010 года" (в процентах).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посещений организаций культуры является одним из целевых ориентиров развития сферы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индикатор отражает </w:t>
            </w:r>
            <w:proofErr w:type="spellStart"/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востребованнос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населения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      </w:r>
            <w:bookmarkStart w:id="0" w:name="1232"/>
            <w:bookmarkEnd w:id="0"/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2. "Доля объектов культурного наследия, находящихся в удовлетворительном состоянии, в общем количестве объектов культурного наследия федераль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ного, регионального и муниципальног</w:t>
            </w:r>
            <w:r w:rsidRPr="002E37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значения".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3. "Прирост количества культурно-просветительских мероприятий, проведенных организациями культуры в образовательных учреждениях, по сравнению с 2012 годом"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(индикатор) демонстрирует успешность создания условий для вовл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ечения учащихся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учреждений в культурную деятельность.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расчете значений рассматриваемого показателя (индикатора) учитываются: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 (начального общего, основного общего, среднего (полного) общего образования);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среднего профессионального образования;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(коррекционные) учреждения для обучающихся, воспитанников с ограниченными возможностями здоровья;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учреждения дополнительного образования детей, в том числе детские школы искусств;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для детей-сирот и детей, оставшихся без попечения родителей (законных представителей).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4. "Приро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 числа лауреатов областных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конкурсов и фестивалей в сфере культуры по отношению к 2012 году" (в процентах).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позволяет определить динами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 числа лауреатов областных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и фестивалей в сфере культуры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по отношению к 2012 году. Положительная динамика значений индикатора будет свидетельствовать о повышении уровня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исполнительского и  профессионального мастерства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участников конкурсов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тивалей, укреплении престижа на региональном уровне</w:t>
            </w:r>
          </w:p>
          <w:p w:rsidR="00B44072" w:rsidRPr="006B0526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2.4. Сроки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этапы реализации муниципальной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программы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Муниципальная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реа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лизуется в один этап в 2014-2016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годах.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3. Обобщенная характерис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тика мероприятий муниципальной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программы, подпрограмм 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муниципальной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Программы предусмотрена реализация двух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мероприятий, выделенных в структуре </w:t>
            </w:r>
            <w:hyperlink r:id="rId12" w:anchor="block_121000" w:history="1">
              <w:r w:rsidRPr="001027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 1.1 "Наследие"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решения </w:t>
            </w:r>
            <w:hyperlink r:id="rId13" w:anchor="block_1221" w:history="1">
              <w:r w:rsidRPr="001027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задачи 1</w:t>
              </w:r>
            </w:hyperlink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сохранению культурного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исторического наследия МО "Город Льгов" Курской области, обеспечению доступа горожан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культурным ценностям и участию в культурной жизни, реализа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ции творческого потенциала МО "Город Льгов" Курской области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предусматривается реализация подпрограмм </w:t>
            </w:r>
            <w:hyperlink r:id="rId14" w:anchor="block_121000" w:history="1">
              <w:r w:rsidRPr="001027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"Наследие"</w:t>
              </w:r>
            </w:hyperlink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"Искусство".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hyperlink r:id="rId15" w:anchor="block_121000" w:history="1">
              <w:r w:rsidRPr="001027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"Наследие" включает следующие основные мероприятия: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hyperlink r:id="rId16" w:anchor="block_122000" w:history="1">
              <w:r w:rsidRPr="001027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Подпрограмму</w:t>
              </w:r>
            </w:hyperlink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"Искусство" составляют следующие основные мероприятия: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исполнительских искусств, поддержка современного изобразительного искусства;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 народов Российской Федерации;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творческих инициатив населе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, творческих союзов;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посвященных значимым событиям российской культуры и развитию культурного сотрудничества.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Указанные основные мероприятия планируются к осуществлению в течение всего периода реализации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44072" w:rsidRPr="009D516A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</w:t>
            </w:r>
            <w:r w:rsidRPr="0010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Перечень основных мероприятий муниципальной программы представлен в приложениях 2.</w:t>
            </w:r>
          </w:p>
          <w:p w:rsidR="00B44072" w:rsidRPr="00102745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9C7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Информация об участии предприятий и организаций, независимо от их организационно-правовой формы собственности, а также внебюджетных 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дов в реализации муниципальной 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C73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общественных объединений и организаций, осуществляющих свою деятельность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 реализации муниципальной П</w:t>
            </w:r>
            <w:r w:rsidRPr="009C732F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предусмотрено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C73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4072" w:rsidRPr="00D34C6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Обоснование выделения подпрограмм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муниципальной</w:t>
            </w: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B44072" w:rsidRPr="00D34C6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B44072" w:rsidRPr="00AB4B21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Муниципальная программа включает 2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подпрограммы:</w:t>
            </w:r>
          </w:p>
          <w:p w:rsidR="00B44072" w:rsidRPr="00AB4B21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hyperlink r:id="rId17" w:history="1">
              <w:r w:rsidRPr="00AB4B21">
                <w:rPr>
                  <w:rFonts w:ascii="Times New Roman" w:eastAsia="Times New Roman" w:hAnsi="Times New Roman" w:cs="Times New Roman"/>
                  <w:sz w:val="20"/>
                </w:rPr>
                <w:t>подпрограмма 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"Наследие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hyperlink r:id="rId18" w:history="1">
              <w:r w:rsidRPr="00AB4B21">
                <w:rPr>
                  <w:rFonts w:ascii="Times New Roman" w:eastAsia="Times New Roman" w:hAnsi="Times New Roman" w:cs="Times New Roman"/>
                  <w:sz w:val="20"/>
                </w:rPr>
                <w:t>подпрограмма 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"Искусство".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Выделение двух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 в рамках муниципальной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обу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словлено созданными необходимыми условиями 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социально-экономического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Льгова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области и правильностью выбранного направления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Льгова Курской области </w:t>
            </w:r>
            <w:r w:rsidRPr="00AB4B21">
              <w:rPr>
                <w:rFonts w:ascii="Times New Roman" w:eastAsia="Times New Roman" w:hAnsi="Times New Roman" w:cs="Times New Roman"/>
                <w:sz w:val="20"/>
                <w:szCs w:val="20"/>
              </w:rPr>
              <w:t>в сф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в рамках каждой подпрограммы цели, задачи и мероприятия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Программы.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hyperlink r:id="rId19" w:anchor="block_121000" w:history="1">
              <w:r w:rsidRPr="001875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"Наследие" охватывает следующее  направление реализации Программы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сохранности и использования объектов 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hyperlink r:id="rId20" w:anchor="block_122000" w:history="1">
              <w:r w:rsidRPr="001875B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"Искусство" направлена на: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исполнительского искусства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сохранение традицион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 народной культуры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поддержку профессиональных работников 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Льгова Курской области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творческих инициатив жителей МО "Город Льгов" Курской области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всестороннего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сотрудничества в сфере культуры;</w:t>
            </w:r>
          </w:p>
          <w:p w:rsidR="00B44072" w:rsidRPr="00D34C6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организацию и проведение мероприятий,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посвященных значимым событиям р</w:t>
            </w:r>
            <w:r w:rsidRPr="001875B2">
              <w:rPr>
                <w:rFonts w:ascii="Times New Roman" w:eastAsia="Times New Roman" w:hAnsi="Times New Roman" w:cs="Times New Roman"/>
                <w:sz w:val="20"/>
                <w:szCs w:val="20"/>
              </w:rPr>
              <w:t>оссийской культуры.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6</w:t>
            </w:r>
            <w:r w:rsidRPr="007D3A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. Обоснование объема финансовых ресурсов, необходимы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х для реализации муниципальной</w:t>
            </w:r>
            <w:r w:rsidRPr="007D3A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.</w:t>
            </w:r>
          </w:p>
          <w:p w:rsidR="00B44072" w:rsidRPr="002403AC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Pr="007D3AED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 реализации муниципальной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аммы за счет средств 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 Курской области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подлежит ежегодному уточнению в рамках формирования проектов бюджетов на очередной финансовый год и плановый период.</w:t>
            </w:r>
          </w:p>
          <w:p w:rsidR="00B44072" w:rsidRPr="007D3AED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 реализации осно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вных мероприятий муниципальной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аммы за счет средств 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джета МО "Город Льгов" Курской области приведено в приложении 3</w:t>
            </w:r>
            <w:r w:rsidRPr="007D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При реализации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необ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ходимо учитывать возможные макро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экономические, социальные, управленческие и прочие риски.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Важнейшими условиями усп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ешной реализации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(индикаторов) муниципальной программы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характеру влияния на ход и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онечные результаты реализации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существенными являются следующие риски.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Макроэ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кономические риски связаны с возможностью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ухудшения внутренней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оимости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сфере культуры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снизить их доступность и сократить инвестиции в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фраструктуру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риски связаны с возникновением бюджетного дефицита и вследствие этого с недостаточным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финансирования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из различных источников, секвестрованием бюджетных расходо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 культуру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 также с отсутствием стабильного источника финансирования деятельности организаций, участвую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 в реализации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данных рисков может повлечь невыполнение в полном объеме программных мероприятий, что существенно сокра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 число участников творческого процесса и лиц вовлеченных в культурную деятельность.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Минимизация финансовых рисков возможна на основе: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регулярного мониторинга и оценки эффективности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 мероприятий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программы;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разработки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полнительных мер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поддержки сф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еры культуры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своевременной корректировки перечня основных мероприятий и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ей (индикаторов)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программы;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эффективной координации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участников муниципальной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и иных организаций, участвующих в реализации программных мероприятий;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совершенствования межведомственного взаимодействия.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072" w:rsidRPr="00F12CB3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ПАСПОРТ</w:t>
            </w:r>
          </w:p>
          <w:p w:rsidR="00B44072" w:rsidRPr="00F12CB3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подпрограммы "Наследие" муниципальной программы "Развитие культуры в муниципальном образовании "Город Льгов" Курской области»(2014-2016 годы)</w:t>
            </w:r>
          </w:p>
          <w:p w:rsidR="00B44072" w:rsidRPr="00F12CB3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99"/>
              <w:gridCol w:w="6691"/>
            </w:tblGrid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города Льгова Курской области</w:t>
                  </w: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Соисполнители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отсутствуют</w:t>
                  </w: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Участники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культуры, молодежной политики и спорта Администрации города Льгова,</w:t>
                  </w:r>
                </w:p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образования Администрации города Льгова,</w:t>
                  </w:r>
                </w:p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архитектуры и градостроительства Администрации города Льгова</w:t>
                  </w: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Программно-целевые инструменты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отсутствуют</w:t>
                  </w: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Цели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 w:rsidRPr="003913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охранение культурного и историчес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кого наследия МО "Город Льгов" Курской области, обеспечение доступа горожан</w:t>
                  </w:r>
                  <w:r w:rsidRPr="003913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 культурным ценностям и участию в культурной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жизни.</w:t>
                  </w: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Задачи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44072" w:rsidRPr="009A413C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A41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сохранности и использования объектов культурного наследия.</w:t>
                  </w:r>
                </w:p>
                <w:p w:rsidR="00B44072" w:rsidRPr="009A413C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Показатели (индикаторы)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9A413C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A41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реставрации.</w:t>
                  </w: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Этапы и сроки реализации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одпрограмма реа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лизуется в один этап в 2014-2016</w:t>
                  </w: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годах</w:t>
                  </w: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Объемы бюджетных ассигнований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бщий объем финансирования подпрогр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аммы за счет средств </w:t>
                  </w: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 "Город Льгов" Курской области представлен в приложении 3</w:t>
                  </w:r>
                </w:p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072" w:rsidRPr="00FF0D62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Ожидаемые результаты реализации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 w:rsidRPr="001875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беспечение сохранности и использования объектов культурного наследия;</w:t>
                  </w:r>
                </w:p>
                <w:p w:rsidR="00B44072" w:rsidRPr="00FF0D6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 итогам реализации подпрограммы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ожидается последовательное повышение </w:t>
                  </w:r>
                  <w:r w:rsidRPr="00FF0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показателей (индикаторов)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44072" w:rsidRPr="009A413C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FF0D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 </w:t>
            </w:r>
          </w:p>
          <w:p w:rsidR="00B44072" w:rsidRPr="00FB3790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7652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1. Характеристика сферы реализации подпрограммы</w:t>
            </w:r>
          </w:p>
          <w:p w:rsidR="00B44072" w:rsidRPr="00FB3790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"Наследие" направлена на </w:t>
            </w:r>
            <w:r w:rsidRPr="00453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hyperlink r:id="rId21" w:anchor="block_1221" w:history="1">
              <w:r w:rsidRPr="00453F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задачи 1</w:t>
              </w:r>
            </w:hyperlink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"Сохранение культурного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исторического наследия МО "Г</w:t>
            </w:r>
            <w:r w:rsidRPr="00FB3790">
              <w:rPr>
                <w:rFonts w:ascii="Times New Roman" w:eastAsia="Times New Roman" w:hAnsi="Times New Roman" w:cs="Times New Roman"/>
                <w:sz w:val="20"/>
                <w:szCs w:val="20"/>
              </w:rPr>
              <w:t>ород Льгов"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обеспечение доступа горожан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культурным ценностям и участию в культурной жизни, реализа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ции творческого потенциала жителей города Льгова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" Программы.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Культурное наследие является духовным, экономическим, социальным и культурным капиталом невосполнимой ценности. Культурное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ее субъектов и территорий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 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Наследие несет в себе культурные и </w:t>
            </w:r>
            <w:proofErr w:type="spellStart"/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цивилизационные</w:t>
            </w:r>
            <w:proofErr w:type="spellEnd"/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коды нации. Утрата наследия неизбежно ведет к тому, что общество теряет опору и корни, без которых невозможно никакое развитие. Вне этой культурной среды нация теряет свой интеллектуальный и творческий потенциал.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"Наследие" направлена на сохран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ение и популяризацию 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наследия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привлечение внимания общества к его изучению, повышение качества государственных и муниципальных услуг, предоставляемых в этой области. Сфера реализации подпрограммы "Наследие" охватывает: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объектов культурного наследия;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 Сохранение объектов культурного наследия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4072" w:rsidRDefault="00B44072" w:rsidP="00BC1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Недвижимые памятники истории и культуры составляют важную часть национального культурного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достояния Российской Федерации. Они являются основным живым свидетельством развития цивилизации и подлинным отражением древних традиций. Их активная популяризация способствует взаимному пониманию, уважению и сближению народов, ведет к духовному объединению нации на основе единых исторических корней, способствует воспитанию патриотических чувств.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объектов культурного наследия включает направленные на обеспечение физической сохранности объектов культурного наследия ремонтно-реставрационные работы, в том числе консервацию, ремонт, реставрацию, приспособление объектов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      </w:r>
          </w:p>
          <w:p w:rsidR="00B44072" w:rsidRPr="009A413C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   </w:t>
            </w:r>
            <w:r w:rsidRPr="00D7237F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состоянию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 января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 года в Российской Федерации </w:t>
            </w:r>
            <w:r w:rsidRPr="00D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хорошем и удовлетворительном состоянии находятся всего 35,7 процентов памятников истории и культуры (если не учитывать археологические памятники, то этот показатель будет выше - примерно 60 процентов). Остальные имеют неудовлетворительное состояние, при этом 8 тыс. объектов культурного наследия (или более 9 процентов от общего числа памятников архитектуры, истории и монументального искусства) имеют аварийное и </w:t>
            </w:r>
            <w:proofErr w:type="spellStart"/>
            <w:r w:rsidRPr="00D7237F">
              <w:rPr>
                <w:rFonts w:ascii="Times New Roman" w:eastAsia="Times New Roman" w:hAnsi="Times New Roman" w:cs="Times New Roman"/>
                <w:sz w:val="20"/>
                <w:szCs w:val="20"/>
              </w:rPr>
              <w:t>руинированное</w:t>
            </w:r>
            <w:proofErr w:type="spellEnd"/>
            <w:r w:rsidRPr="00D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состояние. Только за 2011 год было утрачено 35 объектов культурного наследия.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Примерное положение дел сохраняется и в МО "Город Льгов" Курской области. Т</w:t>
            </w:r>
            <w:r w:rsidRPr="00BF66BF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F6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например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только 2013 году из-за отрицательного состояния объектов культурного наследия МО "Город Льгов" находящихся на его территории из 159 объектов культурного наследия были исключены три объекта (улица Советская, дом 4,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Непиющего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71 и улица Ленина, дом 27). В незамедлительном проведении работ по благоустройству территорий нуждаются три сквера города Льгова (сквер Николая Асеева, аркадия Гайдара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Льговских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молодогвардейцев) в расположении которых находятся два памятника и монументальное сооружение. Особое внимание следует обратить на реконструкцию и проведение капитального ремонта братского захоронения воинов Великой Отечественной войны 1941 - 1945 г.г. по улице Зеленая и двух воинских захоронений Великой Отечественной войны 1941 - 1945 г.г. - могил полковника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  и артиста Артоболевского Г.А. по улице Красная. 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В настоящее время в области сохранения объектов культурного наследия выделяются следующие основные проблемы: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1. Критическое состояние многих памятников.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2. Высокая степень амортизации значительного числа зданий, что приводит к возникновению реальной угрозы их утраты.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Несоответствие условий содержания и использования зданий, памятников современным санитарно-гигиеническим и эксплуатационным требованиям. 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Процессы естественного старения объектов культурного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наследия.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5. Утрата своеобразия историко-архитектурного облика в связи с интенсивным хозяйственным освоением исторических территорий.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6. Остается нерешенной проблема регистрации объектов культурного наследия в едином государственном реестре объектов культурного наследия (памятников истории и культуры) народов Российской Федерации.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. Отсутствие в необходимом объеме финансовых средств на содержание объектов культурного наследия и разработку правоустанавливающих документов для осуществления их государственной охраны.</w:t>
            </w:r>
          </w:p>
          <w:p w:rsidR="00B44072" w:rsidRPr="00691E04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</w:t>
            </w:r>
            <w:r w:rsidRPr="00691E04">
              <w:rPr>
                <w:rFonts w:ascii="Times New Roman" w:eastAsia="Times New Roman" w:hAnsi="Times New Roman" w:cs="Times New Roman"/>
                <w:sz w:val="20"/>
                <w:szCs w:val="20"/>
              </w:rPr>
              <w:t>. Значительное сокращение количества парков культуры и отдыха.</w:t>
            </w:r>
          </w:p>
          <w:p w:rsidR="00B44072" w:rsidRPr="00D7237F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   </w:t>
            </w:r>
          </w:p>
          <w:p w:rsidR="00B44072" w:rsidRPr="00876CC7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6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 Приоритеты государственной политики в сфере реализации подпрограммы, цели, задачи и показатели (индикаторы) достижения целей и решения задач подпрограммы, описание основных сроков, этапов и планируемых результатов подпрограммы</w:t>
            </w:r>
          </w:p>
          <w:p w:rsidR="00B44072" w:rsidRPr="0076527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Pr="00876CC7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876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2.1. Приоритеты государственной политики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876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в сфере реализации подпрограммы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hyperlink r:id="rId22" w:anchor="block_1000" w:history="1">
              <w:r w:rsidRPr="009106D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Концепция</w:t>
              </w:r>
            </w:hyperlink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долгосрочного социально-экономического развития Российской Федерации на период до 2020 года, утвержденная </w:t>
            </w:r>
            <w:hyperlink r:id="rId23" w:history="1">
              <w:r w:rsidRPr="009106D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17 ноября 2008 г. N 1662-р,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Для достижения качественных результатов в культурной политике Российской Федерации в Концепции выделяются следующие приоритетные направления развития сферы культуры, непосредственно относящиеся к сфере реализации подпрограммы "Наследие":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пополнение музейного фонда;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единой информационной системы общероссийского мониторинга состояния и использования объектов культурного наследия, памятников истории и культуры;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публикация свода объектов историко-культурного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реставрационных работ, улучшение технического состояния объектов культурного наследия, позволяющих вернуть их в хозяйственный и культурный оборот;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использования имущественных прав собственников на объекты 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в электронный вид музейных фондов, создание инфраструктуры доступа населения к ним с использованием сети Интернет;</w:t>
            </w:r>
          </w:p>
          <w:p w:rsidR="00B44072" w:rsidRPr="009106D8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106D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внедрение систем охранной и учетной маркировки музейных предметов, а также хранения страховых электронных копий недвижимых объектов культурного наследия.</w:t>
            </w:r>
          </w:p>
          <w:p w:rsidR="00B44072" w:rsidRPr="009106D8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2.2. Цель и задачи, описание основных ожидаемых конечных результатов подпрограммы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94F2F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целевых установок и приоритетов государственной культурной политики целью подпрограммы "Наследие" является сохранение культурного и исторического наследия, расширение доступа населения к культурным ценностям и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94F2F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данной цели потребует решения следующих задач: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94F2F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сохранности и использования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994F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994F2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культуры различных видов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итогам реализации подпрограмм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ожидается последовательное повышение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показателей (индикаторов):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FD34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2.3. Показатели (индикаторы) достижения целей и решения задач</w:t>
            </w:r>
          </w:p>
          <w:p w:rsidR="00B44072" w:rsidRPr="00FD34C0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установленными целевы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ориентирами в сфере культуры 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9A413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целевых показателях (индикаторах) подпрограммы приведены в приложении № 1.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FD34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2.4. Сроки и этапы реализации подпрограммы</w:t>
            </w:r>
          </w:p>
          <w:p w:rsidR="00B44072" w:rsidRPr="00FD34C0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реа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лизуется в один этап в 2014-2016</w:t>
            </w:r>
            <w:r w:rsidRPr="00EE4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годах.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FD34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3. Характеристика основных мероприятий подпрограммы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данного основного мероприятия включает: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сохранению объектов культурного наследия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указанного основного мероприятия планируется: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выявление и пресечение правонарушений в сфере охраны 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единой системы мониторинга состояния и использования объектов культурного наследия (памятников истории и культуры), проведение их инвентаризации, уточнение </w:t>
            </w:r>
            <w:proofErr w:type="spellStart"/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пообъектного</w:t>
            </w:r>
            <w:proofErr w:type="spellEnd"/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состава и прав собственности;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правоустанавливающих документов на объекты культурного наследия для осуществления их государственной охраны;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реставрационных, консервационных и противоаварийных работ на объектах культурного наследия, улучшение технического состояния объектов культурного наследия, позволяющих вернуть их в хозяйственный и культурный оборот;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использования имущественных прав собственников на объекты 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внедрение плановой модели проведения ремонтных и реставрационных работ по объектам культурного наследия, основанной на регулярном мониторинге их состояния;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участия молодежи в деятельности по реставрации исторических памятников;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популяризация памятников истории и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горожан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памятниках истории и культуры, организация доступа к ним с целью ознакомления и изучения;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пропаганда обязанности каждого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жителя города Льгова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заботиться о сохранении объектов культурного наследия, бережно относиться к памятникам истории и культуры;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для лиц с ограниченными возможностями </w:t>
            </w:r>
            <w:proofErr w:type="spellStart"/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среды для ознакомления и изучения объектов культурного наследия;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четких и прозрачных правил, регулирующих градостроительную деятельность в историч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еских частях МО "Город Льгов" Курской области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эффективной системы контроля за соблюдением законодательства в области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охраны и сохранения объектов культурного наследия;</w:t>
            </w:r>
          </w:p>
          <w:p w:rsidR="00B44072" w:rsidRPr="002B2FFE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AE73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 регулярной основе гарантированного гражданам доступа к объектам культурного наследия и информации о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Pr="00EE4448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.Информация об участии предприятий и организаций, независимо от их организационно-правовой формы собственнос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 в реализации муниципальной</w:t>
            </w: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3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общественных объединений и организаций, осуществляющих свою деятельность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 реализации муниципальной П</w:t>
            </w:r>
            <w:r w:rsidRPr="009C732F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предусмотрено</w:t>
            </w:r>
          </w:p>
          <w:p w:rsidR="00B44072" w:rsidRPr="00231E83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 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5</w:t>
            </w: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. Обоснование объема финансовых ресурсов, необходимых для реализации подпрограммы</w:t>
            </w:r>
          </w:p>
          <w:p w:rsidR="00B44072" w:rsidRPr="00231E83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Pr="00231E8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финансирования подпрограм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из средств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 Курской области представлен в приложении 3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4072" w:rsidRPr="00231E8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 реализации подпрогр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аммы за счет средств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 Курской области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подлежит ежегодному уточнению в рамках формирования проектов бюджетов на очередной финансовый год и плановый период.</w:t>
            </w:r>
          </w:p>
          <w:p w:rsidR="00B44072" w:rsidRPr="00231E8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 реализации основных мероприятий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одпрограммы за счет средств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 Курской области приведено в приложении 3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072" w:rsidRPr="00F12CB3" w:rsidRDefault="00B44072" w:rsidP="00BC188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ПАСПОРТ</w:t>
            </w:r>
          </w:p>
          <w:p w:rsidR="00B44072" w:rsidRPr="00F12CB3" w:rsidRDefault="00B44072" w:rsidP="00BC188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подпрограммы «Искусство" в муниципальном образовании "Город Льгов"Курской области» муниципальной программы  «Развитие культуры в муниципальном образовании "Город Льгов" Курской области» (2014-2016 годы)</w:t>
            </w:r>
          </w:p>
          <w:p w:rsidR="00B44072" w:rsidRPr="00145377" w:rsidRDefault="00B44072" w:rsidP="00BC188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16"/>
              <w:gridCol w:w="6874"/>
            </w:tblGrid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города Льгова Курской области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Соисполнители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отсутствуют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Участники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культуры, молодежной политики и спорта Администрации города Льгова,</w:t>
                  </w:r>
                </w:p>
                <w:p w:rsidR="00B44072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образования Администрации города Льгова,</w:t>
                  </w:r>
                </w:p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архитектуры и градостроительства Администрации города Льгова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Программно-целевые инструменты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отсутствуют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Цели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прав горожан</w:t>
                  </w:r>
                  <w:r w:rsidRPr="0057330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 участие в культурной жизни, реализация творческого потенциала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жителей МО "Город Льгов" Курской области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Задачи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AA580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5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условий для сохранения и развития исполнительских искусств и поддержки современного изобразительного искус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ства;</w:t>
                  </w:r>
                </w:p>
                <w:p w:rsidR="00B44072" w:rsidRPr="00AA580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5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условий для сохранения и развития тр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адиционной народной культуры;</w:t>
                  </w:r>
                </w:p>
                <w:p w:rsidR="00B44072" w:rsidRPr="00AA5802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5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условий для поддержки творческих инициатив населения, творч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еских союзов</w:t>
                  </w:r>
                  <w:r w:rsidRPr="00AA5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5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условий для организации и проведения мероприятий, посвященных значимым событиям российской культуры и развитию культурного сотрудничества в сфере культуры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Показатели (индикаторы)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3C0D79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населения;</w:t>
                  </w:r>
                </w:p>
                <w:p w:rsidR="00B44072" w:rsidRPr="003C0D79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удельный вес населения, участвующего в платных </w:t>
                  </w:r>
                  <w:proofErr w:type="spellStart"/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мероприятия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х, проводимых муниципальными</w:t>
                  </w: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учреждениями культуры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МО "Город Льгов" Курской области</w:t>
                  </w: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B44072" w:rsidRPr="003C0D79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среднее число участников клубных формирований в расчете на 1 тыс. человек населения;</w:t>
                  </w:r>
                </w:p>
                <w:p w:rsidR="00B44072" w:rsidRPr="003C0D79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обеспеченность зрительскими местами учреждений </w:t>
                  </w:r>
                  <w:proofErr w:type="spellStart"/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типа в расчете на 1 тыс. человек населения;</w:t>
                  </w:r>
                </w:p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доля детей, привлекаемых к участию в творческих мероприятиях, от общего </w:t>
                  </w:r>
                  <w:r w:rsidRPr="003C0D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числа детей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Этапы и сроки реализации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подпрограмма реа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лизуется в один этап в 2014-2016</w:t>
                  </w: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годах</w:t>
                  </w: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Объемы бюджетных ассигнований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Общий объем финансирования подпрогр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аммы за счет средств </w:t>
                  </w: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 "Город Льгов" Курской области представлен в приложении 3</w:t>
                  </w: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072" w:rsidRPr="00145377" w:rsidTr="00BC1888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Ожидаемые результаты реализации подпрограммы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повышение уровня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качества и доступности услуг </w:t>
                  </w:r>
                  <w:proofErr w:type="spellStart"/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типа;</w:t>
                  </w:r>
                </w:p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усиление муниципальной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поддержки современного изобразительного искусства;</w:t>
                  </w:r>
                </w:p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рост вовлеченности всех групп населения в активную творческую деятельность, </w:t>
                  </w:r>
                </w:p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 муниципальной 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поддержки дарований;</w:t>
                  </w:r>
                </w:p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увеличение муниципальной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поддержки художественных коллективов, творческих союзов и организаций культуры;</w:t>
                  </w:r>
                </w:p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 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поддержки муниципальных учреждений культуры, находящихся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 территориях МО "Город Льгов" Курской области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и их работников;</w:t>
                  </w:r>
                </w:p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рост качественных мероприятий, посвященных значимым событиям российской культуры и развитию культурного сотрудничества;</w:t>
                  </w:r>
                </w:p>
                <w:p w:rsidR="00B44072" w:rsidRPr="0030513B" w:rsidRDefault="00B44072" w:rsidP="00BC1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повышение эффективности использования бюджетных средств, направля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емых на оказание 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поддержки развития искусства; новый качественный уровень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азвития бюджетной сети </w:t>
                  </w:r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учреждений </w:t>
                  </w:r>
                  <w:proofErr w:type="spellStart"/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3051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типа;</w:t>
                  </w:r>
                </w:p>
                <w:p w:rsidR="00B44072" w:rsidRPr="00145377" w:rsidRDefault="00B44072" w:rsidP="00BC18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 итогам реа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лизации подпрограммы ожидается последовательное повышение</w:t>
                  </w:r>
                  <w:r w:rsidRPr="001453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показателей (индикаторов) и социально значимых результатов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44072" w:rsidRPr="00145377" w:rsidRDefault="00B44072" w:rsidP="00BC1888">
            <w:pPr>
              <w:spacing w:after="0" w:line="312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145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 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037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1. Характеристика сферы реализации подпрограммы.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Pr="00CB3BFB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 </w:t>
            </w:r>
            <w:r w:rsidRPr="00CB3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"Искусство" направлена на решение </w:t>
            </w:r>
            <w:hyperlink r:id="rId24" w:anchor="block_1221" w:history="1">
              <w:r w:rsidRPr="00CB3BF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задачи 1</w:t>
              </w:r>
            </w:hyperlink>
            <w:r w:rsidRPr="00CB3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"Сохранение культурного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исторического наследия МО "Город Льгов" Курской области, обеспечение доступа горожан</w:t>
            </w:r>
            <w:r w:rsidRPr="00CB3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культурным ценностям и участию в культурной жизни, реализа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цию творческого потенциала жителей города Льгова Курской области</w:t>
            </w:r>
            <w:r w:rsidRPr="00CB3BFB">
              <w:rPr>
                <w:rFonts w:ascii="Times New Roman" w:eastAsia="Times New Roman" w:hAnsi="Times New Roman" w:cs="Times New Roman"/>
                <w:sz w:val="20"/>
                <w:szCs w:val="20"/>
              </w:rPr>
              <w:t>" Программы.</w:t>
            </w:r>
          </w:p>
          <w:p w:rsidR="00B44072" w:rsidRPr="00CB3BFB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B3BF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  </w:t>
            </w:r>
            <w:r w:rsidRPr="00CB3BFB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Основами законодательства о культуре, каждый человек имеет право на все виды творческой деятельности в соответствии со своими интересами и способностями.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CB3BF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  </w:t>
            </w:r>
            <w:r w:rsidRPr="00CB3BFB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предстоящем десятилетии российской экономике жизненно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 переход к инновационному типу развития. В этих условиях ведущая роль в формировании человеческого капитала отводится сфере культуры. Путь к инновациям лежит через повышение интеллектуального уровня людей, что возможно только в культурной среде, позволяющей осознать цели и ориентиры развития общества.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 требует адекватного развития сферы искусства.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ость по обеспечению прав жителей МО "Город Льгов" Курской области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участие в культурной жизни осуществляется путем сохране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лучших традиций культуры и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искусства, создания условий для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возможности участия горожан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культурной жизни и пользования учреждениями культуры.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реализации подпрограммы "Искусство" охватывает: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исполнительских искусств, поддержку современного изобразительного искусства;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дия МО "Город Льгов" Курской области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творческих инициатив жителей МО "Город Льгов",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в сфере культуры, творческих союзов;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374D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организацию и проведение мероприятий, посвященных значимым событиям российской культуры и развитию культурного сотрудничества.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072" w:rsidRPr="00876CC7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6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 Приоритеты государственной политики в сфере реализации подпрограммы, цели, задачи и показатели (индикаторы) достижения целей и решения задач подпрограммы, описание основных сроков, этапов и планируемых результатов подпрограммы</w:t>
            </w:r>
          </w:p>
          <w:p w:rsidR="00B44072" w:rsidRPr="000374D6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Pr="000374D6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037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2.1. Приоритеты государственной политики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037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в сфере реализации подпрограммы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hyperlink r:id="rId25" w:anchor="block_1000" w:history="1">
              <w:r w:rsidRPr="0025558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Концепции</w:t>
              </w:r>
            </w:hyperlink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долгосрочного социально-экономического развития Российской Федерации на период до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 года определяются следующие приоритетные направления культурного развития, которые относятся к сфере реализации подпрограммы "Искусство":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максимальной доступности для граждан России культурных благ и образования в сфере культуры и искусства;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популяризация культурного наследия народов России;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культурного потенциала России для формирования положительного образа страны за рубежом;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организационных, экономических и правовых механизмов развития сферы культуры.</w:t>
            </w:r>
          </w:p>
          <w:p w:rsidR="00B44072" w:rsidRPr="0025558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Основными направлениями государственной политики по развитию сферы культуры в Российской Федерации до 2015 года предусмотрено, что государственная культурная политика в указанный период будет направлена на сохранение и развитие культуры, обеспечение социальной стабильности, экономического роста и национальной безопасности государства. </w:t>
            </w:r>
          </w:p>
          <w:p w:rsidR="00B44072" w:rsidRPr="0025558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 Цель и задачи, описание основных ожидаемых конечных результатов подпрограммы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указанных приоритетов целью подпрограммы "Искусство"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вляется обеспечение прав жителей МО "Город Льгов" Курской области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участие в культурной жизни, реализа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ция творческого потенциала горожан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установленной цели потребует создание условий для: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и развития исполнительских искусств и поддержки современного изобразительного искусства;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и развития традиционной народной культуры,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дия МО "Город Льгов" Курской области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поддержки творческих инициатив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, творчес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ких союзов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и организаций в сфере культуры;</w:t>
            </w:r>
          </w:p>
          <w:p w:rsidR="00B44072" w:rsidRPr="00AD0971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 проведения мероприятий, посвященных значимым событиям российской культуры и развитию культурного сотрудничества в сфере культуры.</w:t>
            </w:r>
          </w:p>
          <w:p w:rsidR="00B44072" w:rsidRPr="000374D6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037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2.3. Показатели (индикаторы) достижения целей и решения задач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DB608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Показателями (индикаторами) реализации подпрограммы выступают:</w:t>
            </w:r>
          </w:p>
          <w:p w:rsidR="00B44072" w:rsidRPr="003C0D79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населения;</w:t>
            </w:r>
          </w:p>
          <w:p w:rsidR="00B44072" w:rsidRPr="003C0D79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населения, участвующего в платных </w:t>
            </w:r>
            <w:proofErr w:type="spellStart"/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х, проводимых муниципальными</w:t>
            </w: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Pr="003C0D79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:rsidR="00B44072" w:rsidRPr="003C0D79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обеспеченность зрительскими местами учреждений </w:t>
            </w:r>
            <w:proofErr w:type="spellStart"/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 в расчете на 1 тыс. человек населения;</w:t>
            </w:r>
          </w:p>
          <w:p w:rsidR="00B44072" w:rsidRPr="003C0D79" w:rsidRDefault="00B44072" w:rsidP="00BC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самостоятельных коллективов и театров по сравнению с 2010 годом;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3C0D7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мероприятиях, от общего числа детей</w:t>
            </w:r>
          </w:p>
          <w:p w:rsidR="00B44072" w:rsidRPr="00DB608C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DB608C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Выделенные в рамках подпрограммы "Искусство" показатели характеризуют основные результаты деятельности в разрезе типов учреждений, участвующих в ее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4072" w:rsidRPr="00DB608C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037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2.4. Сроки и этапы реализации подпрограммы</w:t>
            </w:r>
          </w:p>
          <w:p w:rsidR="00B44072" w:rsidRPr="000374D6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реа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лизуется в один этап в 2014-2016</w:t>
            </w:r>
            <w:r w:rsidRPr="00037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годах.</w:t>
            </w:r>
          </w:p>
          <w:p w:rsidR="00B44072" w:rsidRPr="000374D6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DB60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3. Характеристика основных мероприятий подпрограммы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83AEE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 подпрограммы "Искусство" планируется осуществление пяти основных мероприятий: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83AEE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исполнительских искусств, поддержка современного изобразительного искусства;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83AEE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дия народов МО "Город Льгов" Курской области</w:t>
            </w:r>
            <w:r w:rsidRPr="00083AE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 </w:t>
            </w:r>
            <w:r w:rsidRPr="00083AE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творческих инициатив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Льгов",</w:t>
            </w:r>
            <w:r w:rsidRPr="00083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в сфере культуры, творческих союзов;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</w:t>
            </w:r>
            <w:r w:rsidRPr="00083AE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посвященных значимым событиям российской культуры и развитию культурного сотрудничества.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1.В рамках этого основного мероприятия </w:t>
            </w:r>
            <w:r w:rsidRPr="00083A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"Сохранение и развитие исполнительских искусств, поддержка современного изобразительного искусства"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планируется: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художественного продукта (му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зыкальных и 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художественных программ) и сохранение художественного уровня творческих коллективов;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  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художественного продукта, его реализация (концертная деятельность) и распределение (просветительская деятельность);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стимулирование и поддержка новых направлений, видов и жанров искусства;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реализации творческих 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материально-технической учреждений культуры МО "Город Льгов" Курской области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Pr="005C7475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проведения текущих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капитальных ремонтных работ учреждений культуры МО "Город Льгов" Курской области</w:t>
            </w:r>
            <w:r w:rsidRPr="00AD7D5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2. В рамках этого основного мероприятия 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и развитие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традиционной народной культуры,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дия МО "Город Льгов" Курской области" планируется: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оказания </w:t>
            </w:r>
            <w:proofErr w:type="spellStart"/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населению;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работы фоль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клорных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коллективов, стимулирование их к созданию новых творческих постановок, приобретению музыкальных инструментов и костюмов, участию в фестивалях народного творчества;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творческой деятельности горожан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, являющихся носителями и распространител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ями традиций народной культуры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посредством провед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ения творческих вечеров, чтений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и др.;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культурных мероприятий в области сохранения и развития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дия МО "Город Льгов" Курской области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включая организацию и проведение фестивалей, народных праздников, выставок и конкурсов наро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дного творчества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проектов направленных на сохранение и развитие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дия МО "Город Льгов" Курской области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детей и молодежи к занятиям, связанным с народной культурой;</w:t>
            </w: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снижения текучести кадров и укрепления кадрового потенциала в </w:t>
            </w:r>
            <w:proofErr w:type="spellStart"/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иях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Pr="00F82085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базы 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МО "Город Льгов" Курской области</w:t>
            </w:r>
            <w:r w:rsidRPr="00F82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(увеличение числа учреждений, имеющих специальное оборудование, соответствующее современным требованиям и нормам);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3.В рамках этого основного мероприятия "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творческих инициатив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, творчес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ких союзов </w:t>
            </w:r>
            <w:r w:rsidRPr="00255582">
              <w:rPr>
                <w:rFonts w:ascii="Times New Roman" w:eastAsia="Times New Roman" w:hAnsi="Times New Roman" w:cs="Times New Roman"/>
                <w:sz w:val="20"/>
                <w:szCs w:val="20"/>
              </w:rPr>
              <w:t>и организаций в сфере культуры</w:t>
            </w:r>
            <w:r w:rsidRPr="00083A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планируется: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676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творческих инициатив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"Город Льгов" Курской области</w:t>
            </w:r>
            <w:r w:rsidRPr="008676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дарований</w:t>
            </w:r>
            <w:r w:rsidRPr="008676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676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художественных коллективов, творческих союзо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и МО "Город Льгов" Курской области</w:t>
            </w:r>
            <w:r w:rsidRPr="008676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4072" w:rsidRPr="008C24F5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676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муниципальных учреждений культуры, находящихся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территории МО "Город Льгов" Курской области</w:t>
            </w:r>
            <w:r w:rsidRPr="00867600">
              <w:rPr>
                <w:rFonts w:ascii="Times New Roman" w:eastAsia="Times New Roman" w:hAnsi="Times New Roman" w:cs="Times New Roman"/>
                <w:sz w:val="20"/>
                <w:szCs w:val="20"/>
              </w:rPr>
              <w:t>, и их работников.</w:t>
            </w:r>
          </w:p>
          <w:p w:rsidR="00B44072" w:rsidRDefault="00B44072" w:rsidP="00BC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44072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.Информация об участии предприятий и организаций, независимо от их организационно-правовой формы собственнос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 в реализации муниципальной</w:t>
            </w: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программы</w:t>
            </w:r>
          </w:p>
          <w:p w:rsidR="00B44072" w:rsidRPr="0057330B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072" w:rsidRPr="00407F7E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3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общественных объединений и организаций, осуществляющих свою деятельность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 реализации муниципальной П</w:t>
            </w:r>
            <w:r w:rsidRPr="009C732F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предусмотрено.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44072" w:rsidRPr="00231E83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 </w:t>
            </w:r>
          </w:p>
          <w:p w:rsidR="00B44072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5</w:t>
            </w:r>
            <w:r w:rsidRPr="00231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. Обоснование объема финансовых ресурсов, необходимых для реализации подпрограммы</w:t>
            </w:r>
          </w:p>
          <w:p w:rsidR="00B44072" w:rsidRPr="00231E83" w:rsidRDefault="00B44072" w:rsidP="00BC1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:rsidR="00B44072" w:rsidRPr="00231E8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финансирования подпрограм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из средств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 Курской области представлен в приложении 3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4072" w:rsidRPr="00231E83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 реализации подпрогр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аммы за счет средств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 Курской области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подлежит ежегодному уточнению в рамках формирования проектов бюджетов на очередной финансовый год и плановый период.</w:t>
            </w:r>
          </w:p>
          <w:p w:rsidR="00B44072" w:rsidRPr="008466B4" w:rsidRDefault="00B44072" w:rsidP="00BC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 реализации основных мероприятий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одпрограммы за счет средств</w:t>
            </w:r>
            <w:r w:rsidRPr="0023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 Курской области приведено в приложении 3.</w:t>
            </w:r>
          </w:p>
        </w:tc>
      </w:tr>
    </w:tbl>
    <w:p w:rsidR="00B44072" w:rsidRDefault="00B44072" w:rsidP="00B44072"/>
    <w:p w:rsidR="00BC64C8" w:rsidRDefault="00BC64C8"/>
    <w:sectPr w:rsidR="00BC64C8" w:rsidSect="00BC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15C0"/>
    <w:rsid w:val="001015C0"/>
    <w:rsid w:val="002C529B"/>
    <w:rsid w:val="002F2715"/>
    <w:rsid w:val="00482C96"/>
    <w:rsid w:val="006056C5"/>
    <w:rsid w:val="008B2185"/>
    <w:rsid w:val="00B2424B"/>
    <w:rsid w:val="00B44072"/>
    <w:rsid w:val="00BC64C8"/>
    <w:rsid w:val="00BD3465"/>
    <w:rsid w:val="00D55EAA"/>
    <w:rsid w:val="00D74831"/>
    <w:rsid w:val="00E679C2"/>
    <w:rsid w:val="00E9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5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D55EA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FR1">
    <w:name w:val="FR1"/>
    <w:rsid w:val="00D55EAA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902/" TargetMode="External"/><Relationship Id="rId13" Type="http://schemas.openxmlformats.org/officeDocument/2006/relationships/hyperlink" Target="http://base.garant.ru/70291902/" TargetMode="External"/><Relationship Id="rId18" Type="http://schemas.openxmlformats.org/officeDocument/2006/relationships/hyperlink" Target="file:///\\mihail\shareddocs\&#208;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291902/" TargetMode="External"/><Relationship Id="rId7" Type="http://schemas.openxmlformats.org/officeDocument/2006/relationships/hyperlink" Target="http://base.garant.ru/10103000/2/" TargetMode="External"/><Relationship Id="rId12" Type="http://schemas.openxmlformats.org/officeDocument/2006/relationships/hyperlink" Target="http://base.garant.ru/70291902/" TargetMode="External"/><Relationship Id="rId17" Type="http://schemas.openxmlformats.org/officeDocument/2006/relationships/hyperlink" Target="file:///\\mihail\shareddocs\&#208;" TargetMode="External"/><Relationship Id="rId25" Type="http://schemas.openxmlformats.org/officeDocument/2006/relationships/hyperlink" Target="http://base.garant.ru/19436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291902/" TargetMode="External"/><Relationship Id="rId20" Type="http://schemas.openxmlformats.org/officeDocument/2006/relationships/hyperlink" Target="http://base.garant.ru/70291902/" TargetMode="External"/><Relationship Id="rId1" Type="http://schemas.openxmlformats.org/officeDocument/2006/relationships/styles" Target="styles.xml"/><Relationship Id="rId6" Type="http://schemas.openxmlformats.org/officeDocument/2006/relationships/hyperlink" Target="file:///\\mihail\shareddocs\&#208;" TargetMode="External"/><Relationship Id="rId11" Type="http://schemas.openxmlformats.org/officeDocument/2006/relationships/hyperlink" Target="http://base.garant.ru/70291902/" TargetMode="External"/><Relationship Id="rId24" Type="http://schemas.openxmlformats.org/officeDocument/2006/relationships/hyperlink" Target="http://base.garant.ru/70291902/" TargetMode="External"/><Relationship Id="rId5" Type="http://schemas.openxmlformats.org/officeDocument/2006/relationships/hyperlink" Target="file:///\\mihail\shareddocs\&#208;" TargetMode="External"/><Relationship Id="rId15" Type="http://schemas.openxmlformats.org/officeDocument/2006/relationships/hyperlink" Target="http://base.garant.ru/70291902/" TargetMode="External"/><Relationship Id="rId23" Type="http://schemas.openxmlformats.org/officeDocument/2006/relationships/hyperlink" Target="http://base.garant.ru/194365/" TargetMode="External"/><Relationship Id="rId10" Type="http://schemas.openxmlformats.org/officeDocument/2006/relationships/hyperlink" Target="http://base.garant.ru/70291902/" TargetMode="External"/><Relationship Id="rId19" Type="http://schemas.openxmlformats.org/officeDocument/2006/relationships/hyperlink" Target="http://base.garant.ru/70291902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ase.garant.ru/70291902/" TargetMode="External"/><Relationship Id="rId14" Type="http://schemas.openxmlformats.org/officeDocument/2006/relationships/hyperlink" Target="http://base.garant.ru/70291902/" TargetMode="External"/><Relationship Id="rId22" Type="http://schemas.openxmlformats.org/officeDocument/2006/relationships/hyperlink" Target="http://base.garant.ru/19436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8165</Words>
  <Characters>46546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Filippov</cp:lastModifiedBy>
  <cp:revision>7</cp:revision>
  <cp:lastPrinted>2013-11-26T05:19:00Z</cp:lastPrinted>
  <dcterms:created xsi:type="dcterms:W3CDTF">2013-11-20T10:48:00Z</dcterms:created>
  <dcterms:modified xsi:type="dcterms:W3CDTF">2013-12-20T11:50:00Z</dcterms:modified>
</cp:coreProperties>
</file>