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92" w:rsidRDefault="00D11492" w:rsidP="00D11492">
      <w:pPr>
        <w:pStyle w:val="40"/>
        <w:framePr w:w="7051" w:h="695" w:hRule="exact" w:wrap="none" w:vAnchor="page" w:hAnchor="page" w:x="1873" w:y="1959"/>
        <w:shd w:val="clear" w:color="auto" w:fill="auto"/>
        <w:spacing w:after="0" w:line="322" w:lineRule="exact"/>
      </w:pPr>
      <w:bookmarkStart w:id="0" w:name="bookmark8"/>
      <w:r>
        <w:t xml:space="preserve">АДМИНИСТРАЦИЯ ГОРОДА ЛЬГОВА </w:t>
      </w:r>
      <w:r>
        <w:rPr>
          <w:rStyle w:val="40pt"/>
          <w:b w:val="0"/>
          <w:bCs w:val="0"/>
        </w:rPr>
        <w:t>КУРСКОЙ ОБЛАСТИ</w:t>
      </w:r>
      <w:bookmarkEnd w:id="0"/>
    </w:p>
    <w:p w:rsidR="00D11492" w:rsidRDefault="00D11492" w:rsidP="00D11492">
      <w:pPr>
        <w:pStyle w:val="40"/>
        <w:framePr w:w="9566" w:h="4212" w:hRule="exact" w:wrap="none" w:vAnchor="page" w:hAnchor="page" w:x="1240" w:y="3286"/>
        <w:shd w:val="clear" w:color="auto" w:fill="auto"/>
        <w:spacing w:after="296" w:line="260" w:lineRule="exact"/>
        <w:ind w:left="2560"/>
        <w:jc w:val="left"/>
      </w:pPr>
      <w:bookmarkStart w:id="1" w:name="bookmark9"/>
      <w:r>
        <w:t>ПОСТАНОВЛЕНИЕ</w:t>
      </w:r>
      <w:bookmarkEnd w:id="1"/>
    </w:p>
    <w:p w:rsidR="00D11492" w:rsidRDefault="00D11492" w:rsidP="00D11492">
      <w:pPr>
        <w:pStyle w:val="60"/>
        <w:framePr w:w="9566" w:h="4212" w:hRule="exact" w:wrap="none" w:vAnchor="page" w:hAnchor="page" w:x="1240" w:y="3286"/>
        <w:shd w:val="clear" w:color="auto" w:fill="auto"/>
        <w:spacing w:before="0"/>
        <w:ind w:left="20"/>
        <w:jc w:val="both"/>
      </w:pPr>
      <w:r>
        <w:t>От 19.11.2013 №1917</w:t>
      </w:r>
    </w:p>
    <w:p w:rsidR="00D11492" w:rsidRDefault="00D11492" w:rsidP="00D11492">
      <w:pPr>
        <w:pStyle w:val="1"/>
        <w:framePr w:w="9566" w:h="4212" w:hRule="exact" w:wrap="none" w:vAnchor="page" w:hAnchor="page" w:x="1240" w:y="3286"/>
        <w:shd w:val="clear" w:color="auto" w:fill="auto"/>
        <w:spacing w:after="0"/>
        <w:ind w:left="20" w:right="5560"/>
        <w:jc w:val="both"/>
      </w:pPr>
      <w:r>
        <w:t>Об утверждении муниципальной программы «Защита населения и территории от чрезвычайных си</w:t>
      </w:r>
      <w:r>
        <w:softHyphen/>
        <w:t>туаций, обеспечение пожарной бе</w:t>
      </w:r>
      <w:r>
        <w:softHyphen/>
        <w:t>зопасности и безопасности людей на водных объектах в муниципа</w:t>
      </w:r>
      <w:r>
        <w:softHyphen/>
        <w:t>льном образовании «Город Льгов»</w:t>
      </w:r>
    </w:p>
    <w:p w:rsidR="00D11492" w:rsidRDefault="00D11492" w:rsidP="00D11492">
      <w:pPr>
        <w:pStyle w:val="1"/>
        <w:framePr w:w="9566" w:h="4212" w:hRule="exact" w:wrap="none" w:vAnchor="page" w:hAnchor="page" w:x="1240" w:y="3286"/>
        <w:shd w:val="clear" w:color="auto" w:fill="auto"/>
        <w:spacing w:after="0"/>
        <w:ind w:left="20"/>
        <w:jc w:val="both"/>
      </w:pPr>
      <w:r>
        <w:t>Курской области»</w:t>
      </w:r>
    </w:p>
    <w:p w:rsidR="00D11492" w:rsidRDefault="00D11492" w:rsidP="00D11492">
      <w:pPr>
        <w:pStyle w:val="1"/>
        <w:framePr w:w="9566" w:h="1993" w:hRule="exact" w:wrap="none" w:vAnchor="page" w:hAnchor="page" w:x="1261" w:y="7771"/>
        <w:shd w:val="clear" w:color="auto" w:fill="auto"/>
        <w:spacing w:after="0" w:line="274" w:lineRule="exact"/>
        <w:ind w:left="20" w:right="580" w:firstLine="200"/>
        <w:jc w:val="both"/>
      </w:pPr>
      <w:proofErr w:type="gramStart"/>
      <w:r>
        <w:t>В соответствии с Постановлением Администрации города Льгова Курской области от 07.08.2012 №1027 «О Порядке разработки, утверждения, реали</w:t>
      </w:r>
      <w:r>
        <w:softHyphen/>
        <w:t>зации и оценки эффективности реализации долгосрочных муниципальных целевых программ» и распоряжением Администрации города Льгова Курской области от 06.11.2012 года №415-р «Об утверждении перечня муниципаль</w:t>
      </w:r>
      <w:r>
        <w:softHyphen/>
        <w:t>ных программ муниципального образования «Город Льгов» Курской области» Администрация города Льгова Курской области ПОСТАНОВЛЯЕТ:</w:t>
      </w:r>
      <w:proofErr w:type="gramEnd"/>
    </w:p>
    <w:p w:rsidR="00D11492" w:rsidRDefault="00D11492" w:rsidP="00D11492">
      <w:pPr>
        <w:pStyle w:val="1"/>
        <w:framePr w:w="9566" w:h="1558" w:hRule="exact" w:wrap="none" w:vAnchor="page" w:hAnchor="page" w:x="1231" w:y="9886"/>
        <w:numPr>
          <w:ilvl w:val="0"/>
          <w:numId w:val="1"/>
        </w:numPr>
        <w:shd w:val="clear" w:color="auto" w:fill="auto"/>
        <w:tabs>
          <w:tab w:val="left" w:pos="1599"/>
        </w:tabs>
        <w:spacing w:after="107" w:line="278" w:lineRule="exact"/>
        <w:ind w:left="20" w:right="300"/>
      </w:pPr>
      <w:r>
        <w:t>Утвердить</w:t>
      </w:r>
      <w:r>
        <w:tab/>
        <w:t>прилагаемую муниципальную программу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«Го</w:t>
      </w:r>
      <w:r>
        <w:softHyphen/>
        <w:t>род Льгов» Курской области».</w:t>
      </w:r>
    </w:p>
    <w:p w:rsidR="00D11492" w:rsidRDefault="00D11492" w:rsidP="00D11492">
      <w:pPr>
        <w:pStyle w:val="1"/>
        <w:framePr w:w="9566" w:h="1558" w:hRule="exact" w:wrap="none" w:vAnchor="page" w:hAnchor="page" w:x="1231" w:y="9886"/>
        <w:numPr>
          <w:ilvl w:val="0"/>
          <w:numId w:val="1"/>
        </w:numPr>
        <w:shd w:val="clear" w:color="auto" w:fill="auto"/>
        <w:tabs>
          <w:tab w:val="left" w:pos="1599"/>
        </w:tabs>
        <w:spacing w:after="0" w:line="220" w:lineRule="exact"/>
        <w:ind w:left="20"/>
        <w:jc w:val="both"/>
      </w:pPr>
      <w:r>
        <w:t>Настоящее</w:t>
      </w:r>
      <w:r>
        <w:tab/>
        <w:t>Постановление вступает в силу со дня его подписания.</w:t>
      </w:r>
    </w:p>
    <w:p w:rsidR="00D11492" w:rsidRDefault="00D11492" w:rsidP="00D11492">
      <w:pPr>
        <w:pStyle w:val="20"/>
        <w:framePr w:wrap="none" w:vAnchor="page" w:hAnchor="page" w:x="1396" w:y="12811"/>
        <w:shd w:val="clear" w:color="auto" w:fill="auto"/>
        <w:spacing w:line="220" w:lineRule="exact"/>
      </w:pPr>
      <w:r>
        <w:t>Глава города Льгова</w:t>
      </w:r>
    </w:p>
    <w:p w:rsidR="00D11492" w:rsidRDefault="00D11492" w:rsidP="00D11492">
      <w:pPr>
        <w:pStyle w:val="1"/>
        <w:framePr w:w="9566" w:h="317" w:hRule="exact" w:wrap="none" w:vAnchor="page" w:hAnchor="page" w:x="1441" w:y="12811"/>
        <w:shd w:val="clear" w:color="auto" w:fill="auto"/>
        <w:spacing w:after="0" w:line="220" w:lineRule="exact"/>
        <w:ind w:right="1934"/>
        <w:jc w:val="right"/>
      </w:pPr>
      <w:proofErr w:type="spellStart"/>
      <w:r>
        <w:t>Ю.В.Северинов</w:t>
      </w:r>
      <w:proofErr w:type="spellEnd"/>
    </w:p>
    <w:p w:rsidR="00D11492" w:rsidRDefault="00D11492" w:rsidP="00D11492">
      <w:pPr>
        <w:rPr>
          <w:sz w:val="2"/>
          <w:szCs w:val="2"/>
        </w:rPr>
        <w:sectPr w:rsidR="00D114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19AD" w:rsidRDefault="000119AD"/>
    <w:sectPr w:rsidR="000119AD" w:rsidSect="0001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DE9"/>
    <w:multiLevelType w:val="multilevel"/>
    <w:tmpl w:val="16C002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492"/>
    <w:rsid w:val="000119AD"/>
    <w:rsid w:val="00225190"/>
    <w:rsid w:val="004328A7"/>
    <w:rsid w:val="006632DD"/>
    <w:rsid w:val="00B203AC"/>
    <w:rsid w:val="00D11492"/>
    <w:rsid w:val="00E2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149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D11492"/>
    <w:rPr>
      <w:rFonts w:ascii="Arial" w:eastAsia="Arial" w:hAnsi="Arial" w:cs="Arial"/>
      <w:b/>
      <w:bCs/>
      <w:spacing w:val="77"/>
      <w:sz w:val="26"/>
      <w:szCs w:val="26"/>
      <w:shd w:val="clear" w:color="auto" w:fill="FFFFFF"/>
    </w:rPr>
  </w:style>
  <w:style w:type="character" w:customStyle="1" w:styleId="40pt">
    <w:name w:val="Заголовок №4 + Интервал 0 pt"/>
    <w:basedOn w:val="4"/>
    <w:rsid w:val="00D11492"/>
    <w:rPr>
      <w:color w:val="000000"/>
      <w:spacing w:val="-2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D11492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3">
    <w:name w:val="Основной текст_"/>
    <w:basedOn w:val="a0"/>
    <w:link w:val="1"/>
    <w:rsid w:val="00D11492"/>
    <w:rPr>
      <w:rFonts w:ascii="Arial" w:eastAsia="Arial" w:hAnsi="Arial" w:cs="Arial"/>
      <w:spacing w:val="-2"/>
      <w:shd w:val="clear" w:color="auto" w:fill="FFFFFF"/>
    </w:rPr>
  </w:style>
  <w:style w:type="character" w:customStyle="1" w:styleId="2">
    <w:name w:val="Подпись к картинке (2)_"/>
    <w:basedOn w:val="a0"/>
    <w:link w:val="20"/>
    <w:rsid w:val="00D11492"/>
    <w:rPr>
      <w:rFonts w:ascii="Arial" w:eastAsia="Arial" w:hAnsi="Arial" w:cs="Arial"/>
      <w:spacing w:val="-2"/>
      <w:shd w:val="clear" w:color="auto" w:fill="FFFFFF"/>
    </w:rPr>
  </w:style>
  <w:style w:type="paragraph" w:customStyle="1" w:styleId="40">
    <w:name w:val="Заголовок №4"/>
    <w:basedOn w:val="a"/>
    <w:link w:val="4"/>
    <w:rsid w:val="00D11492"/>
    <w:pPr>
      <w:shd w:val="clear" w:color="auto" w:fill="FFFFFF"/>
      <w:spacing w:after="600" w:line="317" w:lineRule="exact"/>
      <w:jc w:val="center"/>
      <w:outlineLvl w:val="3"/>
    </w:pPr>
    <w:rPr>
      <w:rFonts w:ascii="Arial" w:eastAsia="Arial" w:hAnsi="Arial" w:cs="Arial"/>
      <w:b/>
      <w:bCs/>
      <w:color w:val="auto"/>
      <w:spacing w:val="77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D11492"/>
    <w:pPr>
      <w:shd w:val="clear" w:color="auto" w:fill="FFFFFF"/>
      <w:spacing w:before="480" w:line="398" w:lineRule="exact"/>
    </w:pPr>
    <w:rPr>
      <w:rFonts w:ascii="Times New Roman" w:eastAsia="Times New Roman" w:hAnsi="Times New Roman" w:cs="Times New Roman"/>
      <w:b/>
      <w:bCs/>
      <w:color w:val="auto"/>
      <w:spacing w:val="7"/>
      <w:sz w:val="22"/>
      <w:szCs w:val="22"/>
      <w:lang w:eastAsia="en-US"/>
    </w:rPr>
  </w:style>
  <w:style w:type="paragraph" w:customStyle="1" w:styleId="1">
    <w:name w:val="Основной текст1"/>
    <w:basedOn w:val="a"/>
    <w:link w:val="a3"/>
    <w:rsid w:val="00D11492"/>
    <w:pPr>
      <w:shd w:val="clear" w:color="auto" w:fill="FFFFFF"/>
      <w:spacing w:after="1560" w:line="398" w:lineRule="exact"/>
    </w:pPr>
    <w:rPr>
      <w:rFonts w:ascii="Arial" w:eastAsia="Arial" w:hAnsi="Arial" w:cs="Arial"/>
      <w:color w:val="auto"/>
      <w:spacing w:val="-2"/>
      <w:sz w:val="22"/>
      <w:szCs w:val="22"/>
      <w:lang w:eastAsia="en-US"/>
    </w:rPr>
  </w:style>
  <w:style w:type="paragraph" w:customStyle="1" w:styleId="20">
    <w:name w:val="Подпись к картинке (2)"/>
    <w:basedOn w:val="a"/>
    <w:link w:val="2"/>
    <w:rsid w:val="00D11492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-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>Upravlenie delami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2013-12-04T11:25:00Z</dcterms:created>
  <dcterms:modified xsi:type="dcterms:W3CDTF">2013-12-04T11:26:00Z</dcterms:modified>
</cp:coreProperties>
</file>