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1A" w:rsidRPr="00570C52" w:rsidRDefault="00CC1C1A" w:rsidP="00CC1C1A">
      <w:pPr>
        <w:widowControl w:val="0"/>
        <w:ind w:left="-238"/>
        <w:jc w:val="right"/>
        <w:rPr>
          <w:b/>
        </w:rPr>
      </w:pPr>
      <w:bookmarkStart w:id="0" w:name="_Toc47964042"/>
      <w:bookmarkStart w:id="1" w:name="_Toc47969330"/>
      <w:bookmarkStart w:id="2" w:name="_Toc55215522"/>
      <w:bookmarkStart w:id="3" w:name="Введение"/>
      <w:r>
        <w:rPr>
          <w:b/>
        </w:rPr>
        <w:t xml:space="preserve">Приложение </w:t>
      </w:r>
    </w:p>
    <w:p w:rsidR="00CC1C1A" w:rsidRPr="00570C52" w:rsidRDefault="00CC1C1A" w:rsidP="00CC1C1A">
      <w:pPr>
        <w:widowControl w:val="0"/>
        <w:ind w:left="-238"/>
        <w:jc w:val="right"/>
        <w:rPr>
          <w:b/>
        </w:rPr>
      </w:pPr>
      <w:r w:rsidRPr="00570C52">
        <w:rPr>
          <w:b/>
        </w:rPr>
        <w:t>к Решению Льговского городского</w:t>
      </w:r>
    </w:p>
    <w:p w:rsidR="00CC1C1A" w:rsidRPr="00570C52" w:rsidRDefault="00CC1C1A" w:rsidP="00CC1C1A">
      <w:pPr>
        <w:widowControl w:val="0"/>
        <w:ind w:left="-238"/>
        <w:jc w:val="right"/>
        <w:rPr>
          <w:b/>
        </w:rPr>
      </w:pPr>
      <w:r w:rsidRPr="00570C52">
        <w:rPr>
          <w:b/>
        </w:rPr>
        <w:t>Совета депутатов Курской области</w:t>
      </w:r>
    </w:p>
    <w:p w:rsidR="00CC1C1A" w:rsidRPr="00570C52" w:rsidRDefault="00CC1C1A" w:rsidP="00CC1C1A">
      <w:pPr>
        <w:widowControl w:val="0"/>
        <w:ind w:left="-238"/>
        <w:jc w:val="right"/>
        <w:rPr>
          <w:b/>
        </w:rPr>
      </w:pPr>
      <w:r>
        <w:rPr>
          <w:b/>
        </w:rPr>
        <w:t>от ____________2021 г. №_____</w:t>
      </w:r>
      <w:r w:rsidRPr="00570C52">
        <w:rPr>
          <w:b/>
        </w:rPr>
        <w:t xml:space="preserve"> </w:t>
      </w:r>
    </w:p>
    <w:p w:rsidR="00C748F6" w:rsidRDefault="00C748F6" w:rsidP="00C748F6">
      <w:pPr>
        <w:pStyle w:val="350"/>
        <w:spacing w:before="0" w:after="0"/>
        <w:jc w:val="center"/>
        <w:rPr>
          <w:sz w:val="28"/>
        </w:rPr>
      </w:pPr>
    </w:p>
    <w:p w:rsidR="00CC1C1A" w:rsidRPr="000C4D6A" w:rsidRDefault="000C4D6A" w:rsidP="00C748F6">
      <w:pPr>
        <w:pStyle w:val="350"/>
        <w:spacing w:before="0" w:after="0"/>
        <w:jc w:val="center"/>
        <w:rPr>
          <w:sz w:val="32"/>
          <w:szCs w:val="32"/>
          <w:u w:val="single"/>
        </w:rPr>
      </w:pPr>
      <w:r w:rsidRPr="000C4D6A">
        <w:rPr>
          <w:sz w:val="32"/>
          <w:szCs w:val="32"/>
          <w:u w:val="single"/>
        </w:rPr>
        <w:t>ПРОЕКТ</w:t>
      </w:r>
    </w:p>
    <w:p w:rsidR="00CC1C1A" w:rsidRDefault="00CC1C1A" w:rsidP="00C748F6">
      <w:pPr>
        <w:pStyle w:val="350"/>
        <w:spacing w:before="0" w:after="0"/>
        <w:jc w:val="center"/>
        <w:rPr>
          <w:sz w:val="28"/>
        </w:rPr>
      </w:pPr>
    </w:p>
    <w:p w:rsidR="00AF5324" w:rsidRPr="00C748F6" w:rsidRDefault="00F57FCE" w:rsidP="00C748F6">
      <w:pPr>
        <w:pStyle w:val="350"/>
        <w:spacing w:before="0" w:after="0"/>
        <w:jc w:val="center"/>
        <w:rPr>
          <w:sz w:val="28"/>
        </w:rPr>
      </w:pPr>
      <w:r>
        <w:rPr>
          <w:sz w:val="28"/>
        </w:rPr>
        <w:t>МЕСТНЫЕ</w:t>
      </w:r>
      <w:r w:rsidR="00AF5324" w:rsidRPr="00C748F6">
        <w:rPr>
          <w:sz w:val="28"/>
        </w:rPr>
        <w:t xml:space="preserve"> нормативы </w:t>
      </w:r>
    </w:p>
    <w:p w:rsidR="00C748F6" w:rsidRDefault="00AF5324" w:rsidP="00C748F6">
      <w:pPr>
        <w:pStyle w:val="350"/>
        <w:spacing w:before="0" w:after="0"/>
        <w:jc w:val="center"/>
        <w:rPr>
          <w:sz w:val="28"/>
        </w:rPr>
      </w:pPr>
      <w:r w:rsidRPr="00C748F6">
        <w:rPr>
          <w:sz w:val="28"/>
        </w:rPr>
        <w:t xml:space="preserve">градостроительного проектирования </w:t>
      </w:r>
      <w:r w:rsidR="00F57FCE">
        <w:rPr>
          <w:sz w:val="28"/>
        </w:rPr>
        <w:t xml:space="preserve">МУНИЦИПАЛЬНОГО ОБРАЗОВАНИЯ </w:t>
      </w:r>
      <w:r w:rsidR="007066B3">
        <w:rPr>
          <w:sz w:val="28"/>
        </w:rPr>
        <w:t>«ГОРОД ЛЬГОВ»</w:t>
      </w:r>
    </w:p>
    <w:p w:rsidR="0075352B" w:rsidRPr="00C748F6" w:rsidRDefault="00AF5324" w:rsidP="00C748F6">
      <w:pPr>
        <w:pStyle w:val="350"/>
        <w:spacing w:before="0" w:after="0"/>
        <w:jc w:val="center"/>
        <w:rPr>
          <w:b w:val="0"/>
          <w:sz w:val="28"/>
        </w:rPr>
      </w:pPr>
      <w:r w:rsidRPr="00C748F6">
        <w:rPr>
          <w:sz w:val="28"/>
        </w:rPr>
        <w:t>Курской области</w:t>
      </w:r>
    </w:p>
    <w:p w:rsidR="0075352B" w:rsidRPr="00C748F6" w:rsidRDefault="0075352B" w:rsidP="00C748F6">
      <w:pPr>
        <w:pStyle w:val="350"/>
        <w:spacing w:before="0" w:after="0"/>
        <w:rPr>
          <w:sz w:val="28"/>
        </w:rPr>
      </w:pPr>
    </w:p>
    <w:p w:rsidR="0038046D" w:rsidRDefault="0038046D" w:rsidP="00C748F6">
      <w:pPr>
        <w:pStyle w:val="350"/>
        <w:spacing w:before="0" w:after="0"/>
        <w:jc w:val="center"/>
        <w:rPr>
          <w:caps w:val="0"/>
          <w:smallCaps/>
          <w:sz w:val="28"/>
        </w:rPr>
      </w:pPr>
      <w:r w:rsidRPr="00C748F6">
        <w:rPr>
          <w:caps w:val="0"/>
          <w:smallCaps/>
          <w:sz w:val="28"/>
        </w:rPr>
        <w:t>I</w:t>
      </w:r>
      <w:r w:rsidR="005737C9" w:rsidRPr="00C748F6">
        <w:rPr>
          <w:caps w:val="0"/>
          <w:smallCaps/>
          <w:sz w:val="28"/>
        </w:rPr>
        <w:t>.</w:t>
      </w:r>
      <w:r w:rsidR="00D90D18" w:rsidRPr="00C748F6">
        <w:rPr>
          <w:caps w:val="0"/>
          <w:smallCaps/>
          <w:sz w:val="28"/>
        </w:rPr>
        <w:t xml:space="preserve"> ОСНОВНАЯ ЧАСТЬ</w:t>
      </w:r>
      <w:bookmarkEnd w:id="0"/>
      <w:bookmarkEnd w:id="1"/>
      <w:bookmarkEnd w:id="2"/>
    </w:p>
    <w:p w:rsidR="007A42BD" w:rsidRDefault="007A42BD" w:rsidP="00C748F6">
      <w:pPr>
        <w:pStyle w:val="350"/>
        <w:spacing w:before="0" w:after="0"/>
        <w:jc w:val="center"/>
        <w:rPr>
          <w:caps w:val="0"/>
          <w:smallCaps/>
          <w:sz w:val="28"/>
        </w:rPr>
      </w:pPr>
    </w:p>
    <w:p w:rsidR="00F75562" w:rsidRPr="00263FB2" w:rsidRDefault="00F75562" w:rsidP="00C748F6">
      <w:pPr>
        <w:pStyle w:val="350"/>
        <w:spacing w:before="0" w:after="0"/>
        <w:jc w:val="center"/>
        <w:rPr>
          <w:caps w:val="0"/>
          <w:sz w:val="28"/>
        </w:rPr>
      </w:pPr>
      <w:r w:rsidRPr="00263FB2">
        <w:rPr>
          <w:caps w:val="0"/>
          <w:sz w:val="28"/>
        </w:rPr>
        <w:t>Общие положения</w:t>
      </w:r>
    </w:p>
    <w:p w:rsidR="005737C9" w:rsidRPr="00C748F6" w:rsidRDefault="005737C9" w:rsidP="00C748F6">
      <w:pPr>
        <w:autoSpaceDE w:val="0"/>
        <w:autoSpaceDN w:val="0"/>
        <w:adjustRightInd w:val="0"/>
        <w:ind w:firstLine="709"/>
        <w:jc w:val="both"/>
        <w:rPr>
          <w:sz w:val="28"/>
          <w:szCs w:val="28"/>
        </w:rPr>
      </w:pPr>
    </w:p>
    <w:p w:rsidR="00DF1412" w:rsidRPr="00C748F6" w:rsidRDefault="00F57FCE" w:rsidP="00C748F6">
      <w:pPr>
        <w:autoSpaceDE w:val="0"/>
        <w:autoSpaceDN w:val="0"/>
        <w:adjustRightInd w:val="0"/>
        <w:ind w:firstLine="709"/>
        <w:jc w:val="both"/>
        <w:rPr>
          <w:sz w:val="28"/>
          <w:szCs w:val="28"/>
        </w:rPr>
      </w:pPr>
      <w:r>
        <w:rPr>
          <w:sz w:val="28"/>
          <w:szCs w:val="28"/>
        </w:rPr>
        <w:t>Местные</w:t>
      </w:r>
      <w:r w:rsidR="00DF1412" w:rsidRPr="00C748F6">
        <w:rPr>
          <w:sz w:val="28"/>
          <w:szCs w:val="28"/>
        </w:rPr>
        <w:t xml:space="preserve"> нормативы градостроительного проектирования </w:t>
      </w:r>
      <w:r>
        <w:rPr>
          <w:sz w:val="28"/>
          <w:szCs w:val="28"/>
        </w:rPr>
        <w:t>муниципал</w:t>
      </w:r>
      <w:r w:rsidR="007066B3">
        <w:rPr>
          <w:sz w:val="28"/>
          <w:szCs w:val="28"/>
        </w:rPr>
        <w:t>ьного образования «Город Льгов»</w:t>
      </w:r>
      <w:r>
        <w:rPr>
          <w:sz w:val="28"/>
          <w:szCs w:val="28"/>
        </w:rPr>
        <w:t xml:space="preserve"> </w:t>
      </w:r>
      <w:r w:rsidR="00DF1412" w:rsidRPr="00C748F6">
        <w:rPr>
          <w:sz w:val="28"/>
          <w:szCs w:val="28"/>
        </w:rPr>
        <w:t>Курской области устанавливаю</w:t>
      </w:r>
      <w:r w:rsidR="00631A27">
        <w:rPr>
          <w:sz w:val="28"/>
          <w:szCs w:val="28"/>
        </w:rPr>
        <w:t>т</w:t>
      </w:r>
      <w:r w:rsidR="00DF1412" w:rsidRPr="00C748F6">
        <w:rPr>
          <w:sz w:val="28"/>
          <w:szCs w:val="28"/>
        </w:rPr>
        <w:t xml:space="preserve"> совокупность расч</w:t>
      </w:r>
      <w:r w:rsidR="00631A27">
        <w:rPr>
          <w:sz w:val="28"/>
          <w:szCs w:val="28"/>
        </w:rPr>
        <w:t>е</w:t>
      </w:r>
      <w:r w:rsidR="00DF1412" w:rsidRPr="00C748F6">
        <w:rPr>
          <w:sz w:val="28"/>
          <w:szCs w:val="28"/>
        </w:rPr>
        <w:t xml:space="preserve">тных показателей минимально допустимого уровня обеспеченности объектами </w:t>
      </w:r>
      <w:r>
        <w:rPr>
          <w:sz w:val="28"/>
          <w:szCs w:val="28"/>
        </w:rPr>
        <w:t>местного значения</w:t>
      </w:r>
      <w:r w:rsidR="00DF1412" w:rsidRPr="00C748F6">
        <w:rPr>
          <w:sz w:val="28"/>
          <w:szCs w:val="28"/>
        </w:rPr>
        <w:t xml:space="preserve">, относящимися к областям, указанным в части </w:t>
      </w:r>
      <w:r>
        <w:rPr>
          <w:sz w:val="28"/>
          <w:szCs w:val="28"/>
        </w:rPr>
        <w:t>5</w:t>
      </w:r>
      <w:r w:rsidR="00DF1412" w:rsidRPr="00C748F6">
        <w:rPr>
          <w:sz w:val="28"/>
          <w:szCs w:val="28"/>
        </w:rPr>
        <w:t xml:space="preserve"> статьи </w:t>
      </w:r>
      <w:r>
        <w:rPr>
          <w:sz w:val="28"/>
          <w:szCs w:val="28"/>
        </w:rPr>
        <w:t>23</w:t>
      </w:r>
      <w:r w:rsidR="00DF1412" w:rsidRPr="00C748F6">
        <w:rPr>
          <w:sz w:val="28"/>
          <w:szCs w:val="28"/>
        </w:rPr>
        <w:t xml:space="preserve"> Гр</w:t>
      </w:r>
      <w:r w:rsidR="006F42F3">
        <w:rPr>
          <w:sz w:val="28"/>
          <w:szCs w:val="28"/>
        </w:rPr>
        <w:t xml:space="preserve">адостроительного кодекса </w:t>
      </w:r>
      <w:r w:rsidR="00DF1412" w:rsidRPr="00C748F6">
        <w:rPr>
          <w:sz w:val="28"/>
          <w:szCs w:val="28"/>
        </w:rPr>
        <w:t>Р</w:t>
      </w:r>
      <w:r w:rsidR="006F42F3">
        <w:rPr>
          <w:sz w:val="28"/>
          <w:szCs w:val="28"/>
        </w:rPr>
        <w:t xml:space="preserve">оссийской </w:t>
      </w:r>
      <w:r w:rsidR="00DF1412" w:rsidRPr="00C748F6">
        <w:rPr>
          <w:sz w:val="28"/>
          <w:szCs w:val="28"/>
        </w:rPr>
        <w:t>Ф</w:t>
      </w:r>
      <w:r w:rsidR="006F42F3">
        <w:rPr>
          <w:sz w:val="28"/>
          <w:szCs w:val="28"/>
        </w:rPr>
        <w:t>едерации</w:t>
      </w:r>
      <w:r w:rsidR="00DF1412" w:rsidRPr="00C748F6">
        <w:rPr>
          <w:sz w:val="28"/>
          <w:szCs w:val="28"/>
        </w:rPr>
        <w:t xml:space="preserve">, иными объектами </w:t>
      </w:r>
      <w:r>
        <w:rPr>
          <w:sz w:val="28"/>
          <w:szCs w:val="28"/>
        </w:rPr>
        <w:t>местного значения</w:t>
      </w:r>
      <w:r w:rsidR="00DF1412" w:rsidRPr="00C748F6">
        <w:rPr>
          <w:sz w:val="28"/>
          <w:szCs w:val="28"/>
        </w:rPr>
        <w:t xml:space="preserve"> населения </w:t>
      </w:r>
      <w:r>
        <w:rPr>
          <w:sz w:val="28"/>
          <w:szCs w:val="28"/>
        </w:rPr>
        <w:t xml:space="preserve">муниципального образования </w:t>
      </w:r>
      <w:r w:rsidR="00637B46">
        <w:rPr>
          <w:sz w:val="28"/>
          <w:szCs w:val="28"/>
        </w:rPr>
        <w:t xml:space="preserve">«Город Льгов» </w:t>
      </w:r>
      <w:r>
        <w:rPr>
          <w:sz w:val="28"/>
          <w:szCs w:val="28"/>
        </w:rPr>
        <w:t xml:space="preserve"> </w:t>
      </w:r>
      <w:r w:rsidR="00DF1412" w:rsidRPr="00C748F6">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C748F6">
        <w:rPr>
          <w:sz w:val="28"/>
          <w:szCs w:val="28"/>
        </w:rPr>
        <w:t>в соответствии с</w:t>
      </w:r>
      <w:r w:rsidR="00A652F0">
        <w:rPr>
          <w:sz w:val="28"/>
          <w:szCs w:val="28"/>
        </w:rPr>
        <w:t>о</w:t>
      </w:r>
      <w:r w:rsidR="00A652F0" w:rsidRPr="00C748F6">
        <w:rPr>
          <w:sz w:val="28"/>
          <w:szCs w:val="28"/>
        </w:rPr>
        <w:t xml:space="preserve"> стать</w:t>
      </w:r>
      <w:r w:rsidR="00A652F0">
        <w:rPr>
          <w:sz w:val="28"/>
          <w:szCs w:val="28"/>
        </w:rPr>
        <w:t>ей</w:t>
      </w:r>
      <w:r w:rsidR="00A652F0" w:rsidRPr="00C748F6">
        <w:rPr>
          <w:sz w:val="28"/>
          <w:szCs w:val="28"/>
        </w:rPr>
        <w:t xml:space="preserve"> 29</w:t>
      </w:r>
      <w:r w:rsidR="00A652F0">
        <w:rPr>
          <w:sz w:val="28"/>
          <w:szCs w:val="28"/>
          <w:vertAlign w:val="superscript"/>
        </w:rPr>
        <w:t>2</w:t>
      </w:r>
      <w:r w:rsidR="00A652F0" w:rsidRPr="00C748F6">
        <w:rPr>
          <w:sz w:val="28"/>
          <w:szCs w:val="28"/>
        </w:rPr>
        <w:t xml:space="preserve"> Гр</w:t>
      </w:r>
      <w:r w:rsidR="00A652F0">
        <w:rPr>
          <w:sz w:val="28"/>
          <w:szCs w:val="28"/>
        </w:rPr>
        <w:t xml:space="preserve">адостроительного кодекса </w:t>
      </w:r>
      <w:r w:rsidR="00A652F0" w:rsidRPr="00C748F6">
        <w:rPr>
          <w:sz w:val="28"/>
          <w:szCs w:val="28"/>
        </w:rPr>
        <w:t>Р</w:t>
      </w:r>
      <w:r w:rsidR="00A652F0">
        <w:rPr>
          <w:sz w:val="28"/>
          <w:szCs w:val="28"/>
        </w:rPr>
        <w:t xml:space="preserve">оссийской </w:t>
      </w:r>
      <w:r w:rsidR="00A652F0" w:rsidRPr="00C748F6">
        <w:rPr>
          <w:sz w:val="28"/>
          <w:szCs w:val="28"/>
        </w:rPr>
        <w:t>Ф</w:t>
      </w:r>
      <w:r w:rsidR="00A652F0">
        <w:rPr>
          <w:sz w:val="28"/>
          <w:szCs w:val="28"/>
        </w:rPr>
        <w:t>едерации.</w:t>
      </w:r>
    </w:p>
    <w:p w:rsidR="00E07C6E" w:rsidRPr="00E07C6E" w:rsidRDefault="00E07C6E" w:rsidP="00E07C6E">
      <w:pPr>
        <w:pStyle w:val="Style4"/>
        <w:widowControl/>
        <w:spacing w:line="240" w:lineRule="auto"/>
        <w:ind w:firstLine="709"/>
        <w:jc w:val="both"/>
        <w:rPr>
          <w:rFonts w:ascii="Times New Roman" w:hAnsi="Times New Roman"/>
          <w:sz w:val="28"/>
          <w:szCs w:val="28"/>
        </w:rPr>
      </w:pPr>
      <w:bookmarkStart w:id="4" w:name="_Toc47964044"/>
      <w:bookmarkStart w:id="5" w:name="_Toc47969332"/>
      <w:bookmarkStart w:id="6" w:name="_Toc55215524"/>
      <w:r w:rsidRPr="00E07C6E">
        <w:rPr>
          <w:rStyle w:val="FontStyle18"/>
          <w:sz w:val="28"/>
          <w:szCs w:val="28"/>
        </w:rPr>
        <w:t xml:space="preserve">Местные нормативы градостроительного проектирования </w:t>
      </w:r>
      <w:r w:rsidR="00056D7F">
        <w:rPr>
          <w:rStyle w:val="FontStyle18"/>
          <w:sz w:val="28"/>
          <w:szCs w:val="28"/>
        </w:rPr>
        <w:t>муниципального образования «Город Льгов»</w:t>
      </w:r>
      <w:r w:rsidRPr="003D1789">
        <w:rPr>
          <w:rFonts w:ascii="Times New Roman" w:hAnsi="Times New Roman"/>
          <w:color w:val="FF0000"/>
          <w:sz w:val="28"/>
          <w:szCs w:val="28"/>
        </w:rPr>
        <w:t xml:space="preserve"> </w:t>
      </w:r>
      <w:r w:rsidRPr="00E07C6E">
        <w:rPr>
          <w:rFonts w:ascii="Times New Roman" w:hAnsi="Times New Roman"/>
          <w:sz w:val="28"/>
          <w:szCs w:val="28"/>
        </w:rPr>
        <w:t>Курской  области</w:t>
      </w:r>
      <w:r w:rsidRPr="00E07C6E">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w:t>
      </w:r>
      <w:r w:rsidR="0023045A">
        <w:rPr>
          <w:rStyle w:val="FontStyle18"/>
          <w:sz w:val="28"/>
          <w:szCs w:val="28"/>
        </w:rPr>
        <w:t xml:space="preserve"> с учетом расчетных показателей</w:t>
      </w:r>
      <w:r w:rsidRPr="00E07C6E">
        <w:rPr>
          <w:rStyle w:val="FontStyle18"/>
          <w:sz w:val="28"/>
          <w:szCs w:val="28"/>
        </w:rPr>
        <w:t xml:space="preserve"> максимально допустимого уровня территориальной доступности таких объектов для населения </w:t>
      </w:r>
      <w:r w:rsidR="00C82B9C">
        <w:rPr>
          <w:rStyle w:val="FontStyle18"/>
          <w:sz w:val="28"/>
          <w:szCs w:val="28"/>
        </w:rPr>
        <w:t>города Льгов</w:t>
      </w:r>
      <w:r w:rsidR="0023045A">
        <w:rPr>
          <w:rStyle w:val="FontStyle18"/>
          <w:sz w:val="28"/>
          <w:szCs w:val="28"/>
        </w:rPr>
        <w:t>а</w:t>
      </w:r>
      <w:r w:rsidR="00C82B9C">
        <w:rPr>
          <w:rStyle w:val="FontStyle18"/>
          <w:sz w:val="28"/>
          <w:szCs w:val="28"/>
        </w:rPr>
        <w:t xml:space="preserve"> Курской области</w:t>
      </w:r>
      <w:r w:rsidRPr="00E07C6E">
        <w:rPr>
          <w:rStyle w:val="FontStyle18"/>
          <w:sz w:val="28"/>
          <w:szCs w:val="28"/>
        </w:rPr>
        <w:t>.</w:t>
      </w:r>
    </w:p>
    <w:p w:rsidR="00E07C6E" w:rsidRPr="00E07C6E" w:rsidRDefault="00E07C6E" w:rsidP="00E07C6E">
      <w:pPr>
        <w:ind w:firstLine="709"/>
        <w:jc w:val="both"/>
        <w:rPr>
          <w:sz w:val="28"/>
          <w:szCs w:val="28"/>
        </w:rPr>
      </w:pPr>
      <w:r w:rsidRPr="00E07C6E">
        <w:rPr>
          <w:sz w:val="28"/>
          <w:szCs w:val="28"/>
        </w:rPr>
        <w:t xml:space="preserve">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w:t>
      </w:r>
      <w:r w:rsidRPr="00E07C6E">
        <w:rPr>
          <w:sz w:val="28"/>
          <w:szCs w:val="28"/>
        </w:rPr>
        <w:lastRenderedPageBreak/>
        <w:t>допустимого уровня обеспеченности объекта</w:t>
      </w:r>
      <w:r w:rsidR="0023045A">
        <w:rPr>
          <w:sz w:val="28"/>
          <w:szCs w:val="28"/>
        </w:rPr>
        <w:t>ми местного значения</w:t>
      </w:r>
      <w:r w:rsidRPr="00E07C6E">
        <w:rPr>
          <w:sz w:val="28"/>
          <w:szCs w:val="28"/>
        </w:rPr>
        <w:t>,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Pr>
          <w:sz w:val="28"/>
          <w:szCs w:val="28"/>
        </w:rPr>
        <w:t xml:space="preserve">ми местного значения </w:t>
      </w:r>
      <w:r w:rsidR="0023045A">
        <w:rPr>
          <w:sz w:val="28"/>
          <w:szCs w:val="28"/>
        </w:rPr>
        <w:t>города Льгова</w:t>
      </w:r>
      <w:r w:rsidR="003D1789">
        <w:rPr>
          <w:sz w:val="28"/>
          <w:szCs w:val="28"/>
        </w:rPr>
        <w:t xml:space="preserve"> </w:t>
      </w:r>
      <w:r w:rsidRPr="00E07C6E">
        <w:rPr>
          <w:sz w:val="28"/>
          <w:szCs w:val="28"/>
        </w:rPr>
        <w:t xml:space="preserve">и расчетных показателей максимально допустимого уровня территориальной доступности таких объектов для населения </w:t>
      </w:r>
      <w:r w:rsidR="0023045A">
        <w:rPr>
          <w:sz w:val="28"/>
          <w:szCs w:val="28"/>
        </w:rPr>
        <w:t>города Льгова</w:t>
      </w:r>
      <w:r w:rsidRPr="00E07C6E">
        <w:rPr>
          <w:sz w:val="28"/>
          <w:szCs w:val="28"/>
        </w:rPr>
        <w:t>.</w:t>
      </w:r>
    </w:p>
    <w:p w:rsidR="00E07C6E" w:rsidRPr="00E07C6E" w:rsidRDefault="00E07C6E" w:rsidP="00E07C6E">
      <w:pPr>
        <w:ind w:firstLine="709"/>
        <w:jc w:val="both"/>
        <w:rPr>
          <w:sz w:val="28"/>
          <w:szCs w:val="28"/>
        </w:rPr>
      </w:pPr>
      <w:r w:rsidRPr="00E07C6E">
        <w:rPr>
          <w:sz w:val="28"/>
          <w:szCs w:val="28"/>
        </w:rPr>
        <w:t xml:space="preserve">Нормируемыми объектами местного значения являются объекты местного значения </w:t>
      </w:r>
      <w:r w:rsidR="0001196E">
        <w:rPr>
          <w:sz w:val="28"/>
          <w:szCs w:val="28"/>
        </w:rPr>
        <w:t>города Льгова</w:t>
      </w:r>
      <w:r w:rsidRPr="00E07C6E">
        <w:rPr>
          <w:sz w:val="28"/>
          <w:szCs w:val="28"/>
        </w:rPr>
        <w:t>, относящиеся к следующим областям:</w:t>
      </w:r>
    </w:p>
    <w:p w:rsidR="00E07C6E" w:rsidRPr="00E07C6E" w:rsidRDefault="00E07C6E" w:rsidP="00E07C6E">
      <w:pPr>
        <w:ind w:firstLine="709"/>
        <w:jc w:val="both"/>
        <w:rPr>
          <w:sz w:val="28"/>
          <w:szCs w:val="28"/>
        </w:rPr>
      </w:pPr>
      <w:r w:rsidRPr="00E07C6E">
        <w:rPr>
          <w:sz w:val="28"/>
          <w:szCs w:val="28"/>
        </w:rPr>
        <w:t>а) электро-, тепло-, газо- и водоснабжение населения, водоотведение;</w:t>
      </w:r>
    </w:p>
    <w:p w:rsidR="00E07C6E" w:rsidRPr="00E07C6E" w:rsidRDefault="00E07C6E" w:rsidP="00E07C6E">
      <w:pPr>
        <w:ind w:firstLine="709"/>
        <w:jc w:val="both"/>
        <w:rPr>
          <w:sz w:val="28"/>
          <w:szCs w:val="28"/>
        </w:rPr>
      </w:pPr>
      <w:r w:rsidRPr="00E07C6E">
        <w:rPr>
          <w:sz w:val="28"/>
          <w:szCs w:val="28"/>
        </w:rPr>
        <w:t>б) автомобильные дороги местного значения;</w:t>
      </w:r>
    </w:p>
    <w:p w:rsidR="00E07C6E" w:rsidRPr="00E07C6E" w:rsidRDefault="00E07C6E" w:rsidP="00E07C6E">
      <w:pPr>
        <w:ind w:firstLine="709"/>
        <w:jc w:val="both"/>
        <w:rPr>
          <w:sz w:val="28"/>
          <w:szCs w:val="28"/>
        </w:rPr>
      </w:pPr>
      <w:r w:rsidRPr="00E07C6E">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E07C6E" w:rsidRDefault="00E07C6E" w:rsidP="00E07C6E">
      <w:pPr>
        <w:ind w:firstLine="709"/>
        <w:jc w:val="both"/>
        <w:rPr>
          <w:sz w:val="28"/>
          <w:szCs w:val="28"/>
        </w:rPr>
      </w:pPr>
      <w:r w:rsidRPr="00E07C6E">
        <w:rPr>
          <w:sz w:val="28"/>
          <w:szCs w:val="28"/>
        </w:rPr>
        <w:t xml:space="preserve">г) иные области в связи с решением вопросов местного значения </w:t>
      </w:r>
      <w:r w:rsidR="0001196E">
        <w:rPr>
          <w:sz w:val="28"/>
          <w:szCs w:val="28"/>
        </w:rPr>
        <w:t>города Льгова Курской области</w:t>
      </w:r>
      <w:r w:rsidRPr="00E07C6E">
        <w:rPr>
          <w:sz w:val="28"/>
          <w:szCs w:val="28"/>
        </w:rPr>
        <w:t>.</w:t>
      </w:r>
    </w:p>
    <w:p w:rsidR="00E07C6E" w:rsidRPr="00E07C6E" w:rsidRDefault="00E07C6E" w:rsidP="00E07C6E">
      <w:pPr>
        <w:spacing w:before="120"/>
        <w:ind w:firstLine="709"/>
        <w:jc w:val="both"/>
        <w:rPr>
          <w:sz w:val="28"/>
          <w:szCs w:val="28"/>
        </w:rPr>
      </w:pPr>
      <w:r w:rsidRPr="00E07C6E">
        <w:rPr>
          <w:sz w:val="28"/>
          <w:szCs w:val="28"/>
        </w:rPr>
        <w:t>Законом Курской области от 31.10.2006 №76-ЗКО «О градостроительной деятельности в Курской  области» статья 16  установлены объекты</w:t>
      </w:r>
      <w:r w:rsidR="007945EA">
        <w:rPr>
          <w:sz w:val="28"/>
          <w:szCs w:val="28"/>
        </w:rPr>
        <w:t xml:space="preserve"> местного значения</w:t>
      </w:r>
      <w:r w:rsidRPr="00E07C6E">
        <w:rPr>
          <w:sz w:val="28"/>
          <w:szCs w:val="28"/>
        </w:rPr>
        <w:t>.</w:t>
      </w:r>
    </w:p>
    <w:p w:rsidR="003D1789" w:rsidRDefault="003D1789" w:rsidP="001E58CF">
      <w:pPr>
        <w:autoSpaceDE w:val="0"/>
        <w:autoSpaceDN w:val="0"/>
        <w:adjustRightInd w:val="0"/>
        <w:ind w:firstLine="539"/>
        <w:jc w:val="both"/>
        <w:rPr>
          <w:sz w:val="28"/>
          <w:szCs w:val="28"/>
        </w:rPr>
      </w:pPr>
      <w:r>
        <w:rPr>
          <w:sz w:val="28"/>
          <w:szCs w:val="28"/>
        </w:rPr>
        <w:t>К объектам местного значения, подлежащим отображени</w:t>
      </w:r>
      <w:r w:rsidR="007945EA">
        <w:rPr>
          <w:sz w:val="28"/>
          <w:szCs w:val="28"/>
        </w:rPr>
        <w:t>ю на генеральном плане города Льгова Курской области</w:t>
      </w:r>
      <w:r>
        <w:rPr>
          <w:sz w:val="28"/>
          <w:szCs w:val="28"/>
        </w:rPr>
        <w:t>, относятся:</w:t>
      </w:r>
    </w:p>
    <w:p w:rsidR="003D1789" w:rsidRDefault="003D1789" w:rsidP="001E58CF">
      <w:pPr>
        <w:autoSpaceDE w:val="0"/>
        <w:autoSpaceDN w:val="0"/>
        <w:adjustRightInd w:val="0"/>
        <w:ind w:firstLine="539"/>
        <w:jc w:val="both"/>
        <w:rPr>
          <w:sz w:val="28"/>
          <w:szCs w:val="28"/>
        </w:rPr>
      </w:pPr>
      <w:r>
        <w:rPr>
          <w:sz w:val="28"/>
          <w:szCs w:val="28"/>
        </w:rPr>
        <w:t>1) в области электро-, тепло-, газо- и водоснабжения населения, водоотведения:</w:t>
      </w:r>
    </w:p>
    <w:p w:rsidR="003D1789" w:rsidRDefault="003D1789" w:rsidP="001E58CF">
      <w:pPr>
        <w:autoSpaceDE w:val="0"/>
        <w:autoSpaceDN w:val="0"/>
        <w:adjustRightInd w:val="0"/>
        <w:ind w:firstLine="539"/>
        <w:jc w:val="both"/>
        <w:rPr>
          <w:sz w:val="28"/>
          <w:szCs w:val="28"/>
        </w:rPr>
      </w:pPr>
      <w:r>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Default="003D1789" w:rsidP="001E58CF">
      <w:pPr>
        <w:autoSpaceDE w:val="0"/>
        <w:autoSpaceDN w:val="0"/>
        <w:adjustRightInd w:val="0"/>
        <w:ind w:firstLine="539"/>
        <w:jc w:val="both"/>
        <w:rPr>
          <w:sz w:val="28"/>
          <w:szCs w:val="28"/>
        </w:rPr>
      </w:pPr>
      <w:r>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Default="003D1789" w:rsidP="001E58CF">
      <w:pPr>
        <w:autoSpaceDE w:val="0"/>
        <w:autoSpaceDN w:val="0"/>
        <w:adjustRightInd w:val="0"/>
        <w:ind w:firstLine="539"/>
        <w:jc w:val="both"/>
        <w:rPr>
          <w:sz w:val="28"/>
          <w:szCs w:val="28"/>
        </w:rPr>
      </w:pPr>
      <w:r>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Default="003D1789" w:rsidP="001E58CF">
      <w:pPr>
        <w:autoSpaceDE w:val="0"/>
        <w:autoSpaceDN w:val="0"/>
        <w:adjustRightInd w:val="0"/>
        <w:ind w:firstLine="539"/>
        <w:jc w:val="both"/>
        <w:rPr>
          <w:sz w:val="28"/>
          <w:szCs w:val="28"/>
        </w:rPr>
      </w:pPr>
      <w:r>
        <w:rPr>
          <w:sz w:val="28"/>
          <w:szCs w:val="28"/>
        </w:rPr>
        <w:t>2) автомобильные дороги местного значения, расположенные в границах муниципального образования;</w:t>
      </w:r>
    </w:p>
    <w:p w:rsidR="003D1789" w:rsidRDefault="003D1789" w:rsidP="001E58CF">
      <w:pPr>
        <w:autoSpaceDE w:val="0"/>
        <w:autoSpaceDN w:val="0"/>
        <w:adjustRightInd w:val="0"/>
        <w:ind w:firstLine="539"/>
        <w:jc w:val="both"/>
        <w:rPr>
          <w:sz w:val="28"/>
          <w:szCs w:val="28"/>
        </w:rPr>
      </w:pPr>
      <w:r>
        <w:rPr>
          <w:sz w:val="28"/>
          <w:szCs w:val="28"/>
        </w:rPr>
        <w:t>3) в области культуры, физической культуры и спорта:</w:t>
      </w:r>
    </w:p>
    <w:p w:rsidR="003D1789" w:rsidRDefault="003D1789" w:rsidP="001E58CF">
      <w:pPr>
        <w:autoSpaceDE w:val="0"/>
        <w:autoSpaceDN w:val="0"/>
        <w:adjustRightInd w:val="0"/>
        <w:ind w:firstLine="539"/>
        <w:jc w:val="both"/>
        <w:rPr>
          <w:sz w:val="28"/>
          <w:szCs w:val="28"/>
        </w:rPr>
      </w:pPr>
      <w:r>
        <w:rPr>
          <w:sz w:val="28"/>
          <w:szCs w:val="28"/>
        </w:rPr>
        <w:t>объекты культуры, досуга, спорта, находящиеся в собственности муниципального образования;</w:t>
      </w:r>
    </w:p>
    <w:p w:rsidR="003D1789" w:rsidRDefault="003D1789" w:rsidP="001E58CF">
      <w:pPr>
        <w:autoSpaceDE w:val="0"/>
        <w:autoSpaceDN w:val="0"/>
        <w:adjustRightInd w:val="0"/>
        <w:ind w:firstLine="539"/>
        <w:jc w:val="both"/>
        <w:rPr>
          <w:sz w:val="28"/>
          <w:szCs w:val="28"/>
        </w:rPr>
      </w:pPr>
      <w:r>
        <w:rPr>
          <w:sz w:val="28"/>
          <w:szCs w:val="28"/>
        </w:rPr>
        <w:t>4) в области образования:</w:t>
      </w:r>
    </w:p>
    <w:p w:rsidR="003D1789" w:rsidRDefault="003D1789" w:rsidP="001E58CF">
      <w:pPr>
        <w:autoSpaceDE w:val="0"/>
        <w:autoSpaceDN w:val="0"/>
        <w:adjustRightInd w:val="0"/>
        <w:ind w:firstLine="539"/>
        <w:jc w:val="both"/>
        <w:rPr>
          <w:sz w:val="28"/>
          <w:szCs w:val="28"/>
        </w:rPr>
      </w:pPr>
      <w:r>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Default="003D1789" w:rsidP="001E58CF">
      <w:pPr>
        <w:autoSpaceDE w:val="0"/>
        <w:autoSpaceDN w:val="0"/>
        <w:adjustRightInd w:val="0"/>
        <w:ind w:firstLine="539"/>
        <w:jc w:val="both"/>
        <w:rPr>
          <w:sz w:val="28"/>
          <w:szCs w:val="28"/>
        </w:rPr>
      </w:pPr>
      <w:r>
        <w:rPr>
          <w:sz w:val="28"/>
          <w:szCs w:val="28"/>
        </w:rPr>
        <w:lastRenderedPageBreak/>
        <w:t>5) в области обработки, утилизации, обезвреживания, размещения отходов производства и потребления:</w:t>
      </w:r>
    </w:p>
    <w:p w:rsidR="003D1789" w:rsidRDefault="003D1789" w:rsidP="001E58CF">
      <w:pPr>
        <w:autoSpaceDE w:val="0"/>
        <w:autoSpaceDN w:val="0"/>
        <w:adjustRightInd w:val="0"/>
        <w:ind w:firstLine="539"/>
        <w:jc w:val="both"/>
        <w:rPr>
          <w:sz w:val="28"/>
          <w:szCs w:val="28"/>
        </w:rPr>
      </w:pPr>
      <w:r>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C45C88" w:rsidRDefault="00C45C88" w:rsidP="00CB154F">
      <w:pPr>
        <w:ind w:firstLine="709"/>
        <w:jc w:val="both"/>
        <w:outlineLvl w:val="0"/>
        <w:rPr>
          <w:b/>
          <w:sz w:val="28"/>
          <w:szCs w:val="28"/>
        </w:rPr>
      </w:pPr>
      <w:bookmarkStart w:id="7" w:name="_Toc55215534"/>
      <w:bookmarkEnd w:id="4"/>
      <w:bookmarkEnd w:id="5"/>
      <w:bookmarkEnd w:id="6"/>
    </w:p>
    <w:p w:rsidR="004B4EF7" w:rsidRDefault="00CB154F" w:rsidP="004B4EF7">
      <w:pPr>
        <w:ind w:firstLine="709"/>
        <w:jc w:val="center"/>
        <w:outlineLvl w:val="0"/>
        <w:rPr>
          <w:b/>
          <w:sz w:val="28"/>
          <w:szCs w:val="28"/>
        </w:rPr>
      </w:pPr>
      <w:r w:rsidRPr="008F6EB3">
        <w:rPr>
          <w:b/>
          <w:sz w:val="28"/>
          <w:szCs w:val="28"/>
        </w:rPr>
        <w:t xml:space="preserve">Расположение и природно-климатические </w:t>
      </w:r>
      <w:r w:rsidR="004B4EF7">
        <w:rPr>
          <w:b/>
          <w:sz w:val="28"/>
          <w:szCs w:val="28"/>
        </w:rPr>
        <w:t xml:space="preserve">                                             </w:t>
      </w:r>
    </w:p>
    <w:p w:rsidR="00CB154F" w:rsidRDefault="00CB154F" w:rsidP="004B4EF7">
      <w:pPr>
        <w:ind w:firstLine="709"/>
        <w:jc w:val="center"/>
        <w:outlineLvl w:val="0"/>
        <w:rPr>
          <w:b/>
          <w:sz w:val="28"/>
          <w:szCs w:val="28"/>
        </w:rPr>
      </w:pPr>
      <w:r w:rsidRPr="008F6EB3">
        <w:rPr>
          <w:b/>
          <w:sz w:val="28"/>
          <w:szCs w:val="28"/>
        </w:rPr>
        <w:t xml:space="preserve">условия </w:t>
      </w:r>
      <w:r w:rsidR="00E36F3D">
        <w:rPr>
          <w:b/>
          <w:sz w:val="28"/>
          <w:szCs w:val="28"/>
        </w:rPr>
        <w:t>Города Льгова</w:t>
      </w:r>
      <w:r w:rsidRPr="008F6EB3">
        <w:rPr>
          <w:b/>
          <w:sz w:val="28"/>
          <w:szCs w:val="28"/>
        </w:rPr>
        <w:t xml:space="preserve"> Курской области</w:t>
      </w:r>
    </w:p>
    <w:p w:rsidR="004B4EF7" w:rsidRDefault="004B4EF7" w:rsidP="004B4EF7">
      <w:pPr>
        <w:ind w:firstLine="709"/>
        <w:jc w:val="center"/>
        <w:outlineLvl w:val="0"/>
        <w:rPr>
          <w:b/>
          <w:sz w:val="28"/>
          <w:szCs w:val="28"/>
        </w:rPr>
      </w:pPr>
    </w:p>
    <w:p w:rsidR="00C45C88" w:rsidRPr="00CE1BFC" w:rsidRDefault="00E36F3D" w:rsidP="00CE1BFC">
      <w:pPr>
        <w:pStyle w:val="af2"/>
        <w:spacing w:before="0" w:beforeAutospacing="0" w:after="0" w:afterAutospacing="0"/>
        <w:ind w:firstLine="851"/>
        <w:jc w:val="both"/>
        <w:rPr>
          <w:rFonts w:ascii="Times New Roman" w:hAnsi="Times New Roman" w:cs="Times New Roman"/>
          <w:sz w:val="28"/>
          <w:szCs w:val="28"/>
        </w:rPr>
      </w:pPr>
      <w:r w:rsidRPr="00CE1BFC">
        <w:rPr>
          <w:rFonts w:ascii="Times New Roman" w:hAnsi="Times New Roman" w:cs="Times New Roman"/>
          <w:sz w:val="28"/>
          <w:szCs w:val="28"/>
        </w:rPr>
        <w:t xml:space="preserve">Город Льгов расположен на западе Курской области на берегу реки Сейм в 80 км от областного центра – города Курск. Город Льгов является центром Льговского района. </w:t>
      </w:r>
      <w:r w:rsidR="00C45C88" w:rsidRPr="00CE1BFC">
        <w:rPr>
          <w:rFonts w:ascii="Times New Roman" w:hAnsi="Times New Roman" w:cs="Times New Roman"/>
          <w:bCs/>
          <w:sz w:val="28"/>
          <w:szCs w:val="28"/>
        </w:rPr>
        <w:t xml:space="preserve">Город Льгов расположен в южной части Среднерусской возвышенности, на берегах реки Сейм и представляет собой </w:t>
      </w:r>
      <w:proofErr w:type="spellStart"/>
      <w:r w:rsidR="00C45C88" w:rsidRPr="00CE1BFC">
        <w:rPr>
          <w:rFonts w:ascii="Times New Roman" w:hAnsi="Times New Roman" w:cs="Times New Roman"/>
          <w:bCs/>
          <w:sz w:val="28"/>
          <w:szCs w:val="28"/>
        </w:rPr>
        <w:t>пластообразную</w:t>
      </w:r>
      <w:proofErr w:type="spellEnd"/>
      <w:r w:rsidR="00C45C88" w:rsidRPr="00CE1BFC">
        <w:rPr>
          <w:rFonts w:ascii="Times New Roman" w:hAnsi="Times New Roman" w:cs="Times New Roman"/>
          <w:bCs/>
          <w:sz w:val="28"/>
          <w:szCs w:val="28"/>
        </w:rPr>
        <w:t xml:space="preserve"> водораздельную возвышенность, изрезанную речными долинами, оврагами и болотами, и разделен по реке Сейм на две части</w:t>
      </w:r>
      <w:r w:rsidR="009C0288" w:rsidRPr="00CE1BFC">
        <w:rPr>
          <w:rFonts w:ascii="Times New Roman" w:hAnsi="Times New Roman" w:cs="Times New Roman"/>
          <w:bCs/>
          <w:sz w:val="28"/>
          <w:szCs w:val="28"/>
        </w:rPr>
        <w:t>.</w:t>
      </w:r>
    </w:p>
    <w:p w:rsidR="00E36F3D" w:rsidRPr="00CE1BFC" w:rsidRDefault="00E36F3D" w:rsidP="00CE1BFC">
      <w:pPr>
        <w:ind w:firstLine="851"/>
        <w:jc w:val="both"/>
        <w:rPr>
          <w:sz w:val="28"/>
          <w:szCs w:val="28"/>
        </w:rPr>
      </w:pPr>
      <w:r w:rsidRPr="00CE1BFC">
        <w:rPr>
          <w:bCs/>
          <w:sz w:val="28"/>
          <w:szCs w:val="28"/>
        </w:rPr>
        <w:t xml:space="preserve">Границы города Льгова и его статус определены Законом Курской области "О муниципальных образованиях Курской области" N 6-ЗКО от 15.08.96. </w:t>
      </w:r>
      <w:r w:rsidRPr="00CE1BFC">
        <w:rPr>
          <w:sz w:val="28"/>
          <w:szCs w:val="28"/>
        </w:rPr>
        <w:t>Общая площадь города Льгова составляет 37,47 км</w:t>
      </w:r>
      <w:r w:rsidRPr="00CE1BFC">
        <w:rPr>
          <w:sz w:val="28"/>
          <w:szCs w:val="28"/>
          <w:vertAlign w:val="superscript"/>
        </w:rPr>
        <w:t>2</w:t>
      </w:r>
      <w:r w:rsidRPr="00CE1BFC">
        <w:rPr>
          <w:sz w:val="28"/>
          <w:szCs w:val="28"/>
        </w:rPr>
        <w:t>.</w:t>
      </w:r>
    </w:p>
    <w:p w:rsidR="00E36F3D" w:rsidRPr="00CE1BFC" w:rsidRDefault="00E36F3D" w:rsidP="00CE1BFC">
      <w:pPr>
        <w:pStyle w:val="af2"/>
        <w:spacing w:before="0" w:beforeAutospacing="0" w:after="0" w:afterAutospacing="0"/>
        <w:ind w:firstLine="851"/>
        <w:jc w:val="both"/>
        <w:rPr>
          <w:rFonts w:ascii="Times New Roman" w:hAnsi="Times New Roman" w:cs="Times New Roman"/>
          <w:bCs/>
          <w:sz w:val="28"/>
          <w:szCs w:val="28"/>
        </w:rPr>
      </w:pPr>
      <w:r w:rsidRPr="00CE1BFC">
        <w:rPr>
          <w:rFonts w:ascii="Times New Roman" w:hAnsi="Times New Roman" w:cs="Times New Roman"/>
          <w:bCs/>
          <w:sz w:val="28"/>
          <w:szCs w:val="28"/>
        </w:rPr>
        <w:t>Климат города Льгов умеренно-континентальный. По схематической карте климатического районирования для строительства территории России город Льгов приурочен к району  II, подрайону II В.</w:t>
      </w:r>
    </w:p>
    <w:p w:rsidR="00E36F3D" w:rsidRPr="00CE1BFC" w:rsidRDefault="00E36F3D" w:rsidP="00CE1BFC">
      <w:pPr>
        <w:pStyle w:val="af2"/>
        <w:spacing w:before="0" w:beforeAutospacing="0" w:after="0" w:afterAutospacing="0"/>
        <w:ind w:firstLine="851"/>
        <w:jc w:val="both"/>
        <w:rPr>
          <w:rFonts w:ascii="Times New Roman" w:hAnsi="Times New Roman" w:cs="Times New Roman"/>
          <w:bCs/>
          <w:sz w:val="28"/>
          <w:szCs w:val="28"/>
        </w:rPr>
      </w:pPr>
      <w:r w:rsidRPr="00CE1BFC">
        <w:rPr>
          <w:rFonts w:ascii="Times New Roman" w:hAnsi="Times New Roman" w:cs="Times New Roman"/>
          <w:bCs/>
          <w:sz w:val="28"/>
          <w:szCs w:val="28"/>
        </w:rPr>
        <w:t xml:space="preserve">Средняя температура самого жаркого месяца (июля), по данным метеостанции Льгов, составляет </w:t>
      </w:r>
      <w:r w:rsidRPr="00CE1BFC">
        <w:rPr>
          <w:rFonts w:ascii="Times New Roman" w:hAnsi="Times New Roman" w:cs="Times New Roman"/>
          <w:sz w:val="28"/>
          <w:szCs w:val="28"/>
        </w:rPr>
        <w:t>+19,4</w:t>
      </w:r>
      <w:r w:rsidRPr="00CE1BFC">
        <w:rPr>
          <w:rFonts w:ascii="Times New Roman" w:hAnsi="Times New Roman" w:cs="Times New Roman"/>
          <w:sz w:val="28"/>
          <w:szCs w:val="28"/>
          <w:vertAlign w:val="superscript"/>
        </w:rPr>
        <w:t>0</w:t>
      </w:r>
      <w:r w:rsidRPr="00CE1BFC">
        <w:rPr>
          <w:rFonts w:ascii="Times New Roman" w:hAnsi="Times New Roman" w:cs="Times New Roman"/>
          <w:sz w:val="28"/>
          <w:szCs w:val="28"/>
        </w:rPr>
        <w:t>С</w:t>
      </w:r>
      <w:r w:rsidRPr="00CE1BFC">
        <w:rPr>
          <w:rFonts w:ascii="Times New Roman" w:hAnsi="Times New Roman" w:cs="Times New Roman"/>
          <w:bCs/>
          <w:sz w:val="28"/>
          <w:szCs w:val="28"/>
        </w:rPr>
        <w:t>. Средняя температура самого холодного месяца (январь) составляет -</w:t>
      </w:r>
      <w:r w:rsidRPr="00CE1BFC">
        <w:rPr>
          <w:rFonts w:ascii="Times New Roman" w:hAnsi="Times New Roman" w:cs="Times New Roman"/>
          <w:sz w:val="28"/>
          <w:szCs w:val="28"/>
        </w:rPr>
        <w:t>8,1</w:t>
      </w:r>
      <w:r w:rsidRPr="00CE1BFC">
        <w:rPr>
          <w:rFonts w:ascii="Times New Roman" w:hAnsi="Times New Roman" w:cs="Times New Roman"/>
          <w:sz w:val="28"/>
          <w:szCs w:val="28"/>
          <w:vertAlign w:val="superscript"/>
        </w:rPr>
        <w:t>0</w:t>
      </w:r>
      <w:r w:rsidRPr="00CE1BFC">
        <w:rPr>
          <w:rFonts w:ascii="Times New Roman" w:hAnsi="Times New Roman" w:cs="Times New Roman"/>
          <w:sz w:val="28"/>
          <w:szCs w:val="28"/>
        </w:rPr>
        <w:t>С</w:t>
      </w:r>
      <w:r w:rsidRPr="00CE1BFC">
        <w:rPr>
          <w:rFonts w:ascii="Times New Roman" w:hAnsi="Times New Roman" w:cs="Times New Roman"/>
          <w:bCs/>
          <w:sz w:val="28"/>
          <w:szCs w:val="28"/>
        </w:rPr>
        <w:t xml:space="preserve">. </w:t>
      </w:r>
    </w:p>
    <w:p w:rsidR="00E36F3D" w:rsidRPr="00CE1BFC" w:rsidRDefault="00E36F3D" w:rsidP="00CE1BFC">
      <w:pPr>
        <w:pStyle w:val="af2"/>
        <w:spacing w:before="0" w:beforeAutospacing="0" w:after="0" w:afterAutospacing="0"/>
        <w:ind w:firstLine="851"/>
        <w:jc w:val="both"/>
        <w:rPr>
          <w:rFonts w:ascii="Times New Roman" w:hAnsi="Times New Roman"/>
          <w:bCs/>
          <w:sz w:val="28"/>
          <w:szCs w:val="28"/>
        </w:rPr>
      </w:pPr>
      <w:r w:rsidRPr="00CE1BFC">
        <w:rPr>
          <w:rFonts w:ascii="Times New Roman" w:hAnsi="Times New Roman"/>
          <w:bCs/>
          <w:sz w:val="28"/>
          <w:szCs w:val="28"/>
        </w:rPr>
        <w:t>Абсолютный максимум температуры воздуха +32</w:t>
      </w:r>
      <w:r w:rsidRPr="00CE1BFC">
        <w:rPr>
          <w:rFonts w:ascii="Times New Roman" w:hAnsi="Times New Roman"/>
          <w:bCs/>
          <w:sz w:val="28"/>
          <w:szCs w:val="28"/>
          <w:vertAlign w:val="superscript"/>
        </w:rPr>
        <w:t>0</w:t>
      </w:r>
      <w:r w:rsidRPr="00CE1BFC">
        <w:rPr>
          <w:rFonts w:ascii="Times New Roman" w:hAnsi="Times New Roman"/>
          <w:bCs/>
          <w:sz w:val="28"/>
          <w:szCs w:val="28"/>
        </w:rPr>
        <w:t>С, абсолютный минимум -26</w:t>
      </w:r>
      <w:r w:rsidRPr="00CE1BFC">
        <w:rPr>
          <w:rFonts w:ascii="Times New Roman" w:hAnsi="Times New Roman"/>
          <w:bCs/>
          <w:sz w:val="28"/>
          <w:szCs w:val="28"/>
          <w:vertAlign w:val="superscript"/>
        </w:rPr>
        <w:t>0</w:t>
      </w:r>
      <w:r w:rsidRPr="00CE1BFC">
        <w:rPr>
          <w:rFonts w:ascii="Times New Roman" w:hAnsi="Times New Roman"/>
          <w:bCs/>
          <w:sz w:val="28"/>
          <w:szCs w:val="28"/>
        </w:rPr>
        <w:t>С.</w:t>
      </w:r>
    </w:p>
    <w:p w:rsidR="00E36F3D" w:rsidRPr="00CE1BFC" w:rsidRDefault="00E36F3D" w:rsidP="00CE1BFC">
      <w:pPr>
        <w:pStyle w:val="af2"/>
        <w:spacing w:before="0" w:beforeAutospacing="0" w:after="0" w:afterAutospacing="0"/>
        <w:ind w:firstLine="851"/>
        <w:jc w:val="both"/>
        <w:rPr>
          <w:rFonts w:ascii="Times New Roman" w:hAnsi="Times New Roman"/>
          <w:bCs/>
          <w:sz w:val="28"/>
          <w:szCs w:val="28"/>
        </w:rPr>
      </w:pPr>
      <w:r w:rsidRPr="00CE1BFC">
        <w:rPr>
          <w:rFonts w:ascii="Times New Roman" w:hAnsi="Times New Roman"/>
          <w:bCs/>
          <w:sz w:val="28"/>
          <w:szCs w:val="28"/>
        </w:rPr>
        <w:t xml:space="preserve">Устойчивый снежный покров образуется в первой декаде декабря и держится в среднем 110 дней. Высота снежного покрова по </w:t>
      </w:r>
      <w:proofErr w:type="spellStart"/>
      <w:r w:rsidRPr="00CE1BFC">
        <w:rPr>
          <w:rFonts w:ascii="Times New Roman" w:hAnsi="Times New Roman"/>
          <w:bCs/>
          <w:sz w:val="28"/>
          <w:szCs w:val="28"/>
        </w:rPr>
        <w:t>снегосъемкам</w:t>
      </w:r>
      <w:proofErr w:type="spellEnd"/>
      <w:r w:rsidRPr="00CE1BFC">
        <w:rPr>
          <w:rFonts w:ascii="Times New Roman" w:hAnsi="Times New Roman"/>
          <w:bCs/>
          <w:sz w:val="28"/>
          <w:szCs w:val="28"/>
        </w:rPr>
        <w:t xml:space="preserve"> на последний день декады по метеостанции Льгов (поле) наибольшая – 45,7 см.</w:t>
      </w:r>
    </w:p>
    <w:p w:rsidR="00E36F3D" w:rsidRPr="00CE1BFC" w:rsidRDefault="00E36F3D" w:rsidP="00CE1BFC">
      <w:pPr>
        <w:pStyle w:val="af2"/>
        <w:spacing w:before="0" w:beforeAutospacing="0" w:after="0" w:afterAutospacing="0"/>
        <w:ind w:firstLine="851"/>
        <w:jc w:val="both"/>
        <w:rPr>
          <w:rFonts w:ascii="Times New Roman" w:hAnsi="Times New Roman"/>
          <w:bCs/>
          <w:sz w:val="28"/>
          <w:szCs w:val="28"/>
        </w:rPr>
      </w:pPr>
      <w:r w:rsidRPr="00CE1BFC">
        <w:rPr>
          <w:rFonts w:ascii="Times New Roman" w:hAnsi="Times New Roman"/>
          <w:bCs/>
          <w:sz w:val="28"/>
          <w:szCs w:val="28"/>
        </w:rPr>
        <w:t>В среднем за период декабрь-февраль наблюдается по 3 дня с оттепелью. Запасы воды в снежном покрове, промерзание почвы и ее увлажнение в значительной степени определяют величину весеннего стока, а следовательно, и гидрологический режим рек.</w:t>
      </w:r>
    </w:p>
    <w:p w:rsidR="00E36F3D" w:rsidRPr="00CE1BFC" w:rsidRDefault="00E36F3D" w:rsidP="00CE1BFC">
      <w:pPr>
        <w:pStyle w:val="af2"/>
        <w:spacing w:before="0" w:beforeAutospacing="0" w:after="0" w:afterAutospacing="0"/>
        <w:ind w:firstLine="851"/>
        <w:jc w:val="both"/>
        <w:rPr>
          <w:rFonts w:ascii="Times New Roman" w:hAnsi="Times New Roman"/>
          <w:bCs/>
          <w:sz w:val="28"/>
          <w:szCs w:val="28"/>
        </w:rPr>
      </w:pPr>
      <w:r w:rsidRPr="00CE1BFC">
        <w:rPr>
          <w:rFonts w:ascii="Times New Roman" w:hAnsi="Times New Roman"/>
          <w:bCs/>
          <w:sz w:val="28"/>
          <w:szCs w:val="28"/>
        </w:rPr>
        <w:t>В конце марта (в среднем 25-е число) происходит переход среднесуточной температуры воздуха через 0</w:t>
      </w:r>
      <w:r w:rsidRPr="00CE1BFC">
        <w:rPr>
          <w:rFonts w:ascii="Times New Roman" w:hAnsi="Times New Roman"/>
          <w:bCs/>
          <w:sz w:val="28"/>
          <w:szCs w:val="28"/>
          <w:vertAlign w:val="superscript"/>
        </w:rPr>
        <w:t>0</w:t>
      </w:r>
      <w:r w:rsidRPr="00CE1BFC">
        <w:rPr>
          <w:rFonts w:ascii="Times New Roman" w:hAnsi="Times New Roman"/>
          <w:bCs/>
          <w:sz w:val="28"/>
          <w:szCs w:val="28"/>
        </w:rPr>
        <w:t xml:space="preserve"> и начинается разрушение снежного покрова. В конце апреля месяца (в среднем 29 апреля) – через +10</w:t>
      </w:r>
      <w:r w:rsidRPr="00CE1BFC">
        <w:rPr>
          <w:rFonts w:ascii="Times New Roman" w:hAnsi="Times New Roman"/>
          <w:bCs/>
          <w:sz w:val="28"/>
          <w:szCs w:val="28"/>
          <w:vertAlign w:val="superscript"/>
        </w:rPr>
        <w:t>0</w:t>
      </w:r>
      <w:r w:rsidRPr="00CE1BFC">
        <w:rPr>
          <w:rFonts w:ascii="Times New Roman" w:hAnsi="Times New Roman"/>
          <w:bCs/>
          <w:sz w:val="28"/>
          <w:szCs w:val="28"/>
        </w:rPr>
        <w:t>С. Продолжительность периода с температурой воздуха выше 10</w:t>
      </w:r>
      <w:r w:rsidRPr="00CE1BFC">
        <w:rPr>
          <w:rFonts w:ascii="Times New Roman" w:hAnsi="Times New Roman"/>
          <w:bCs/>
          <w:sz w:val="28"/>
          <w:szCs w:val="28"/>
          <w:vertAlign w:val="superscript"/>
        </w:rPr>
        <w:t>0</w:t>
      </w:r>
      <w:r w:rsidRPr="00CE1BFC">
        <w:rPr>
          <w:rFonts w:ascii="Times New Roman" w:hAnsi="Times New Roman"/>
          <w:bCs/>
          <w:sz w:val="28"/>
          <w:szCs w:val="28"/>
        </w:rPr>
        <w:t>С составляет в среднем 148 дней. Среднегодовое количество осадков составляет 563 мм. Количество выпадающих осадков за отдельные месяцы может значительно отклоняться от среднего многолетнего значения.</w:t>
      </w:r>
    </w:p>
    <w:p w:rsidR="00CB154F" w:rsidRPr="008F6EB3" w:rsidRDefault="00CB154F" w:rsidP="00CE1BFC">
      <w:pPr>
        <w:ind w:firstLine="567"/>
        <w:jc w:val="center"/>
        <w:rPr>
          <w:b/>
          <w:sz w:val="20"/>
          <w:szCs w:val="20"/>
        </w:rPr>
      </w:pPr>
    </w:p>
    <w:p w:rsidR="00C45C88" w:rsidRPr="00CE1BFC" w:rsidRDefault="00CB154F" w:rsidP="00CE1BFC">
      <w:pPr>
        <w:pStyle w:val="af2"/>
        <w:spacing w:before="0" w:beforeAutospacing="0" w:after="0" w:afterAutospacing="0"/>
        <w:ind w:firstLine="851"/>
        <w:jc w:val="both"/>
        <w:rPr>
          <w:rFonts w:ascii="Times New Roman" w:hAnsi="Times New Roman" w:cs="Times New Roman"/>
          <w:bCs/>
          <w:sz w:val="28"/>
          <w:szCs w:val="28"/>
        </w:rPr>
      </w:pPr>
      <w:r w:rsidRPr="00CE1BFC">
        <w:rPr>
          <w:rFonts w:ascii="Times New Roman" w:hAnsi="Times New Roman" w:cs="Times New Roman"/>
          <w:bCs/>
          <w:sz w:val="28"/>
          <w:szCs w:val="28"/>
          <w:lang w:bidi="en-US"/>
        </w:rPr>
        <w:t>.</w:t>
      </w:r>
      <w:r w:rsidR="00C45C88" w:rsidRPr="00CE1BFC">
        <w:rPr>
          <w:rFonts w:ascii="Times New Roman" w:hAnsi="Times New Roman" w:cs="Times New Roman"/>
          <w:bCs/>
          <w:sz w:val="28"/>
          <w:szCs w:val="28"/>
        </w:rPr>
        <w:t xml:space="preserve"> По территории города протекает три реки: река Сейм, </w:t>
      </w:r>
      <w:proofErr w:type="spellStart"/>
      <w:r w:rsidR="00C45C88" w:rsidRPr="00CE1BFC">
        <w:rPr>
          <w:rFonts w:ascii="Times New Roman" w:hAnsi="Times New Roman" w:cs="Times New Roman"/>
          <w:bCs/>
          <w:sz w:val="28"/>
          <w:szCs w:val="28"/>
        </w:rPr>
        <w:t>Апока</w:t>
      </w:r>
      <w:proofErr w:type="spellEnd"/>
      <w:r w:rsidR="00C45C88" w:rsidRPr="00CE1BFC">
        <w:rPr>
          <w:rFonts w:ascii="Times New Roman" w:hAnsi="Times New Roman" w:cs="Times New Roman"/>
          <w:bCs/>
          <w:sz w:val="28"/>
          <w:szCs w:val="28"/>
        </w:rPr>
        <w:t xml:space="preserve"> – левый приток реки Сейм и река Бык – правый приток реки </w:t>
      </w:r>
      <w:proofErr w:type="spellStart"/>
      <w:r w:rsidR="00C45C88" w:rsidRPr="00CE1BFC">
        <w:rPr>
          <w:rFonts w:ascii="Times New Roman" w:hAnsi="Times New Roman" w:cs="Times New Roman"/>
          <w:bCs/>
          <w:sz w:val="28"/>
          <w:szCs w:val="28"/>
        </w:rPr>
        <w:t>Апока</w:t>
      </w:r>
      <w:proofErr w:type="spellEnd"/>
      <w:r w:rsidR="00C45C88" w:rsidRPr="00CE1BFC">
        <w:rPr>
          <w:rFonts w:ascii="Times New Roman" w:hAnsi="Times New Roman" w:cs="Times New Roman"/>
          <w:bCs/>
          <w:sz w:val="28"/>
          <w:szCs w:val="28"/>
        </w:rPr>
        <w:t xml:space="preserve">. Все реки </w:t>
      </w:r>
      <w:r w:rsidR="00C45C88" w:rsidRPr="00CE1BFC">
        <w:rPr>
          <w:rFonts w:ascii="Times New Roman" w:hAnsi="Times New Roman" w:cs="Times New Roman"/>
          <w:bCs/>
          <w:sz w:val="28"/>
          <w:szCs w:val="28"/>
        </w:rPr>
        <w:lastRenderedPageBreak/>
        <w:t>относятся к бассейну реки Днепр. По своему режиму реки равнинного типа.</w:t>
      </w:r>
    </w:p>
    <w:p w:rsidR="00235F52" w:rsidRPr="00CE1BFC" w:rsidRDefault="00235F52" w:rsidP="00CE1BFC">
      <w:pPr>
        <w:keepNext/>
        <w:keepLines/>
        <w:autoSpaceDE w:val="0"/>
        <w:autoSpaceDN w:val="0"/>
        <w:adjustRightInd w:val="0"/>
        <w:ind w:firstLine="851"/>
        <w:jc w:val="both"/>
        <w:rPr>
          <w:bCs/>
          <w:sz w:val="28"/>
          <w:szCs w:val="28"/>
        </w:rPr>
      </w:pPr>
      <w:r w:rsidRPr="00CE1BFC">
        <w:rPr>
          <w:bCs/>
          <w:sz w:val="28"/>
          <w:szCs w:val="28"/>
        </w:rPr>
        <w:t>Территорию города можно разделить на три специфических зоны, каждая из которых имеет собственные при</w:t>
      </w:r>
      <w:r w:rsidRPr="00CE1BFC">
        <w:rPr>
          <w:bCs/>
          <w:sz w:val="28"/>
          <w:szCs w:val="28"/>
        </w:rPr>
        <w:softHyphen/>
        <w:t>родные характеристики, определяющие различную степень их бла</w:t>
      </w:r>
      <w:r w:rsidRPr="00CE1BFC">
        <w:rPr>
          <w:bCs/>
          <w:sz w:val="28"/>
          <w:szCs w:val="28"/>
        </w:rPr>
        <w:softHyphen/>
        <w:t>гоприятности для строительного освоения и охраны геологической среды.</w:t>
      </w:r>
    </w:p>
    <w:p w:rsidR="00235F52" w:rsidRPr="00CE1BFC" w:rsidRDefault="00235F52" w:rsidP="00CE1BFC">
      <w:pPr>
        <w:ind w:firstLine="851"/>
        <w:jc w:val="both"/>
        <w:rPr>
          <w:bCs/>
          <w:sz w:val="28"/>
          <w:szCs w:val="28"/>
        </w:rPr>
      </w:pPr>
      <w:r w:rsidRPr="00CE1BFC">
        <w:rPr>
          <w:bCs/>
          <w:sz w:val="28"/>
          <w:szCs w:val="28"/>
        </w:rPr>
        <w:t>1.</w:t>
      </w:r>
      <w:r w:rsidRPr="00CE1BFC">
        <w:rPr>
          <w:b/>
          <w:bCs/>
          <w:sz w:val="28"/>
          <w:szCs w:val="28"/>
        </w:rPr>
        <w:t xml:space="preserve"> Зона, благоприятная для строительства, </w:t>
      </w:r>
      <w:r w:rsidRPr="00CE1BFC">
        <w:rPr>
          <w:bCs/>
          <w:sz w:val="28"/>
          <w:szCs w:val="28"/>
        </w:rPr>
        <w:t>такие участки располагаются в северо-западной части района центра города (правобережная сторона реки Сейм), в восточной и северо-западной части «Льгов-2», в северо-западной части «Льгов-3» и в восточной и южной части «Льгов-1».</w:t>
      </w:r>
    </w:p>
    <w:p w:rsidR="00235F52" w:rsidRPr="00CE1BFC" w:rsidRDefault="00235F52" w:rsidP="00CE1BFC">
      <w:pPr>
        <w:ind w:firstLine="851"/>
        <w:jc w:val="both"/>
        <w:rPr>
          <w:bCs/>
          <w:sz w:val="28"/>
          <w:szCs w:val="28"/>
        </w:rPr>
      </w:pPr>
      <w:r w:rsidRPr="00CE1BFC">
        <w:rPr>
          <w:bCs/>
          <w:sz w:val="28"/>
          <w:szCs w:val="28"/>
        </w:rPr>
        <w:t>Гидрогеологические условия бла</w:t>
      </w:r>
      <w:r w:rsidRPr="00CE1BFC">
        <w:rPr>
          <w:bCs/>
          <w:sz w:val="28"/>
          <w:szCs w:val="28"/>
        </w:rPr>
        <w:softHyphen/>
        <w:t>гоприятны для строительства, так как подземные воды вскрыва</w:t>
      </w:r>
      <w:r w:rsidRPr="00CE1BFC">
        <w:rPr>
          <w:bCs/>
          <w:sz w:val="28"/>
          <w:szCs w:val="28"/>
        </w:rPr>
        <w:softHyphen/>
        <w:t>ются на глубинах более 2 м.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w:t>
      </w:r>
      <w:r w:rsidRPr="00CE1BFC">
        <w:rPr>
          <w:bCs/>
          <w:sz w:val="28"/>
          <w:szCs w:val="28"/>
        </w:rPr>
        <w:softHyphen/>
        <w:t>косов дорог, склонов.</w:t>
      </w:r>
    </w:p>
    <w:p w:rsidR="00235F52" w:rsidRPr="00CE1BFC" w:rsidRDefault="00235F52" w:rsidP="00CE1BFC">
      <w:pPr>
        <w:autoSpaceDE w:val="0"/>
        <w:autoSpaceDN w:val="0"/>
        <w:adjustRightInd w:val="0"/>
        <w:ind w:firstLine="851"/>
        <w:jc w:val="both"/>
        <w:rPr>
          <w:bCs/>
          <w:sz w:val="28"/>
          <w:szCs w:val="28"/>
        </w:rPr>
      </w:pPr>
      <w:r w:rsidRPr="00CE1BFC">
        <w:rPr>
          <w:bCs/>
          <w:sz w:val="28"/>
          <w:szCs w:val="28"/>
        </w:rPr>
        <w:t xml:space="preserve">2. </w:t>
      </w:r>
      <w:r w:rsidRPr="00CE1BFC">
        <w:rPr>
          <w:b/>
          <w:bCs/>
          <w:sz w:val="28"/>
          <w:szCs w:val="28"/>
        </w:rPr>
        <w:t>Зона, относительно благоприятная для строительства</w:t>
      </w:r>
      <w:r w:rsidRPr="00CE1BFC">
        <w:rPr>
          <w:bCs/>
          <w:sz w:val="28"/>
          <w:szCs w:val="28"/>
        </w:rPr>
        <w:t>, вы</w:t>
      </w:r>
      <w:r w:rsidRPr="00CE1BFC">
        <w:rPr>
          <w:bCs/>
          <w:sz w:val="28"/>
          <w:szCs w:val="28"/>
        </w:rPr>
        <w:softHyphen/>
        <w:t>делена по балкам, по укрепленным склонам. Гидрогеологические условия неодинаковы. По склонам воды за</w:t>
      </w:r>
      <w:r w:rsidRPr="00CE1BFC">
        <w:rPr>
          <w:bCs/>
          <w:sz w:val="28"/>
          <w:szCs w:val="28"/>
        </w:rPr>
        <w:softHyphen/>
        <w:t>легают сравнительно глубоко; в днищах же балок и высокой пой</w:t>
      </w:r>
      <w:r w:rsidRPr="00CE1BFC">
        <w:rPr>
          <w:bCs/>
          <w:sz w:val="28"/>
          <w:szCs w:val="28"/>
        </w:rPr>
        <w:softHyphen/>
        <w:t>ме они залегают сравнительно высоко менее 2 м, в этих же местах значительны сезонные колебания уровней. Из физико-гео</w:t>
      </w:r>
      <w:r w:rsidRPr="00CE1BFC">
        <w:rPr>
          <w:bCs/>
          <w:sz w:val="28"/>
          <w:szCs w:val="28"/>
        </w:rPr>
        <w:softHyphen/>
        <w:t>логических процессов отмечены подтопления на днищах балок и высокой пойме. Этот район считается эрозионно-опасным. При нарушении определенных условий линейная эрозия может возобновиться очень интенсивно.</w:t>
      </w:r>
    </w:p>
    <w:p w:rsidR="00235F52" w:rsidRPr="00CE1BFC" w:rsidRDefault="00235F52" w:rsidP="00CE1BFC">
      <w:pPr>
        <w:ind w:firstLine="851"/>
        <w:jc w:val="both"/>
        <w:rPr>
          <w:bCs/>
          <w:sz w:val="28"/>
          <w:szCs w:val="28"/>
        </w:rPr>
      </w:pPr>
      <w:r w:rsidRPr="00CE1BFC">
        <w:rPr>
          <w:bCs/>
          <w:sz w:val="28"/>
          <w:szCs w:val="28"/>
        </w:rPr>
        <w:t>Строительное освоение ограни</w:t>
      </w:r>
      <w:r w:rsidRPr="00CE1BFC">
        <w:rPr>
          <w:bCs/>
          <w:sz w:val="28"/>
          <w:szCs w:val="28"/>
        </w:rPr>
        <w:softHyphen/>
        <w:t>чено. При застройке участков данного района необходима инже</w:t>
      </w:r>
      <w:r w:rsidRPr="00CE1BFC">
        <w:rPr>
          <w:bCs/>
          <w:sz w:val="28"/>
          <w:szCs w:val="28"/>
        </w:rPr>
        <w:softHyphen/>
        <w:t xml:space="preserve">нерная подготовка планировки (засыпка) неглубоких балок, пологих вершин, задернованных оврагов, </w:t>
      </w:r>
      <w:proofErr w:type="spellStart"/>
      <w:r w:rsidRPr="00CE1BFC">
        <w:rPr>
          <w:bCs/>
          <w:sz w:val="28"/>
          <w:szCs w:val="28"/>
        </w:rPr>
        <w:t>выполаживание</w:t>
      </w:r>
      <w:proofErr w:type="spellEnd"/>
      <w:r w:rsidRPr="00CE1BFC">
        <w:rPr>
          <w:bCs/>
          <w:sz w:val="28"/>
          <w:szCs w:val="28"/>
        </w:rPr>
        <w:t xml:space="preserve"> крутых склонов, организация поверхностного стока планировочной по</w:t>
      </w:r>
      <w:r w:rsidRPr="00CE1BFC">
        <w:rPr>
          <w:bCs/>
          <w:sz w:val="28"/>
          <w:szCs w:val="28"/>
        </w:rPr>
        <w:softHyphen/>
        <w:t>верхности высокой поймы. Сооружения II класса предполагаются на свайных основаниях. Прокладка инженерных сетей и дорог так</w:t>
      </w:r>
      <w:r w:rsidRPr="00CE1BFC">
        <w:rPr>
          <w:bCs/>
          <w:sz w:val="28"/>
          <w:szCs w:val="28"/>
        </w:rPr>
        <w:softHyphen/>
        <w:t>же потребует на ряде участков искусственных оснований полотна. В целях охраны геологической среды здесь должны соблюдаться все противоэрозионные мероприятия при любом хозяйственном ис</w:t>
      </w:r>
      <w:r w:rsidRPr="00CE1BFC">
        <w:rPr>
          <w:bCs/>
          <w:sz w:val="28"/>
          <w:szCs w:val="28"/>
        </w:rPr>
        <w:softHyphen/>
        <w:t>пользовании территории.</w:t>
      </w:r>
    </w:p>
    <w:p w:rsidR="00235F52" w:rsidRPr="00CE1BFC" w:rsidRDefault="00235F52" w:rsidP="00CE1BFC">
      <w:pPr>
        <w:ind w:firstLine="851"/>
        <w:jc w:val="both"/>
        <w:rPr>
          <w:bCs/>
          <w:sz w:val="28"/>
          <w:szCs w:val="28"/>
        </w:rPr>
      </w:pPr>
      <w:r w:rsidRPr="00CE1BFC">
        <w:rPr>
          <w:bCs/>
          <w:sz w:val="28"/>
          <w:szCs w:val="28"/>
        </w:rPr>
        <w:t xml:space="preserve">3. </w:t>
      </w:r>
      <w:r w:rsidRPr="00CE1BFC">
        <w:rPr>
          <w:b/>
          <w:bCs/>
          <w:sz w:val="28"/>
          <w:szCs w:val="28"/>
        </w:rPr>
        <w:t>Зона, не благоприятная для строительства</w:t>
      </w:r>
      <w:r w:rsidRPr="00CE1BFC">
        <w:rPr>
          <w:bCs/>
          <w:sz w:val="28"/>
          <w:szCs w:val="28"/>
        </w:rPr>
        <w:t>, располагается на заливаемых поймах паводком 1-4% обеспеченности по оврагам, затронутым эрозионными процессами. Геолого-литологическое стро</w:t>
      </w:r>
      <w:r w:rsidRPr="00CE1BFC">
        <w:rPr>
          <w:bCs/>
          <w:sz w:val="28"/>
          <w:szCs w:val="28"/>
        </w:rPr>
        <w:softHyphen/>
        <w:t xml:space="preserve">ение отличается значительной изменчивостью грунтов, большой величиной их сжимаемости. В большинстве случаев с поверхности вскрываются </w:t>
      </w:r>
      <w:proofErr w:type="spellStart"/>
      <w:r w:rsidRPr="00CE1BFC">
        <w:rPr>
          <w:bCs/>
          <w:sz w:val="28"/>
          <w:szCs w:val="28"/>
        </w:rPr>
        <w:t>мелкозалежные</w:t>
      </w:r>
      <w:proofErr w:type="spellEnd"/>
      <w:r w:rsidRPr="00CE1BFC">
        <w:rPr>
          <w:bCs/>
          <w:sz w:val="28"/>
          <w:szCs w:val="28"/>
        </w:rPr>
        <w:t xml:space="preserve"> торфа и </w:t>
      </w:r>
      <w:proofErr w:type="spellStart"/>
      <w:r w:rsidRPr="00CE1BFC">
        <w:rPr>
          <w:bCs/>
          <w:sz w:val="28"/>
          <w:szCs w:val="28"/>
        </w:rPr>
        <w:t>заторфованные</w:t>
      </w:r>
      <w:proofErr w:type="spellEnd"/>
      <w:r w:rsidRPr="00CE1BFC">
        <w:rPr>
          <w:bCs/>
          <w:sz w:val="28"/>
          <w:szCs w:val="28"/>
        </w:rPr>
        <w:t xml:space="preserve"> грунты. Подземные воды имеют высокий уровень на пой</w:t>
      </w:r>
      <w:r w:rsidRPr="00CE1BFC">
        <w:rPr>
          <w:bCs/>
          <w:sz w:val="28"/>
          <w:szCs w:val="28"/>
        </w:rPr>
        <w:softHyphen/>
        <w:t>менных низких участках, по днищам и бортам оврагов зачастую выклиниваются в виде родников и мочажин. Физико-</w:t>
      </w:r>
      <w:r w:rsidRPr="00CE1BFC">
        <w:rPr>
          <w:bCs/>
          <w:sz w:val="28"/>
          <w:szCs w:val="28"/>
        </w:rPr>
        <w:lastRenderedPageBreak/>
        <w:t xml:space="preserve">геологические явления и процессы встречаются часто в виде подтопления, </w:t>
      </w:r>
      <w:proofErr w:type="spellStart"/>
      <w:r w:rsidRPr="00CE1BFC">
        <w:rPr>
          <w:bCs/>
          <w:sz w:val="28"/>
          <w:szCs w:val="28"/>
        </w:rPr>
        <w:t>оторфовывания</w:t>
      </w:r>
      <w:proofErr w:type="spellEnd"/>
      <w:r w:rsidRPr="00CE1BFC">
        <w:rPr>
          <w:bCs/>
          <w:sz w:val="28"/>
          <w:szCs w:val="28"/>
        </w:rPr>
        <w:t>, линейной эрозии.</w:t>
      </w:r>
    </w:p>
    <w:p w:rsidR="00235F52" w:rsidRDefault="00235F52" w:rsidP="00CE1BFC">
      <w:pPr>
        <w:ind w:firstLine="851"/>
        <w:jc w:val="both"/>
        <w:rPr>
          <w:bCs/>
          <w:sz w:val="28"/>
          <w:szCs w:val="28"/>
        </w:rPr>
      </w:pPr>
      <w:r w:rsidRPr="00CE1BFC">
        <w:rPr>
          <w:bCs/>
          <w:sz w:val="28"/>
          <w:szCs w:val="28"/>
        </w:rPr>
        <w:t>Строительное освоение дорогостоя</w:t>
      </w:r>
      <w:r w:rsidRPr="00CE1BFC">
        <w:rPr>
          <w:bCs/>
          <w:sz w:val="28"/>
          <w:szCs w:val="28"/>
        </w:rPr>
        <w:softHyphen/>
        <w:t>щее из-за сложных инженерно-геологических условий, не допуска</w:t>
      </w:r>
      <w:r w:rsidRPr="00CE1BFC">
        <w:rPr>
          <w:bCs/>
          <w:sz w:val="28"/>
          <w:szCs w:val="28"/>
        </w:rPr>
        <w:softHyphen/>
        <w:t>ется застройка и по условиям охраны природы, защищая водо</w:t>
      </w:r>
      <w:r w:rsidRPr="00CE1BFC">
        <w:rPr>
          <w:bCs/>
          <w:sz w:val="28"/>
          <w:szCs w:val="28"/>
        </w:rPr>
        <w:softHyphen/>
        <w:t>сборные площади малых водотоков и рек. Рекомендуется зеленое строительство при соблюдении всех природоохранных мер.</w:t>
      </w:r>
    </w:p>
    <w:p w:rsidR="00881061" w:rsidRPr="00CE1BFC" w:rsidRDefault="00881061" w:rsidP="00CE1BFC">
      <w:pPr>
        <w:ind w:firstLine="851"/>
        <w:jc w:val="both"/>
        <w:rPr>
          <w:bCs/>
          <w:sz w:val="28"/>
          <w:szCs w:val="28"/>
        </w:rPr>
      </w:pPr>
    </w:p>
    <w:p w:rsidR="00CE1BFC" w:rsidRDefault="00CE1BFC" w:rsidP="00CE1BFC">
      <w:pPr>
        <w:ind w:firstLine="851"/>
        <w:jc w:val="both"/>
        <w:rPr>
          <w:sz w:val="28"/>
          <w:szCs w:val="28"/>
        </w:rPr>
      </w:pPr>
      <w:r w:rsidRPr="00881061">
        <w:rPr>
          <w:bCs/>
          <w:sz w:val="28"/>
          <w:szCs w:val="28"/>
        </w:rPr>
        <w:t>Численность населения города на начало 2021 года составила 18,145  тыс.чел.</w:t>
      </w:r>
      <w:r w:rsidRPr="00881061">
        <w:rPr>
          <w:sz w:val="28"/>
          <w:szCs w:val="28"/>
        </w:rPr>
        <w:t xml:space="preserve"> Жилая площадь, приходящаяся на одного жителя города, составляет 30,0 м</w:t>
      </w:r>
      <w:r w:rsidRPr="00881061">
        <w:rPr>
          <w:sz w:val="28"/>
          <w:szCs w:val="28"/>
          <w:vertAlign w:val="superscript"/>
        </w:rPr>
        <w:t>2</w:t>
      </w:r>
      <w:r w:rsidRPr="00881061">
        <w:rPr>
          <w:sz w:val="28"/>
          <w:szCs w:val="28"/>
        </w:rPr>
        <w:t>.</w:t>
      </w:r>
    </w:p>
    <w:p w:rsidR="00881061" w:rsidRPr="00881061" w:rsidRDefault="00881061" w:rsidP="00CE1BFC">
      <w:pPr>
        <w:ind w:firstLine="851"/>
        <w:jc w:val="both"/>
        <w:rPr>
          <w:bCs/>
          <w:sz w:val="28"/>
          <w:szCs w:val="28"/>
        </w:rPr>
      </w:pPr>
    </w:p>
    <w:p w:rsidR="00CE1BFC" w:rsidRPr="00CE1BFC" w:rsidRDefault="00E50A4C" w:rsidP="00CE1BFC">
      <w:pPr>
        <w:ind w:firstLine="851"/>
        <w:jc w:val="both"/>
        <w:rPr>
          <w:sz w:val="28"/>
          <w:szCs w:val="28"/>
        </w:rPr>
      </w:pPr>
      <w:r w:rsidRPr="00E50A4C">
        <w:rPr>
          <w:sz w:val="28"/>
          <w:szCs w:val="28"/>
        </w:rPr>
        <w:t>На территории города действуют 5</w:t>
      </w:r>
      <w:r w:rsidR="00CE1BFC" w:rsidRPr="00E50A4C">
        <w:rPr>
          <w:sz w:val="28"/>
          <w:szCs w:val="28"/>
        </w:rPr>
        <w:t xml:space="preserve"> общеобразова</w:t>
      </w:r>
      <w:r w:rsidRPr="00E50A4C">
        <w:rPr>
          <w:sz w:val="28"/>
          <w:szCs w:val="28"/>
        </w:rPr>
        <w:t>тельных школ, 5 детских садов, 2</w:t>
      </w:r>
      <w:r w:rsidR="00CE1BFC" w:rsidRPr="00E50A4C">
        <w:rPr>
          <w:sz w:val="28"/>
          <w:szCs w:val="28"/>
        </w:rPr>
        <w:t xml:space="preserve"> учреждения дополнительного образования детей, 3 учреждения среднего профессионального образования, а также магазины, кафе, объекты здравоохранения и другие учреждения культурно-бытового обслуживания.</w:t>
      </w:r>
    </w:p>
    <w:p w:rsidR="00CB154F" w:rsidRPr="008F6EB3" w:rsidRDefault="00CB154F" w:rsidP="00CE1BFC">
      <w:pPr>
        <w:ind w:firstLine="709"/>
        <w:jc w:val="both"/>
        <w:rPr>
          <w:b/>
        </w:rPr>
      </w:pPr>
    </w:p>
    <w:p w:rsidR="00CB154F" w:rsidRPr="008F6EB3" w:rsidRDefault="00CB154F" w:rsidP="00CE1BFC">
      <w:pPr>
        <w:pStyle w:val="Default"/>
        <w:spacing w:before="120" w:after="120"/>
        <w:ind w:firstLine="709"/>
        <w:jc w:val="both"/>
        <w:rPr>
          <w:b/>
          <w:color w:val="auto"/>
        </w:rPr>
      </w:pPr>
    </w:p>
    <w:p w:rsidR="00CB154F" w:rsidRPr="008F6EB3" w:rsidRDefault="00CB154F" w:rsidP="00CE1BFC">
      <w:pPr>
        <w:tabs>
          <w:tab w:val="left" w:pos="1440"/>
        </w:tabs>
        <w:jc w:val="center"/>
        <w:rPr>
          <w:b/>
          <w:sz w:val="20"/>
          <w:szCs w:val="20"/>
        </w:rPr>
      </w:pPr>
    </w:p>
    <w:p w:rsidR="00CB154F" w:rsidRDefault="00CB154F" w:rsidP="00CE1BFC">
      <w:pPr>
        <w:spacing w:before="120" w:after="120"/>
        <w:ind w:firstLine="709"/>
        <w:jc w:val="both"/>
        <w:rPr>
          <w:bCs/>
        </w:rPr>
      </w:pPr>
    </w:p>
    <w:p w:rsidR="0088779B" w:rsidRDefault="0088779B" w:rsidP="00CB154F">
      <w:pPr>
        <w:spacing w:before="120" w:after="120"/>
        <w:ind w:firstLine="709"/>
        <w:jc w:val="both"/>
        <w:rPr>
          <w:bCs/>
        </w:rPr>
      </w:pPr>
    </w:p>
    <w:p w:rsidR="0088779B" w:rsidRDefault="0088779B" w:rsidP="00CB154F">
      <w:pPr>
        <w:spacing w:before="120" w:after="120"/>
        <w:ind w:firstLine="709"/>
        <w:jc w:val="both"/>
        <w:rPr>
          <w:bCs/>
        </w:rPr>
      </w:pPr>
    </w:p>
    <w:p w:rsidR="0088779B" w:rsidRDefault="0088779B" w:rsidP="00CB154F">
      <w:pPr>
        <w:spacing w:before="120" w:after="120"/>
        <w:ind w:firstLine="709"/>
        <w:jc w:val="both"/>
        <w:rPr>
          <w:bCs/>
        </w:rPr>
      </w:pPr>
    </w:p>
    <w:p w:rsidR="0088779B" w:rsidRDefault="0088779B" w:rsidP="00CB154F">
      <w:pPr>
        <w:spacing w:before="120" w:after="120"/>
        <w:ind w:firstLine="709"/>
        <w:jc w:val="both"/>
        <w:rPr>
          <w:bCs/>
        </w:rPr>
      </w:pPr>
    </w:p>
    <w:p w:rsidR="0088779B" w:rsidRDefault="0088779B" w:rsidP="00CB154F">
      <w:pPr>
        <w:spacing w:before="120" w:after="120"/>
        <w:ind w:firstLine="709"/>
        <w:jc w:val="both"/>
        <w:rPr>
          <w:bCs/>
        </w:rPr>
      </w:pPr>
    </w:p>
    <w:p w:rsidR="0088779B" w:rsidRDefault="0088779B" w:rsidP="00CB154F">
      <w:pPr>
        <w:spacing w:before="120" w:after="120"/>
        <w:ind w:firstLine="709"/>
        <w:jc w:val="both"/>
        <w:rPr>
          <w:bCs/>
        </w:rPr>
      </w:pPr>
    </w:p>
    <w:p w:rsidR="0088779B" w:rsidRDefault="0088779B" w:rsidP="00CB154F">
      <w:pPr>
        <w:spacing w:before="120" w:after="120"/>
        <w:ind w:firstLine="709"/>
        <w:jc w:val="both"/>
        <w:rPr>
          <w:bCs/>
        </w:rPr>
      </w:pPr>
    </w:p>
    <w:p w:rsidR="0088779B" w:rsidRDefault="0088779B" w:rsidP="00CB154F">
      <w:pPr>
        <w:spacing w:before="120" w:after="120"/>
        <w:ind w:firstLine="709"/>
        <w:jc w:val="both"/>
        <w:rPr>
          <w:bCs/>
        </w:rPr>
      </w:pPr>
    </w:p>
    <w:p w:rsidR="0088779B" w:rsidRDefault="0088779B" w:rsidP="00CB154F">
      <w:pPr>
        <w:spacing w:before="120" w:after="120"/>
        <w:ind w:firstLine="709"/>
        <w:jc w:val="both"/>
        <w:rPr>
          <w:bCs/>
        </w:rPr>
      </w:pPr>
    </w:p>
    <w:p w:rsidR="0000293A" w:rsidRDefault="0000293A" w:rsidP="00CB154F">
      <w:pPr>
        <w:spacing w:before="120" w:after="120"/>
        <w:ind w:firstLine="709"/>
        <w:jc w:val="both"/>
        <w:rPr>
          <w:bCs/>
        </w:rPr>
      </w:pPr>
    </w:p>
    <w:p w:rsidR="0000293A" w:rsidRDefault="0000293A" w:rsidP="00CB154F">
      <w:pPr>
        <w:spacing w:before="120" w:after="120"/>
        <w:ind w:firstLine="709"/>
        <w:jc w:val="both"/>
        <w:rPr>
          <w:bCs/>
        </w:rPr>
      </w:pPr>
    </w:p>
    <w:p w:rsidR="0000293A" w:rsidRDefault="0000293A" w:rsidP="00CB154F">
      <w:pPr>
        <w:spacing w:before="120" w:after="120"/>
        <w:ind w:firstLine="709"/>
        <w:jc w:val="both"/>
        <w:rPr>
          <w:bCs/>
        </w:rPr>
      </w:pPr>
    </w:p>
    <w:p w:rsidR="0000293A" w:rsidRDefault="0000293A" w:rsidP="00CB154F">
      <w:pPr>
        <w:spacing w:before="120" w:after="120"/>
        <w:ind w:firstLine="709"/>
        <w:jc w:val="both"/>
        <w:rPr>
          <w:bCs/>
        </w:rPr>
      </w:pPr>
    </w:p>
    <w:p w:rsidR="0000293A" w:rsidRPr="008F6EB3" w:rsidRDefault="0000293A" w:rsidP="00CB154F">
      <w:pPr>
        <w:spacing w:before="120" w:after="120"/>
        <w:ind w:firstLine="709"/>
        <w:jc w:val="both"/>
        <w:rPr>
          <w:bCs/>
        </w:rPr>
      </w:pPr>
    </w:p>
    <w:p w:rsidR="001E58CF" w:rsidRDefault="001E58CF" w:rsidP="0070788B">
      <w:pPr>
        <w:autoSpaceDE w:val="0"/>
        <w:autoSpaceDN w:val="0"/>
        <w:adjustRightInd w:val="0"/>
        <w:jc w:val="center"/>
        <w:rPr>
          <w:rFonts w:eastAsia="TimesNewRomanPSMT"/>
          <w:b/>
          <w:sz w:val="28"/>
          <w:szCs w:val="28"/>
        </w:rPr>
      </w:pPr>
    </w:p>
    <w:p w:rsidR="001E58CF" w:rsidRDefault="001E58CF" w:rsidP="0070788B">
      <w:pPr>
        <w:autoSpaceDE w:val="0"/>
        <w:autoSpaceDN w:val="0"/>
        <w:adjustRightInd w:val="0"/>
        <w:jc w:val="center"/>
        <w:rPr>
          <w:rFonts w:eastAsia="TimesNewRomanPSMT"/>
          <w:b/>
          <w:sz w:val="28"/>
          <w:szCs w:val="28"/>
        </w:rPr>
      </w:pPr>
    </w:p>
    <w:p w:rsidR="001E58CF" w:rsidRDefault="001E58CF" w:rsidP="0070788B">
      <w:pPr>
        <w:autoSpaceDE w:val="0"/>
        <w:autoSpaceDN w:val="0"/>
        <w:adjustRightInd w:val="0"/>
        <w:jc w:val="center"/>
        <w:rPr>
          <w:rFonts w:eastAsia="TimesNewRomanPSMT"/>
          <w:b/>
          <w:sz w:val="28"/>
          <w:szCs w:val="28"/>
        </w:rPr>
      </w:pPr>
    </w:p>
    <w:p w:rsidR="001E58CF" w:rsidRDefault="001E58CF" w:rsidP="0070788B">
      <w:pPr>
        <w:autoSpaceDE w:val="0"/>
        <w:autoSpaceDN w:val="0"/>
        <w:adjustRightInd w:val="0"/>
        <w:jc w:val="center"/>
        <w:rPr>
          <w:rFonts w:eastAsia="TimesNewRomanPSMT"/>
          <w:b/>
          <w:sz w:val="28"/>
          <w:szCs w:val="28"/>
        </w:rPr>
      </w:pPr>
    </w:p>
    <w:p w:rsidR="00E50A4C" w:rsidRDefault="00E50A4C" w:rsidP="0000293A">
      <w:pPr>
        <w:autoSpaceDE w:val="0"/>
        <w:autoSpaceDN w:val="0"/>
        <w:adjustRightInd w:val="0"/>
        <w:jc w:val="center"/>
        <w:rPr>
          <w:rFonts w:eastAsia="TimesNewRomanPSMT"/>
          <w:b/>
          <w:sz w:val="28"/>
          <w:szCs w:val="28"/>
        </w:rPr>
        <w:sectPr w:rsidR="00E50A4C" w:rsidSect="0000293A">
          <w:headerReference w:type="default" r:id="rId8"/>
          <w:footerReference w:type="default" r:id="rId9"/>
          <w:headerReference w:type="first" r:id="rId10"/>
          <w:pgSz w:w="11906" w:h="16838"/>
          <w:pgMar w:top="1134" w:right="1134" w:bottom="1134" w:left="1701" w:header="708" w:footer="708" w:gutter="0"/>
          <w:cols w:space="708"/>
          <w:docGrid w:linePitch="360"/>
        </w:sectPr>
      </w:pPr>
      <w:bookmarkStart w:id="8" w:name="_GoBack"/>
      <w:bookmarkEnd w:id="8"/>
      <w:bookmarkEnd w:id="7"/>
    </w:p>
    <w:p w:rsidR="0000293A" w:rsidRDefault="0000293A" w:rsidP="0000293A">
      <w:pPr>
        <w:autoSpaceDE w:val="0"/>
        <w:autoSpaceDN w:val="0"/>
        <w:adjustRightInd w:val="0"/>
        <w:jc w:val="center"/>
        <w:rPr>
          <w:b/>
          <w:bCs/>
          <w:sz w:val="28"/>
          <w:szCs w:val="28"/>
        </w:rPr>
      </w:pPr>
      <w:r w:rsidRPr="008063C7">
        <w:rPr>
          <w:rFonts w:eastAsia="TimesNewRomanPSMT"/>
          <w:b/>
          <w:sz w:val="28"/>
          <w:szCs w:val="28"/>
        </w:rPr>
        <w:lastRenderedPageBreak/>
        <w:t>2.</w:t>
      </w:r>
      <w:r w:rsidR="0046198A">
        <w:rPr>
          <w:rFonts w:eastAsia="TimesNewRomanPSMT"/>
          <w:b/>
          <w:sz w:val="28"/>
          <w:szCs w:val="28"/>
        </w:rPr>
        <w:t xml:space="preserve"> </w:t>
      </w:r>
      <w:r w:rsidRPr="008063C7">
        <w:rPr>
          <w:b/>
          <w:bCs/>
          <w:sz w:val="28"/>
          <w:szCs w:val="28"/>
        </w:rPr>
        <w:t>Предельные</w:t>
      </w:r>
      <w:r>
        <w:rPr>
          <w:b/>
          <w:bCs/>
          <w:sz w:val="28"/>
          <w:szCs w:val="28"/>
        </w:rPr>
        <w:t xml:space="preserve"> значения расчетных показателей минимально допустимого уровня обеспеченности </w:t>
      </w:r>
    </w:p>
    <w:p w:rsidR="0000293A" w:rsidRDefault="0000293A" w:rsidP="0000293A">
      <w:pPr>
        <w:autoSpaceDE w:val="0"/>
        <w:autoSpaceDN w:val="0"/>
        <w:adjustRightInd w:val="0"/>
        <w:jc w:val="center"/>
        <w:rPr>
          <w:b/>
          <w:bCs/>
          <w:sz w:val="28"/>
          <w:szCs w:val="28"/>
        </w:rPr>
      </w:pPr>
      <w:r>
        <w:rPr>
          <w:b/>
          <w:bCs/>
          <w:sz w:val="28"/>
          <w:szCs w:val="28"/>
        </w:rPr>
        <w:t xml:space="preserve">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w:t>
      </w:r>
    </w:p>
    <w:p w:rsidR="0000293A" w:rsidRDefault="0000293A" w:rsidP="0000293A">
      <w:pPr>
        <w:autoSpaceDE w:val="0"/>
        <w:autoSpaceDN w:val="0"/>
        <w:adjustRightInd w:val="0"/>
        <w:jc w:val="center"/>
        <w:rPr>
          <w:b/>
          <w:bCs/>
          <w:sz w:val="28"/>
          <w:szCs w:val="28"/>
        </w:rPr>
      </w:pPr>
      <w:r>
        <w:rPr>
          <w:b/>
          <w:bCs/>
          <w:sz w:val="28"/>
          <w:szCs w:val="28"/>
        </w:rPr>
        <w:t>для населения муниципальных образований Курской области</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00293A" w:rsidRPr="00E50A4C" w:rsidTr="0000293A">
        <w:trPr>
          <w:trHeight w:val="563"/>
        </w:trPr>
        <w:tc>
          <w:tcPr>
            <w:tcW w:w="14317" w:type="dxa"/>
            <w:gridSpan w:val="9"/>
            <w:tcBorders>
              <w:top w:val="nil"/>
              <w:left w:val="nil"/>
              <w:bottom w:val="nil"/>
              <w:right w:val="nil"/>
            </w:tcBorders>
            <w:shd w:val="clear" w:color="auto" w:fill="FFFFFF"/>
            <w:vAlign w:val="center"/>
          </w:tcPr>
          <w:p w:rsidR="0000293A" w:rsidRPr="00E50A4C" w:rsidRDefault="0000293A" w:rsidP="0000293A">
            <w:pPr>
              <w:ind w:firstLine="851"/>
              <w:jc w:val="both"/>
              <w:rPr>
                <w:sz w:val="28"/>
                <w:szCs w:val="28"/>
              </w:rPr>
            </w:pPr>
          </w:p>
          <w:p w:rsidR="0000293A" w:rsidRPr="00E50A4C" w:rsidRDefault="00E50A4C" w:rsidP="0000293A">
            <w:pPr>
              <w:jc w:val="right"/>
              <w:rPr>
                <w:rFonts w:eastAsia="TimesNewRomanPSMT"/>
                <w:sz w:val="28"/>
                <w:szCs w:val="28"/>
              </w:rPr>
            </w:pPr>
            <w:r w:rsidRPr="00E50A4C">
              <w:rPr>
                <w:rFonts w:eastAsia="TimesNewRomanPSMT"/>
                <w:sz w:val="28"/>
                <w:szCs w:val="28"/>
              </w:rPr>
              <w:t>Таблица 1</w:t>
            </w:r>
          </w:p>
          <w:p w:rsidR="0000293A" w:rsidRPr="00E50A4C" w:rsidRDefault="0000293A" w:rsidP="0000293A">
            <w:pPr>
              <w:jc w:val="center"/>
              <w:rPr>
                <w:b/>
                <w:spacing w:val="-6"/>
                <w:sz w:val="28"/>
                <w:szCs w:val="28"/>
              </w:rPr>
            </w:pPr>
          </w:p>
        </w:tc>
      </w:tr>
      <w:tr w:rsidR="0000293A" w:rsidRPr="00684F55" w:rsidTr="0000293A">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00293A" w:rsidRPr="00684F55" w:rsidRDefault="0000293A" w:rsidP="0000293A">
            <w:pPr>
              <w:jc w:val="center"/>
              <w:rPr>
                <w:b/>
                <w:spacing w:val="-6"/>
                <w:sz w:val="20"/>
                <w:szCs w:val="22"/>
              </w:rPr>
            </w:pPr>
            <w:r w:rsidRPr="00684F55">
              <w:rPr>
                <w:b/>
                <w:spacing w:val="-6"/>
                <w:sz w:val="20"/>
                <w:szCs w:val="22"/>
              </w:rPr>
              <w:t>Наименование, вид объекта</w:t>
            </w:r>
          </w:p>
          <w:p w:rsidR="0000293A" w:rsidRPr="00684F55" w:rsidRDefault="0000293A" w:rsidP="0000293A">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0293A" w:rsidRPr="00684F55" w:rsidRDefault="0000293A" w:rsidP="0000293A">
            <w:pPr>
              <w:jc w:val="center"/>
              <w:rPr>
                <w:b/>
                <w:spacing w:val="-6"/>
                <w:sz w:val="20"/>
                <w:szCs w:val="22"/>
              </w:rPr>
            </w:pPr>
            <w:r w:rsidRPr="00684F5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00293A" w:rsidRPr="00684F55" w:rsidRDefault="0000293A" w:rsidP="0000293A">
            <w:pPr>
              <w:jc w:val="center"/>
              <w:rPr>
                <w:b/>
                <w:spacing w:val="-6"/>
                <w:sz w:val="20"/>
                <w:szCs w:val="22"/>
              </w:rPr>
            </w:pPr>
            <w:r w:rsidRPr="00684F55">
              <w:rPr>
                <w:b/>
                <w:spacing w:val="-6"/>
                <w:sz w:val="20"/>
                <w:szCs w:val="22"/>
              </w:rPr>
              <w:t>Максимально допустимый уровень территориальной доступности</w:t>
            </w:r>
          </w:p>
        </w:tc>
      </w:tr>
      <w:tr w:rsidR="0000293A" w:rsidRPr="00684F55" w:rsidTr="0000293A">
        <w:trPr>
          <w:trHeight w:val="330"/>
        </w:trPr>
        <w:tc>
          <w:tcPr>
            <w:tcW w:w="2743" w:type="dxa"/>
            <w:vMerge/>
            <w:tcBorders>
              <w:bottom w:val="single" w:sz="4" w:space="0" w:color="auto"/>
              <w:right w:val="single" w:sz="4" w:space="0" w:color="auto"/>
            </w:tcBorders>
            <w:shd w:val="clear" w:color="auto" w:fill="FFFFFF"/>
            <w:vAlign w:val="center"/>
          </w:tcPr>
          <w:p w:rsidR="0000293A" w:rsidRPr="00684F55" w:rsidRDefault="0000293A" w:rsidP="0000293A">
            <w:pPr>
              <w:jc w:val="center"/>
              <w:rPr>
                <w:b/>
                <w:spacing w:val="-6"/>
                <w:sz w:val="20"/>
                <w:szCs w:val="22"/>
              </w:rPr>
            </w:pPr>
          </w:p>
        </w:tc>
        <w:tc>
          <w:tcPr>
            <w:tcW w:w="1935" w:type="dxa"/>
            <w:vMerge w:val="restart"/>
            <w:tcBorders>
              <w:left w:val="single" w:sz="4" w:space="0" w:color="auto"/>
            </w:tcBorders>
            <w:shd w:val="clear" w:color="auto" w:fill="FFFFFF"/>
            <w:vAlign w:val="center"/>
          </w:tcPr>
          <w:p w:rsidR="0000293A" w:rsidRPr="00684F55" w:rsidRDefault="0000293A" w:rsidP="0000293A">
            <w:pPr>
              <w:jc w:val="center"/>
              <w:rPr>
                <w:b/>
                <w:spacing w:val="-6"/>
                <w:sz w:val="20"/>
                <w:szCs w:val="22"/>
              </w:rPr>
            </w:pPr>
            <w:r w:rsidRPr="00684F55">
              <w:rPr>
                <w:b/>
                <w:spacing w:val="-6"/>
                <w:sz w:val="20"/>
                <w:szCs w:val="22"/>
              </w:rPr>
              <w:t>Единица</w:t>
            </w:r>
          </w:p>
          <w:p w:rsidR="0000293A" w:rsidRPr="00684F55" w:rsidRDefault="0000293A" w:rsidP="0000293A">
            <w:pPr>
              <w:jc w:val="center"/>
              <w:rPr>
                <w:b/>
                <w:spacing w:val="-6"/>
                <w:sz w:val="20"/>
                <w:szCs w:val="22"/>
              </w:rPr>
            </w:pPr>
            <w:r w:rsidRPr="00684F55">
              <w:rPr>
                <w:b/>
                <w:spacing w:val="-6"/>
                <w:sz w:val="20"/>
                <w:szCs w:val="22"/>
              </w:rPr>
              <w:t>измерения</w:t>
            </w:r>
          </w:p>
        </w:tc>
        <w:tc>
          <w:tcPr>
            <w:tcW w:w="3876" w:type="dxa"/>
            <w:gridSpan w:val="3"/>
            <w:shd w:val="clear" w:color="auto" w:fill="FFFFFF"/>
            <w:vAlign w:val="center"/>
          </w:tcPr>
          <w:p w:rsidR="0000293A" w:rsidRPr="00684F55" w:rsidRDefault="0000293A" w:rsidP="0000293A">
            <w:pPr>
              <w:jc w:val="center"/>
              <w:rPr>
                <w:b/>
                <w:spacing w:val="-6"/>
                <w:sz w:val="20"/>
                <w:szCs w:val="22"/>
              </w:rPr>
            </w:pPr>
            <w:r w:rsidRPr="00684F55">
              <w:rPr>
                <w:b/>
                <w:spacing w:val="-6"/>
                <w:sz w:val="20"/>
                <w:szCs w:val="22"/>
              </w:rPr>
              <w:t>Величина, по группам урбаниз</w:t>
            </w:r>
            <w:r>
              <w:rPr>
                <w:b/>
                <w:spacing w:val="-6"/>
                <w:sz w:val="20"/>
                <w:szCs w:val="22"/>
              </w:rPr>
              <w:t>ации</w:t>
            </w:r>
          </w:p>
        </w:tc>
        <w:tc>
          <w:tcPr>
            <w:tcW w:w="1522" w:type="dxa"/>
            <w:vMerge w:val="restart"/>
            <w:shd w:val="clear" w:color="auto" w:fill="FFFFFF"/>
            <w:vAlign w:val="center"/>
          </w:tcPr>
          <w:p w:rsidR="0000293A" w:rsidRPr="00684F55" w:rsidRDefault="0000293A" w:rsidP="0000293A">
            <w:pPr>
              <w:jc w:val="center"/>
              <w:rPr>
                <w:b/>
                <w:spacing w:val="-6"/>
                <w:sz w:val="20"/>
                <w:szCs w:val="22"/>
              </w:rPr>
            </w:pPr>
            <w:r w:rsidRPr="00684F55">
              <w:rPr>
                <w:b/>
                <w:spacing w:val="-6"/>
                <w:sz w:val="20"/>
                <w:szCs w:val="22"/>
              </w:rPr>
              <w:t>Единица</w:t>
            </w:r>
          </w:p>
          <w:p w:rsidR="0000293A" w:rsidRPr="00684F55" w:rsidRDefault="0000293A" w:rsidP="0000293A">
            <w:pPr>
              <w:jc w:val="center"/>
              <w:rPr>
                <w:b/>
                <w:spacing w:val="-6"/>
                <w:sz w:val="20"/>
                <w:szCs w:val="22"/>
              </w:rPr>
            </w:pPr>
            <w:r w:rsidRPr="00684F55">
              <w:rPr>
                <w:b/>
                <w:spacing w:val="-6"/>
                <w:sz w:val="20"/>
                <w:szCs w:val="22"/>
              </w:rPr>
              <w:t>измерения</w:t>
            </w:r>
          </w:p>
        </w:tc>
        <w:tc>
          <w:tcPr>
            <w:tcW w:w="4241" w:type="dxa"/>
            <w:gridSpan w:val="3"/>
            <w:shd w:val="clear" w:color="auto" w:fill="FFFFFF"/>
            <w:vAlign w:val="center"/>
          </w:tcPr>
          <w:p w:rsidR="0000293A" w:rsidRPr="00684F55" w:rsidRDefault="0000293A" w:rsidP="0000293A">
            <w:pPr>
              <w:jc w:val="center"/>
              <w:rPr>
                <w:b/>
                <w:spacing w:val="-6"/>
                <w:sz w:val="20"/>
                <w:szCs w:val="22"/>
              </w:rPr>
            </w:pPr>
            <w:r w:rsidRPr="00684F55">
              <w:rPr>
                <w:b/>
                <w:spacing w:val="-6"/>
                <w:sz w:val="20"/>
                <w:szCs w:val="22"/>
              </w:rPr>
              <w:t>Величина, по группам урбаниз</w:t>
            </w:r>
            <w:r>
              <w:rPr>
                <w:b/>
                <w:spacing w:val="-6"/>
                <w:sz w:val="20"/>
                <w:szCs w:val="22"/>
              </w:rPr>
              <w:t>ации</w:t>
            </w:r>
          </w:p>
        </w:tc>
      </w:tr>
      <w:tr w:rsidR="0000293A" w:rsidRPr="00684F55" w:rsidTr="0000293A">
        <w:trPr>
          <w:trHeight w:val="435"/>
        </w:trPr>
        <w:tc>
          <w:tcPr>
            <w:tcW w:w="2743" w:type="dxa"/>
            <w:vMerge/>
            <w:tcBorders>
              <w:bottom w:val="single" w:sz="4" w:space="0" w:color="auto"/>
              <w:right w:val="single" w:sz="4" w:space="0" w:color="auto"/>
            </w:tcBorders>
            <w:shd w:val="clear" w:color="auto" w:fill="FFFFFF"/>
            <w:vAlign w:val="center"/>
          </w:tcPr>
          <w:p w:rsidR="0000293A" w:rsidRPr="00684F55" w:rsidRDefault="0000293A" w:rsidP="0000293A">
            <w:pPr>
              <w:jc w:val="center"/>
              <w:rPr>
                <w:b/>
                <w:spacing w:val="-6"/>
                <w:sz w:val="20"/>
                <w:szCs w:val="22"/>
              </w:rPr>
            </w:pPr>
          </w:p>
        </w:tc>
        <w:tc>
          <w:tcPr>
            <w:tcW w:w="1935" w:type="dxa"/>
            <w:vMerge/>
            <w:tcBorders>
              <w:left w:val="single" w:sz="4" w:space="0" w:color="auto"/>
            </w:tcBorders>
            <w:shd w:val="clear" w:color="auto" w:fill="FFFFFF"/>
            <w:vAlign w:val="center"/>
          </w:tcPr>
          <w:p w:rsidR="0000293A" w:rsidRPr="00684F55" w:rsidRDefault="0000293A" w:rsidP="0000293A">
            <w:pPr>
              <w:jc w:val="center"/>
              <w:rPr>
                <w:b/>
                <w:spacing w:val="-6"/>
                <w:sz w:val="20"/>
                <w:szCs w:val="22"/>
              </w:rPr>
            </w:pPr>
          </w:p>
        </w:tc>
        <w:tc>
          <w:tcPr>
            <w:tcW w:w="1276" w:type="dxa"/>
            <w:shd w:val="clear" w:color="auto" w:fill="FFFFFF"/>
            <w:vAlign w:val="center"/>
          </w:tcPr>
          <w:p w:rsidR="0000293A" w:rsidRPr="00684F55" w:rsidRDefault="0000293A" w:rsidP="0000293A">
            <w:pPr>
              <w:jc w:val="center"/>
              <w:rPr>
                <w:b/>
                <w:spacing w:val="-6"/>
                <w:sz w:val="20"/>
                <w:szCs w:val="22"/>
              </w:rPr>
            </w:pPr>
            <w:r w:rsidRPr="00684F55">
              <w:rPr>
                <w:b/>
                <w:spacing w:val="-6"/>
                <w:sz w:val="20"/>
                <w:szCs w:val="22"/>
              </w:rPr>
              <w:t>А</w:t>
            </w:r>
          </w:p>
        </w:tc>
        <w:tc>
          <w:tcPr>
            <w:tcW w:w="1216" w:type="dxa"/>
            <w:shd w:val="clear" w:color="auto" w:fill="FFFFFF"/>
            <w:vAlign w:val="center"/>
          </w:tcPr>
          <w:p w:rsidR="0000293A" w:rsidRPr="00684F55" w:rsidRDefault="0000293A" w:rsidP="0000293A">
            <w:pPr>
              <w:jc w:val="center"/>
              <w:rPr>
                <w:b/>
                <w:spacing w:val="-6"/>
                <w:sz w:val="20"/>
                <w:szCs w:val="22"/>
              </w:rPr>
            </w:pPr>
            <w:r w:rsidRPr="00684F55">
              <w:rPr>
                <w:b/>
                <w:spacing w:val="-6"/>
                <w:sz w:val="20"/>
                <w:szCs w:val="22"/>
              </w:rPr>
              <w:t>Б</w:t>
            </w:r>
          </w:p>
        </w:tc>
        <w:tc>
          <w:tcPr>
            <w:tcW w:w="1384" w:type="dxa"/>
            <w:shd w:val="clear" w:color="auto" w:fill="FFFFFF"/>
            <w:vAlign w:val="center"/>
          </w:tcPr>
          <w:p w:rsidR="0000293A" w:rsidRPr="00684F55" w:rsidRDefault="0000293A" w:rsidP="0000293A">
            <w:pPr>
              <w:jc w:val="center"/>
              <w:rPr>
                <w:b/>
                <w:spacing w:val="-6"/>
                <w:sz w:val="20"/>
                <w:szCs w:val="22"/>
              </w:rPr>
            </w:pPr>
            <w:r w:rsidRPr="00684F55">
              <w:rPr>
                <w:b/>
                <w:spacing w:val="-6"/>
                <w:sz w:val="20"/>
                <w:szCs w:val="22"/>
              </w:rPr>
              <w:t>В</w:t>
            </w:r>
          </w:p>
        </w:tc>
        <w:tc>
          <w:tcPr>
            <w:tcW w:w="1522" w:type="dxa"/>
            <w:vMerge/>
            <w:shd w:val="clear" w:color="auto" w:fill="FFFFFF"/>
            <w:vAlign w:val="center"/>
          </w:tcPr>
          <w:p w:rsidR="0000293A" w:rsidRPr="00684F55" w:rsidRDefault="0000293A" w:rsidP="0000293A">
            <w:pPr>
              <w:jc w:val="center"/>
              <w:rPr>
                <w:b/>
                <w:spacing w:val="-6"/>
                <w:sz w:val="20"/>
                <w:szCs w:val="22"/>
              </w:rPr>
            </w:pPr>
          </w:p>
        </w:tc>
        <w:tc>
          <w:tcPr>
            <w:tcW w:w="1385" w:type="dxa"/>
            <w:shd w:val="clear" w:color="auto" w:fill="FFFFFF"/>
            <w:vAlign w:val="center"/>
          </w:tcPr>
          <w:p w:rsidR="0000293A" w:rsidRPr="00684F55" w:rsidRDefault="0000293A" w:rsidP="0000293A">
            <w:pPr>
              <w:jc w:val="center"/>
              <w:rPr>
                <w:b/>
                <w:spacing w:val="-6"/>
                <w:sz w:val="20"/>
                <w:szCs w:val="22"/>
              </w:rPr>
            </w:pPr>
            <w:r w:rsidRPr="00684F55">
              <w:rPr>
                <w:b/>
                <w:spacing w:val="-6"/>
                <w:sz w:val="20"/>
                <w:szCs w:val="22"/>
              </w:rPr>
              <w:t>А</w:t>
            </w:r>
          </w:p>
        </w:tc>
        <w:tc>
          <w:tcPr>
            <w:tcW w:w="1524" w:type="dxa"/>
            <w:shd w:val="clear" w:color="auto" w:fill="FFFFFF"/>
            <w:vAlign w:val="center"/>
          </w:tcPr>
          <w:p w:rsidR="0000293A" w:rsidRPr="00684F55" w:rsidRDefault="0000293A" w:rsidP="0000293A">
            <w:pPr>
              <w:jc w:val="center"/>
              <w:rPr>
                <w:b/>
                <w:spacing w:val="-6"/>
                <w:sz w:val="20"/>
                <w:szCs w:val="22"/>
              </w:rPr>
            </w:pPr>
            <w:r w:rsidRPr="00684F55">
              <w:rPr>
                <w:b/>
                <w:spacing w:val="-6"/>
                <w:sz w:val="20"/>
                <w:szCs w:val="22"/>
              </w:rPr>
              <w:t>Б</w:t>
            </w:r>
          </w:p>
        </w:tc>
        <w:tc>
          <w:tcPr>
            <w:tcW w:w="1332" w:type="dxa"/>
            <w:tcBorders>
              <w:bottom w:val="single" w:sz="4" w:space="0" w:color="auto"/>
            </w:tcBorders>
            <w:shd w:val="clear" w:color="auto" w:fill="FFFFFF"/>
            <w:vAlign w:val="center"/>
          </w:tcPr>
          <w:p w:rsidR="0000293A" w:rsidRPr="00684F55" w:rsidRDefault="0000293A" w:rsidP="0000293A">
            <w:pPr>
              <w:jc w:val="center"/>
              <w:rPr>
                <w:b/>
                <w:spacing w:val="-6"/>
                <w:sz w:val="20"/>
                <w:szCs w:val="22"/>
              </w:rPr>
            </w:pPr>
            <w:r w:rsidRPr="00684F55">
              <w:rPr>
                <w:b/>
                <w:spacing w:val="-6"/>
                <w:sz w:val="20"/>
                <w:szCs w:val="22"/>
              </w:rPr>
              <w:t>В</w:t>
            </w:r>
          </w:p>
        </w:tc>
      </w:tr>
      <w:tr w:rsidR="0000293A" w:rsidRPr="00316A2D" w:rsidTr="0000293A">
        <w:trPr>
          <w:trHeight w:val="338"/>
        </w:trPr>
        <w:tc>
          <w:tcPr>
            <w:tcW w:w="2743" w:type="dxa"/>
            <w:tcBorders>
              <w:top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1</w:t>
            </w:r>
          </w:p>
        </w:tc>
        <w:tc>
          <w:tcPr>
            <w:tcW w:w="1935" w:type="dxa"/>
            <w:shd w:val="clear" w:color="auto" w:fill="FFFFFF"/>
            <w:vAlign w:val="center"/>
          </w:tcPr>
          <w:p w:rsidR="0000293A" w:rsidRPr="00316A2D" w:rsidRDefault="0000293A" w:rsidP="0000293A">
            <w:pPr>
              <w:jc w:val="center"/>
              <w:rPr>
                <w:sz w:val="20"/>
                <w:szCs w:val="22"/>
              </w:rPr>
            </w:pPr>
            <w:r w:rsidRPr="00316A2D">
              <w:rPr>
                <w:sz w:val="20"/>
                <w:szCs w:val="22"/>
              </w:rPr>
              <w:t>2</w:t>
            </w:r>
          </w:p>
        </w:tc>
        <w:tc>
          <w:tcPr>
            <w:tcW w:w="1276" w:type="dxa"/>
            <w:shd w:val="clear" w:color="auto" w:fill="FFFFFF"/>
            <w:vAlign w:val="center"/>
          </w:tcPr>
          <w:p w:rsidR="0000293A" w:rsidRPr="00316A2D" w:rsidRDefault="0000293A" w:rsidP="0000293A">
            <w:pPr>
              <w:jc w:val="center"/>
              <w:rPr>
                <w:sz w:val="20"/>
                <w:szCs w:val="22"/>
              </w:rPr>
            </w:pPr>
            <w:r w:rsidRPr="00316A2D">
              <w:rPr>
                <w:sz w:val="20"/>
                <w:szCs w:val="22"/>
              </w:rPr>
              <w:t>3</w:t>
            </w:r>
          </w:p>
        </w:tc>
        <w:tc>
          <w:tcPr>
            <w:tcW w:w="1216" w:type="dxa"/>
            <w:shd w:val="clear" w:color="auto" w:fill="FFFFFF"/>
            <w:vAlign w:val="center"/>
          </w:tcPr>
          <w:p w:rsidR="0000293A" w:rsidRPr="00316A2D" w:rsidRDefault="0000293A" w:rsidP="0000293A">
            <w:pPr>
              <w:jc w:val="center"/>
              <w:rPr>
                <w:sz w:val="20"/>
                <w:szCs w:val="22"/>
              </w:rPr>
            </w:pPr>
            <w:r w:rsidRPr="00316A2D">
              <w:rPr>
                <w:sz w:val="20"/>
                <w:szCs w:val="22"/>
              </w:rPr>
              <w:t>4</w:t>
            </w:r>
          </w:p>
        </w:tc>
        <w:tc>
          <w:tcPr>
            <w:tcW w:w="1384" w:type="dxa"/>
            <w:shd w:val="clear" w:color="auto" w:fill="FFFFFF"/>
            <w:vAlign w:val="center"/>
          </w:tcPr>
          <w:p w:rsidR="0000293A" w:rsidRPr="00316A2D" w:rsidRDefault="0000293A" w:rsidP="0000293A">
            <w:pPr>
              <w:jc w:val="center"/>
              <w:rPr>
                <w:sz w:val="20"/>
                <w:szCs w:val="22"/>
              </w:rPr>
            </w:pPr>
            <w:r w:rsidRPr="00316A2D">
              <w:rPr>
                <w:sz w:val="20"/>
                <w:szCs w:val="22"/>
              </w:rPr>
              <w:t>5</w:t>
            </w:r>
          </w:p>
        </w:tc>
        <w:tc>
          <w:tcPr>
            <w:tcW w:w="1522" w:type="dxa"/>
            <w:shd w:val="clear" w:color="auto" w:fill="FFFFFF"/>
            <w:vAlign w:val="center"/>
          </w:tcPr>
          <w:p w:rsidR="0000293A" w:rsidRPr="00316A2D" w:rsidRDefault="0000293A" w:rsidP="0000293A">
            <w:pPr>
              <w:jc w:val="center"/>
              <w:rPr>
                <w:sz w:val="20"/>
                <w:szCs w:val="22"/>
              </w:rPr>
            </w:pPr>
            <w:r w:rsidRPr="00316A2D">
              <w:rPr>
                <w:sz w:val="20"/>
                <w:szCs w:val="22"/>
              </w:rPr>
              <w:t>6</w:t>
            </w:r>
          </w:p>
        </w:tc>
        <w:tc>
          <w:tcPr>
            <w:tcW w:w="1385" w:type="dxa"/>
            <w:shd w:val="clear" w:color="auto" w:fill="FFFFFF"/>
            <w:vAlign w:val="center"/>
          </w:tcPr>
          <w:p w:rsidR="0000293A" w:rsidRPr="00316A2D" w:rsidRDefault="0000293A" w:rsidP="0000293A">
            <w:pPr>
              <w:jc w:val="center"/>
              <w:rPr>
                <w:sz w:val="20"/>
                <w:szCs w:val="22"/>
              </w:rPr>
            </w:pPr>
            <w:r w:rsidRPr="00316A2D">
              <w:rPr>
                <w:sz w:val="20"/>
                <w:szCs w:val="22"/>
              </w:rPr>
              <w:t>7</w:t>
            </w:r>
          </w:p>
        </w:tc>
        <w:tc>
          <w:tcPr>
            <w:tcW w:w="1524" w:type="dxa"/>
            <w:tcBorders>
              <w:right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9</w:t>
            </w:r>
          </w:p>
        </w:tc>
      </w:tr>
      <w:tr w:rsidR="0000293A" w:rsidRPr="00684F55" w:rsidTr="0000293A">
        <w:trPr>
          <w:trHeight w:val="407"/>
        </w:trPr>
        <w:tc>
          <w:tcPr>
            <w:tcW w:w="14317" w:type="dxa"/>
            <w:gridSpan w:val="9"/>
            <w:vAlign w:val="center"/>
          </w:tcPr>
          <w:p w:rsidR="0000293A" w:rsidRDefault="0000293A" w:rsidP="0000293A">
            <w:pPr>
              <w:autoSpaceDE w:val="0"/>
              <w:autoSpaceDN w:val="0"/>
              <w:adjustRightInd w:val="0"/>
              <w:jc w:val="center"/>
              <w:rPr>
                <w:b/>
                <w:bCs/>
              </w:rPr>
            </w:pPr>
          </w:p>
          <w:p w:rsidR="0000293A" w:rsidRPr="00F4080D" w:rsidRDefault="0000293A" w:rsidP="0000293A">
            <w:pPr>
              <w:autoSpaceDE w:val="0"/>
              <w:autoSpaceDN w:val="0"/>
              <w:adjustRightInd w:val="0"/>
              <w:jc w:val="center"/>
              <w:rPr>
                <w:b/>
                <w:bCs/>
              </w:rPr>
            </w:pPr>
            <w:proofErr w:type="spellStart"/>
            <w:r>
              <w:rPr>
                <w:b/>
                <w:bCs/>
              </w:rPr>
              <w:t>Э</w:t>
            </w:r>
            <w:r w:rsidRPr="00F4080D">
              <w:rPr>
                <w:b/>
                <w:bCs/>
              </w:rPr>
              <w:t>лектро</w:t>
            </w:r>
            <w:proofErr w:type="spellEnd"/>
            <w:r w:rsidRPr="00F4080D">
              <w:rPr>
                <w:b/>
                <w:bCs/>
              </w:rPr>
              <w:t xml:space="preserve">-, тепло-, </w:t>
            </w:r>
            <w:proofErr w:type="spellStart"/>
            <w:r w:rsidRPr="00F4080D">
              <w:rPr>
                <w:b/>
                <w:bCs/>
              </w:rPr>
              <w:t>газо</w:t>
            </w:r>
            <w:proofErr w:type="spellEnd"/>
            <w:r w:rsidRPr="00F4080D">
              <w:rPr>
                <w:b/>
                <w:bCs/>
              </w:rPr>
              <w:t>- и водоснабжение населения, водоотведение</w:t>
            </w:r>
          </w:p>
          <w:p w:rsidR="0000293A" w:rsidRDefault="0000293A" w:rsidP="0000293A">
            <w:pPr>
              <w:autoSpaceDE w:val="0"/>
              <w:autoSpaceDN w:val="0"/>
              <w:adjustRightInd w:val="0"/>
              <w:jc w:val="center"/>
              <w:rPr>
                <w:b/>
                <w:bCs/>
                <w:sz w:val="28"/>
                <w:szCs w:val="28"/>
              </w:rPr>
            </w:pPr>
          </w:p>
        </w:tc>
      </w:tr>
      <w:tr w:rsidR="0000293A" w:rsidRPr="00684F55" w:rsidTr="0000293A">
        <w:trPr>
          <w:trHeight w:val="554"/>
        </w:trPr>
        <w:tc>
          <w:tcPr>
            <w:tcW w:w="2743" w:type="dxa"/>
            <w:vAlign w:val="center"/>
          </w:tcPr>
          <w:p w:rsidR="0000293A" w:rsidRPr="00684F55" w:rsidRDefault="0000293A" w:rsidP="0000293A">
            <w:pPr>
              <w:widowControl w:val="0"/>
              <w:jc w:val="center"/>
              <w:rPr>
                <w:b/>
                <w:sz w:val="20"/>
              </w:rPr>
            </w:pPr>
            <w:r w:rsidRPr="00684F55">
              <w:rPr>
                <w:b/>
                <w:sz w:val="20"/>
              </w:rPr>
              <w:t>Объекты электроснабжения городского округа</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lang w:val="en-US"/>
              </w:rPr>
            </w:pPr>
          </w:p>
        </w:tc>
        <w:tc>
          <w:tcPr>
            <w:tcW w:w="1524" w:type="dxa"/>
            <w:vAlign w:val="center"/>
          </w:tcPr>
          <w:p w:rsidR="0000293A" w:rsidRPr="00684F55" w:rsidRDefault="0000293A" w:rsidP="0000293A">
            <w:pPr>
              <w:jc w:val="center"/>
              <w:rPr>
                <w:color w:val="000000"/>
                <w:spacing w:val="-4"/>
                <w:sz w:val="20"/>
                <w:szCs w:val="22"/>
                <w:lang w:val="en-US"/>
              </w:rPr>
            </w:pPr>
          </w:p>
        </w:tc>
        <w:tc>
          <w:tcPr>
            <w:tcW w:w="1332" w:type="dxa"/>
            <w:vAlign w:val="center"/>
          </w:tcPr>
          <w:p w:rsidR="0000293A" w:rsidRPr="00684F55" w:rsidRDefault="0000293A" w:rsidP="0000293A">
            <w:pPr>
              <w:jc w:val="center"/>
              <w:rPr>
                <w:color w:val="000000"/>
                <w:spacing w:val="-4"/>
                <w:sz w:val="20"/>
                <w:szCs w:val="22"/>
                <w:lang w:val="en-US"/>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Комплекс сооружений электроснабжения</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 xml:space="preserve">Объем электропотребления, </w:t>
            </w:r>
            <w:r w:rsidRPr="00684F55">
              <w:rPr>
                <w:spacing w:val="-6"/>
                <w:sz w:val="20"/>
                <w:szCs w:val="22"/>
              </w:rPr>
              <w:t>кВт ч/год на 1 чел.</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2200</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524"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332"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электроснабжения муниципального района</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Комплекс сооружений электроснабжения поселений</w:t>
            </w:r>
          </w:p>
        </w:tc>
        <w:tc>
          <w:tcPr>
            <w:tcW w:w="1935" w:type="dxa"/>
            <w:vAlign w:val="center"/>
          </w:tcPr>
          <w:p w:rsidR="0000293A" w:rsidRDefault="0000293A" w:rsidP="0000293A">
            <w:pPr>
              <w:tabs>
                <w:tab w:val="left" w:pos="6780"/>
              </w:tabs>
              <w:contextualSpacing/>
              <w:jc w:val="center"/>
              <w:rPr>
                <w:spacing w:val="-8"/>
                <w:sz w:val="20"/>
                <w:szCs w:val="22"/>
              </w:rPr>
            </w:pPr>
          </w:p>
          <w:p w:rsidR="0000293A" w:rsidRDefault="0000293A" w:rsidP="0000293A">
            <w:pPr>
              <w:tabs>
                <w:tab w:val="left" w:pos="6780"/>
              </w:tabs>
              <w:contextualSpacing/>
              <w:jc w:val="center"/>
              <w:rPr>
                <w:spacing w:val="-8"/>
                <w:sz w:val="20"/>
                <w:szCs w:val="22"/>
              </w:rPr>
            </w:pPr>
          </w:p>
          <w:p w:rsidR="0000293A" w:rsidRDefault="0000293A" w:rsidP="0000293A">
            <w:pPr>
              <w:tabs>
                <w:tab w:val="left" w:pos="6780"/>
              </w:tabs>
              <w:contextualSpacing/>
              <w:jc w:val="center"/>
              <w:rPr>
                <w:spacing w:val="-8"/>
                <w:sz w:val="20"/>
                <w:szCs w:val="22"/>
              </w:rPr>
            </w:pPr>
            <w:r w:rsidRPr="00684F55">
              <w:rPr>
                <w:spacing w:val="-8"/>
                <w:sz w:val="20"/>
                <w:szCs w:val="22"/>
              </w:rPr>
              <w:t>Объем электропотребления, кВт ч/год на 1 чел.</w:t>
            </w:r>
          </w:p>
          <w:p w:rsidR="0000293A" w:rsidRDefault="0000293A" w:rsidP="0000293A">
            <w:pPr>
              <w:tabs>
                <w:tab w:val="left" w:pos="6780"/>
              </w:tabs>
              <w:contextualSpacing/>
              <w:jc w:val="center"/>
              <w:rPr>
                <w:spacing w:val="-8"/>
                <w:sz w:val="20"/>
                <w:szCs w:val="22"/>
              </w:rPr>
            </w:pPr>
          </w:p>
          <w:p w:rsidR="0000293A" w:rsidRDefault="0000293A" w:rsidP="0000293A">
            <w:pPr>
              <w:tabs>
                <w:tab w:val="left" w:pos="6780"/>
              </w:tabs>
              <w:contextualSpacing/>
              <w:jc w:val="center"/>
              <w:rPr>
                <w:spacing w:val="-8"/>
                <w:sz w:val="20"/>
                <w:szCs w:val="22"/>
              </w:rPr>
            </w:pPr>
          </w:p>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2000</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1800</w:t>
            </w: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524"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332"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r>
      <w:tr w:rsidR="0000293A" w:rsidRPr="00316A2D" w:rsidTr="0000293A">
        <w:trPr>
          <w:trHeight w:val="338"/>
        </w:trPr>
        <w:tc>
          <w:tcPr>
            <w:tcW w:w="2743" w:type="dxa"/>
            <w:tcBorders>
              <w:top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lastRenderedPageBreak/>
              <w:t>1</w:t>
            </w:r>
          </w:p>
        </w:tc>
        <w:tc>
          <w:tcPr>
            <w:tcW w:w="1935" w:type="dxa"/>
            <w:shd w:val="clear" w:color="auto" w:fill="FFFFFF"/>
            <w:vAlign w:val="center"/>
          </w:tcPr>
          <w:p w:rsidR="0000293A" w:rsidRPr="00316A2D" w:rsidRDefault="0000293A" w:rsidP="0000293A">
            <w:pPr>
              <w:jc w:val="center"/>
              <w:rPr>
                <w:sz w:val="20"/>
                <w:szCs w:val="22"/>
              </w:rPr>
            </w:pPr>
            <w:r w:rsidRPr="00316A2D">
              <w:rPr>
                <w:sz w:val="20"/>
                <w:szCs w:val="22"/>
              </w:rPr>
              <w:t>2</w:t>
            </w:r>
          </w:p>
        </w:tc>
        <w:tc>
          <w:tcPr>
            <w:tcW w:w="1276" w:type="dxa"/>
            <w:shd w:val="clear" w:color="auto" w:fill="FFFFFF"/>
            <w:vAlign w:val="center"/>
          </w:tcPr>
          <w:p w:rsidR="0000293A" w:rsidRPr="00316A2D" w:rsidRDefault="0000293A" w:rsidP="0000293A">
            <w:pPr>
              <w:jc w:val="center"/>
              <w:rPr>
                <w:sz w:val="20"/>
                <w:szCs w:val="22"/>
              </w:rPr>
            </w:pPr>
            <w:r w:rsidRPr="00316A2D">
              <w:rPr>
                <w:sz w:val="20"/>
                <w:szCs w:val="22"/>
              </w:rPr>
              <w:t>3</w:t>
            </w:r>
          </w:p>
        </w:tc>
        <w:tc>
          <w:tcPr>
            <w:tcW w:w="1216" w:type="dxa"/>
            <w:shd w:val="clear" w:color="auto" w:fill="FFFFFF"/>
            <w:vAlign w:val="center"/>
          </w:tcPr>
          <w:p w:rsidR="0000293A" w:rsidRPr="00316A2D" w:rsidRDefault="0000293A" w:rsidP="0000293A">
            <w:pPr>
              <w:jc w:val="center"/>
              <w:rPr>
                <w:sz w:val="20"/>
                <w:szCs w:val="22"/>
              </w:rPr>
            </w:pPr>
            <w:r w:rsidRPr="00316A2D">
              <w:rPr>
                <w:sz w:val="20"/>
                <w:szCs w:val="22"/>
              </w:rPr>
              <w:t>4</w:t>
            </w:r>
          </w:p>
        </w:tc>
        <w:tc>
          <w:tcPr>
            <w:tcW w:w="1384" w:type="dxa"/>
            <w:shd w:val="clear" w:color="auto" w:fill="FFFFFF"/>
            <w:vAlign w:val="center"/>
          </w:tcPr>
          <w:p w:rsidR="0000293A" w:rsidRPr="00316A2D" w:rsidRDefault="0000293A" w:rsidP="0000293A">
            <w:pPr>
              <w:jc w:val="center"/>
              <w:rPr>
                <w:sz w:val="20"/>
                <w:szCs w:val="22"/>
              </w:rPr>
            </w:pPr>
            <w:r w:rsidRPr="00316A2D">
              <w:rPr>
                <w:sz w:val="20"/>
                <w:szCs w:val="22"/>
              </w:rPr>
              <w:t>5</w:t>
            </w:r>
          </w:p>
        </w:tc>
        <w:tc>
          <w:tcPr>
            <w:tcW w:w="1522" w:type="dxa"/>
            <w:shd w:val="clear" w:color="auto" w:fill="FFFFFF"/>
            <w:vAlign w:val="center"/>
          </w:tcPr>
          <w:p w:rsidR="0000293A" w:rsidRPr="00316A2D" w:rsidRDefault="0000293A" w:rsidP="0000293A">
            <w:pPr>
              <w:jc w:val="center"/>
              <w:rPr>
                <w:sz w:val="20"/>
                <w:szCs w:val="22"/>
              </w:rPr>
            </w:pPr>
            <w:r w:rsidRPr="00316A2D">
              <w:rPr>
                <w:sz w:val="20"/>
                <w:szCs w:val="22"/>
              </w:rPr>
              <w:t>6</w:t>
            </w:r>
          </w:p>
        </w:tc>
        <w:tc>
          <w:tcPr>
            <w:tcW w:w="1385" w:type="dxa"/>
            <w:shd w:val="clear" w:color="auto" w:fill="FFFFFF"/>
            <w:vAlign w:val="center"/>
          </w:tcPr>
          <w:p w:rsidR="0000293A" w:rsidRPr="00316A2D" w:rsidRDefault="0000293A" w:rsidP="0000293A">
            <w:pPr>
              <w:jc w:val="center"/>
              <w:rPr>
                <w:sz w:val="20"/>
                <w:szCs w:val="22"/>
              </w:rPr>
            </w:pPr>
            <w:r w:rsidRPr="00316A2D">
              <w:rPr>
                <w:sz w:val="20"/>
                <w:szCs w:val="22"/>
              </w:rPr>
              <w:t>7</w:t>
            </w:r>
          </w:p>
        </w:tc>
        <w:tc>
          <w:tcPr>
            <w:tcW w:w="1524" w:type="dxa"/>
            <w:tcBorders>
              <w:right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9</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электроснабжения городского поселения</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912"/>
        </w:trPr>
        <w:tc>
          <w:tcPr>
            <w:tcW w:w="2743" w:type="dxa"/>
            <w:vAlign w:val="center"/>
          </w:tcPr>
          <w:p w:rsidR="0000293A" w:rsidRPr="00684F55" w:rsidRDefault="0000293A" w:rsidP="0000293A">
            <w:pPr>
              <w:widowControl w:val="0"/>
              <w:jc w:val="center"/>
              <w:rPr>
                <w:sz w:val="20"/>
              </w:rPr>
            </w:pPr>
            <w:r w:rsidRPr="00684F55">
              <w:rPr>
                <w:sz w:val="20"/>
              </w:rPr>
              <w:t>Комплекс сооружений электроснабжения</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Объем электропотребления, кВт ч/год на 1 чел.</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1485</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524"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332"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электроснабжения сельского поселения</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Комплекс сооружений электроснабжения</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Объем электропотребления, кВт ч/год на 1 чел.</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950</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855</w:t>
            </w: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524"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332"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теплоснабжения городского округа</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756"/>
        </w:trPr>
        <w:tc>
          <w:tcPr>
            <w:tcW w:w="2743" w:type="dxa"/>
            <w:vMerge w:val="restart"/>
            <w:vAlign w:val="center"/>
          </w:tcPr>
          <w:p w:rsidR="0000293A" w:rsidRPr="00684F55" w:rsidRDefault="0000293A" w:rsidP="0000293A">
            <w:pPr>
              <w:widowControl w:val="0"/>
              <w:jc w:val="center"/>
              <w:rPr>
                <w:sz w:val="20"/>
              </w:rPr>
            </w:pPr>
            <w:r w:rsidRPr="00684F55">
              <w:rPr>
                <w:sz w:val="20"/>
              </w:rPr>
              <w:t>Комплекс сооружений теплоснабжения</w:t>
            </w:r>
          </w:p>
        </w:tc>
        <w:tc>
          <w:tcPr>
            <w:tcW w:w="1935" w:type="dxa"/>
            <w:tcBorders>
              <w:bottom w:val="single" w:sz="4" w:space="0" w:color="auto"/>
            </w:tcBorders>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Объем теплопотребления, МДж/год на 1 чел</w:t>
            </w:r>
            <w:r>
              <w:rPr>
                <w:spacing w:val="-8"/>
                <w:sz w:val="20"/>
                <w:szCs w:val="22"/>
              </w:rPr>
              <w:t>.</w:t>
            </w:r>
          </w:p>
        </w:tc>
        <w:tc>
          <w:tcPr>
            <w:tcW w:w="1276" w:type="dxa"/>
            <w:tcBorders>
              <w:bottom w:val="single" w:sz="4" w:space="0" w:color="auto"/>
            </w:tcBorders>
            <w:vAlign w:val="center"/>
          </w:tcPr>
          <w:p w:rsidR="0000293A" w:rsidRPr="00684F55" w:rsidRDefault="0000293A" w:rsidP="0000293A">
            <w:pPr>
              <w:jc w:val="center"/>
              <w:rPr>
                <w:spacing w:val="-6"/>
                <w:sz w:val="20"/>
                <w:szCs w:val="22"/>
              </w:rPr>
            </w:pPr>
            <w:r w:rsidRPr="00684F55">
              <w:rPr>
                <w:spacing w:val="-6"/>
                <w:sz w:val="20"/>
                <w:szCs w:val="22"/>
              </w:rPr>
              <w:t>1848</w:t>
            </w:r>
          </w:p>
        </w:tc>
        <w:tc>
          <w:tcPr>
            <w:tcW w:w="1216" w:type="dxa"/>
            <w:tcBorders>
              <w:bottom w:val="single" w:sz="4" w:space="0" w:color="auto"/>
            </w:tcBorders>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tcBorders>
              <w:bottom w:val="single" w:sz="4" w:space="0" w:color="auto"/>
            </w:tcBorders>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tcBorders>
              <w:bottom w:val="single" w:sz="4" w:space="0" w:color="auto"/>
            </w:tcBorders>
            <w:vAlign w:val="center"/>
          </w:tcPr>
          <w:p w:rsidR="0000293A" w:rsidRPr="00684F55" w:rsidRDefault="0000293A" w:rsidP="0000293A">
            <w:pPr>
              <w:jc w:val="center"/>
              <w:rPr>
                <w:color w:val="000000"/>
                <w:spacing w:val="-4"/>
                <w:sz w:val="20"/>
                <w:szCs w:val="22"/>
              </w:rPr>
            </w:pPr>
          </w:p>
        </w:tc>
        <w:tc>
          <w:tcPr>
            <w:tcW w:w="1385" w:type="dxa"/>
            <w:tcBorders>
              <w:bottom w:val="single" w:sz="4" w:space="0" w:color="auto"/>
            </w:tcBorders>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524" w:type="dxa"/>
            <w:tcBorders>
              <w:bottom w:val="single" w:sz="4" w:space="0" w:color="auto"/>
            </w:tcBorders>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332" w:type="dxa"/>
            <w:tcBorders>
              <w:bottom w:val="single" w:sz="4" w:space="0" w:color="auto"/>
            </w:tcBorders>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r>
      <w:tr w:rsidR="0000293A" w:rsidRPr="00684F55" w:rsidTr="0000293A">
        <w:trPr>
          <w:trHeight w:val="1546"/>
        </w:trPr>
        <w:tc>
          <w:tcPr>
            <w:tcW w:w="2743" w:type="dxa"/>
            <w:vMerge/>
            <w:vAlign w:val="center"/>
          </w:tcPr>
          <w:p w:rsidR="0000293A" w:rsidRPr="00684F55" w:rsidRDefault="0000293A" w:rsidP="0000293A">
            <w:pPr>
              <w:widowControl w:val="0"/>
              <w:jc w:val="center"/>
              <w:rPr>
                <w:sz w:val="20"/>
              </w:rPr>
            </w:pPr>
          </w:p>
        </w:tc>
        <w:tc>
          <w:tcPr>
            <w:tcW w:w="1935" w:type="dxa"/>
            <w:tcBorders>
              <w:top w:val="single" w:sz="4" w:space="0" w:color="auto"/>
            </w:tcBorders>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Удельные показатели максимальной тепловой нагрузки на отоплен</w:t>
            </w:r>
            <w:r>
              <w:rPr>
                <w:spacing w:val="-8"/>
                <w:sz w:val="20"/>
                <w:szCs w:val="22"/>
              </w:rPr>
              <w:t>ие и вентиляцию жилых домов, Вт</w:t>
            </w:r>
          </w:p>
        </w:tc>
        <w:tc>
          <w:tcPr>
            <w:tcW w:w="1276" w:type="dxa"/>
            <w:tcBorders>
              <w:top w:val="single" w:sz="4" w:space="0" w:color="auto"/>
            </w:tcBorders>
            <w:vAlign w:val="center"/>
          </w:tcPr>
          <w:p w:rsidR="0000293A" w:rsidRPr="00684F55" w:rsidRDefault="0000293A" w:rsidP="0000293A">
            <w:pPr>
              <w:jc w:val="center"/>
              <w:rPr>
                <w:spacing w:val="-6"/>
                <w:sz w:val="20"/>
                <w:szCs w:val="22"/>
              </w:rPr>
            </w:pPr>
            <w:r w:rsidRPr="00684F55">
              <w:rPr>
                <w:spacing w:val="-6"/>
                <w:sz w:val="20"/>
                <w:szCs w:val="22"/>
              </w:rPr>
              <w:t xml:space="preserve">см. </w:t>
            </w:r>
            <w:r>
              <w:rPr>
                <w:spacing w:val="-6"/>
                <w:sz w:val="20"/>
                <w:szCs w:val="22"/>
              </w:rPr>
              <w:t>п</w:t>
            </w:r>
            <w:r w:rsidRPr="00684F55">
              <w:rPr>
                <w:spacing w:val="-6"/>
                <w:sz w:val="20"/>
                <w:szCs w:val="22"/>
              </w:rPr>
              <w:t xml:space="preserve">риложение № </w:t>
            </w:r>
            <w:r>
              <w:rPr>
                <w:spacing w:val="-6"/>
                <w:sz w:val="20"/>
                <w:szCs w:val="22"/>
              </w:rPr>
              <w:t>8 к РНГП</w:t>
            </w:r>
          </w:p>
        </w:tc>
        <w:tc>
          <w:tcPr>
            <w:tcW w:w="1216" w:type="dxa"/>
            <w:tcBorders>
              <w:top w:val="single" w:sz="4" w:space="0" w:color="auto"/>
            </w:tcBorders>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tcBorders>
              <w:top w:val="single" w:sz="4" w:space="0" w:color="auto"/>
            </w:tcBorders>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tcBorders>
              <w:top w:val="single" w:sz="4" w:space="0" w:color="auto"/>
            </w:tcBorders>
            <w:vAlign w:val="center"/>
          </w:tcPr>
          <w:p w:rsidR="0000293A" w:rsidRPr="00684F55" w:rsidRDefault="0000293A" w:rsidP="0000293A">
            <w:pPr>
              <w:jc w:val="center"/>
              <w:rPr>
                <w:color w:val="000000"/>
                <w:spacing w:val="-4"/>
                <w:sz w:val="20"/>
                <w:szCs w:val="22"/>
              </w:rPr>
            </w:pPr>
          </w:p>
        </w:tc>
        <w:tc>
          <w:tcPr>
            <w:tcW w:w="1385" w:type="dxa"/>
            <w:tcBorders>
              <w:top w:val="single" w:sz="4" w:space="0" w:color="auto"/>
            </w:tcBorders>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tcBorders>
              <w:top w:val="single" w:sz="4" w:space="0" w:color="auto"/>
            </w:tcBorders>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tcBorders>
              <w:top w:val="single" w:sz="4" w:space="0" w:color="auto"/>
            </w:tcBorders>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теплоснабжения городского поселения</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740"/>
        </w:trPr>
        <w:tc>
          <w:tcPr>
            <w:tcW w:w="2743" w:type="dxa"/>
            <w:vMerge w:val="restart"/>
            <w:vAlign w:val="center"/>
          </w:tcPr>
          <w:p w:rsidR="0000293A" w:rsidRPr="00684F55" w:rsidRDefault="0000293A" w:rsidP="0000293A">
            <w:pPr>
              <w:widowControl w:val="0"/>
              <w:jc w:val="center"/>
              <w:rPr>
                <w:sz w:val="20"/>
              </w:rPr>
            </w:pPr>
            <w:r w:rsidRPr="00684F55">
              <w:rPr>
                <w:sz w:val="20"/>
              </w:rPr>
              <w:t>Комплекс сооружений теплоснабжения</w:t>
            </w:r>
          </w:p>
        </w:tc>
        <w:tc>
          <w:tcPr>
            <w:tcW w:w="1935" w:type="dxa"/>
            <w:tcBorders>
              <w:bottom w:val="single" w:sz="4" w:space="0" w:color="auto"/>
            </w:tcBorders>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Объем теплопо</w:t>
            </w:r>
            <w:r>
              <w:rPr>
                <w:spacing w:val="-8"/>
                <w:sz w:val="20"/>
                <w:szCs w:val="22"/>
              </w:rPr>
              <w:t>требления, МДж/год на 1 чел.</w:t>
            </w:r>
          </w:p>
        </w:tc>
        <w:tc>
          <w:tcPr>
            <w:tcW w:w="1276" w:type="dxa"/>
            <w:tcBorders>
              <w:bottom w:val="single" w:sz="4" w:space="0" w:color="auto"/>
            </w:tcBorders>
            <w:vAlign w:val="center"/>
          </w:tcPr>
          <w:p w:rsidR="0000293A" w:rsidRPr="00684F55" w:rsidRDefault="0000293A" w:rsidP="0000293A">
            <w:pPr>
              <w:jc w:val="center"/>
              <w:rPr>
                <w:spacing w:val="-6"/>
                <w:sz w:val="20"/>
                <w:szCs w:val="22"/>
              </w:rPr>
            </w:pPr>
            <w:r w:rsidRPr="00684F55">
              <w:rPr>
                <w:spacing w:val="-6"/>
                <w:sz w:val="20"/>
                <w:szCs w:val="22"/>
              </w:rPr>
              <w:t>1848</w:t>
            </w:r>
          </w:p>
        </w:tc>
        <w:tc>
          <w:tcPr>
            <w:tcW w:w="1216" w:type="dxa"/>
            <w:tcBorders>
              <w:bottom w:val="single" w:sz="4" w:space="0" w:color="auto"/>
            </w:tcBorders>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tcBorders>
              <w:bottom w:val="single" w:sz="4" w:space="0" w:color="auto"/>
            </w:tcBorders>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tcBorders>
              <w:bottom w:val="single" w:sz="4" w:space="0" w:color="auto"/>
            </w:tcBorders>
            <w:vAlign w:val="center"/>
          </w:tcPr>
          <w:p w:rsidR="0000293A" w:rsidRPr="00684F55" w:rsidRDefault="0000293A" w:rsidP="0000293A">
            <w:pPr>
              <w:jc w:val="center"/>
              <w:rPr>
                <w:color w:val="000000"/>
                <w:spacing w:val="-4"/>
                <w:sz w:val="20"/>
                <w:szCs w:val="22"/>
              </w:rPr>
            </w:pPr>
          </w:p>
        </w:tc>
        <w:tc>
          <w:tcPr>
            <w:tcW w:w="1385" w:type="dxa"/>
            <w:tcBorders>
              <w:bottom w:val="single" w:sz="4" w:space="0" w:color="auto"/>
            </w:tcBorders>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524" w:type="dxa"/>
            <w:tcBorders>
              <w:bottom w:val="single" w:sz="4" w:space="0" w:color="auto"/>
            </w:tcBorders>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332" w:type="dxa"/>
            <w:tcBorders>
              <w:bottom w:val="single" w:sz="4" w:space="0" w:color="auto"/>
            </w:tcBorders>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r>
      <w:tr w:rsidR="0000293A" w:rsidRPr="00684F55" w:rsidTr="0000293A">
        <w:trPr>
          <w:trHeight w:val="235"/>
        </w:trPr>
        <w:tc>
          <w:tcPr>
            <w:tcW w:w="2743" w:type="dxa"/>
            <w:vMerge/>
            <w:vAlign w:val="center"/>
          </w:tcPr>
          <w:p w:rsidR="0000293A" w:rsidRPr="00684F55" w:rsidRDefault="0000293A" w:rsidP="0000293A">
            <w:pPr>
              <w:widowControl w:val="0"/>
              <w:jc w:val="center"/>
              <w:rPr>
                <w:sz w:val="20"/>
              </w:rPr>
            </w:pPr>
          </w:p>
        </w:tc>
        <w:tc>
          <w:tcPr>
            <w:tcW w:w="1935" w:type="dxa"/>
            <w:tcBorders>
              <w:top w:val="single" w:sz="4" w:space="0" w:color="auto"/>
            </w:tcBorders>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Удельные показатели максимальной тепловой нагрузки на отоплен</w:t>
            </w:r>
            <w:r>
              <w:rPr>
                <w:spacing w:val="-8"/>
                <w:sz w:val="20"/>
                <w:szCs w:val="22"/>
              </w:rPr>
              <w:t>ие и вентиляцию жилых домов, Вт</w:t>
            </w:r>
          </w:p>
        </w:tc>
        <w:tc>
          <w:tcPr>
            <w:tcW w:w="1276" w:type="dxa"/>
            <w:tcBorders>
              <w:top w:val="single" w:sz="4" w:space="0" w:color="auto"/>
            </w:tcBorders>
            <w:vAlign w:val="center"/>
          </w:tcPr>
          <w:p w:rsidR="0000293A" w:rsidRPr="00684F55" w:rsidRDefault="0000293A" w:rsidP="0000293A">
            <w:pPr>
              <w:jc w:val="center"/>
              <w:rPr>
                <w:spacing w:val="-6"/>
                <w:sz w:val="20"/>
                <w:szCs w:val="22"/>
              </w:rPr>
            </w:pPr>
            <w:r w:rsidRPr="00684F55">
              <w:rPr>
                <w:spacing w:val="-6"/>
                <w:sz w:val="20"/>
                <w:szCs w:val="22"/>
              </w:rPr>
              <w:t xml:space="preserve">см. </w:t>
            </w:r>
            <w:r>
              <w:rPr>
                <w:spacing w:val="-6"/>
                <w:sz w:val="20"/>
                <w:szCs w:val="22"/>
              </w:rPr>
              <w:t>п</w:t>
            </w:r>
            <w:r w:rsidRPr="00684F55">
              <w:rPr>
                <w:spacing w:val="-6"/>
                <w:sz w:val="20"/>
                <w:szCs w:val="22"/>
              </w:rPr>
              <w:t xml:space="preserve">риложение № </w:t>
            </w:r>
            <w:r>
              <w:rPr>
                <w:spacing w:val="-6"/>
                <w:sz w:val="20"/>
                <w:szCs w:val="22"/>
              </w:rPr>
              <w:t>8 к РНГП</w:t>
            </w:r>
          </w:p>
        </w:tc>
        <w:tc>
          <w:tcPr>
            <w:tcW w:w="1216" w:type="dxa"/>
            <w:tcBorders>
              <w:top w:val="single" w:sz="4" w:space="0" w:color="auto"/>
            </w:tcBorders>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tcBorders>
              <w:top w:val="single" w:sz="4" w:space="0" w:color="auto"/>
            </w:tcBorders>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tcBorders>
              <w:top w:val="single" w:sz="4" w:space="0" w:color="auto"/>
            </w:tcBorders>
            <w:vAlign w:val="center"/>
          </w:tcPr>
          <w:p w:rsidR="0000293A" w:rsidRPr="00684F55" w:rsidRDefault="0000293A" w:rsidP="0000293A">
            <w:pPr>
              <w:jc w:val="center"/>
              <w:rPr>
                <w:color w:val="000000"/>
                <w:spacing w:val="-4"/>
                <w:sz w:val="20"/>
                <w:szCs w:val="22"/>
              </w:rPr>
            </w:pPr>
          </w:p>
        </w:tc>
        <w:tc>
          <w:tcPr>
            <w:tcW w:w="1385" w:type="dxa"/>
            <w:tcBorders>
              <w:top w:val="single" w:sz="4" w:space="0" w:color="auto"/>
            </w:tcBorders>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tcBorders>
              <w:top w:val="single" w:sz="4" w:space="0" w:color="auto"/>
            </w:tcBorders>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tcBorders>
              <w:top w:val="single" w:sz="4" w:space="0" w:color="auto"/>
            </w:tcBorders>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316A2D" w:rsidTr="0000293A">
        <w:trPr>
          <w:trHeight w:val="338"/>
        </w:trPr>
        <w:tc>
          <w:tcPr>
            <w:tcW w:w="2743" w:type="dxa"/>
            <w:tcBorders>
              <w:top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lastRenderedPageBreak/>
              <w:t>1</w:t>
            </w:r>
          </w:p>
        </w:tc>
        <w:tc>
          <w:tcPr>
            <w:tcW w:w="1935" w:type="dxa"/>
            <w:shd w:val="clear" w:color="auto" w:fill="FFFFFF"/>
            <w:vAlign w:val="center"/>
          </w:tcPr>
          <w:p w:rsidR="0000293A" w:rsidRPr="00316A2D" w:rsidRDefault="0000293A" w:rsidP="0000293A">
            <w:pPr>
              <w:jc w:val="center"/>
              <w:rPr>
                <w:sz w:val="20"/>
                <w:szCs w:val="22"/>
              </w:rPr>
            </w:pPr>
            <w:r w:rsidRPr="00316A2D">
              <w:rPr>
                <w:sz w:val="20"/>
                <w:szCs w:val="22"/>
              </w:rPr>
              <w:t>2</w:t>
            </w:r>
          </w:p>
        </w:tc>
        <w:tc>
          <w:tcPr>
            <w:tcW w:w="1276" w:type="dxa"/>
            <w:shd w:val="clear" w:color="auto" w:fill="FFFFFF"/>
            <w:vAlign w:val="center"/>
          </w:tcPr>
          <w:p w:rsidR="0000293A" w:rsidRPr="00316A2D" w:rsidRDefault="0000293A" w:rsidP="0000293A">
            <w:pPr>
              <w:jc w:val="center"/>
              <w:rPr>
                <w:sz w:val="20"/>
                <w:szCs w:val="22"/>
              </w:rPr>
            </w:pPr>
            <w:r w:rsidRPr="00316A2D">
              <w:rPr>
                <w:sz w:val="20"/>
                <w:szCs w:val="22"/>
              </w:rPr>
              <w:t>3</w:t>
            </w:r>
          </w:p>
        </w:tc>
        <w:tc>
          <w:tcPr>
            <w:tcW w:w="1216" w:type="dxa"/>
            <w:shd w:val="clear" w:color="auto" w:fill="FFFFFF"/>
            <w:vAlign w:val="center"/>
          </w:tcPr>
          <w:p w:rsidR="0000293A" w:rsidRPr="00316A2D" w:rsidRDefault="0000293A" w:rsidP="0000293A">
            <w:pPr>
              <w:jc w:val="center"/>
              <w:rPr>
                <w:sz w:val="20"/>
                <w:szCs w:val="22"/>
              </w:rPr>
            </w:pPr>
            <w:r w:rsidRPr="00316A2D">
              <w:rPr>
                <w:sz w:val="20"/>
                <w:szCs w:val="22"/>
              </w:rPr>
              <w:t>4</w:t>
            </w:r>
          </w:p>
        </w:tc>
        <w:tc>
          <w:tcPr>
            <w:tcW w:w="1384" w:type="dxa"/>
            <w:shd w:val="clear" w:color="auto" w:fill="FFFFFF"/>
            <w:vAlign w:val="center"/>
          </w:tcPr>
          <w:p w:rsidR="0000293A" w:rsidRPr="00316A2D" w:rsidRDefault="0000293A" w:rsidP="0000293A">
            <w:pPr>
              <w:jc w:val="center"/>
              <w:rPr>
                <w:sz w:val="20"/>
                <w:szCs w:val="22"/>
              </w:rPr>
            </w:pPr>
            <w:r w:rsidRPr="00316A2D">
              <w:rPr>
                <w:sz w:val="20"/>
                <w:szCs w:val="22"/>
              </w:rPr>
              <w:t>5</w:t>
            </w:r>
          </w:p>
        </w:tc>
        <w:tc>
          <w:tcPr>
            <w:tcW w:w="1522" w:type="dxa"/>
            <w:shd w:val="clear" w:color="auto" w:fill="FFFFFF"/>
            <w:vAlign w:val="center"/>
          </w:tcPr>
          <w:p w:rsidR="0000293A" w:rsidRPr="00316A2D" w:rsidRDefault="0000293A" w:rsidP="0000293A">
            <w:pPr>
              <w:jc w:val="center"/>
              <w:rPr>
                <w:sz w:val="20"/>
                <w:szCs w:val="22"/>
              </w:rPr>
            </w:pPr>
            <w:r w:rsidRPr="00316A2D">
              <w:rPr>
                <w:sz w:val="20"/>
                <w:szCs w:val="22"/>
              </w:rPr>
              <w:t>6</w:t>
            </w:r>
          </w:p>
        </w:tc>
        <w:tc>
          <w:tcPr>
            <w:tcW w:w="1385" w:type="dxa"/>
            <w:shd w:val="clear" w:color="auto" w:fill="FFFFFF"/>
            <w:vAlign w:val="center"/>
          </w:tcPr>
          <w:p w:rsidR="0000293A" w:rsidRPr="00316A2D" w:rsidRDefault="0000293A" w:rsidP="0000293A">
            <w:pPr>
              <w:jc w:val="center"/>
              <w:rPr>
                <w:sz w:val="20"/>
                <w:szCs w:val="22"/>
              </w:rPr>
            </w:pPr>
            <w:r w:rsidRPr="00316A2D">
              <w:rPr>
                <w:sz w:val="20"/>
                <w:szCs w:val="22"/>
              </w:rPr>
              <w:t>7</w:t>
            </w:r>
          </w:p>
        </w:tc>
        <w:tc>
          <w:tcPr>
            <w:tcW w:w="1524" w:type="dxa"/>
            <w:tcBorders>
              <w:right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9</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теплоснабжения сельского поселения</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Комплекс сооружений теплоснабжения</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Объем теплопо</w:t>
            </w:r>
            <w:r>
              <w:rPr>
                <w:spacing w:val="-8"/>
                <w:sz w:val="20"/>
                <w:szCs w:val="22"/>
              </w:rPr>
              <w:t>требления, МДж/год на 1 чел.</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1680</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1512</w:t>
            </w: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524"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332"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водоснабжения городского округа</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Комплекс сооружений водоснабжения</w:t>
            </w:r>
          </w:p>
        </w:tc>
        <w:tc>
          <w:tcPr>
            <w:tcW w:w="1935" w:type="dxa"/>
            <w:vAlign w:val="center"/>
          </w:tcPr>
          <w:p w:rsidR="0000293A" w:rsidRDefault="0000293A" w:rsidP="0000293A">
            <w:pPr>
              <w:tabs>
                <w:tab w:val="left" w:pos="6780"/>
              </w:tabs>
              <w:contextualSpacing/>
              <w:jc w:val="center"/>
              <w:rPr>
                <w:spacing w:val="-8"/>
                <w:sz w:val="20"/>
                <w:szCs w:val="22"/>
              </w:rPr>
            </w:pPr>
            <w:r w:rsidRPr="00684F55">
              <w:rPr>
                <w:spacing w:val="-8"/>
                <w:sz w:val="20"/>
                <w:szCs w:val="22"/>
              </w:rPr>
              <w:t>Объем водопотребления,</w:t>
            </w:r>
          </w:p>
          <w:p w:rsidR="0000293A" w:rsidRPr="00684F55" w:rsidRDefault="0000293A" w:rsidP="0000293A">
            <w:pPr>
              <w:tabs>
                <w:tab w:val="left" w:pos="6780"/>
              </w:tabs>
              <w:contextualSpacing/>
              <w:jc w:val="center"/>
              <w:rPr>
                <w:spacing w:val="-8"/>
                <w:sz w:val="20"/>
                <w:szCs w:val="22"/>
              </w:rPr>
            </w:pPr>
            <w:r>
              <w:rPr>
                <w:spacing w:val="-8"/>
                <w:sz w:val="20"/>
                <w:szCs w:val="22"/>
              </w:rPr>
              <w:t>л в сутки на 1 чел.</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108,1</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524"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332"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водоснабжения городского поселения</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Комплекс сооружений водоснабжения</w:t>
            </w:r>
          </w:p>
        </w:tc>
        <w:tc>
          <w:tcPr>
            <w:tcW w:w="1935" w:type="dxa"/>
            <w:vAlign w:val="center"/>
          </w:tcPr>
          <w:p w:rsidR="0000293A" w:rsidRDefault="0000293A" w:rsidP="0000293A">
            <w:pPr>
              <w:tabs>
                <w:tab w:val="left" w:pos="6780"/>
              </w:tabs>
              <w:contextualSpacing/>
              <w:jc w:val="center"/>
              <w:rPr>
                <w:spacing w:val="-8"/>
                <w:sz w:val="20"/>
                <w:szCs w:val="22"/>
              </w:rPr>
            </w:pPr>
            <w:r w:rsidRPr="00684F55">
              <w:rPr>
                <w:spacing w:val="-8"/>
                <w:sz w:val="20"/>
                <w:szCs w:val="22"/>
              </w:rPr>
              <w:t>Объем водопотре</w:t>
            </w:r>
            <w:r>
              <w:rPr>
                <w:spacing w:val="-8"/>
                <w:sz w:val="20"/>
                <w:szCs w:val="22"/>
              </w:rPr>
              <w:t xml:space="preserve">бления, </w:t>
            </w:r>
          </w:p>
          <w:p w:rsidR="0000293A" w:rsidRPr="00684F55" w:rsidRDefault="0000293A" w:rsidP="0000293A">
            <w:pPr>
              <w:tabs>
                <w:tab w:val="left" w:pos="6780"/>
              </w:tabs>
              <w:contextualSpacing/>
              <w:jc w:val="center"/>
              <w:rPr>
                <w:spacing w:val="-8"/>
                <w:sz w:val="20"/>
                <w:szCs w:val="22"/>
              </w:rPr>
            </w:pPr>
            <w:r>
              <w:rPr>
                <w:spacing w:val="-8"/>
                <w:sz w:val="20"/>
                <w:szCs w:val="22"/>
              </w:rPr>
              <w:t>л в сутки на 1 чел.</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108,1</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524"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332"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водоснабжения сельского поселения</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Комплекс сооружений водоснабжения</w:t>
            </w:r>
          </w:p>
        </w:tc>
        <w:tc>
          <w:tcPr>
            <w:tcW w:w="1935" w:type="dxa"/>
            <w:vAlign w:val="center"/>
          </w:tcPr>
          <w:p w:rsidR="0000293A" w:rsidRDefault="0000293A" w:rsidP="0000293A">
            <w:pPr>
              <w:tabs>
                <w:tab w:val="left" w:pos="6780"/>
              </w:tabs>
              <w:contextualSpacing/>
              <w:jc w:val="center"/>
              <w:rPr>
                <w:spacing w:val="-8"/>
                <w:sz w:val="20"/>
                <w:szCs w:val="22"/>
              </w:rPr>
            </w:pPr>
            <w:r w:rsidRPr="00684F55">
              <w:rPr>
                <w:spacing w:val="-8"/>
                <w:sz w:val="20"/>
                <w:szCs w:val="22"/>
              </w:rPr>
              <w:t>Объем водопотре</w:t>
            </w:r>
            <w:r>
              <w:rPr>
                <w:spacing w:val="-8"/>
                <w:sz w:val="20"/>
                <w:szCs w:val="22"/>
              </w:rPr>
              <w:t xml:space="preserve">бления, </w:t>
            </w:r>
          </w:p>
          <w:p w:rsidR="0000293A" w:rsidRPr="00684F55" w:rsidRDefault="0000293A" w:rsidP="0000293A">
            <w:pPr>
              <w:tabs>
                <w:tab w:val="left" w:pos="6780"/>
              </w:tabs>
              <w:contextualSpacing/>
              <w:jc w:val="center"/>
              <w:rPr>
                <w:spacing w:val="-8"/>
                <w:sz w:val="20"/>
                <w:szCs w:val="22"/>
              </w:rPr>
            </w:pPr>
            <w:r>
              <w:rPr>
                <w:spacing w:val="-8"/>
                <w:sz w:val="20"/>
                <w:szCs w:val="22"/>
              </w:rPr>
              <w:t>л в сутки на 1 чел.</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99</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89,1</w:t>
            </w: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524"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332"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водоотведения городского округа</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Комплекс сооружений водоотведения</w:t>
            </w:r>
          </w:p>
        </w:tc>
        <w:tc>
          <w:tcPr>
            <w:tcW w:w="1935" w:type="dxa"/>
            <w:vAlign w:val="center"/>
          </w:tcPr>
          <w:p w:rsidR="0000293A" w:rsidRDefault="0000293A" w:rsidP="0000293A">
            <w:pPr>
              <w:tabs>
                <w:tab w:val="left" w:pos="6780"/>
              </w:tabs>
              <w:contextualSpacing/>
              <w:jc w:val="center"/>
              <w:rPr>
                <w:spacing w:val="-8"/>
                <w:sz w:val="20"/>
                <w:szCs w:val="22"/>
              </w:rPr>
            </w:pPr>
            <w:r w:rsidRPr="00684F55">
              <w:rPr>
                <w:spacing w:val="-8"/>
                <w:sz w:val="20"/>
                <w:szCs w:val="22"/>
              </w:rPr>
              <w:t>Объем водоотв</w:t>
            </w:r>
            <w:r>
              <w:rPr>
                <w:spacing w:val="-8"/>
                <w:sz w:val="20"/>
                <w:szCs w:val="22"/>
              </w:rPr>
              <w:t xml:space="preserve">едения, </w:t>
            </w:r>
          </w:p>
          <w:p w:rsidR="0000293A" w:rsidRPr="00684F55" w:rsidRDefault="0000293A" w:rsidP="0000293A">
            <w:pPr>
              <w:tabs>
                <w:tab w:val="left" w:pos="6780"/>
              </w:tabs>
              <w:contextualSpacing/>
              <w:jc w:val="center"/>
              <w:rPr>
                <w:spacing w:val="-8"/>
                <w:sz w:val="20"/>
                <w:szCs w:val="22"/>
              </w:rPr>
            </w:pPr>
            <w:r>
              <w:rPr>
                <w:spacing w:val="-8"/>
                <w:sz w:val="20"/>
                <w:szCs w:val="22"/>
              </w:rPr>
              <w:t>л в сутки на 1 чел.</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108,1</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524"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332"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водоотведения городского поселения</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Комплекс сооружений водоотведения</w:t>
            </w:r>
          </w:p>
        </w:tc>
        <w:tc>
          <w:tcPr>
            <w:tcW w:w="1935" w:type="dxa"/>
            <w:vAlign w:val="center"/>
          </w:tcPr>
          <w:p w:rsidR="0000293A" w:rsidRDefault="0000293A" w:rsidP="0000293A">
            <w:pPr>
              <w:tabs>
                <w:tab w:val="left" w:pos="6780"/>
              </w:tabs>
              <w:contextualSpacing/>
              <w:jc w:val="center"/>
              <w:rPr>
                <w:spacing w:val="-8"/>
                <w:sz w:val="20"/>
                <w:szCs w:val="22"/>
              </w:rPr>
            </w:pPr>
            <w:r w:rsidRPr="00684F55">
              <w:rPr>
                <w:spacing w:val="-8"/>
                <w:sz w:val="20"/>
                <w:szCs w:val="22"/>
              </w:rPr>
              <w:t>Объем водоотв</w:t>
            </w:r>
            <w:r>
              <w:rPr>
                <w:spacing w:val="-8"/>
                <w:sz w:val="20"/>
                <w:szCs w:val="22"/>
              </w:rPr>
              <w:t>едения,</w:t>
            </w:r>
          </w:p>
          <w:p w:rsidR="0000293A" w:rsidRPr="00684F55" w:rsidRDefault="0000293A" w:rsidP="0000293A">
            <w:pPr>
              <w:tabs>
                <w:tab w:val="left" w:pos="6780"/>
              </w:tabs>
              <w:contextualSpacing/>
              <w:jc w:val="center"/>
              <w:rPr>
                <w:spacing w:val="-8"/>
                <w:sz w:val="20"/>
                <w:szCs w:val="22"/>
              </w:rPr>
            </w:pPr>
            <w:r>
              <w:rPr>
                <w:spacing w:val="-8"/>
                <w:sz w:val="20"/>
                <w:szCs w:val="22"/>
              </w:rPr>
              <w:t xml:space="preserve"> л в сутки на 1 чел.</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108,1</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524"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332"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водоотведения сельского поселения</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Комплекс сооружений водоотведения</w:t>
            </w:r>
          </w:p>
        </w:tc>
        <w:tc>
          <w:tcPr>
            <w:tcW w:w="1935" w:type="dxa"/>
            <w:vAlign w:val="center"/>
          </w:tcPr>
          <w:p w:rsidR="0000293A" w:rsidRDefault="0000293A" w:rsidP="0000293A">
            <w:pPr>
              <w:tabs>
                <w:tab w:val="left" w:pos="6780"/>
              </w:tabs>
              <w:contextualSpacing/>
              <w:jc w:val="center"/>
              <w:rPr>
                <w:spacing w:val="-8"/>
                <w:sz w:val="20"/>
                <w:szCs w:val="22"/>
              </w:rPr>
            </w:pPr>
            <w:r w:rsidRPr="00684F55">
              <w:rPr>
                <w:spacing w:val="-8"/>
                <w:sz w:val="20"/>
                <w:szCs w:val="22"/>
              </w:rPr>
              <w:t xml:space="preserve">Объем водоотведения, </w:t>
            </w:r>
          </w:p>
          <w:p w:rsidR="0000293A" w:rsidRPr="00684F55" w:rsidRDefault="0000293A" w:rsidP="0000293A">
            <w:pPr>
              <w:tabs>
                <w:tab w:val="left" w:pos="6780"/>
              </w:tabs>
              <w:contextualSpacing/>
              <w:jc w:val="center"/>
              <w:rPr>
                <w:spacing w:val="-8"/>
                <w:sz w:val="20"/>
                <w:szCs w:val="22"/>
              </w:rPr>
            </w:pPr>
            <w:r w:rsidRPr="00684F55">
              <w:rPr>
                <w:spacing w:val="-8"/>
                <w:sz w:val="20"/>
                <w:szCs w:val="22"/>
              </w:rPr>
              <w:t xml:space="preserve">л в сутки на 1 </w:t>
            </w:r>
            <w:r>
              <w:rPr>
                <w:spacing w:val="-8"/>
                <w:sz w:val="20"/>
                <w:szCs w:val="22"/>
              </w:rPr>
              <w:t>чел.</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99</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89,1</w:t>
            </w: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524"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c>
          <w:tcPr>
            <w:tcW w:w="1332" w:type="dxa"/>
            <w:vAlign w:val="center"/>
          </w:tcPr>
          <w:p w:rsidR="0000293A" w:rsidRPr="00684F55" w:rsidRDefault="0000293A" w:rsidP="0000293A">
            <w:pPr>
              <w:jc w:val="center"/>
              <w:rPr>
                <w:color w:val="000000"/>
                <w:spacing w:val="-4"/>
                <w:sz w:val="20"/>
                <w:szCs w:val="22"/>
                <w:lang w:val="en-US"/>
              </w:rPr>
            </w:pPr>
            <w:r w:rsidRPr="00684F55">
              <w:rPr>
                <w:color w:val="000000"/>
                <w:spacing w:val="-4"/>
                <w:sz w:val="20"/>
                <w:szCs w:val="22"/>
                <w:lang w:val="en-US"/>
              </w:rPr>
              <w:t>-</w:t>
            </w:r>
          </w:p>
        </w:tc>
      </w:tr>
      <w:tr w:rsidR="0000293A" w:rsidRPr="00316A2D" w:rsidTr="0000293A">
        <w:trPr>
          <w:trHeight w:val="338"/>
        </w:trPr>
        <w:tc>
          <w:tcPr>
            <w:tcW w:w="2743" w:type="dxa"/>
            <w:tcBorders>
              <w:top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lastRenderedPageBreak/>
              <w:t>1</w:t>
            </w:r>
          </w:p>
        </w:tc>
        <w:tc>
          <w:tcPr>
            <w:tcW w:w="1935" w:type="dxa"/>
            <w:shd w:val="clear" w:color="auto" w:fill="FFFFFF"/>
            <w:vAlign w:val="center"/>
          </w:tcPr>
          <w:p w:rsidR="0000293A" w:rsidRPr="00316A2D" w:rsidRDefault="0000293A" w:rsidP="0000293A">
            <w:pPr>
              <w:jc w:val="center"/>
              <w:rPr>
                <w:sz w:val="20"/>
                <w:szCs w:val="22"/>
              </w:rPr>
            </w:pPr>
            <w:r w:rsidRPr="00316A2D">
              <w:rPr>
                <w:sz w:val="20"/>
                <w:szCs w:val="22"/>
              </w:rPr>
              <w:t>2</w:t>
            </w:r>
          </w:p>
        </w:tc>
        <w:tc>
          <w:tcPr>
            <w:tcW w:w="1276" w:type="dxa"/>
            <w:shd w:val="clear" w:color="auto" w:fill="FFFFFF"/>
            <w:vAlign w:val="center"/>
          </w:tcPr>
          <w:p w:rsidR="0000293A" w:rsidRPr="00316A2D" w:rsidRDefault="0000293A" w:rsidP="0000293A">
            <w:pPr>
              <w:jc w:val="center"/>
              <w:rPr>
                <w:sz w:val="20"/>
                <w:szCs w:val="22"/>
              </w:rPr>
            </w:pPr>
            <w:r w:rsidRPr="00316A2D">
              <w:rPr>
                <w:sz w:val="20"/>
                <w:szCs w:val="22"/>
              </w:rPr>
              <w:t>3</w:t>
            </w:r>
          </w:p>
        </w:tc>
        <w:tc>
          <w:tcPr>
            <w:tcW w:w="1216" w:type="dxa"/>
            <w:shd w:val="clear" w:color="auto" w:fill="FFFFFF"/>
            <w:vAlign w:val="center"/>
          </w:tcPr>
          <w:p w:rsidR="0000293A" w:rsidRPr="00316A2D" w:rsidRDefault="0000293A" w:rsidP="0000293A">
            <w:pPr>
              <w:jc w:val="center"/>
              <w:rPr>
                <w:sz w:val="20"/>
                <w:szCs w:val="22"/>
              </w:rPr>
            </w:pPr>
            <w:r w:rsidRPr="00316A2D">
              <w:rPr>
                <w:sz w:val="20"/>
                <w:szCs w:val="22"/>
              </w:rPr>
              <w:t>4</w:t>
            </w:r>
          </w:p>
        </w:tc>
        <w:tc>
          <w:tcPr>
            <w:tcW w:w="1384" w:type="dxa"/>
            <w:shd w:val="clear" w:color="auto" w:fill="FFFFFF"/>
            <w:vAlign w:val="center"/>
          </w:tcPr>
          <w:p w:rsidR="0000293A" w:rsidRPr="00316A2D" w:rsidRDefault="0000293A" w:rsidP="0000293A">
            <w:pPr>
              <w:jc w:val="center"/>
              <w:rPr>
                <w:sz w:val="20"/>
                <w:szCs w:val="22"/>
              </w:rPr>
            </w:pPr>
            <w:r w:rsidRPr="00316A2D">
              <w:rPr>
                <w:sz w:val="20"/>
                <w:szCs w:val="22"/>
              </w:rPr>
              <w:t>5</w:t>
            </w:r>
          </w:p>
        </w:tc>
        <w:tc>
          <w:tcPr>
            <w:tcW w:w="1522" w:type="dxa"/>
            <w:shd w:val="clear" w:color="auto" w:fill="FFFFFF"/>
            <w:vAlign w:val="center"/>
          </w:tcPr>
          <w:p w:rsidR="0000293A" w:rsidRPr="00316A2D" w:rsidRDefault="0000293A" w:rsidP="0000293A">
            <w:pPr>
              <w:jc w:val="center"/>
              <w:rPr>
                <w:sz w:val="20"/>
                <w:szCs w:val="22"/>
              </w:rPr>
            </w:pPr>
            <w:r w:rsidRPr="00316A2D">
              <w:rPr>
                <w:sz w:val="20"/>
                <w:szCs w:val="22"/>
              </w:rPr>
              <w:t>6</w:t>
            </w:r>
          </w:p>
        </w:tc>
        <w:tc>
          <w:tcPr>
            <w:tcW w:w="1385" w:type="dxa"/>
            <w:shd w:val="clear" w:color="auto" w:fill="FFFFFF"/>
            <w:vAlign w:val="center"/>
          </w:tcPr>
          <w:p w:rsidR="0000293A" w:rsidRPr="00316A2D" w:rsidRDefault="0000293A" w:rsidP="0000293A">
            <w:pPr>
              <w:jc w:val="center"/>
              <w:rPr>
                <w:sz w:val="20"/>
                <w:szCs w:val="22"/>
              </w:rPr>
            </w:pPr>
            <w:r w:rsidRPr="00316A2D">
              <w:rPr>
                <w:sz w:val="20"/>
                <w:szCs w:val="22"/>
              </w:rPr>
              <w:t>7</w:t>
            </w:r>
          </w:p>
        </w:tc>
        <w:tc>
          <w:tcPr>
            <w:tcW w:w="1524" w:type="dxa"/>
            <w:tcBorders>
              <w:right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9</w:t>
            </w:r>
          </w:p>
        </w:tc>
      </w:tr>
      <w:tr w:rsidR="0000293A" w:rsidRPr="00684F55" w:rsidTr="0000293A">
        <w:trPr>
          <w:trHeight w:val="496"/>
        </w:trPr>
        <w:tc>
          <w:tcPr>
            <w:tcW w:w="14317" w:type="dxa"/>
            <w:gridSpan w:val="9"/>
            <w:vAlign w:val="center"/>
          </w:tcPr>
          <w:p w:rsidR="0000293A" w:rsidRPr="00684F55" w:rsidRDefault="0000293A" w:rsidP="0000293A">
            <w:pPr>
              <w:jc w:val="center"/>
              <w:rPr>
                <w:color w:val="000000"/>
                <w:spacing w:val="-4"/>
                <w:sz w:val="20"/>
                <w:szCs w:val="22"/>
              </w:rPr>
            </w:pPr>
            <w:r w:rsidRPr="00684F55">
              <w:rPr>
                <w:b/>
                <w:color w:val="000000"/>
                <w:spacing w:val="-4"/>
                <w:sz w:val="20"/>
                <w:szCs w:val="22"/>
              </w:rPr>
              <w:t>Автомобильны</w:t>
            </w:r>
            <w:r>
              <w:rPr>
                <w:b/>
                <w:color w:val="000000"/>
                <w:spacing w:val="-4"/>
                <w:sz w:val="20"/>
                <w:szCs w:val="22"/>
              </w:rPr>
              <w:t xml:space="preserve">е </w:t>
            </w:r>
            <w:r w:rsidRPr="00684F55">
              <w:rPr>
                <w:b/>
                <w:color w:val="000000"/>
                <w:spacing w:val="-4"/>
                <w:sz w:val="20"/>
                <w:szCs w:val="22"/>
              </w:rPr>
              <w:t>дорог</w:t>
            </w:r>
            <w:r>
              <w:rPr>
                <w:b/>
                <w:color w:val="000000"/>
                <w:spacing w:val="-4"/>
                <w:sz w:val="20"/>
                <w:szCs w:val="22"/>
              </w:rPr>
              <w:t xml:space="preserve">и </w:t>
            </w:r>
            <w:r w:rsidRPr="00684F55">
              <w:rPr>
                <w:b/>
                <w:color w:val="000000"/>
                <w:spacing w:val="-4"/>
                <w:sz w:val="20"/>
                <w:szCs w:val="22"/>
              </w:rPr>
              <w:t>местного значения и транспортно</w:t>
            </w:r>
            <w:r>
              <w:rPr>
                <w:b/>
                <w:color w:val="000000"/>
                <w:spacing w:val="-4"/>
                <w:sz w:val="20"/>
                <w:szCs w:val="22"/>
              </w:rPr>
              <w:t xml:space="preserve">е </w:t>
            </w:r>
            <w:r w:rsidRPr="00684F55">
              <w:rPr>
                <w:b/>
                <w:color w:val="000000"/>
                <w:spacing w:val="-4"/>
                <w:sz w:val="20"/>
                <w:szCs w:val="22"/>
              </w:rPr>
              <w:t>обслуживани</w:t>
            </w:r>
            <w:r>
              <w:rPr>
                <w:b/>
                <w:color w:val="000000"/>
                <w:spacing w:val="-4"/>
                <w:sz w:val="20"/>
                <w:szCs w:val="22"/>
              </w:rPr>
              <w:t>е</w:t>
            </w:r>
            <w:r w:rsidRPr="00684F55">
              <w:rPr>
                <w:b/>
                <w:color w:val="000000"/>
                <w:spacing w:val="-4"/>
                <w:sz w:val="20"/>
                <w:szCs w:val="22"/>
              </w:rPr>
              <w:t xml:space="preserve"> населения</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автомобильных дорог городского округа</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Улично-дорожная сеть</w:t>
            </w:r>
          </w:p>
        </w:tc>
        <w:tc>
          <w:tcPr>
            <w:tcW w:w="1935" w:type="dxa"/>
            <w:vAlign w:val="center"/>
          </w:tcPr>
          <w:p w:rsidR="0000293A" w:rsidRDefault="0000293A" w:rsidP="0000293A">
            <w:pPr>
              <w:tabs>
                <w:tab w:val="left" w:pos="6780"/>
              </w:tabs>
              <w:contextualSpacing/>
              <w:jc w:val="center"/>
              <w:rPr>
                <w:spacing w:val="-8"/>
                <w:sz w:val="20"/>
                <w:szCs w:val="22"/>
              </w:rPr>
            </w:pPr>
            <w:r>
              <w:rPr>
                <w:spacing w:val="-8"/>
                <w:sz w:val="20"/>
                <w:szCs w:val="22"/>
              </w:rPr>
              <w:t xml:space="preserve">Плотность сети, </w:t>
            </w:r>
          </w:p>
          <w:p w:rsidR="0000293A" w:rsidRPr="00684F55" w:rsidRDefault="0000293A" w:rsidP="0000293A">
            <w:pPr>
              <w:tabs>
                <w:tab w:val="left" w:pos="6780"/>
              </w:tabs>
              <w:contextualSpacing/>
              <w:jc w:val="center"/>
              <w:rPr>
                <w:spacing w:val="-8"/>
                <w:sz w:val="20"/>
                <w:szCs w:val="22"/>
              </w:rPr>
            </w:pPr>
            <w:r>
              <w:rPr>
                <w:spacing w:val="-8"/>
                <w:sz w:val="20"/>
                <w:szCs w:val="22"/>
              </w:rPr>
              <w:t>км/ км</w:t>
            </w:r>
            <w:r w:rsidRPr="00FB0C30">
              <w:rPr>
                <w:spacing w:val="-8"/>
                <w:sz w:val="20"/>
                <w:szCs w:val="22"/>
                <w:vertAlign w:val="superscript"/>
              </w:rPr>
              <w:t>2</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4,4</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 xml:space="preserve">Велосипедные и </w:t>
            </w:r>
            <w:proofErr w:type="spellStart"/>
            <w:r w:rsidRPr="00684F55">
              <w:rPr>
                <w:sz w:val="20"/>
              </w:rPr>
              <w:t>велопешеходные</w:t>
            </w:r>
            <w:proofErr w:type="spellEnd"/>
            <w:r w:rsidRPr="00684F55">
              <w:rPr>
                <w:sz w:val="20"/>
              </w:rPr>
              <w:t xml:space="preserve"> дорожки</w:t>
            </w:r>
          </w:p>
        </w:tc>
        <w:tc>
          <w:tcPr>
            <w:tcW w:w="11574" w:type="dxa"/>
            <w:gridSpan w:val="8"/>
            <w:vAlign w:val="center"/>
          </w:tcPr>
          <w:p w:rsidR="0000293A" w:rsidRPr="00684F55" w:rsidRDefault="0000293A" w:rsidP="0000293A">
            <w:pPr>
              <w:jc w:val="center"/>
              <w:rPr>
                <w:color w:val="000000"/>
                <w:spacing w:val="-4"/>
                <w:sz w:val="20"/>
                <w:szCs w:val="22"/>
              </w:rPr>
            </w:pPr>
            <w:r w:rsidRPr="00684F55">
              <w:rPr>
                <w:color w:val="000000"/>
                <w:spacing w:val="-4"/>
                <w:sz w:val="20"/>
                <w:szCs w:val="22"/>
              </w:rPr>
              <w:t>(см. примечание 1)</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автомобильных дорог муниципального района</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Автомобильная дорога с твердым покрытием, обеспечивающая связь сельского н.п. с сетью дорог общего пользования</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Количество объектов</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1 для каждого сельского н</w:t>
            </w:r>
            <w:r>
              <w:rPr>
                <w:spacing w:val="-6"/>
                <w:sz w:val="20"/>
                <w:szCs w:val="22"/>
              </w:rPr>
              <w:t xml:space="preserve">аселенного </w:t>
            </w:r>
            <w:r w:rsidRPr="00684F55">
              <w:rPr>
                <w:spacing w:val="-6"/>
                <w:sz w:val="20"/>
                <w:szCs w:val="22"/>
              </w:rPr>
              <w:t>п</w:t>
            </w:r>
            <w:r>
              <w:rPr>
                <w:spacing w:val="-6"/>
                <w:sz w:val="20"/>
                <w:szCs w:val="22"/>
              </w:rPr>
              <w:t>ункта</w:t>
            </w:r>
            <w:r w:rsidRPr="00684F55">
              <w:rPr>
                <w:spacing w:val="-6"/>
                <w:sz w:val="20"/>
                <w:szCs w:val="22"/>
              </w:rPr>
              <w:t xml:space="preserve"> независимо от количества жителей</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1 для каждого сельского н</w:t>
            </w:r>
            <w:r>
              <w:rPr>
                <w:spacing w:val="-6"/>
                <w:sz w:val="20"/>
                <w:szCs w:val="22"/>
              </w:rPr>
              <w:t xml:space="preserve">аселенного </w:t>
            </w:r>
            <w:proofErr w:type="spellStart"/>
            <w:r w:rsidRPr="00684F55">
              <w:rPr>
                <w:spacing w:val="-6"/>
                <w:sz w:val="20"/>
                <w:szCs w:val="22"/>
              </w:rPr>
              <w:t>п</w:t>
            </w:r>
            <w:r>
              <w:rPr>
                <w:spacing w:val="-6"/>
                <w:sz w:val="20"/>
                <w:szCs w:val="22"/>
              </w:rPr>
              <w:t>ункта</w:t>
            </w:r>
            <w:r w:rsidRPr="00684F55">
              <w:rPr>
                <w:spacing w:val="-6"/>
                <w:sz w:val="20"/>
                <w:szCs w:val="22"/>
              </w:rPr>
              <w:t>независимо</w:t>
            </w:r>
            <w:proofErr w:type="spellEnd"/>
            <w:r w:rsidRPr="00684F55">
              <w:rPr>
                <w:spacing w:val="-6"/>
                <w:sz w:val="20"/>
                <w:szCs w:val="22"/>
              </w:rPr>
              <w:t xml:space="preserve"> от количества жителей</w:t>
            </w: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автомобильных дорог городского поселения</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Улично-дорожная сеть</w:t>
            </w:r>
          </w:p>
        </w:tc>
        <w:tc>
          <w:tcPr>
            <w:tcW w:w="1935" w:type="dxa"/>
            <w:vAlign w:val="center"/>
          </w:tcPr>
          <w:p w:rsidR="0000293A" w:rsidRPr="00684F55" w:rsidRDefault="0000293A" w:rsidP="0000293A">
            <w:pPr>
              <w:tabs>
                <w:tab w:val="left" w:pos="6780"/>
              </w:tabs>
              <w:contextualSpacing/>
              <w:jc w:val="center"/>
              <w:rPr>
                <w:spacing w:val="-8"/>
                <w:sz w:val="20"/>
                <w:szCs w:val="22"/>
              </w:rPr>
            </w:pPr>
            <w:r>
              <w:rPr>
                <w:spacing w:val="-8"/>
                <w:sz w:val="20"/>
                <w:szCs w:val="22"/>
              </w:rPr>
              <w:t>Плотность сети, км/ км</w:t>
            </w:r>
            <w:r w:rsidRPr="00FB0C30">
              <w:rPr>
                <w:spacing w:val="-8"/>
                <w:sz w:val="20"/>
                <w:szCs w:val="22"/>
                <w:vertAlign w:val="superscript"/>
              </w:rPr>
              <w:t>2</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4,4</w:t>
            </w: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684F55" w:rsidTr="0000293A">
        <w:trPr>
          <w:trHeight w:val="496"/>
        </w:trPr>
        <w:tc>
          <w:tcPr>
            <w:tcW w:w="2743" w:type="dxa"/>
            <w:vAlign w:val="center"/>
          </w:tcPr>
          <w:p w:rsidR="0000293A" w:rsidRDefault="0000293A" w:rsidP="0000293A">
            <w:pPr>
              <w:widowControl w:val="0"/>
              <w:jc w:val="center"/>
              <w:rPr>
                <w:sz w:val="20"/>
              </w:rPr>
            </w:pPr>
            <w:r w:rsidRPr="00684F55">
              <w:rPr>
                <w:sz w:val="20"/>
              </w:rPr>
              <w:t xml:space="preserve">Велосипедные и </w:t>
            </w:r>
            <w:proofErr w:type="spellStart"/>
            <w:r w:rsidRPr="00684F55">
              <w:rPr>
                <w:sz w:val="20"/>
              </w:rPr>
              <w:t>велопешеходные</w:t>
            </w:r>
            <w:proofErr w:type="spellEnd"/>
            <w:r w:rsidRPr="00684F55">
              <w:rPr>
                <w:sz w:val="20"/>
              </w:rPr>
              <w:t xml:space="preserve"> дорожки</w:t>
            </w:r>
          </w:p>
          <w:p w:rsidR="0000293A" w:rsidRPr="00684F55" w:rsidRDefault="0000293A" w:rsidP="0000293A">
            <w:pPr>
              <w:widowControl w:val="0"/>
              <w:jc w:val="center"/>
              <w:rPr>
                <w:sz w:val="20"/>
              </w:rPr>
            </w:pPr>
          </w:p>
        </w:tc>
        <w:tc>
          <w:tcPr>
            <w:tcW w:w="11574" w:type="dxa"/>
            <w:gridSpan w:val="8"/>
            <w:vAlign w:val="center"/>
          </w:tcPr>
          <w:p w:rsidR="0000293A" w:rsidRPr="00684F55" w:rsidRDefault="0000293A" w:rsidP="0000293A">
            <w:pPr>
              <w:jc w:val="center"/>
              <w:rPr>
                <w:color w:val="000000"/>
                <w:spacing w:val="-4"/>
                <w:sz w:val="20"/>
                <w:szCs w:val="22"/>
              </w:rPr>
            </w:pPr>
            <w:r w:rsidRPr="00684F55">
              <w:rPr>
                <w:color w:val="000000"/>
                <w:spacing w:val="-4"/>
                <w:sz w:val="20"/>
                <w:szCs w:val="22"/>
              </w:rPr>
              <w:t>(см. примечание 1)</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автомобильных дорог сельского поселения</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Улично-дорожная сеть</w:t>
            </w:r>
          </w:p>
        </w:tc>
        <w:tc>
          <w:tcPr>
            <w:tcW w:w="1935" w:type="dxa"/>
            <w:vAlign w:val="center"/>
          </w:tcPr>
          <w:p w:rsidR="0000293A" w:rsidRPr="00684F55" w:rsidRDefault="0000293A" w:rsidP="0000293A">
            <w:pPr>
              <w:tabs>
                <w:tab w:val="left" w:pos="6780"/>
              </w:tabs>
              <w:contextualSpacing/>
              <w:jc w:val="center"/>
              <w:rPr>
                <w:spacing w:val="-8"/>
                <w:sz w:val="20"/>
                <w:szCs w:val="22"/>
              </w:rPr>
            </w:pPr>
            <w:r>
              <w:rPr>
                <w:spacing w:val="-8"/>
                <w:sz w:val="20"/>
                <w:szCs w:val="22"/>
              </w:rPr>
              <w:t>Плотность сети, км/ км</w:t>
            </w:r>
            <w:r w:rsidRPr="00FB0C30">
              <w:rPr>
                <w:spacing w:val="-8"/>
                <w:sz w:val="20"/>
                <w:szCs w:val="22"/>
                <w:vertAlign w:val="superscript"/>
              </w:rPr>
              <w:t>2</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4</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3,6</w:t>
            </w: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684F55" w:rsidTr="0000293A">
        <w:trPr>
          <w:trHeight w:val="496"/>
        </w:trPr>
        <w:tc>
          <w:tcPr>
            <w:tcW w:w="2743" w:type="dxa"/>
            <w:vAlign w:val="center"/>
          </w:tcPr>
          <w:p w:rsidR="0000293A" w:rsidRDefault="0000293A" w:rsidP="0000293A">
            <w:pPr>
              <w:widowControl w:val="0"/>
              <w:jc w:val="center"/>
              <w:rPr>
                <w:sz w:val="20"/>
              </w:rPr>
            </w:pPr>
            <w:r w:rsidRPr="00684F55">
              <w:rPr>
                <w:sz w:val="20"/>
              </w:rPr>
              <w:t xml:space="preserve">Велосипедные и </w:t>
            </w:r>
            <w:proofErr w:type="spellStart"/>
            <w:r w:rsidRPr="00684F55">
              <w:rPr>
                <w:sz w:val="20"/>
              </w:rPr>
              <w:t>велопешеходные</w:t>
            </w:r>
            <w:proofErr w:type="spellEnd"/>
            <w:r w:rsidRPr="00684F55">
              <w:rPr>
                <w:sz w:val="20"/>
              </w:rPr>
              <w:t xml:space="preserve"> дорожки</w:t>
            </w:r>
          </w:p>
          <w:p w:rsidR="0000293A" w:rsidRPr="00684F55" w:rsidRDefault="0000293A" w:rsidP="0000293A">
            <w:pPr>
              <w:widowControl w:val="0"/>
              <w:jc w:val="center"/>
              <w:rPr>
                <w:sz w:val="20"/>
              </w:rPr>
            </w:pPr>
          </w:p>
        </w:tc>
        <w:tc>
          <w:tcPr>
            <w:tcW w:w="11574" w:type="dxa"/>
            <w:gridSpan w:val="8"/>
            <w:vAlign w:val="center"/>
          </w:tcPr>
          <w:p w:rsidR="0000293A" w:rsidRPr="00684F55" w:rsidRDefault="0000293A" w:rsidP="0000293A">
            <w:pPr>
              <w:jc w:val="center"/>
              <w:rPr>
                <w:color w:val="000000"/>
                <w:spacing w:val="-4"/>
                <w:sz w:val="20"/>
                <w:szCs w:val="22"/>
              </w:rPr>
            </w:pPr>
            <w:r w:rsidRPr="00684F55">
              <w:rPr>
                <w:color w:val="000000"/>
                <w:spacing w:val="-4"/>
                <w:sz w:val="20"/>
                <w:szCs w:val="22"/>
              </w:rPr>
              <w:t>(см. примечание 1)</w:t>
            </w:r>
          </w:p>
        </w:tc>
      </w:tr>
      <w:tr w:rsidR="0000293A" w:rsidRPr="00316A2D" w:rsidTr="0000293A">
        <w:trPr>
          <w:trHeight w:val="338"/>
        </w:trPr>
        <w:tc>
          <w:tcPr>
            <w:tcW w:w="2743" w:type="dxa"/>
            <w:tcBorders>
              <w:top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lastRenderedPageBreak/>
              <w:t>1</w:t>
            </w:r>
          </w:p>
        </w:tc>
        <w:tc>
          <w:tcPr>
            <w:tcW w:w="1935" w:type="dxa"/>
            <w:shd w:val="clear" w:color="auto" w:fill="FFFFFF"/>
            <w:vAlign w:val="center"/>
          </w:tcPr>
          <w:p w:rsidR="0000293A" w:rsidRPr="00316A2D" w:rsidRDefault="0000293A" w:rsidP="0000293A">
            <w:pPr>
              <w:jc w:val="center"/>
              <w:rPr>
                <w:sz w:val="20"/>
                <w:szCs w:val="22"/>
              </w:rPr>
            </w:pPr>
            <w:r w:rsidRPr="00316A2D">
              <w:rPr>
                <w:sz w:val="20"/>
                <w:szCs w:val="22"/>
              </w:rPr>
              <w:t>2</w:t>
            </w:r>
          </w:p>
        </w:tc>
        <w:tc>
          <w:tcPr>
            <w:tcW w:w="1276" w:type="dxa"/>
            <w:shd w:val="clear" w:color="auto" w:fill="FFFFFF"/>
            <w:vAlign w:val="center"/>
          </w:tcPr>
          <w:p w:rsidR="0000293A" w:rsidRPr="00316A2D" w:rsidRDefault="0000293A" w:rsidP="0000293A">
            <w:pPr>
              <w:jc w:val="center"/>
              <w:rPr>
                <w:sz w:val="20"/>
                <w:szCs w:val="22"/>
              </w:rPr>
            </w:pPr>
            <w:r w:rsidRPr="00316A2D">
              <w:rPr>
                <w:sz w:val="20"/>
                <w:szCs w:val="22"/>
              </w:rPr>
              <w:t>3</w:t>
            </w:r>
          </w:p>
        </w:tc>
        <w:tc>
          <w:tcPr>
            <w:tcW w:w="1216" w:type="dxa"/>
            <w:shd w:val="clear" w:color="auto" w:fill="FFFFFF"/>
            <w:vAlign w:val="center"/>
          </w:tcPr>
          <w:p w:rsidR="0000293A" w:rsidRPr="00316A2D" w:rsidRDefault="0000293A" w:rsidP="0000293A">
            <w:pPr>
              <w:jc w:val="center"/>
              <w:rPr>
                <w:sz w:val="20"/>
                <w:szCs w:val="22"/>
              </w:rPr>
            </w:pPr>
            <w:r w:rsidRPr="00316A2D">
              <w:rPr>
                <w:sz w:val="20"/>
                <w:szCs w:val="22"/>
              </w:rPr>
              <w:t>4</w:t>
            </w:r>
          </w:p>
        </w:tc>
        <w:tc>
          <w:tcPr>
            <w:tcW w:w="1384" w:type="dxa"/>
            <w:shd w:val="clear" w:color="auto" w:fill="FFFFFF"/>
            <w:vAlign w:val="center"/>
          </w:tcPr>
          <w:p w:rsidR="0000293A" w:rsidRPr="00316A2D" w:rsidRDefault="0000293A" w:rsidP="0000293A">
            <w:pPr>
              <w:jc w:val="center"/>
              <w:rPr>
                <w:sz w:val="20"/>
                <w:szCs w:val="22"/>
              </w:rPr>
            </w:pPr>
            <w:r w:rsidRPr="00316A2D">
              <w:rPr>
                <w:sz w:val="20"/>
                <w:szCs w:val="22"/>
              </w:rPr>
              <w:t>5</w:t>
            </w:r>
          </w:p>
        </w:tc>
        <w:tc>
          <w:tcPr>
            <w:tcW w:w="1522" w:type="dxa"/>
            <w:shd w:val="clear" w:color="auto" w:fill="FFFFFF"/>
            <w:vAlign w:val="center"/>
          </w:tcPr>
          <w:p w:rsidR="0000293A" w:rsidRPr="00316A2D" w:rsidRDefault="0000293A" w:rsidP="0000293A">
            <w:pPr>
              <w:jc w:val="center"/>
              <w:rPr>
                <w:sz w:val="20"/>
                <w:szCs w:val="22"/>
              </w:rPr>
            </w:pPr>
            <w:r w:rsidRPr="00316A2D">
              <w:rPr>
                <w:sz w:val="20"/>
                <w:szCs w:val="22"/>
              </w:rPr>
              <w:t>6</w:t>
            </w:r>
          </w:p>
        </w:tc>
        <w:tc>
          <w:tcPr>
            <w:tcW w:w="1385" w:type="dxa"/>
            <w:shd w:val="clear" w:color="auto" w:fill="FFFFFF"/>
            <w:vAlign w:val="center"/>
          </w:tcPr>
          <w:p w:rsidR="0000293A" w:rsidRPr="00316A2D" w:rsidRDefault="0000293A" w:rsidP="0000293A">
            <w:pPr>
              <w:jc w:val="center"/>
              <w:rPr>
                <w:sz w:val="20"/>
                <w:szCs w:val="22"/>
              </w:rPr>
            </w:pPr>
            <w:r w:rsidRPr="00316A2D">
              <w:rPr>
                <w:sz w:val="20"/>
                <w:szCs w:val="22"/>
              </w:rPr>
              <w:t>7</w:t>
            </w:r>
          </w:p>
        </w:tc>
        <w:tc>
          <w:tcPr>
            <w:tcW w:w="1524" w:type="dxa"/>
            <w:tcBorders>
              <w:right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9</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транспортного обслуживания населения муниципального района</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Автостанция</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Количество объектов</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1 независимо от количества жителей</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1 независимо от количества жителей</w:t>
            </w:r>
          </w:p>
        </w:tc>
        <w:tc>
          <w:tcPr>
            <w:tcW w:w="1522" w:type="dxa"/>
            <w:vAlign w:val="center"/>
          </w:tcPr>
          <w:p w:rsidR="0000293A" w:rsidRPr="00684F55" w:rsidRDefault="0000293A" w:rsidP="0000293A">
            <w:pPr>
              <w:jc w:val="center"/>
              <w:rPr>
                <w:color w:val="000000"/>
                <w:spacing w:val="-4"/>
                <w:sz w:val="20"/>
                <w:szCs w:val="22"/>
              </w:rPr>
            </w:pPr>
            <w:r>
              <w:rPr>
                <w:color w:val="000000"/>
                <w:spacing w:val="-4"/>
                <w:sz w:val="20"/>
                <w:szCs w:val="22"/>
              </w:rPr>
              <w:t>Т</w:t>
            </w:r>
            <w:r w:rsidRPr="00684F55">
              <w:rPr>
                <w:color w:val="000000"/>
                <w:spacing w:val="-4"/>
                <w:sz w:val="20"/>
                <w:szCs w:val="22"/>
              </w:rPr>
              <w:t>ранспортная доступность, мин.</w:t>
            </w: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60</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60</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транспортного обслуживания населения городского поселения</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Остановочный пункт</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Количество объектов</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1 на н</w:t>
            </w:r>
            <w:r>
              <w:rPr>
                <w:spacing w:val="-6"/>
                <w:sz w:val="20"/>
                <w:szCs w:val="22"/>
              </w:rPr>
              <w:t>аселенный пункт</w:t>
            </w:r>
            <w:r w:rsidRPr="00684F55">
              <w:rPr>
                <w:spacing w:val="-6"/>
                <w:sz w:val="20"/>
                <w:szCs w:val="22"/>
              </w:rPr>
              <w:t xml:space="preserve"> независимо от количества жителей</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Пешеходная доступность, мин.</w:t>
            </w: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30</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транспортного обслуживания населения сельского поселения</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Остановочный пункт</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Количество объектов</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1 на н</w:t>
            </w:r>
            <w:r>
              <w:rPr>
                <w:spacing w:val="-6"/>
                <w:sz w:val="20"/>
                <w:szCs w:val="22"/>
              </w:rPr>
              <w:t xml:space="preserve">аселенный </w:t>
            </w:r>
            <w:r w:rsidRPr="00684F55">
              <w:rPr>
                <w:spacing w:val="-6"/>
                <w:sz w:val="20"/>
                <w:szCs w:val="22"/>
              </w:rPr>
              <w:t>п</w:t>
            </w:r>
            <w:r>
              <w:rPr>
                <w:spacing w:val="-6"/>
                <w:sz w:val="20"/>
                <w:szCs w:val="22"/>
              </w:rPr>
              <w:t>ункт</w:t>
            </w:r>
            <w:r w:rsidRPr="00684F55">
              <w:rPr>
                <w:spacing w:val="-6"/>
                <w:sz w:val="20"/>
                <w:szCs w:val="22"/>
              </w:rPr>
              <w:t xml:space="preserve"> независимо от количества жителей</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1 на н</w:t>
            </w:r>
            <w:r>
              <w:rPr>
                <w:spacing w:val="-6"/>
                <w:sz w:val="20"/>
                <w:szCs w:val="22"/>
              </w:rPr>
              <w:t xml:space="preserve">аселенный </w:t>
            </w:r>
            <w:r w:rsidRPr="00684F55">
              <w:rPr>
                <w:spacing w:val="-6"/>
                <w:sz w:val="20"/>
                <w:szCs w:val="22"/>
              </w:rPr>
              <w:t>п</w:t>
            </w:r>
            <w:r>
              <w:rPr>
                <w:spacing w:val="-6"/>
                <w:sz w:val="20"/>
                <w:szCs w:val="22"/>
              </w:rPr>
              <w:t>ункт</w:t>
            </w:r>
            <w:r w:rsidRPr="00684F55">
              <w:rPr>
                <w:spacing w:val="-6"/>
                <w:sz w:val="20"/>
                <w:szCs w:val="22"/>
              </w:rPr>
              <w:t xml:space="preserve"> независимо от количества жителей</w:t>
            </w:r>
          </w:p>
        </w:tc>
        <w:tc>
          <w:tcPr>
            <w:tcW w:w="152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Пешеходная доступность, мин.</w:t>
            </w: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30</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30</w:t>
            </w:r>
          </w:p>
        </w:tc>
      </w:tr>
      <w:tr w:rsidR="0000293A" w:rsidRPr="00684F55" w:rsidTr="0000293A">
        <w:trPr>
          <w:trHeight w:val="496"/>
        </w:trPr>
        <w:tc>
          <w:tcPr>
            <w:tcW w:w="14317" w:type="dxa"/>
            <w:gridSpan w:val="9"/>
            <w:vAlign w:val="center"/>
          </w:tcPr>
          <w:p w:rsidR="0000293A" w:rsidRPr="00684F55" w:rsidRDefault="0000293A" w:rsidP="0000293A">
            <w:pPr>
              <w:jc w:val="center"/>
              <w:rPr>
                <w:color w:val="000000"/>
                <w:spacing w:val="-4"/>
                <w:sz w:val="20"/>
                <w:szCs w:val="22"/>
              </w:rPr>
            </w:pPr>
            <w:r>
              <w:rPr>
                <w:b/>
                <w:color w:val="000000"/>
                <w:spacing w:val="-4"/>
                <w:sz w:val="20"/>
                <w:szCs w:val="22"/>
              </w:rPr>
              <w:t>О</w:t>
            </w:r>
            <w:r w:rsidRPr="00684F55">
              <w:rPr>
                <w:b/>
                <w:color w:val="000000"/>
                <w:spacing w:val="-4"/>
                <w:sz w:val="20"/>
                <w:szCs w:val="22"/>
              </w:rPr>
              <w:t>бразовани</w:t>
            </w:r>
            <w:r>
              <w:rPr>
                <w:b/>
                <w:color w:val="000000"/>
                <w:spacing w:val="-4"/>
                <w:sz w:val="20"/>
                <w:szCs w:val="22"/>
              </w:rPr>
              <w:t>е</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образования городского округа</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Дошкольная образовательная организация</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Число мест в образовательных организациях из на 1000 жителей</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49</w:t>
            </w:r>
          </w:p>
        </w:tc>
        <w:tc>
          <w:tcPr>
            <w:tcW w:w="1216" w:type="dxa"/>
          </w:tcPr>
          <w:p w:rsidR="0000293A" w:rsidRPr="00684F55" w:rsidRDefault="0000293A" w:rsidP="0000293A">
            <w:pPr>
              <w:jc w:val="center"/>
              <w:rPr>
                <w:spacing w:val="-6"/>
                <w:sz w:val="20"/>
                <w:szCs w:val="22"/>
              </w:rPr>
            </w:pPr>
            <w:r w:rsidRPr="00684F55">
              <w:rPr>
                <w:spacing w:val="-6"/>
                <w:sz w:val="20"/>
                <w:szCs w:val="22"/>
              </w:rPr>
              <w:t>-</w:t>
            </w:r>
          </w:p>
        </w:tc>
        <w:tc>
          <w:tcPr>
            <w:tcW w:w="1384" w:type="dxa"/>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00293A" w:rsidRPr="00684F55" w:rsidRDefault="0000293A" w:rsidP="0000293A">
            <w:pPr>
              <w:rPr>
                <w:color w:val="000000"/>
                <w:spacing w:val="-4"/>
                <w:sz w:val="20"/>
                <w:szCs w:val="22"/>
              </w:rPr>
            </w:pPr>
          </w:p>
          <w:p w:rsidR="0000293A" w:rsidRPr="00684F55" w:rsidRDefault="0000293A" w:rsidP="0000293A">
            <w:pPr>
              <w:jc w:val="center"/>
              <w:rPr>
                <w:color w:val="000000"/>
                <w:spacing w:val="-4"/>
                <w:sz w:val="20"/>
                <w:szCs w:val="22"/>
              </w:rPr>
            </w:pPr>
            <w:r w:rsidRPr="00684F55">
              <w:rPr>
                <w:color w:val="000000"/>
                <w:spacing w:val="-4"/>
                <w:sz w:val="20"/>
                <w:szCs w:val="22"/>
              </w:rPr>
              <w:t>300</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316A2D" w:rsidTr="0000293A">
        <w:trPr>
          <w:trHeight w:val="338"/>
        </w:trPr>
        <w:tc>
          <w:tcPr>
            <w:tcW w:w="2743" w:type="dxa"/>
            <w:tcBorders>
              <w:top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lastRenderedPageBreak/>
              <w:t>1</w:t>
            </w:r>
          </w:p>
        </w:tc>
        <w:tc>
          <w:tcPr>
            <w:tcW w:w="1935" w:type="dxa"/>
            <w:shd w:val="clear" w:color="auto" w:fill="FFFFFF"/>
            <w:vAlign w:val="center"/>
          </w:tcPr>
          <w:p w:rsidR="0000293A" w:rsidRPr="00316A2D" w:rsidRDefault="0000293A" w:rsidP="0000293A">
            <w:pPr>
              <w:jc w:val="center"/>
              <w:rPr>
                <w:sz w:val="20"/>
                <w:szCs w:val="22"/>
              </w:rPr>
            </w:pPr>
            <w:r w:rsidRPr="00316A2D">
              <w:rPr>
                <w:sz w:val="20"/>
                <w:szCs w:val="22"/>
              </w:rPr>
              <w:t>2</w:t>
            </w:r>
          </w:p>
        </w:tc>
        <w:tc>
          <w:tcPr>
            <w:tcW w:w="1276" w:type="dxa"/>
            <w:shd w:val="clear" w:color="auto" w:fill="FFFFFF"/>
            <w:vAlign w:val="center"/>
          </w:tcPr>
          <w:p w:rsidR="0000293A" w:rsidRPr="00316A2D" w:rsidRDefault="0000293A" w:rsidP="0000293A">
            <w:pPr>
              <w:jc w:val="center"/>
              <w:rPr>
                <w:sz w:val="20"/>
                <w:szCs w:val="22"/>
              </w:rPr>
            </w:pPr>
            <w:r w:rsidRPr="00316A2D">
              <w:rPr>
                <w:sz w:val="20"/>
                <w:szCs w:val="22"/>
              </w:rPr>
              <w:t>3</w:t>
            </w:r>
          </w:p>
        </w:tc>
        <w:tc>
          <w:tcPr>
            <w:tcW w:w="1216" w:type="dxa"/>
            <w:shd w:val="clear" w:color="auto" w:fill="FFFFFF"/>
            <w:vAlign w:val="center"/>
          </w:tcPr>
          <w:p w:rsidR="0000293A" w:rsidRPr="00316A2D" w:rsidRDefault="0000293A" w:rsidP="0000293A">
            <w:pPr>
              <w:jc w:val="center"/>
              <w:rPr>
                <w:sz w:val="20"/>
                <w:szCs w:val="22"/>
              </w:rPr>
            </w:pPr>
            <w:r w:rsidRPr="00316A2D">
              <w:rPr>
                <w:sz w:val="20"/>
                <w:szCs w:val="22"/>
              </w:rPr>
              <w:t>4</w:t>
            </w:r>
          </w:p>
        </w:tc>
        <w:tc>
          <w:tcPr>
            <w:tcW w:w="1384" w:type="dxa"/>
            <w:shd w:val="clear" w:color="auto" w:fill="FFFFFF"/>
            <w:vAlign w:val="center"/>
          </w:tcPr>
          <w:p w:rsidR="0000293A" w:rsidRPr="00316A2D" w:rsidRDefault="0000293A" w:rsidP="0000293A">
            <w:pPr>
              <w:jc w:val="center"/>
              <w:rPr>
                <w:sz w:val="20"/>
                <w:szCs w:val="22"/>
              </w:rPr>
            </w:pPr>
            <w:r w:rsidRPr="00316A2D">
              <w:rPr>
                <w:sz w:val="20"/>
                <w:szCs w:val="22"/>
              </w:rPr>
              <w:t>5</w:t>
            </w:r>
          </w:p>
        </w:tc>
        <w:tc>
          <w:tcPr>
            <w:tcW w:w="1522" w:type="dxa"/>
            <w:shd w:val="clear" w:color="auto" w:fill="FFFFFF"/>
            <w:vAlign w:val="center"/>
          </w:tcPr>
          <w:p w:rsidR="0000293A" w:rsidRPr="00316A2D" w:rsidRDefault="0000293A" w:rsidP="0000293A">
            <w:pPr>
              <w:jc w:val="center"/>
              <w:rPr>
                <w:sz w:val="20"/>
                <w:szCs w:val="22"/>
              </w:rPr>
            </w:pPr>
            <w:r w:rsidRPr="00316A2D">
              <w:rPr>
                <w:sz w:val="20"/>
                <w:szCs w:val="22"/>
              </w:rPr>
              <w:t>6</w:t>
            </w:r>
          </w:p>
        </w:tc>
        <w:tc>
          <w:tcPr>
            <w:tcW w:w="1385" w:type="dxa"/>
            <w:shd w:val="clear" w:color="auto" w:fill="FFFFFF"/>
            <w:vAlign w:val="center"/>
          </w:tcPr>
          <w:p w:rsidR="0000293A" w:rsidRPr="00316A2D" w:rsidRDefault="0000293A" w:rsidP="0000293A">
            <w:pPr>
              <w:jc w:val="center"/>
              <w:rPr>
                <w:sz w:val="20"/>
                <w:szCs w:val="22"/>
              </w:rPr>
            </w:pPr>
            <w:r w:rsidRPr="00316A2D">
              <w:rPr>
                <w:sz w:val="20"/>
                <w:szCs w:val="22"/>
              </w:rPr>
              <w:t>7</w:t>
            </w:r>
          </w:p>
        </w:tc>
        <w:tc>
          <w:tcPr>
            <w:tcW w:w="1524" w:type="dxa"/>
            <w:tcBorders>
              <w:right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9</w:t>
            </w:r>
          </w:p>
        </w:tc>
      </w:tr>
      <w:tr w:rsidR="0000293A" w:rsidRPr="00684F55" w:rsidTr="0000293A">
        <w:trPr>
          <w:trHeight w:val="1483"/>
        </w:trPr>
        <w:tc>
          <w:tcPr>
            <w:tcW w:w="2743" w:type="dxa"/>
            <w:vAlign w:val="center"/>
          </w:tcPr>
          <w:p w:rsidR="0000293A" w:rsidRPr="00684F55" w:rsidRDefault="0000293A" w:rsidP="0000293A">
            <w:pPr>
              <w:widowControl w:val="0"/>
              <w:jc w:val="center"/>
              <w:rPr>
                <w:sz w:val="20"/>
              </w:rPr>
            </w:pPr>
            <w:r w:rsidRPr="00684F55">
              <w:rPr>
                <w:sz w:val="20"/>
              </w:rPr>
              <w:t>Общеобразовательная организация</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Число мест в образовательных организациях из на 1000 жителей</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99</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500</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Объекты дополнительного образования</w:t>
            </w:r>
          </w:p>
        </w:tc>
        <w:tc>
          <w:tcPr>
            <w:tcW w:w="1935" w:type="dxa"/>
            <w:vAlign w:val="center"/>
          </w:tcPr>
          <w:p w:rsidR="0000293A" w:rsidRDefault="0000293A" w:rsidP="0000293A">
            <w:pPr>
              <w:tabs>
                <w:tab w:val="left" w:pos="6780"/>
              </w:tabs>
              <w:contextualSpacing/>
              <w:jc w:val="center"/>
              <w:rPr>
                <w:spacing w:val="-8"/>
                <w:sz w:val="20"/>
                <w:szCs w:val="22"/>
              </w:rPr>
            </w:pPr>
            <w:r w:rsidRPr="00684F55">
              <w:rPr>
                <w:spacing w:val="-8"/>
                <w:sz w:val="20"/>
                <w:szCs w:val="22"/>
              </w:rPr>
              <w:t xml:space="preserve">Число мест на программах дополнительного образования, реализуемых на базе образовательных организаций </w:t>
            </w:r>
          </w:p>
          <w:p w:rsidR="0000293A" w:rsidRPr="00684F55" w:rsidRDefault="0000293A" w:rsidP="0000293A">
            <w:pPr>
              <w:tabs>
                <w:tab w:val="left" w:pos="6780"/>
              </w:tabs>
              <w:contextualSpacing/>
              <w:jc w:val="center"/>
              <w:rPr>
                <w:spacing w:val="-8"/>
                <w:sz w:val="20"/>
                <w:szCs w:val="22"/>
              </w:rPr>
            </w:pPr>
            <w:r w:rsidRPr="00684F55">
              <w:rPr>
                <w:spacing w:val="-8"/>
                <w:sz w:val="20"/>
                <w:szCs w:val="22"/>
              </w:rPr>
              <w:t xml:space="preserve">(за исключением </w:t>
            </w:r>
            <w:proofErr w:type="spellStart"/>
            <w:r w:rsidRPr="00684F55">
              <w:rPr>
                <w:spacing w:val="-8"/>
                <w:sz w:val="20"/>
                <w:szCs w:val="22"/>
              </w:rPr>
              <w:t>общеобразователь</w:t>
            </w:r>
            <w:r>
              <w:rPr>
                <w:spacing w:val="-8"/>
                <w:sz w:val="20"/>
                <w:szCs w:val="22"/>
              </w:rPr>
              <w:t>-</w:t>
            </w:r>
            <w:r w:rsidRPr="00684F55">
              <w:rPr>
                <w:spacing w:val="-8"/>
                <w:sz w:val="20"/>
                <w:szCs w:val="22"/>
              </w:rPr>
              <w:t>ных</w:t>
            </w:r>
            <w:proofErr w:type="spellEnd"/>
            <w:r w:rsidRPr="00684F55">
              <w:rPr>
                <w:spacing w:val="-8"/>
                <w:sz w:val="20"/>
                <w:szCs w:val="22"/>
              </w:rPr>
              <w:t xml:space="preserve"> организаций), реализующих программы дополнительного образования</w:t>
            </w:r>
          </w:p>
        </w:tc>
        <w:tc>
          <w:tcPr>
            <w:tcW w:w="1276" w:type="dxa"/>
            <w:vAlign w:val="center"/>
          </w:tcPr>
          <w:p w:rsidR="0000293A" w:rsidRPr="00684F55" w:rsidRDefault="0000293A" w:rsidP="0000293A">
            <w:pPr>
              <w:jc w:val="center"/>
              <w:rPr>
                <w:spacing w:val="-6"/>
                <w:sz w:val="20"/>
                <w:szCs w:val="22"/>
              </w:rPr>
            </w:pPr>
            <w:r>
              <w:rPr>
                <w:spacing w:val="-6"/>
                <w:sz w:val="20"/>
                <w:szCs w:val="22"/>
              </w:rPr>
              <w:t>С</w:t>
            </w:r>
            <w:r w:rsidRPr="00684F55">
              <w:rPr>
                <w:spacing w:val="-6"/>
                <w:sz w:val="20"/>
                <w:szCs w:val="22"/>
              </w:rPr>
              <w:t xml:space="preserve">ельские </w:t>
            </w:r>
            <w:r>
              <w:rPr>
                <w:spacing w:val="-6"/>
                <w:sz w:val="20"/>
                <w:szCs w:val="22"/>
              </w:rPr>
              <w:t>населенные пункты</w:t>
            </w:r>
            <w:r w:rsidRPr="00684F55">
              <w:rPr>
                <w:color w:val="000000"/>
                <w:spacing w:val="-4"/>
                <w:sz w:val="20"/>
                <w:szCs w:val="22"/>
              </w:rPr>
              <w:t>–</w:t>
            </w:r>
            <w:r w:rsidRPr="00684F55">
              <w:rPr>
                <w:spacing w:val="-6"/>
                <w:sz w:val="20"/>
                <w:szCs w:val="22"/>
              </w:rPr>
              <w:t xml:space="preserve"> 11 мест на 100 детей от 5 до 18 лет</w:t>
            </w:r>
          </w:p>
          <w:p w:rsidR="0000293A" w:rsidRPr="00684F55" w:rsidRDefault="0000293A" w:rsidP="0000293A">
            <w:pPr>
              <w:jc w:val="center"/>
              <w:rPr>
                <w:spacing w:val="-6"/>
                <w:sz w:val="20"/>
                <w:szCs w:val="22"/>
              </w:rPr>
            </w:pPr>
          </w:p>
          <w:p w:rsidR="0000293A" w:rsidRPr="00684F55" w:rsidRDefault="0000293A" w:rsidP="0000293A">
            <w:pPr>
              <w:rPr>
                <w:spacing w:val="-6"/>
                <w:sz w:val="20"/>
                <w:szCs w:val="22"/>
              </w:rPr>
            </w:pPr>
          </w:p>
          <w:p w:rsidR="0000293A" w:rsidRPr="00684F55" w:rsidRDefault="0000293A" w:rsidP="0000293A">
            <w:pPr>
              <w:jc w:val="center"/>
              <w:rPr>
                <w:spacing w:val="-6"/>
                <w:sz w:val="20"/>
                <w:szCs w:val="22"/>
              </w:rPr>
            </w:pPr>
            <w:r>
              <w:rPr>
                <w:spacing w:val="-6"/>
                <w:sz w:val="20"/>
                <w:szCs w:val="22"/>
              </w:rPr>
              <w:t>Г</w:t>
            </w:r>
            <w:r w:rsidRPr="00684F55">
              <w:rPr>
                <w:spacing w:val="-6"/>
                <w:sz w:val="20"/>
                <w:szCs w:val="22"/>
              </w:rPr>
              <w:t xml:space="preserve">ородские </w:t>
            </w:r>
            <w:r>
              <w:rPr>
                <w:spacing w:val="-6"/>
                <w:sz w:val="20"/>
                <w:szCs w:val="22"/>
              </w:rPr>
              <w:t>населенные пункты</w:t>
            </w:r>
            <w:r w:rsidRPr="00684F55">
              <w:rPr>
                <w:color w:val="000000"/>
                <w:spacing w:val="-4"/>
                <w:sz w:val="20"/>
                <w:szCs w:val="22"/>
              </w:rPr>
              <w:t>–</w:t>
            </w:r>
            <w:r w:rsidRPr="00684F55">
              <w:rPr>
                <w:spacing w:val="-6"/>
                <w:sz w:val="20"/>
                <w:szCs w:val="22"/>
              </w:rPr>
              <w:t>33 мест на 100 детей от 5 до 18 лет</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 xml:space="preserve">Транспортная доступность, мин. </w:t>
            </w:r>
          </w:p>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30</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образования муниципального района</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Дошкольная образовательная организация</w:t>
            </w:r>
          </w:p>
        </w:tc>
        <w:tc>
          <w:tcPr>
            <w:tcW w:w="1935" w:type="dxa"/>
            <w:vAlign w:val="center"/>
          </w:tcPr>
          <w:p w:rsidR="0000293A" w:rsidRDefault="0000293A" w:rsidP="0000293A">
            <w:pPr>
              <w:tabs>
                <w:tab w:val="left" w:pos="6780"/>
              </w:tabs>
              <w:contextualSpacing/>
              <w:jc w:val="center"/>
              <w:rPr>
                <w:spacing w:val="-8"/>
                <w:sz w:val="20"/>
                <w:szCs w:val="22"/>
              </w:rPr>
            </w:pPr>
            <w:r w:rsidRPr="00684F55">
              <w:rPr>
                <w:spacing w:val="-8"/>
                <w:sz w:val="20"/>
                <w:szCs w:val="22"/>
              </w:rPr>
              <w:t>Число мест в образовательных организациях в расчете на 100 детей в возрасте от 0</w:t>
            </w:r>
          </w:p>
          <w:p w:rsidR="0000293A" w:rsidRPr="00684F55" w:rsidRDefault="0000293A" w:rsidP="0000293A">
            <w:pPr>
              <w:tabs>
                <w:tab w:val="left" w:pos="6780"/>
              </w:tabs>
              <w:contextualSpacing/>
              <w:jc w:val="center"/>
              <w:rPr>
                <w:spacing w:val="-8"/>
                <w:sz w:val="20"/>
                <w:szCs w:val="22"/>
              </w:rPr>
            </w:pPr>
            <w:r w:rsidRPr="00684F55">
              <w:rPr>
                <w:spacing w:val="-8"/>
                <w:sz w:val="20"/>
                <w:szCs w:val="22"/>
              </w:rPr>
              <w:t>до 7 лет</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216" w:type="dxa"/>
            <w:vAlign w:val="center"/>
          </w:tcPr>
          <w:p w:rsidR="0000293A" w:rsidRPr="00684F55" w:rsidRDefault="0000293A" w:rsidP="0000293A">
            <w:pPr>
              <w:jc w:val="center"/>
              <w:rPr>
                <w:spacing w:val="-6"/>
                <w:sz w:val="20"/>
                <w:szCs w:val="22"/>
              </w:rPr>
            </w:pPr>
            <w:r>
              <w:rPr>
                <w:spacing w:val="-6"/>
                <w:sz w:val="20"/>
                <w:szCs w:val="22"/>
              </w:rPr>
              <w:t>С</w:t>
            </w:r>
            <w:r w:rsidRPr="00684F55">
              <w:rPr>
                <w:spacing w:val="-6"/>
                <w:sz w:val="20"/>
                <w:szCs w:val="22"/>
              </w:rPr>
              <w:t xml:space="preserve">ельские </w:t>
            </w:r>
            <w:r>
              <w:rPr>
                <w:spacing w:val="-6"/>
                <w:sz w:val="20"/>
                <w:szCs w:val="22"/>
              </w:rPr>
              <w:t>населенные пункты</w:t>
            </w:r>
            <w:r w:rsidRPr="00684F55">
              <w:rPr>
                <w:color w:val="000000"/>
                <w:spacing w:val="-4"/>
                <w:sz w:val="20"/>
                <w:szCs w:val="22"/>
              </w:rPr>
              <w:t>–</w:t>
            </w:r>
            <w:r w:rsidRPr="00684F55">
              <w:rPr>
                <w:spacing w:val="-6"/>
                <w:sz w:val="20"/>
                <w:szCs w:val="22"/>
              </w:rPr>
              <w:t xml:space="preserve"> 45 мест на 100 детей от 0 до 7 лет</w:t>
            </w:r>
          </w:p>
          <w:p w:rsidR="0000293A" w:rsidRPr="00684F55" w:rsidRDefault="0000293A" w:rsidP="0000293A">
            <w:pPr>
              <w:jc w:val="center"/>
              <w:rPr>
                <w:spacing w:val="-6"/>
                <w:sz w:val="20"/>
                <w:szCs w:val="22"/>
              </w:rPr>
            </w:pPr>
          </w:p>
          <w:p w:rsidR="0000293A" w:rsidRDefault="0000293A" w:rsidP="0000293A">
            <w:pPr>
              <w:jc w:val="center"/>
              <w:rPr>
                <w:spacing w:val="-6"/>
                <w:sz w:val="20"/>
                <w:szCs w:val="22"/>
              </w:rPr>
            </w:pPr>
            <w:r>
              <w:rPr>
                <w:spacing w:val="-6"/>
                <w:sz w:val="20"/>
                <w:szCs w:val="22"/>
              </w:rPr>
              <w:t>Г</w:t>
            </w:r>
            <w:r w:rsidRPr="00684F55">
              <w:rPr>
                <w:spacing w:val="-6"/>
                <w:sz w:val="20"/>
                <w:szCs w:val="22"/>
              </w:rPr>
              <w:t xml:space="preserve">ородские </w:t>
            </w:r>
            <w:r>
              <w:rPr>
                <w:spacing w:val="-6"/>
                <w:sz w:val="20"/>
                <w:szCs w:val="22"/>
              </w:rPr>
              <w:t>населенные пункты</w:t>
            </w:r>
            <w:r w:rsidRPr="00684F55">
              <w:rPr>
                <w:color w:val="000000"/>
                <w:spacing w:val="-4"/>
                <w:sz w:val="20"/>
                <w:szCs w:val="22"/>
              </w:rPr>
              <w:t>–</w:t>
            </w:r>
            <w:r w:rsidRPr="00684F55">
              <w:rPr>
                <w:spacing w:val="-6"/>
                <w:sz w:val="20"/>
                <w:szCs w:val="22"/>
              </w:rPr>
              <w:t xml:space="preserve"> 65 мест на 100 детей от 0 до 7 лет</w:t>
            </w:r>
          </w:p>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Транспортная доступность, мин.</w:t>
            </w:r>
          </w:p>
          <w:p w:rsidR="0000293A" w:rsidRPr="00684F55" w:rsidRDefault="0000293A" w:rsidP="0000293A">
            <w:pPr>
              <w:jc w:val="center"/>
              <w:rPr>
                <w:color w:val="000000"/>
                <w:spacing w:val="-4"/>
                <w:sz w:val="20"/>
                <w:szCs w:val="22"/>
              </w:rPr>
            </w:pPr>
          </w:p>
          <w:p w:rsidR="0000293A" w:rsidRPr="00684F55" w:rsidRDefault="0000293A" w:rsidP="0000293A">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Pr>
                <w:color w:val="000000"/>
                <w:spacing w:val="-4"/>
                <w:sz w:val="20"/>
                <w:szCs w:val="22"/>
              </w:rPr>
              <w:t>С</w:t>
            </w:r>
            <w:r w:rsidRPr="00684F55">
              <w:rPr>
                <w:color w:val="000000"/>
                <w:spacing w:val="-4"/>
                <w:sz w:val="20"/>
                <w:szCs w:val="22"/>
              </w:rPr>
              <w:t xml:space="preserve">ельские </w:t>
            </w:r>
            <w:r>
              <w:rPr>
                <w:spacing w:val="-6"/>
                <w:sz w:val="20"/>
                <w:szCs w:val="22"/>
              </w:rPr>
              <w:t>населенные пункты</w:t>
            </w:r>
            <w:r w:rsidRPr="00684F55">
              <w:rPr>
                <w:color w:val="000000"/>
                <w:spacing w:val="-4"/>
                <w:sz w:val="20"/>
                <w:szCs w:val="22"/>
              </w:rPr>
              <w:t xml:space="preserve"> – 500</w:t>
            </w:r>
          </w:p>
          <w:p w:rsidR="0000293A" w:rsidRPr="00684F55" w:rsidRDefault="0000293A" w:rsidP="0000293A">
            <w:pPr>
              <w:jc w:val="center"/>
              <w:rPr>
                <w:color w:val="000000"/>
                <w:spacing w:val="-4"/>
                <w:sz w:val="20"/>
                <w:szCs w:val="22"/>
              </w:rPr>
            </w:pPr>
          </w:p>
          <w:p w:rsidR="0000293A" w:rsidRPr="00684F55" w:rsidRDefault="0000293A" w:rsidP="0000293A">
            <w:pPr>
              <w:jc w:val="center"/>
              <w:rPr>
                <w:color w:val="000000"/>
                <w:spacing w:val="-4"/>
                <w:sz w:val="20"/>
                <w:szCs w:val="22"/>
              </w:rPr>
            </w:pPr>
          </w:p>
          <w:p w:rsidR="0000293A" w:rsidRPr="00684F55" w:rsidRDefault="0000293A" w:rsidP="0000293A">
            <w:pPr>
              <w:jc w:val="center"/>
              <w:rPr>
                <w:color w:val="000000"/>
                <w:spacing w:val="-4"/>
                <w:sz w:val="20"/>
                <w:szCs w:val="22"/>
              </w:rPr>
            </w:pPr>
            <w:r>
              <w:rPr>
                <w:color w:val="000000"/>
                <w:spacing w:val="-4"/>
                <w:sz w:val="20"/>
                <w:szCs w:val="22"/>
              </w:rPr>
              <w:t>Г</w:t>
            </w:r>
            <w:r w:rsidRPr="00684F55">
              <w:rPr>
                <w:color w:val="000000"/>
                <w:spacing w:val="-4"/>
                <w:sz w:val="20"/>
                <w:szCs w:val="22"/>
              </w:rPr>
              <w:t xml:space="preserve">ородские </w:t>
            </w:r>
            <w:r>
              <w:rPr>
                <w:spacing w:val="-6"/>
                <w:sz w:val="20"/>
                <w:szCs w:val="22"/>
              </w:rPr>
              <w:t xml:space="preserve">населенные пункты </w:t>
            </w:r>
            <w:r w:rsidRPr="00684F55">
              <w:rPr>
                <w:color w:val="000000"/>
                <w:spacing w:val="-4"/>
                <w:sz w:val="20"/>
                <w:szCs w:val="22"/>
              </w:rPr>
              <w:t>– 300</w:t>
            </w:r>
          </w:p>
        </w:tc>
        <w:tc>
          <w:tcPr>
            <w:tcW w:w="1332" w:type="dxa"/>
            <w:vAlign w:val="center"/>
          </w:tcPr>
          <w:p w:rsidR="0000293A" w:rsidRDefault="0000293A" w:rsidP="0000293A">
            <w:pPr>
              <w:jc w:val="center"/>
              <w:rPr>
                <w:color w:val="000000"/>
                <w:spacing w:val="-4"/>
                <w:sz w:val="20"/>
                <w:szCs w:val="22"/>
              </w:rPr>
            </w:pPr>
            <w:r>
              <w:rPr>
                <w:color w:val="000000"/>
                <w:spacing w:val="-4"/>
                <w:sz w:val="20"/>
                <w:szCs w:val="22"/>
              </w:rPr>
              <w:t>С</w:t>
            </w:r>
            <w:r w:rsidRPr="00684F55">
              <w:rPr>
                <w:color w:val="000000"/>
                <w:spacing w:val="-4"/>
                <w:sz w:val="20"/>
                <w:szCs w:val="22"/>
              </w:rPr>
              <w:t>ельские</w:t>
            </w:r>
          </w:p>
          <w:p w:rsidR="0000293A" w:rsidRPr="00684F55" w:rsidRDefault="0000293A" w:rsidP="0000293A">
            <w:pPr>
              <w:jc w:val="center"/>
              <w:rPr>
                <w:color w:val="000000"/>
                <w:spacing w:val="-4"/>
                <w:sz w:val="20"/>
                <w:szCs w:val="22"/>
              </w:rPr>
            </w:pPr>
            <w:r>
              <w:rPr>
                <w:spacing w:val="-6"/>
                <w:sz w:val="20"/>
                <w:szCs w:val="22"/>
              </w:rPr>
              <w:t>населенные пункты</w:t>
            </w:r>
            <w:r w:rsidRPr="00684F55">
              <w:rPr>
                <w:color w:val="000000"/>
                <w:spacing w:val="-4"/>
                <w:sz w:val="20"/>
                <w:szCs w:val="22"/>
              </w:rPr>
              <w:t>– 30 мин.</w:t>
            </w:r>
          </w:p>
          <w:p w:rsidR="0000293A" w:rsidRPr="00684F55" w:rsidRDefault="0000293A" w:rsidP="0000293A">
            <w:pPr>
              <w:jc w:val="center"/>
              <w:rPr>
                <w:color w:val="000000"/>
                <w:spacing w:val="-4"/>
                <w:sz w:val="20"/>
                <w:szCs w:val="22"/>
              </w:rPr>
            </w:pPr>
          </w:p>
          <w:p w:rsidR="0000293A" w:rsidRPr="00684F55" w:rsidRDefault="0000293A" w:rsidP="0000293A">
            <w:pPr>
              <w:jc w:val="center"/>
              <w:rPr>
                <w:color w:val="000000"/>
                <w:spacing w:val="-4"/>
                <w:sz w:val="20"/>
                <w:szCs w:val="22"/>
              </w:rPr>
            </w:pPr>
            <w:r>
              <w:rPr>
                <w:color w:val="000000"/>
                <w:spacing w:val="-4"/>
                <w:sz w:val="20"/>
                <w:szCs w:val="22"/>
              </w:rPr>
              <w:t>Г</w:t>
            </w:r>
            <w:r w:rsidRPr="00684F55">
              <w:rPr>
                <w:color w:val="000000"/>
                <w:spacing w:val="-4"/>
                <w:sz w:val="20"/>
                <w:szCs w:val="22"/>
              </w:rPr>
              <w:t xml:space="preserve">ородские </w:t>
            </w:r>
            <w:r>
              <w:rPr>
                <w:spacing w:val="-6"/>
                <w:sz w:val="20"/>
                <w:szCs w:val="22"/>
              </w:rPr>
              <w:t xml:space="preserve">населенные пункты </w:t>
            </w:r>
            <w:r w:rsidRPr="00684F55">
              <w:rPr>
                <w:color w:val="000000"/>
                <w:spacing w:val="-4"/>
                <w:sz w:val="20"/>
                <w:szCs w:val="22"/>
              </w:rPr>
              <w:t>– 300</w:t>
            </w:r>
          </w:p>
        </w:tc>
      </w:tr>
      <w:tr w:rsidR="0000293A" w:rsidRPr="00316A2D" w:rsidTr="0000293A">
        <w:trPr>
          <w:trHeight w:val="338"/>
        </w:trPr>
        <w:tc>
          <w:tcPr>
            <w:tcW w:w="2743" w:type="dxa"/>
            <w:tcBorders>
              <w:top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lastRenderedPageBreak/>
              <w:t>1</w:t>
            </w:r>
          </w:p>
        </w:tc>
        <w:tc>
          <w:tcPr>
            <w:tcW w:w="1935" w:type="dxa"/>
            <w:shd w:val="clear" w:color="auto" w:fill="FFFFFF"/>
            <w:vAlign w:val="center"/>
          </w:tcPr>
          <w:p w:rsidR="0000293A" w:rsidRPr="00316A2D" w:rsidRDefault="0000293A" w:rsidP="0000293A">
            <w:pPr>
              <w:jc w:val="center"/>
              <w:rPr>
                <w:sz w:val="20"/>
                <w:szCs w:val="22"/>
              </w:rPr>
            </w:pPr>
            <w:r w:rsidRPr="00316A2D">
              <w:rPr>
                <w:sz w:val="20"/>
                <w:szCs w:val="22"/>
              </w:rPr>
              <w:t>2</w:t>
            </w:r>
          </w:p>
        </w:tc>
        <w:tc>
          <w:tcPr>
            <w:tcW w:w="1276" w:type="dxa"/>
            <w:shd w:val="clear" w:color="auto" w:fill="FFFFFF"/>
            <w:vAlign w:val="center"/>
          </w:tcPr>
          <w:p w:rsidR="0000293A" w:rsidRPr="00316A2D" w:rsidRDefault="0000293A" w:rsidP="0000293A">
            <w:pPr>
              <w:jc w:val="center"/>
              <w:rPr>
                <w:sz w:val="20"/>
                <w:szCs w:val="22"/>
              </w:rPr>
            </w:pPr>
            <w:r w:rsidRPr="00316A2D">
              <w:rPr>
                <w:sz w:val="20"/>
                <w:szCs w:val="22"/>
              </w:rPr>
              <w:t>3</w:t>
            </w:r>
          </w:p>
        </w:tc>
        <w:tc>
          <w:tcPr>
            <w:tcW w:w="1216" w:type="dxa"/>
            <w:shd w:val="clear" w:color="auto" w:fill="FFFFFF"/>
            <w:vAlign w:val="center"/>
          </w:tcPr>
          <w:p w:rsidR="0000293A" w:rsidRPr="00316A2D" w:rsidRDefault="0000293A" w:rsidP="0000293A">
            <w:pPr>
              <w:jc w:val="center"/>
              <w:rPr>
                <w:sz w:val="20"/>
                <w:szCs w:val="22"/>
              </w:rPr>
            </w:pPr>
            <w:r w:rsidRPr="00316A2D">
              <w:rPr>
                <w:sz w:val="20"/>
                <w:szCs w:val="22"/>
              </w:rPr>
              <w:t>4</w:t>
            </w:r>
          </w:p>
        </w:tc>
        <w:tc>
          <w:tcPr>
            <w:tcW w:w="1384" w:type="dxa"/>
            <w:shd w:val="clear" w:color="auto" w:fill="FFFFFF"/>
            <w:vAlign w:val="center"/>
          </w:tcPr>
          <w:p w:rsidR="0000293A" w:rsidRPr="00316A2D" w:rsidRDefault="0000293A" w:rsidP="0000293A">
            <w:pPr>
              <w:jc w:val="center"/>
              <w:rPr>
                <w:sz w:val="20"/>
                <w:szCs w:val="22"/>
              </w:rPr>
            </w:pPr>
            <w:r w:rsidRPr="00316A2D">
              <w:rPr>
                <w:sz w:val="20"/>
                <w:szCs w:val="22"/>
              </w:rPr>
              <w:t>5</w:t>
            </w:r>
          </w:p>
        </w:tc>
        <w:tc>
          <w:tcPr>
            <w:tcW w:w="1522" w:type="dxa"/>
            <w:shd w:val="clear" w:color="auto" w:fill="FFFFFF"/>
            <w:vAlign w:val="center"/>
          </w:tcPr>
          <w:p w:rsidR="0000293A" w:rsidRPr="00316A2D" w:rsidRDefault="0000293A" w:rsidP="0000293A">
            <w:pPr>
              <w:jc w:val="center"/>
              <w:rPr>
                <w:sz w:val="20"/>
                <w:szCs w:val="22"/>
              </w:rPr>
            </w:pPr>
            <w:r w:rsidRPr="00316A2D">
              <w:rPr>
                <w:sz w:val="20"/>
                <w:szCs w:val="22"/>
              </w:rPr>
              <w:t>6</w:t>
            </w:r>
          </w:p>
        </w:tc>
        <w:tc>
          <w:tcPr>
            <w:tcW w:w="1385" w:type="dxa"/>
            <w:shd w:val="clear" w:color="auto" w:fill="FFFFFF"/>
            <w:vAlign w:val="center"/>
          </w:tcPr>
          <w:p w:rsidR="0000293A" w:rsidRPr="00316A2D" w:rsidRDefault="0000293A" w:rsidP="0000293A">
            <w:pPr>
              <w:jc w:val="center"/>
              <w:rPr>
                <w:sz w:val="20"/>
                <w:szCs w:val="22"/>
              </w:rPr>
            </w:pPr>
            <w:r w:rsidRPr="00316A2D">
              <w:rPr>
                <w:sz w:val="20"/>
                <w:szCs w:val="22"/>
              </w:rPr>
              <w:t>7</w:t>
            </w:r>
          </w:p>
        </w:tc>
        <w:tc>
          <w:tcPr>
            <w:tcW w:w="1524" w:type="dxa"/>
            <w:tcBorders>
              <w:right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9</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Общеобразовательная организация</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216" w:type="dxa"/>
            <w:vAlign w:val="center"/>
          </w:tcPr>
          <w:p w:rsidR="0000293A" w:rsidRDefault="0000293A" w:rsidP="0000293A">
            <w:pPr>
              <w:jc w:val="center"/>
              <w:rPr>
                <w:spacing w:val="-6"/>
                <w:sz w:val="20"/>
                <w:szCs w:val="22"/>
              </w:rPr>
            </w:pPr>
            <w:r>
              <w:rPr>
                <w:spacing w:val="-6"/>
                <w:sz w:val="20"/>
                <w:szCs w:val="22"/>
              </w:rPr>
              <w:t>С</w:t>
            </w:r>
            <w:r w:rsidRPr="00684F55">
              <w:rPr>
                <w:spacing w:val="-6"/>
                <w:sz w:val="20"/>
                <w:szCs w:val="22"/>
              </w:rPr>
              <w:t>ельские</w:t>
            </w:r>
          </w:p>
          <w:p w:rsidR="0000293A" w:rsidRPr="00684F55" w:rsidRDefault="0000293A" w:rsidP="0000293A">
            <w:pPr>
              <w:jc w:val="center"/>
              <w:rPr>
                <w:spacing w:val="-6"/>
                <w:sz w:val="20"/>
                <w:szCs w:val="22"/>
              </w:rPr>
            </w:pPr>
            <w:r w:rsidRPr="00684F55">
              <w:rPr>
                <w:spacing w:val="-6"/>
                <w:sz w:val="20"/>
                <w:szCs w:val="22"/>
              </w:rPr>
              <w:t>н</w:t>
            </w:r>
            <w:r>
              <w:rPr>
                <w:spacing w:val="-6"/>
                <w:sz w:val="20"/>
                <w:szCs w:val="22"/>
              </w:rPr>
              <w:t>аселенные</w:t>
            </w:r>
            <w:r w:rsidRPr="00684F55">
              <w:rPr>
                <w:spacing w:val="-6"/>
                <w:sz w:val="20"/>
                <w:szCs w:val="22"/>
              </w:rPr>
              <w:t xml:space="preserve"> п</w:t>
            </w:r>
            <w:r>
              <w:rPr>
                <w:spacing w:val="-6"/>
                <w:sz w:val="20"/>
                <w:szCs w:val="22"/>
              </w:rPr>
              <w:t>ункты</w:t>
            </w:r>
            <w:r w:rsidRPr="00684F55">
              <w:rPr>
                <w:spacing w:val="-6"/>
                <w:sz w:val="20"/>
                <w:szCs w:val="22"/>
              </w:rPr>
              <w:t xml:space="preserve"> - 45 мест на 100 детей от 7 до 18 лет</w:t>
            </w:r>
          </w:p>
          <w:p w:rsidR="0000293A" w:rsidRPr="00684F55" w:rsidRDefault="0000293A" w:rsidP="0000293A">
            <w:pPr>
              <w:jc w:val="center"/>
              <w:rPr>
                <w:spacing w:val="-6"/>
                <w:sz w:val="20"/>
                <w:szCs w:val="22"/>
              </w:rPr>
            </w:pPr>
            <w:r>
              <w:rPr>
                <w:spacing w:val="-6"/>
                <w:sz w:val="20"/>
                <w:szCs w:val="22"/>
              </w:rPr>
              <w:t>Г</w:t>
            </w:r>
            <w:r w:rsidRPr="00684F55">
              <w:rPr>
                <w:spacing w:val="-6"/>
                <w:sz w:val="20"/>
                <w:szCs w:val="22"/>
              </w:rPr>
              <w:t>ородские н</w:t>
            </w:r>
            <w:r>
              <w:rPr>
                <w:spacing w:val="-6"/>
                <w:sz w:val="20"/>
                <w:szCs w:val="22"/>
              </w:rPr>
              <w:t>аселенные</w:t>
            </w:r>
            <w:r w:rsidRPr="00684F55">
              <w:rPr>
                <w:spacing w:val="-6"/>
                <w:sz w:val="20"/>
                <w:szCs w:val="22"/>
              </w:rPr>
              <w:t xml:space="preserve"> п</w:t>
            </w:r>
            <w:r>
              <w:rPr>
                <w:spacing w:val="-6"/>
                <w:sz w:val="20"/>
                <w:szCs w:val="22"/>
              </w:rPr>
              <w:t>ункты</w:t>
            </w:r>
            <w:r w:rsidRPr="00684F55">
              <w:rPr>
                <w:spacing w:val="-6"/>
                <w:sz w:val="20"/>
                <w:szCs w:val="22"/>
              </w:rPr>
              <w:t xml:space="preserve"> - 95 мест на 100 детей от 7 до 18 лет</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Транспортная доступность, мин.</w:t>
            </w:r>
          </w:p>
          <w:p w:rsidR="0000293A" w:rsidRPr="00684F55" w:rsidRDefault="0000293A" w:rsidP="0000293A">
            <w:pPr>
              <w:jc w:val="center"/>
              <w:rPr>
                <w:color w:val="000000"/>
                <w:spacing w:val="-4"/>
                <w:sz w:val="20"/>
                <w:szCs w:val="22"/>
              </w:rPr>
            </w:pPr>
          </w:p>
          <w:p w:rsidR="0000293A" w:rsidRPr="00684F55" w:rsidRDefault="0000293A" w:rsidP="0000293A">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Pr>
                <w:color w:val="000000"/>
                <w:spacing w:val="-4"/>
                <w:sz w:val="20"/>
                <w:szCs w:val="22"/>
              </w:rPr>
              <w:t>С</w:t>
            </w:r>
            <w:r w:rsidRPr="00684F55">
              <w:rPr>
                <w:color w:val="000000"/>
                <w:spacing w:val="-4"/>
                <w:sz w:val="20"/>
                <w:szCs w:val="22"/>
              </w:rPr>
              <w:t xml:space="preserve">ельские </w:t>
            </w:r>
            <w:r w:rsidRPr="00684F55">
              <w:rPr>
                <w:spacing w:val="-6"/>
                <w:sz w:val="20"/>
                <w:szCs w:val="22"/>
              </w:rPr>
              <w:t>н</w:t>
            </w:r>
            <w:r>
              <w:rPr>
                <w:spacing w:val="-6"/>
                <w:sz w:val="20"/>
                <w:szCs w:val="22"/>
              </w:rPr>
              <w:t>аселенные</w:t>
            </w:r>
            <w:r w:rsidRPr="00684F55">
              <w:rPr>
                <w:spacing w:val="-6"/>
                <w:sz w:val="20"/>
                <w:szCs w:val="22"/>
              </w:rPr>
              <w:t xml:space="preserve"> п</w:t>
            </w:r>
            <w:r>
              <w:rPr>
                <w:spacing w:val="-6"/>
                <w:sz w:val="20"/>
                <w:szCs w:val="22"/>
              </w:rPr>
              <w:t>ункты</w:t>
            </w:r>
            <w:r w:rsidRPr="00684F55">
              <w:rPr>
                <w:color w:val="000000"/>
                <w:spacing w:val="-4"/>
                <w:sz w:val="20"/>
                <w:szCs w:val="22"/>
              </w:rPr>
              <w:t xml:space="preserve"> – 30</w:t>
            </w:r>
          </w:p>
          <w:p w:rsidR="0000293A" w:rsidRPr="00684F55" w:rsidRDefault="0000293A" w:rsidP="0000293A">
            <w:pPr>
              <w:jc w:val="center"/>
              <w:rPr>
                <w:color w:val="000000"/>
                <w:spacing w:val="-4"/>
                <w:sz w:val="20"/>
                <w:szCs w:val="22"/>
              </w:rPr>
            </w:pPr>
          </w:p>
          <w:p w:rsidR="0000293A" w:rsidRPr="00684F55" w:rsidRDefault="0000293A" w:rsidP="0000293A">
            <w:pPr>
              <w:jc w:val="center"/>
              <w:rPr>
                <w:color w:val="000000"/>
                <w:spacing w:val="-4"/>
                <w:sz w:val="20"/>
                <w:szCs w:val="22"/>
              </w:rPr>
            </w:pPr>
          </w:p>
          <w:p w:rsidR="0000293A" w:rsidRPr="00684F55" w:rsidRDefault="0000293A" w:rsidP="0000293A">
            <w:pPr>
              <w:jc w:val="center"/>
              <w:rPr>
                <w:color w:val="000000"/>
                <w:spacing w:val="-4"/>
                <w:sz w:val="20"/>
                <w:szCs w:val="22"/>
              </w:rPr>
            </w:pPr>
            <w:r>
              <w:rPr>
                <w:color w:val="000000"/>
                <w:spacing w:val="-4"/>
                <w:sz w:val="20"/>
                <w:szCs w:val="22"/>
              </w:rPr>
              <w:t>Г</w:t>
            </w:r>
            <w:r w:rsidRPr="00684F55">
              <w:rPr>
                <w:color w:val="000000"/>
                <w:spacing w:val="-4"/>
                <w:sz w:val="20"/>
                <w:szCs w:val="22"/>
              </w:rPr>
              <w:t xml:space="preserve">ородские </w:t>
            </w:r>
            <w:r w:rsidRPr="00684F55">
              <w:rPr>
                <w:spacing w:val="-6"/>
                <w:sz w:val="20"/>
                <w:szCs w:val="22"/>
              </w:rPr>
              <w:t>н</w:t>
            </w:r>
            <w:r>
              <w:rPr>
                <w:spacing w:val="-6"/>
                <w:sz w:val="20"/>
                <w:szCs w:val="22"/>
              </w:rPr>
              <w:t>аселенные</w:t>
            </w:r>
            <w:r w:rsidRPr="00684F55">
              <w:rPr>
                <w:spacing w:val="-6"/>
                <w:sz w:val="20"/>
                <w:szCs w:val="22"/>
              </w:rPr>
              <w:t xml:space="preserve"> п</w:t>
            </w:r>
            <w:r>
              <w:rPr>
                <w:spacing w:val="-6"/>
                <w:sz w:val="20"/>
                <w:szCs w:val="22"/>
              </w:rPr>
              <w:t>ункты</w:t>
            </w:r>
            <w:r w:rsidRPr="00684F55">
              <w:rPr>
                <w:color w:val="000000"/>
                <w:spacing w:val="-4"/>
                <w:sz w:val="20"/>
                <w:szCs w:val="22"/>
              </w:rPr>
              <w:t>- 500</w:t>
            </w:r>
          </w:p>
        </w:tc>
        <w:tc>
          <w:tcPr>
            <w:tcW w:w="1332" w:type="dxa"/>
            <w:vAlign w:val="center"/>
          </w:tcPr>
          <w:p w:rsidR="0000293A" w:rsidRDefault="0000293A" w:rsidP="0000293A">
            <w:pPr>
              <w:jc w:val="center"/>
              <w:rPr>
                <w:color w:val="000000"/>
                <w:spacing w:val="-4"/>
                <w:sz w:val="20"/>
                <w:szCs w:val="22"/>
              </w:rPr>
            </w:pPr>
            <w:r>
              <w:rPr>
                <w:color w:val="000000"/>
                <w:spacing w:val="-4"/>
                <w:sz w:val="20"/>
                <w:szCs w:val="22"/>
              </w:rPr>
              <w:t>С</w:t>
            </w:r>
            <w:r w:rsidRPr="00684F55">
              <w:rPr>
                <w:color w:val="000000"/>
                <w:spacing w:val="-4"/>
                <w:sz w:val="20"/>
                <w:szCs w:val="22"/>
              </w:rPr>
              <w:t>ельские</w:t>
            </w:r>
          </w:p>
          <w:p w:rsidR="0000293A" w:rsidRPr="00684F55" w:rsidRDefault="0000293A" w:rsidP="0000293A">
            <w:pPr>
              <w:jc w:val="center"/>
              <w:rPr>
                <w:color w:val="000000"/>
                <w:spacing w:val="-4"/>
                <w:sz w:val="20"/>
                <w:szCs w:val="22"/>
              </w:rPr>
            </w:pPr>
            <w:r w:rsidRPr="00684F55">
              <w:rPr>
                <w:spacing w:val="-6"/>
                <w:sz w:val="20"/>
                <w:szCs w:val="22"/>
              </w:rPr>
              <w:t>н</w:t>
            </w:r>
            <w:r>
              <w:rPr>
                <w:spacing w:val="-6"/>
                <w:sz w:val="20"/>
                <w:szCs w:val="22"/>
              </w:rPr>
              <w:t>аселенные</w:t>
            </w:r>
            <w:r w:rsidRPr="00684F55">
              <w:rPr>
                <w:spacing w:val="-6"/>
                <w:sz w:val="20"/>
                <w:szCs w:val="22"/>
              </w:rPr>
              <w:t xml:space="preserve"> п</w:t>
            </w:r>
            <w:r>
              <w:rPr>
                <w:spacing w:val="-6"/>
                <w:sz w:val="20"/>
                <w:szCs w:val="22"/>
              </w:rPr>
              <w:t>ункты</w:t>
            </w:r>
            <w:r w:rsidRPr="00684F55">
              <w:rPr>
                <w:color w:val="000000"/>
                <w:spacing w:val="-4"/>
                <w:sz w:val="20"/>
                <w:szCs w:val="22"/>
              </w:rPr>
              <w:t xml:space="preserve"> – 30 мин.</w:t>
            </w:r>
          </w:p>
          <w:p w:rsidR="0000293A" w:rsidRPr="00684F55" w:rsidRDefault="0000293A" w:rsidP="0000293A">
            <w:pPr>
              <w:jc w:val="center"/>
              <w:rPr>
                <w:color w:val="000000"/>
                <w:spacing w:val="-4"/>
                <w:sz w:val="20"/>
                <w:szCs w:val="22"/>
              </w:rPr>
            </w:pPr>
          </w:p>
          <w:p w:rsidR="0000293A" w:rsidRPr="00684F55" w:rsidRDefault="0000293A" w:rsidP="0000293A">
            <w:pPr>
              <w:jc w:val="center"/>
              <w:rPr>
                <w:color w:val="000000"/>
                <w:spacing w:val="-4"/>
                <w:sz w:val="20"/>
                <w:szCs w:val="22"/>
              </w:rPr>
            </w:pPr>
            <w:r>
              <w:rPr>
                <w:color w:val="000000"/>
                <w:spacing w:val="-4"/>
                <w:sz w:val="20"/>
                <w:szCs w:val="22"/>
              </w:rPr>
              <w:t>Г</w:t>
            </w:r>
            <w:r w:rsidRPr="00684F55">
              <w:rPr>
                <w:color w:val="000000"/>
                <w:spacing w:val="-4"/>
                <w:sz w:val="20"/>
                <w:szCs w:val="22"/>
              </w:rPr>
              <w:t xml:space="preserve">ородские </w:t>
            </w:r>
            <w:r w:rsidRPr="00684F55">
              <w:rPr>
                <w:spacing w:val="-6"/>
                <w:sz w:val="20"/>
                <w:szCs w:val="22"/>
              </w:rPr>
              <w:t>н</w:t>
            </w:r>
            <w:r>
              <w:rPr>
                <w:spacing w:val="-6"/>
                <w:sz w:val="20"/>
                <w:szCs w:val="22"/>
              </w:rPr>
              <w:t>аселенные</w:t>
            </w:r>
            <w:r w:rsidRPr="00684F55">
              <w:rPr>
                <w:spacing w:val="-6"/>
                <w:sz w:val="20"/>
                <w:szCs w:val="22"/>
              </w:rPr>
              <w:t xml:space="preserve"> п</w:t>
            </w:r>
            <w:r>
              <w:rPr>
                <w:spacing w:val="-6"/>
                <w:sz w:val="20"/>
                <w:szCs w:val="22"/>
              </w:rPr>
              <w:t>ункты</w:t>
            </w:r>
            <w:r w:rsidRPr="00684F55">
              <w:rPr>
                <w:color w:val="000000"/>
                <w:spacing w:val="-4"/>
                <w:sz w:val="20"/>
                <w:szCs w:val="22"/>
              </w:rPr>
              <w:t>- 500</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Объекты дополнительного образования</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216" w:type="dxa"/>
            <w:vAlign w:val="center"/>
          </w:tcPr>
          <w:p w:rsidR="0000293A" w:rsidRPr="00684F55" w:rsidRDefault="0000293A" w:rsidP="0000293A">
            <w:pPr>
              <w:jc w:val="center"/>
              <w:rPr>
                <w:spacing w:val="-6"/>
                <w:sz w:val="20"/>
                <w:szCs w:val="22"/>
              </w:rPr>
            </w:pPr>
            <w:r>
              <w:rPr>
                <w:spacing w:val="-6"/>
                <w:sz w:val="20"/>
                <w:szCs w:val="22"/>
              </w:rPr>
              <w:t>С</w:t>
            </w:r>
            <w:r w:rsidRPr="00684F55">
              <w:rPr>
                <w:spacing w:val="-6"/>
                <w:sz w:val="20"/>
                <w:szCs w:val="22"/>
              </w:rPr>
              <w:t>ельские н</w:t>
            </w:r>
            <w:r>
              <w:rPr>
                <w:spacing w:val="-6"/>
                <w:sz w:val="20"/>
                <w:szCs w:val="22"/>
              </w:rPr>
              <w:t>аселенные</w:t>
            </w:r>
            <w:r w:rsidRPr="00684F55">
              <w:rPr>
                <w:spacing w:val="-6"/>
                <w:sz w:val="20"/>
                <w:szCs w:val="22"/>
              </w:rPr>
              <w:t xml:space="preserve"> п</w:t>
            </w:r>
            <w:r>
              <w:rPr>
                <w:spacing w:val="-6"/>
                <w:sz w:val="20"/>
                <w:szCs w:val="22"/>
              </w:rPr>
              <w:t>ункты</w:t>
            </w:r>
            <w:r w:rsidRPr="00684F55">
              <w:rPr>
                <w:spacing w:val="-6"/>
                <w:sz w:val="20"/>
                <w:szCs w:val="22"/>
              </w:rPr>
              <w:t xml:space="preserve"> - 10 мест на 100 детей от 5 до 18 лет</w:t>
            </w:r>
          </w:p>
          <w:p w:rsidR="0000293A" w:rsidRPr="00684F55" w:rsidRDefault="0000293A" w:rsidP="0000293A">
            <w:pPr>
              <w:jc w:val="center"/>
              <w:rPr>
                <w:spacing w:val="-6"/>
                <w:sz w:val="20"/>
                <w:szCs w:val="22"/>
              </w:rPr>
            </w:pPr>
          </w:p>
          <w:p w:rsidR="0000293A" w:rsidRPr="00684F55" w:rsidRDefault="0000293A" w:rsidP="0000293A">
            <w:pPr>
              <w:jc w:val="center"/>
              <w:rPr>
                <w:spacing w:val="-6"/>
                <w:sz w:val="20"/>
                <w:szCs w:val="22"/>
              </w:rPr>
            </w:pPr>
            <w:r>
              <w:rPr>
                <w:spacing w:val="-6"/>
                <w:sz w:val="20"/>
                <w:szCs w:val="22"/>
              </w:rPr>
              <w:t>Г</w:t>
            </w:r>
            <w:r w:rsidRPr="00684F55">
              <w:rPr>
                <w:spacing w:val="-6"/>
                <w:sz w:val="20"/>
                <w:szCs w:val="22"/>
              </w:rPr>
              <w:t>ородские н</w:t>
            </w:r>
            <w:r>
              <w:rPr>
                <w:spacing w:val="-6"/>
                <w:sz w:val="20"/>
                <w:szCs w:val="22"/>
              </w:rPr>
              <w:t>аселенные</w:t>
            </w:r>
            <w:r w:rsidRPr="00684F55">
              <w:rPr>
                <w:spacing w:val="-6"/>
                <w:sz w:val="20"/>
                <w:szCs w:val="22"/>
              </w:rPr>
              <w:t xml:space="preserve"> п</w:t>
            </w:r>
            <w:r>
              <w:rPr>
                <w:spacing w:val="-6"/>
                <w:sz w:val="20"/>
                <w:szCs w:val="22"/>
              </w:rPr>
              <w:t>ункты</w:t>
            </w:r>
            <w:r w:rsidRPr="00684F55">
              <w:rPr>
                <w:spacing w:val="-6"/>
                <w:sz w:val="20"/>
                <w:szCs w:val="22"/>
              </w:rPr>
              <w:t>- 30 мест на 100 детей от 5 до 18 лет</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 xml:space="preserve">Транспортная доступность, мин. </w:t>
            </w:r>
          </w:p>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30</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30</w:t>
            </w:r>
          </w:p>
        </w:tc>
      </w:tr>
      <w:tr w:rsidR="0000293A" w:rsidRPr="00684F55" w:rsidTr="0000293A">
        <w:trPr>
          <w:trHeight w:val="496"/>
        </w:trPr>
        <w:tc>
          <w:tcPr>
            <w:tcW w:w="14317" w:type="dxa"/>
            <w:gridSpan w:val="9"/>
            <w:vAlign w:val="center"/>
          </w:tcPr>
          <w:p w:rsidR="0000293A" w:rsidRPr="00684F55" w:rsidRDefault="0000293A" w:rsidP="0000293A">
            <w:pPr>
              <w:jc w:val="center"/>
              <w:rPr>
                <w:color w:val="000000"/>
                <w:spacing w:val="-4"/>
                <w:sz w:val="20"/>
                <w:szCs w:val="22"/>
              </w:rPr>
            </w:pPr>
            <w:r w:rsidRPr="00684F55">
              <w:rPr>
                <w:b/>
                <w:color w:val="000000"/>
                <w:spacing w:val="-4"/>
                <w:sz w:val="20"/>
                <w:szCs w:val="22"/>
              </w:rPr>
              <w:t>Физическ</w:t>
            </w:r>
            <w:r>
              <w:rPr>
                <w:b/>
                <w:color w:val="000000"/>
                <w:spacing w:val="-4"/>
                <w:sz w:val="20"/>
                <w:szCs w:val="22"/>
              </w:rPr>
              <w:t xml:space="preserve">ая </w:t>
            </w:r>
            <w:r w:rsidRPr="00684F55">
              <w:rPr>
                <w:b/>
                <w:color w:val="000000"/>
                <w:spacing w:val="-4"/>
                <w:sz w:val="20"/>
                <w:szCs w:val="22"/>
              </w:rPr>
              <w:t>культур</w:t>
            </w:r>
            <w:r>
              <w:rPr>
                <w:b/>
                <w:color w:val="000000"/>
                <w:spacing w:val="-4"/>
                <w:sz w:val="20"/>
                <w:szCs w:val="22"/>
              </w:rPr>
              <w:t>а</w:t>
            </w:r>
            <w:r w:rsidRPr="00684F55">
              <w:rPr>
                <w:b/>
                <w:color w:val="000000"/>
                <w:spacing w:val="-4"/>
                <w:sz w:val="20"/>
                <w:szCs w:val="22"/>
              </w:rPr>
              <w:t xml:space="preserve"> и массов</w:t>
            </w:r>
            <w:r>
              <w:rPr>
                <w:b/>
                <w:color w:val="000000"/>
                <w:spacing w:val="-4"/>
                <w:sz w:val="20"/>
                <w:szCs w:val="22"/>
              </w:rPr>
              <w:t xml:space="preserve">ый </w:t>
            </w:r>
            <w:r w:rsidRPr="00684F55">
              <w:rPr>
                <w:b/>
                <w:color w:val="000000"/>
                <w:spacing w:val="-4"/>
                <w:sz w:val="20"/>
                <w:szCs w:val="22"/>
              </w:rPr>
              <w:t>спорт</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физической культуры и массового спорта городского округа</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 xml:space="preserve">Спортивное плоскостное сооружение </w:t>
            </w:r>
            <w:r w:rsidRPr="001433E7">
              <w:rPr>
                <w:sz w:val="20"/>
              </w:rPr>
              <w:t>с трибунами</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Количество объектов</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1 независимо от численности населения</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 xml:space="preserve">Транспортная доступность, мин. </w:t>
            </w: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60</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316A2D" w:rsidTr="0000293A">
        <w:trPr>
          <w:trHeight w:val="338"/>
        </w:trPr>
        <w:tc>
          <w:tcPr>
            <w:tcW w:w="2743" w:type="dxa"/>
            <w:tcBorders>
              <w:top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lastRenderedPageBreak/>
              <w:t>1</w:t>
            </w:r>
          </w:p>
        </w:tc>
        <w:tc>
          <w:tcPr>
            <w:tcW w:w="1935" w:type="dxa"/>
            <w:shd w:val="clear" w:color="auto" w:fill="FFFFFF"/>
            <w:vAlign w:val="center"/>
          </w:tcPr>
          <w:p w:rsidR="0000293A" w:rsidRPr="00316A2D" w:rsidRDefault="0000293A" w:rsidP="0000293A">
            <w:pPr>
              <w:jc w:val="center"/>
              <w:rPr>
                <w:sz w:val="20"/>
                <w:szCs w:val="22"/>
              </w:rPr>
            </w:pPr>
            <w:r w:rsidRPr="00316A2D">
              <w:rPr>
                <w:sz w:val="20"/>
                <w:szCs w:val="22"/>
              </w:rPr>
              <w:t>2</w:t>
            </w:r>
          </w:p>
        </w:tc>
        <w:tc>
          <w:tcPr>
            <w:tcW w:w="1276" w:type="dxa"/>
            <w:shd w:val="clear" w:color="auto" w:fill="FFFFFF"/>
            <w:vAlign w:val="center"/>
          </w:tcPr>
          <w:p w:rsidR="0000293A" w:rsidRPr="00316A2D" w:rsidRDefault="0000293A" w:rsidP="0000293A">
            <w:pPr>
              <w:jc w:val="center"/>
              <w:rPr>
                <w:sz w:val="20"/>
                <w:szCs w:val="22"/>
              </w:rPr>
            </w:pPr>
            <w:r w:rsidRPr="00316A2D">
              <w:rPr>
                <w:sz w:val="20"/>
                <w:szCs w:val="22"/>
              </w:rPr>
              <w:t>3</w:t>
            </w:r>
          </w:p>
        </w:tc>
        <w:tc>
          <w:tcPr>
            <w:tcW w:w="1216" w:type="dxa"/>
            <w:shd w:val="clear" w:color="auto" w:fill="FFFFFF"/>
            <w:vAlign w:val="center"/>
          </w:tcPr>
          <w:p w:rsidR="0000293A" w:rsidRPr="00316A2D" w:rsidRDefault="0000293A" w:rsidP="0000293A">
            <w:pPr>
              <w:jc w:val="center"/>
              <w:rPr>
                <w:sz w:val="20"/>
                <w:szCs w:val="22"/>
              </w:rPr>
            </w:pPr>
            <w:r w:rsidRPr="00316A2D">
              <w:rPr>
                <w:sz w:val="20"/>
                <w:szCs w:val="22"/>
              </w:rPr>
              <w:t>4</w:t>
            </w:r>
          </w:p>
        </w:tc>
        <w:tc>
          <w:tcPr>
            <w:tcW w:w="1384" w:type="dxa"/>
            <w:shd w:val="clear" w:color="auto" w:fill="FFFFFF"/>
            <w:vAlign w:val="center"/>
          </w:tcPr>
          <w:p w:rsidR="0000293A" w:rsidRPr="00316A2D" w:rsidRDefault="0000293A" w:rsidP="0000293A">
            <w:pPr>
              <w:jc w:val="center"/>
              <w:rPr>
                <w:sz w:val="20"/>
                <w:szCs w:val="22"/>
              </w:rPr>
            </w:pPr>
            <w:r w:rsidRPr="00316A2D">
              <w:rPr>
                <w:sz w:val="20"/>
                <w:szCs w:val="22"/>
              </w:rPr>
              <w:t>5</w:t>
            </w:r>
          </w:p>
        </w:tc>
        <w:tc>
          <w:tcPr>
            <w:tcW w:w="1522" w:type="dxa"/>
            <w:shd w:val="clear" w:color="auto" w:fill="FFFFFF"/>
            <w:vAlign w:val="center"/>
          </w:tcPr>
          <w:p w:rsidR="0000293A" w:rsidRPr="00316A2D" w:rsidRDefault="0000293A" w:rsidP="0000293A">
            <w:pPr>
              <w:jc w:val="center"/>
              <w:rPr>
                <w:sz w:val="20"/>
                <w:szCs w:val="22"/>
              </w:rPr>
            </w:pPr>
            <w:r w:rsidRPr="00316A2D">
              <w:rPr>
                <w:sz w:val="20"/>
                <w:szCs w:val="22"/>
              </w:rPr>
              <w:t>6</w:t>
            </w:r>
          </w:p>
        </w:tc>
        <w:tc>
          <w:tcPr>
            <w:tcW w:w="1385" w:type="dxa"/>
            <w:shd w:val="clear" w:color="auto" w:fill="FFFFFF"/>
            <w:vAlign w:val="center"/>
          </w:tcPr>
          <w:p w:rsidR="0000293A" w:rsidRPr="00316A2D" w:rsidRDefault="0000293A" w:rsidP="0000293A">
            <w:pPr>
              <w:jc w:val="center"/>
              <w:rPr>
                <w:sz w:val="20"/>
                <w:szCs w:val="22"/>
              </w:rPr>
            </w:pPr>
            <w:r w:rsidRPr="00316A2D">
              <w:rPr>
                <w:sz w:val="20"/>
                <w:szCs w:val="22"/>
              </w:rPr>
              <w:t>7</w:t>
            </w:r>
          </w:p>
        </w:tc>
        <w:tc>
          <w:tcPr>
            <w:tcW w:w="1524" w:type="dxa"/>
            <w:tcBorders>
              <w:right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9</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Крытый спортивный универсальный зал с трибунами (закрытый зал для проведения соревнований межмуниципального и регионального уровня)</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Количество объектов</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1 независимо от численности населения</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 xml:space="preserve">Транспортная доступность, мин. </w:t>
            </w:r>
          </w:p>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60</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Бассейн</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Количество объектов</w:t>
            </w:r>
          </w:p>
        </w:tc>
        <w:tc>
          <w:tcPr>
            <w:tcW w:w="1276" w:type="dxa"/>
            <w:vAlign w:val="center"/>
          </w:tcPr>
          <w:p w:rsidR="0000293A" w:rsidRDefault="0000293A" w:rsidP="0000293A">
            <w:pPr>
              <w:jc w:val="center"/>
              <w:rPr>
                <w:spacing w:val="-6"/>
                <w:sz w:val="20"/>
                <w:szCs w:val="22"/>
              </w:rPr>
            </w:pPr>
            <w:r w:rsidRPr="00684F55">
              <w:rPr>
                <w:spacing w:val="-6"/>
                <w:sz w:val="20"/>
                <w:szCs w:val="22"/>
              </w:rPr>
              <w:t>1 независимо от численности населения</w:t>
            </w:r>
          </w:p>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 xml:space="preserve">Транспортная доступность, мин. </w:t>
            </w:r>
          </w:p>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60</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Количество объектов</w:t>
            </w:r>
          </w:p>
        </w:tc>
        <w:tc>
          <w:tcPr>
            <w:tcW w:w="1276" w:type="dxa"/>
            <w:vAlign w:val="center"/>
          </w:tcPr>
          <w:p w:rsidR="0000293A" w:rsidRDefault="0000293A" w:rsidP="0000293A">
            <w:pPr>
              <w:jc w:val="center"/>
              <w:rPr>
                <w:spacing w:val="-6"/>
                <w:sz w:val="20"/>
                <w:szCs w:val="22"/>
              </w:rPr>
            </w:pPr>
            <w:r w:rsidRPr="00684F55">
              <w:rPr>
                <w:spacing w:val="-6"/>
                <w:sz w:val="20"/>
                <w:szCs w:val="22"/>
              </w:rPr>
              <w:t>Н</w:t>
            </w:r>
            <w:r>
              <w:rPr>
                <w:spacing w:val="-6"/>
                <w:sz w:val="20"/>
                <w:szCs w:val="22"/>
              </w:rPr>
              <w:t>аселенные</w:t>
            </w:r>
            <w:r w:rsidRPr="00684F55">
              <w:rPr>
                <w:spacing w:val="-6"/>
                <w:sz w:val="20"/>
                <w:szCs w:val="22"/>
              </w:rPr>
              <w:t xml:space="preserve"> п</w:t>
            </w:r>
            <w:r>
              <w:rPr>
                <w:spacing w:val="-6"/>
                <w:sz w:val="20"/>
                <w:szCs w:val="22"/>
              </w:rPr>
              <w:t>ункты</w:t>
            </w:r>
            <w:r w:rsidRPr="00684F55">
              <w:rPr>
                <w:spacing w:val="-6"/>
                <w:sz w:val="20"/>
                <w:szCs w:val="22"/>
              </w:rPr>
              <w:t xml:space="preserve"> с </w:t>
            </w:r>
            <w:proofErr w:type="spellStart"/>
            <w:r w:rsidRPr="00684F55">
              <w:rPr>
                <w:spacing w:val="-6"/>
                <w:sz w:val="20"/>
                <w:szCs w:val="22"/>
              </w:rPr>
              <w:t>численнос</w:t>
            </w:r>
            <w:r>
              <w:rPr>
                <w:spacing w:val="-6"/>
                <w:sz w:val="20"/>
                <w:szCs w:val="22"/>
              </w:rPr>
              <w:t>-</w:t>
            </w:r>
            <w:r w:rsidRPr="00684F55">
              <w:rPr>
                <w:spacing w:val="-6"/>
                <w:sz w:val="20"/>
                <w:szCs w:val="22"/>
              </w:rPr>
              <w:t>тью</w:t>
            </w:r>
            <w:proofErr w:type="spellEnd"/>
            <w:r w:rsidRPr="00684F55">
              <w:rPr>
                <w:spacing w:val="-6"/>
                <w:sz w:val="20"/>
                <w:szCs w:val="22"/>
              </w:rPr>
              <w:t xml:space="preserve"> населением менее 300 человек – не нормируется</w:t>
            </w:r>
          </w:p>
          <w:p w:rsidR="0000293A" w:rsidRPr="00684F55" w:rsidRDefault="0000293A" w:rsidP="0000293A">
            <w:pPr>
              <w:jc w:val="center"/>
              <w:rPr>
                <w:spacing w:val="-6"/>
                <w:sz w:val="20"/>
                <w:szCs w:val="22"/>
              </w:rPr>
            </w:pPr>
          </w:p>
          <w:p w:rsidR="0000293A" w:rsidRPr="00684F55" w:rsidRDefault="0000293A" w:rsidP="0000293A">
            <w:pPr>
              <w:jc w:val="center"/>
              <w:rPr>
                <w:spacing w:val="-6"/>
                <w:sz w:val="20"/>
                <w:szCs w:val="22"/>
              </w:rPr>
            </w:pPr>
            <w:r w:rsidRPr="00684F55">
              <w:rPr>
                <w:spacing w:val="-6"/>
                <w:sz w:val="20"/>
                <w:szCs w:val="22"/>
              </w:rPr>
              <w:t xml:space="preserve">1 на каждые 1000 человек населения </w:t>
            </w:r>
            <w:r>
              <w:rPr>
                <w:spacing w:val="-6"/>
                <w:sz w:val="20"/>
                <w:szCs w:val="22"/>
              </w:rPr>
              <w:t>населенного пункта</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500</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физической культуры и массового спорта муниципального района</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 xml:space="preserve">Спортивное плоскостное сооружение </w:t>
            </w:r>
            <w:r w:rsidRPr="001433E7">
              <w:rPr>
                <w:sz w:val="20"/>
              </w:rPr>
              <w:t>без трибун</w:t>
            </w:r>
            <w:r w:rsidRPr="00684F55">
              <w:rPr>
                <w:sz w:val="20"/>
              </w:rPr>
              <w:t xml:space="preserve"> (футбольное поле с беговой дорожкой</w:t>
            </w:r>
            <w:r>
              <w:rPr>
                <w:sz w:val="20"/>
              </w:rPr>
              <w:t>,</w:t>
            </w:r>
            <w:r w:rsidRPr="00684F55">
              <w:rPr>
                <w:sz w:val="20"/>
              </w:rPr>
              <w:t xml:space="preserve"> возможны доп</w:t>
            </w:r>
            <w:r>
              <w:rPr>
                <w:sz w:val="20"/>
              </w:rPr>
              <w:t>олнительные</w:t>
            </w:r>
            <w:r w:rsidRPr="00684F55">
              <w:rPr>
                <w:sz w:val="20"/>
              </w:rPr>
              <w:t xml:space="preserve"> спортивные площадки)</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Количество объектов</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 xml:space="preserve">1 независимо от </w:t>
            </w:r>
            <w:proofErr w:type="spellStart"/>
            <w:r w:rsidRPr="00684F55">
              <w:rPr>
                <w:spacing w:val="-6"/>
                <w:sz w:val="20"/>
                <w:szCs w:val="22"/>
              </w:rPr>
              <w:t>числен</w:t>
            </w:r>
            <w:r>
              <w:rPr>
                <w:spacing w:val="-6"/>
                <w:sz w:val="20"/>
                <w:szCs w:val="22"/>
              </w:rPr>
              <w:t>-</w:t>
            </w:r>
            <w:r w:rsidRPr="00684F55">
              <w:rPr>
                <w:spacing w:val="-6"/>
                <w:sz w:val="20"/>
                <w:szCs w:val="22"/>
              </w:rPr>
              <w:t>ности</w:t>
            </w:r>
            <w:proofErr w:type="spellEnd"/>
            <w:r w:rsidRPr="00684F55">
              <w:rPr>
                <w:spacing w:val="-6"/>
                <w:sz w:val="20"/>
                <w:szCs w:val="22"/>
              </w:rPr>
              <w:t xml:space="preserve"> населения</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1 независимо от численности населения</w:t>
            </w:r>
          </w:p>
        </w:tc>
        <w:tc>
          <w:tcPr>
            <w:tcW w:w="152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 xml:space="preserve">Транспортная доступность, мин. </w:t>
            </w:r>
          </w:p>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60</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60</w:t>
            </w:r>
          </w:p>
        </w:tc>
      </w:tr>
      <w:tr w:rsidR="0000293A" w:rsidRPr="00316A2D" w:rsidTr="0000293A">
        <w:trPr>
          <w:trHeight w:val="338"/>
        </w:trPr>
        <w:tc>
          <w:tcPr>
            <w:tcW w:w="2743" w:type="dxa"/>
            <w:tcBorders>
              <w:top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lastRenderedPageBreak/>
              <w:t>1</w:t>
            </w:r>
          </w:p>
        </w:tc>
        <w:tc>
          <w:tcPr>
            <w:tcW w:w="1935" w:type="dxa"/>
            <w:shd w:val="clear" w:color="auto" w:fill="FFFFFF"/>
            <w:vAlign w:val="center"/>
          </w:tcPr>
          <w:p w:rsidR="0000293A" w:rsidRPr="00316A2D" w:rsidRDefault="0000293A" w:rsidP="0000293A">
            <w:pPr>
              <w:jc w:val="center"/>
              <w:rPr>
                <w:sz w:val="20"/>
                <w:szCs w:val="22"/>
              </w:rPr>
            </w:pPr>
            <w:r w:rsidRPr="00316A2D">
              <w:rPr>
                <w:sz w:val="20"/>
                <w:szCs w:val="22"/>
              </w:rPr>
              <w:t>2</w:t>
            </w:r>
          </w:p>
        </w:tc>
        <w:tc>
          <w:tcPr>
            <w:tcW w:w="1276" w:type="dxa"/>
            <w:shd w:val="clear" w:color="auto" w:fill="FFFFFF"/>
            <w:vAlign w:val="center"/>
          </w:tcPr>
          <w:p w:rsidR="0000293A" w:rsidRPr="00316A2D" w:rsidRDefault="0000293A" w:rsidP="0000293A">
            <w:pPr>
              <w:jc w:val="center"/>
              <w:rPr>
                <w:sz w:val="20"/>
                <w:szCs w:val="22"/>
              </w:rPr>
            </w:pPr>
            <w:r w:rsidRPr="00316A2D">
              <w:rPr>
                <w:sz w:val="20"/>
                <w:szCs w:val="22"/>
              </w:rPr>
              <w:t>3</w:t>
            </w:r>
          </w:p>
        </w:tc>
        <w:tc>
          <w:tcPr>
            <w:tcW w:w="1216" w:type="dxa"/>
            <w:shd w:val="clear" w:color="auto" w:fill="FFFFFF"/>
            <w:vAlign w:val="center"/>
          </w:tcPr>
          <w:p w:rsidR="0000293A" w:rsidRPr="00316A2D" w:rsidRDefault="0000293A" w:rsidP="0000293A">
            <w:pPr>
              <w:jc w:val="center"/>
              <w:rPr>
                <w:sz w:val="20"/>
                <w:szCs w:val="22"/>
              </w:rPr>
            </w:pPr>
            <w:r w:rsidRPr="00316A2D">
              <w:rPr>
                <w:sz w:val="20"/>
                <w:szCs w:val="22"/>
              </w:rPr>
              <w:t>4</w:t>
            </w:r>
          </w:p>
        </w:tc>
        <w:tc>
          <w:tcPr>
            <w:tcW w:w="1384" w:type="dxa"/>
            <w:shd w:val="clear" w:color="auto" w:fill="FFFFFF"/>
            <w:vAlign w:val="center"/>
          </w:tcPr>
          <w:p w:rsidR="0000293A" w:rsidRPr="00316A2D" w:rsidRDefault="0000293A" w:rsidP="0000293A">
            <w:pPr>
              <w:jc w:val="center"/>
              <w:rPr>
                <w:sz w:val="20"/>
                <w:szCs w:val="22"/>
              </w:rPr>
            </w:pPr>
            <w:r w:rsidRPr="00316A2D">
              <w:rPr>
                <w:sz w:val="20"/>
                <w:szCs w:val="22"/>
              </w:rPr>
              <w:t>5</w:t>
            </w:r>
          </w:p>
        </w:tc>
        <w:tc>
          <w:tcPr>
            <w:tcW w:w="1522" w:type="dxa"/>
            <w:shd w:val="clear" w:color="auto" w:fill="FFFFFF"/>
            <w:vAlign w:val="center"/>
          </w:tcPr>
          <w:p w:rsidR="0000293A" w:rsidRPr="00316A2D" w:rsidRDefault="0000293A" w:rsidP="0000293A">
            <w:pPr>
              <w:jc w:val="center"/>
              <w:rPr>
                <w:sz w:val="20"/>
                <w:szCs w:val="22"/>
              </w:rPr>
            </w:pPr>
            <w:r w:rsidRPr="00316A2D">
              <w:rPr>
                <w:sz w:val="20"/>
                <w:szCs w:val="22"/>
              </w:rPr>
              <w:t>6</w:t>
            </w:r>
          </w:p>
        </w:tc>
        <w:tc>
          <w:tcPr>
            <w:tcW w:w="1385" w:type="dxa"/>
            <w:shd w:val="clear" w:color="auto" w:fill="FFFFFF"/>
            <w:vAlign w:val="center"/>
          </w:tcPr>
          <w:p w:rsidR="0000293A" w:rsidRPr="00316A2D" w:rsidRDefault="0000293A" w:rsidP="0000293A">
            <w:pPr>
              <w:jc w:val="center"/>
              <w:rPr>
                <w:sz w:val="20"/>
                <w:szCs w:val="22"/>
              </w:rPr>
            </w:pPr>
            <w:r w:rsidRPr="00316A2D">
              <w:rPr>
                <w:sz w:val="20"/>
                <w:szCs w:val="22"/>
              </w:rPr>
              <w:t>7</w:t>
            </w:r>
          </w:p>
        </w:tc>
        <w:tc>
          <w:tcPr>
            <w:tcW w:w="1524" w:type="dxa"/>
            <w:tcBorders>
              <w:right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9</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 xml:space="preserve">Спортивное плоскостное сооружение </w:t>
            </w:r>
            <w:r w:rsidRPr="001433E7">
              <w:rPr>
                <w:sz w:val="20"/>
              </w:rPr>
              <w:t>с трибунами</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Количество объектов</w:t>
            </w: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Default="0000293A" w:rsidP="0000293A">
            <w:pPr>
              <w:jc w:val="center"/>
              <w:rPr>
                <w:spacing w:val="-6"/>
                <w:sz w:val="20"/>
                <w:szCs w:val="22"/>
              </w:rPr>
            </w:pPr>
            <w:r w:rsidRPr="00684F55">
              <w:rPr>
                <w:spacing w:val="-6"/>
                <w:sz w:val="20"/>
                <w:szCs w:val="22"/>
              </w:rPr>
              <w:t xml:space="preserve">1 независимо от </w:t>
            </w:r>
            <w:proofErr w:type="spellStart"/>
            <w:r w:rsidRPr="00684F55">
              <w:rPr>
                <w:spacing w:val="-6"/>
                <w:sz w:val="20"/>
                <w:szCs w:val="22"/>
              </w:rPr>
              <w:t>числен</w:t>
            </w:r>
            <w:r>
              <w:rPr>
                <w:spacing w:val="-6"/>
                <w:sz w:val="20"/>
                <w:szCs w:val="22"/>
              </w:rPr>
              <w:t>-</w:t>
            </w:r>
            <w:r w:rsidRPr="00684F55">
              <w:rPr>
                <w:spacing w:val="-6"/>
                <w:sz w:val="20"/>
                <w:szCs w:val="22"/>
              </w:rPr>
              <w:t>ности</w:t>
            </w:r>
            <w:proofErr w:type="spellEnd"/>
            <w:r w:rsidRPr="00684F55">
              <w:rPr>
                <w:spacing w:val="-6"/>
                <w:sz w:val="20"/>
                <w:szCs w:val="22"/>
              </w:rPr>
              <w:t xml:space="preserve"> населения</w:t>
            </w:r>
          </w:p>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 xml:space="preserve">Транспортная доступность, мин. </w:t>
            </w:r>
          </w:p>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60</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Крытый спортивный универсальный зал с трибунами</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Количество объектов</w:t>
            </w: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Default="0000293A" w:rsidP="0000293A">
            <w:pPr>
              <w:jc w:val="center"/>
              <w:rPr>
                <w:spacing w:val="-6"/>
                <w:sz w:val="20"/>
                <w:szCs w:val="22"/>
              </w:rPr>
            </w:pPr>
            <w:r w:rsidRPr="00684F55">
              <w:rPr>
                <w:spacing w:val="-6"/>
                <w:sz w:val="20"/>
                <w:szCs w:val="22"/>
              </w:rPr>
              <w:t xml:space="preserve">1 независимо от </w:t>
            </w:r>
            <w:proofErr w:type="spellStart"/>
            <w:r w:rsidRPr="00684F55">
              <w:rPr>
                <w:spacing w:val="-6"/>
                <w:sz w:val="20"/>
                <w:szCs w:val="22"/>
              </w:rPr>
              <w:t>числен</w:t>
            </w:r>
            <w:r>
              <w:rPr>
                <w:spacing w:val="-6"/>
                <w:sz w:val="20"/>
                <w:szCs w:val="22"/>
              </w:rPr>
              <w:t>-</w:t>
            </w:r>
            <w:r w:rsidRPr="00684F55">
              <w:rPr>
                <w:spacing w:val="-6"/>
                <w:sz w:val="20"/>
                <w:szCs w:val="22"/>
              </w:rPr>
              <w:t>ности</w:t>
            </w:r>
            <w:proofErr w:type="spellEnd"/>
            <w:r w:rsidRPr="00684F55">
              <w:rPr>
                <w:spacing w:val="-6"/>
                <w:sz w:val="20"/>
                <w:szCs w:val="22"/>
              </w:rPr>
              <w:t xml:space="preserve"> населения</w:t>
            </w:r>
          </w:p>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1 независимо от численности населения</w:t>
            </w:r>
          </w:p>
        </w:tc>
        <w:tc>
          <w:tcPr>
            <w:tcW w:w="152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 xml:space="preserve">Транспортная доступность, мин. </w:t>
            </w:r>
          </w:p>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60</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60</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Бассейн</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Количество объектов</w:t>
            </w: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Default="0000293A" w:rsidP="0000293A">
            <w:pPr>
              <w:jc w:val="center"/>
              <w:rPr>
                <w:spacing w:val="-6"/>
                <w:sz w:val="20"/>
                <w:szCs w:val="22"/>
              </w:rPr>
            </w:pPr>
            <w:r w:rsidRPr="00684F55">
              <w:rPr>
                <w:spacing w:val="-6"/>
                <w:sz w:val="20"/>
                <w:szCs w:val="22"/>
              </w:rPr>
              <w:t xml:space="preserve">1 независимо от </w:t>
            </w:r>
            <w:proofErr w:type="spellStart"/>
            <w:r w:rsidRPr="00684F55">
              <w:rPr>
                <w:spacing w:val="-6"/>
                <w:sz w:val="20"/>
                <w:szCs w:val="22"/>
              </w:rPr>
              <w:t>числен</w:t>
            </w:r>
            <w:r>
              <w:rPr>
                <w:spacing w:val="-6"/>
                <w:sz w:val="20"/>
                <w:szCs w:val="22"/>
              </w:rPr>
              <w:t>-</w:t>
            </w:r>
            <w:r w:rsidRPr="00684F55">
              <w:rPr>
                <w:spacing w:val="-6"/>
                <w:sz w:val="20"/>
                <w:szCs w:val="22"/>
              </w:rPr>
              <w:t>ности</w:t>
            </w:r>
            <w:proofErr w:type="spellEnd"/>
            <w:r w:rsidRPr="00684F55">
              <w:rPr>
                <w:spacing w:val="-6"/>
                <w:sz w:val="20"/>
                <w:szCs w:val="22"/>
              </w:rPr>
              <w:t xml:space="preserve"> населения</w:t>
            </w:r>
          </w:p>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1 независимо от численности населения</w:t>
            </w:r>
          </w:p>
        </w:tc>
        <w:tc>
          <w:tcPr>
            <w:tcW w:w="152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 xml:space="preserve">Транспортная доступность, мин. </w:t>
            </w:r>
          </w:p>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60</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60</w:t>
            </w:r>
          </w:p>
        </w:tc>
      </w:tr>
      <w:tr w:rsidR="0000293A" w:rsidRPr="00684F55" w:rsidTr="0000293A">
        <w:trPr>
          <w:trHeight w:val="496"/>
        </w:trPr>
        <w:tc>
          <w:tcPr>
            <w:tcW w:w="2743" w:type="dxa"/>
            <w:vAlign w:val="center"/>
          </w:tcPr>
          <w:p w:rsidR="0000293A" w:rsidRDefault="0000293A" w:rsidP="0000293A">
            <w:pPr>
              <w:widowControl w:val="0"/>
              <w:jc w:val="center"/>
              <w:rPr>
                <w:b/>
                <w:sz w:val="20"/>
              </w:rPr>
            </w:pPr>
            <w:r w:rsidRPr="00684F55">
              <w:rPr>
                <w:b/>
                <w:sz w:val="20"/>
              </w:rPr>
              <w:t>Объекты физической культуры и массового спорта городского поселения</w:t>
            </w:r>
          </w:p>
          <w:p w:rsidR="0000293A" w:rsidRPr="00684F55" w:rsidRDefault="0000293A" w:rsidP="0000293A">
            <w:pPr>
              <w:widowControl w:val="0"/>
              <w:jc w:val="center"/>
              <w:rPr>
                <w:sz w:val="20"/>
              </w:rPr>
            </w:pP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Default="0000293A" w:rsidP="0000293A">
            <w:pPr>
              <w:widowControl w:val="0"/>
              <w:jc w:val="center"/>
              <w:rPr>
                <w:sz w:val="20"/>
              </w:rPr>
            </w:pPr>
            <w:r w:rsidRPr="00684F55">
              <w:rPr>
                <w:sz w:val="20"/>
              </w:rPr>
              <w:t>Спортивная площадка (плоскостное спортивное сооружение, включающее игровую спортивную площадку и (или) уличные тренажеры, турники)</w:t>
            </w:r>
          </w:p>
          <w:p w:rsidR="0000293A" w:rsidRPr="00684F55" w:rsidRDefault="0000293A" w:rsidP="0000293A">
            <w:pPr>
              <w:widowControl w:val="0"/>
              <w:jc w:val="center"/>
              <w:rPr>
                <w:sz w:val="20"/>
              </w:rPr>
            </w:pP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Количество объектов</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1 на каждые 1000 человек населения н</w:t>
            </w:r>
            <w:r>
              <w:rPr>
                <w:spacing w:val="-6"/>
                <w:sz w:val="20"/>
                <w:szCs w:val="22"/>
              </w:rPr>
              <w:t xml:space="preserve">аселенного </w:t>
            </w:r>
            <w:r w:rsidRPr="00684F55">
              <w:rPr>
                <w:spacing w:val="-6"/>
                <w:sz w:val="20"/>
                <w:szCs w:val="22"/>
              </w:rPr>
              <w:t>п</w:t>
            </w:r>
            <w:r>
              <w:rPr>
                <w:spacing w:val="-6"/>
                <w:sz w:val="20"/>
                <w:szCs w:val="22"/>
              </w:rPr>
              <w:t>ункта</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500</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500</w:t>
            </w:r>
          </w:p>
        </w:tc>
      </w:tr>
      <w:tr w:rsidR="0000293A" w:rsidRPr="00684F55" w:rsidTr="0000293A">
        <w:trPr>
          <w:trHeight w:val="496"/>
        </w:trPr>
        <w:tc>
          <w:tcPr>
            <w:tcW w:w="2743" w:type="dxa"/>
            <w:vAlign w:val="center"/>
          </w:tcPr>
          <w:p w:rsidR="0000293A" w:rsidRDefault="0000293A" w:rsidP="0000293A">
            <w:pPr>
              <w:widowControl w:val="0"/>
              <w:jc w:val="center"/>
              <w:rPr>
                <w:b/>
                <w:sz w:val="20"/>
              </w:rPr>
            </w:pPr>
            <w:r w:rsidRPr="00684F55">
              <w:rPr>
                <w:b/>
                <w:sz w:val="20"/>
              </w:rPr>
              <w:t>Объекты физической культуры и массового спорта сельского поселения</w:t>
            </w:r>
          </w:p>
          <w:p w:rsidR="0000293A" w:rsidRDefault="0000293A" w:rsidP="0000293A">
            <w:pPr>
              <w:widowControl w:val="0"/>
              <w:jc w:val="center"/>
              <w:rPr>
                <w:b/>
                <w:sz w:val="20"/>
              </w:rPr>
            </w:pPr>
          </w:p>
          <w:p w:rsidR="0000293A" w:rsidRPr="00684F55" w:rsidRDefault="0000293A" w:rsidP="0000293A">
            <w:pPr>
              <w:widowControl w:val="0"/>
              <w:jc w:val="center"/>
              <w:rPr>
                <w:sz w:val="20"/>
              </w:rPr>
            </w:pP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316A2D" w:rsidTr="0000293A">
        <w:trPr>
          <w:trHeight w:val="338"/>
        </w:trPr>
        <w:tc>
          <w:tcPr>
            <w:tcW w:w="2743" w:type="dxa"/>
            <w:tcBorders>
              <w:top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lastRenderedPageBreak/>
              <w:t>1</w:t>
            </w:r>
          </w:p>
        </w:tc>
        <w:tc>
          <w:tcPr>
            <w:tcW w:w="1935" w:type="dxa"/>
            <w:shd w:val="clear" w:color="auto" w:fill="FFFFFF"/>
            <w:vAlign w:val="center"/>
          </w:tcPr>
          <w:p w:rsidR="0000293A" w:rsidRPr="00316A2D" w:rsidRDefault="0000293A" w:rsidP="0000293A">
            <w:pPr>
              <w:jc w:val="center"/>
              <w:rPr>
                <w:sz w:val="20"/>
                <w:szCs w:val="22"/>
              </w:rPr>
            </w:pPr>
            <w:r w:rsidRPr="00316A2D">
              <w:rPr>
                <w:sz w:val="20"/>
                <w:szCs w:val="22"/>
              </w:rPr>
              <w:t>2</w:t>
            </w:r>
          </w:p>
        </w:tc>
        <w:tc>
          <w:tcPr>
            <w:tcW w:w="1276" w:type="dxa"/>
            <w:shd w:val="clear" w:color="auto" w:fill="FFFFFF"/>
            <w:vAlign w:val="center"/>
          </w:tcPr>
          <w:p w:rsidR="0000293A" w:rsidRPr="00316A2D" w:rsidRDefault="0000293A" w:rsidP="0000293A">
            <w:pPr>
              <w:jc w:val="center"/>
              <w:rPr>
                <w:sz w:val="20"/>
                <w:szCs w:val="22"/>
              </w:rPr>
            </w:pPr>
            <w:r w:rsidRPr="00316A2D">
              <w:rPr>
                <w:sz w:val="20"/>
                <w:szCs w:val="22"/>
              </w:rPr>
              <w:t>3</w:t>
            </w:r>
          </w:p>
        </w:tc>
        <w:tc>
          <w:tcPr>
            <w:tcW w:w="1216" w:type="dxa"/>
            <w:shd w:val="clear" w:color="auto" w:fill="FFFFFF"/>
            <w:vAlign w:val="center"/>
          </w:tcPr>
          <w:p w:rsidR="0000293A" w:rsidRPr="00316A2D" w:rsidRDefault="0000293A" w:rsidP="0000293A">
            <w:pPr>
              <w:jc w:val="center"/>
              <w:rPr>
                <w:sz w:val="20"/>
                <w:szCs w:val="22"/>
              </w:rPr>
            </w:pPr>
            <w:r w:rsidRPr="00316A2D">
              <w:rPr>
                <w:sz w:val="20"/>
                <w:szCs w:val="22"/>
              </w:rPr>
              <w:t>4</w:t>
            </w:r>
          </w:p>
        </w:tc>
        <w:tc>
          <w:tcPr>
            <w:tcW w:w="1384" w:type="dxa"/>
            <w:shd w:val="clear" w:color="auto" w:fill="FFFFFF"/>
            <w:vAlign w:val="center"/>
          </w:tcPr>
          <w:p w:rsidR="0000293A" w:rsidRPr="00316A2D" w:rsidRDefault="0000293A" w:rsidP="0000293A">
            <w:pPr>
              <w:jc w:val="center"/>
              <w:rPr>
                <w:sz w:val="20"/>
                <w:szCs w:val="22"/>
              </w:rPr>
            </w:pPr>
            <w:r w:rsidRPr="00316A2D">
              <w:rPr>
                <w:sz w:val="20"/>
                <w:szCs w:val="22"/>
              </w:rPr>
              <w:t>5</w:t>
            </w:r>
          </w:p>
        </w:tc>
        <w:tc>
          <w:tcPr>
            <w:tcW w:w="1522" w:type="dxa"/>
            <w:shd w:val="clear" w:color="auto" w:fill="FFFFFF"/>
            <w:vAlign w:val="center"/>
          </w:tcPr>
          <w:p w:rsidR="0000293A" w:rsidRPr="00316A2D" w:rsidRDefault="0000293A" w:rsidP="0000293A">
            <w:pPr>
              <w:jc w:val="center"/>
              <w:rPr>
                <w:sz w:val="20"/>
                <w:szCs w:val="22"/>
              </w:rPr>
            </w:pPr>
            <w:r w:rsidRPr="00316A2D">
              <w:rPr>
                <w:sz w:val="20"/>
                <w:szCs w:val="22"/>
              </w:rPr>
              <w:t>6</w:t>
            </w:r>
          </w:p>
        </w:tc>
        <w:tc>
          <w:tcPr>
            <w:tcW w:w="1385" w:type="dxa"/>
            <w:shd w:val="clear" w:color="auto" w:fill="FFFFFF"/>
            <w:vAlign w:val="center"/>
          </w:tcPr>
          <w:p w:rsidR="0000293A" w:rsidRPr="00316A2D" w:rsidRDefault="0000293A" w:rsidP="0000293A">
            <w:pPr>
              <w:jc w:val="center"/>
              <w:rPr>
                <w:sz w:val="20"/>
                <w:szCs w:val="22"/>
              </w:rPr>
            </w:pPr>
            <w:r w:rsidRPr="00316A2D">
              <w:rPr>
                <w:sz w:val="20"/>
                <w:szCs w:val="22"/>
              </w:rPr>
              <w:t>7</w:t>
            </w:r>
          </w:p>
        </w:tc>
        <w:tc>
          <w:tcPr>
            <w:tcW w:w="1524" w:type="dxa"/>
            <w:tcBorders>
              <w:right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9</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Количество объектов</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216" w:type="dxa"/>
            <w:vAlign w:val="center"/>
          </w:tcPr>
          <w:p w:rsidR="0000293A" w:rsidRPr="00684F55" w:rsidRDefault="0000293A" w:rsidP="0000293A">
            <w:pPr>
              <w:jc w:val="center"/>
              <w:rPr>
                <w:spacing w:val="-6"/>
                <w:sz w:val="20"/>
                <w:szCs w:val="22"/>
              </w:rPr>
            </w:pPr>
            <w:r>
              <w:rPr>
                <w:spacing w:val="-6"/>
                <w:sz w:val="20"/>
                <w:szCs w:val="22"/>
              </w:rPr>
              <w:t xml:space="preserve">Населенный пункт </w:t>
            </w:r>
            <w:r w:rsidRPr="00684F55">
              <w:rPr>
                <w:spacing w:val="-6"/>
                <w:sz w:val="20"/>
                <w:szCs w:val="22"/>
              </w:rPr>
              <w:t xml:space="preserve">с </w:t>
            </w:r>
            <w:proofErr w:type="spellStart"/>
            <w:r w:rsidRPr="00684F55">
              <w:rPr>
                <w:spacing w:val="-6"/>
                <w:sz w:val="20"/>
                <w:szCs w:val="22"/>
              </w:rPr>
              <w:t>числен</w:t>
            </w:r>
            <w:r>
              <w:rPr>
                <w:spacing w:val="-6"/>
                <w:sz w:val="20"/>
                <w:szCs w:val="22"/>
              </w:rPr>
              <w:t>-</w:t>
            </w:r>
            <w:r w:rsidRPr="00684F55">
              <w:rPr>
                <w:spacing w:val="-6"/>
                <w:sz w:val="20"/>
                <w:szCs w:val="22"/>
              </w:rPr>
              <w:t>ностью</w:t>
            </w:r>
            <w:proofErr w:type="spellEnd"/>
            <w:r w:rsidRPr="00684F55">
              <w:rPr>
                <w:spacing w:val="-6"/>
                <w:sz w:val="20"/>
                <w:szCs w:val="22"/>
              </w:rPr>
              <w:t xml:space="preserve"> населением менее 100 человек – не </w:t>
            </w:r>
            <w:proofErr w:type="spellStart"/>
            <w:r w:rsidRPr="00684F55">
              <w:rPr>
                <w:spacing w:val="-6"/>
                <w:sz w:val="20"/>
                <w:szCs w:val="22"/>
              </w:rPr>
              <w:t>нормиру</w:t>
            </w:r>
            <w:r>
              <w:rPr>
                <w:spacing w:val="-6"/>
                <w:sz w:val="20"/>
                <w:szCs w:val="22"/>
              </w:rPr>
              <w:t>-</w:t>
            </w:r>
            <w:r w:rsidRPr="00684F55">
              <w:rPr>
                <w:spacing w:val="-6"/>
                <w:sz w:val="20"/>
                <w:szCs w:val="22"/>
              </w:rPr>
              <w:t>ется</w:t>
            </w:r>
            <w:proofErr w:type="spellEnd"/>
          </w:p>
          <w:p w:rsidR="0000293A" w:rsidRPr="00684F55" w:rsidRDefault="0000293A" w:rsidP="0000293A">
            <w:pPr>
              <w:jc w:val="center"/>
              <w:rPr>
                <w:spacing w:val="-6"/>
                <w:sz w:val="20"/>
                <w:szCs w:val="22"/>
              </w:rPr>
            </w:pPr>
          </w:p>
          <w:p w:rsidR="0000293A" w:rsidRPr="00684F55" w:rsidRDefault="0000293A" w:rsidP="0000293A">
            <w:pPr>
              <w:jc w:val="center"/>
              <w:rPr>
                <w:spacing w:val="-6"/>
                <w:sz w:val="20"/>
                <w:szCs w:val="22"/>
              </w:rPr>
            </w:pPr>
            <w:r w:rsidRPr="00684F55">
              <w:rPr>
                <w:spacing w:val="-6"/>
                <w:sz w:val="20"/>
                <w:szCs w:val="22"/>
              </w:rPr>
              <w:t>1 на каждые 1000 человек населения</w:t>
            </w:r>
            <w:r>
              <w:rPr>
                <w:spacing w:val="-6"/>
                <w:sz w:val="20"/>
                <w:szCs w:val="22"/>
              </w:rPr>
              <w:t xml:space="preserve"> населенного пункта</w:t>
            </w:r>
            <w:r w:rsidRPr="00684F55">
              <w:rPr>
                <w:spacing w:val="-6"/>
                <w:sz w:val="20"/>
                <w:szCs w:val="22"/>
              </w:rPr>
              <w:t xml:space="preserve"> но не менее 1 объекта</w:t>
            </w:r>
          </w:p>
        </w:tc>
        <w:tc>
          <w:tcPr>
            <w:tcW w:w="1384" w:type="dxa"/>
            <w:vAlign w:val="center"/>
          </w:tcPr>
          <w:p w:rsidR="0000293A" w:rsidRPr="00684F55" w:rsidRDefault="0000293A" w:rsidP="0000293A">
            <w:pPr>
              <w:jc w:val="center"/>
              <w:rPr>
                <w:spacing w:val="-6"/>
                <w:sz w:val="20"/>
                <w:szCs w:val="22"/>
              </w:rPr>
            </w:pPr>
            <w:r>
              <w:rPr>
                <w:spacing w:val="-6"/>
                <w:sz w:val="20"/>
                <w:szCs w:val="22"/>
              </w:rPr>
              <w:t>Населенный пункт</w:t>
            </w:r>
            <w:r w:rsidRPr="00684F55">
              <w:rPr>
                <w:spacing w:val="-6"/>
                <w:sz w:val="20"/>
                <w:szCs w:val="22"/>
              </w:rPr>
              <w:t xml:space="preserve"> с численностью населением менее 100 человек – не нормируется</w:t>
            </w:r>
          </w:p>
          <w:p w:rsidR="0000293A" w:rsidRPr="00684F55" w:rsidRDefault="0000293A" w:rsidP="0000293A">
            <w:pPr>
              <w:jc w:val="center"/>
              <w:rPr>
                <w:spacing w:val="-6"/>
                <w:sz w:val="20"/>
                <w:szCs w:val="22"/>
              </w:rPr>
            </w:pPr>
          </w:p>
          <w:p w:rsidR="0000293A" w:rsidRPr="00684F55" w:rsidRDefault="0000293A" w:rsidP="0000293A">
            <w:pPr>
              <w:jc w:val="center"/>
              <w:rPr>
                <w:spacing w:val="-6"/>
                <w:sz w:val="20"/>
                <w:szCs w:val="22"/>
              </w:rPr>
            </w:pPr>
            <w:r w:rsidRPr="00684F55">
              <w:rPr>
                <w:spacing w:val="-6"/>
                <w:sz w:val="20"/>
                <w:szCs w:val="22"/>
              </w:rPr>
              <w:t>1 на каждые 1000 человек населения</w:t>
            </w:r>
            <w:r>
              <w:rPr>
                <w:spacing w:val="-6"/>
                <w:sz w:val="20"/>
                <w:szCs w:val="22"/>
              </w:rPr>
              <w:t xml:space="preserve"> населенного пункта</w:t>
            </w:r>
            <w:r w:rsidRPr="00684F55">
              <w:rPr>
                <w:spacing w:val="-6"/>
                <w:sz w:val="20"/>
                <w:szCs w:val="22"/>
              </w:rPr>
              <w:t xml:space="preserve"> но не менее 1 объекта</w:t>
            </w:r>
          </w:p>
        </w:tc>
        <w:tc>
          <w:tcPr>
            <w:tcW w:w="152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Пешеходная дост</w:t>
            </w:r>
            <w:r>
              <w:rPr>
                <w:color w:val="000000"/>
                <w:spacing w:val="-4"/>
                <w:sz w:val="20"/>
                <w:szCs w:val="22"/>
              </w:rPr>
              <w:t>упность, м</w:t>
            </w: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500</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500</w:t>
            </w:r>
          </w:p>
        </w:tc>
      </w:tr>
      <w:tr w:rsidR="0000293A" w:rsidRPr="00684F55" w:rsidTr="0000293A">
        <w:trPr>
          <w:trHeight w:val="496"/>
        </w:trPr>
        <w:tc>
          <w:tcPr>
            <w:tcW w:w="14317" w:type="dxa"/>
            <w:gridSpan w:val="9"/>
            <w:vAlign w:val="center"/>
          </w:tcPr>
          <w:p w:rsidR="0000293A" w:rsidRPr="00684F55" w:rsidRDefault="0000293A" w:rsidP="0000293A">
            <w:pPr>
              <w:jc w:val="center"/>
              <w:rPr>
                <w:b/>
                <w:color w:val="000000"/>
                <w:spacing w:val="-4"/>
                <w:sz w:val="20"/>
                <w:szCs w:val="22"/>
              </w:rPr>
            </w:pPr>
            <w:r>
              <w:rPr>
                <w:b/>
                <w:color w:val="000000"/>
                <w:spacing w:val="-4"/>
                <w:sz w:val="20"/>
                <w:szCs w:val="22"/>
              </w:rPr>
              <w:t>Р</w:t>
            </w:r>
            <w:r w:rsidRPr="00684F55">
              <w:rPr>
                <w:b/>
                <w:color w:val="000000"/>
                <w:spacing w:val="-4"/>
                <w:sz w:val="20"/>
                <w:szCs w:val="22"/>
              </w:rPr>
              <w:t>итуальны</w:t>
            </w:r>
            <w:r>
              <w:rPr>
                <w:b/>
                <w:color w:val="000000"/>
                <w:spacing w:val="-4"/>
                <w:sz w:val="20"/>
                <w:szCs w:val="22"/>
              </w:rPr>
              <w:t>е</w:t>
            </w:r>
            <w:r w:rsidRPr="00684F55">
              <w:rPr>
                <w:b/>
                <w:color w:val="000000"/>
                <w:spacing w:val="-4"/>
                <w:sz w:val="20"/>
                <w:szCs w:val="22"/>
              </w:rPr>
              <w:t xml:space="preserve"> услуг</w:t>
            </w:r>
            <w:r>
              <w:rPr>
                <w:b/>
                <w:color w:val="000000"/>
                <w:spacing w:val="-4"/>
                <w:sz w:val="20"/>
                <w:szCs w:val="22"/>
              </w:rPr>
              <w:t>и</w:t>
            </w:r>
          </w:p>
        </w:tc>
      </w:tr>
      <w:tr w:rsidR="0000293A" w:rsidRPr="00684F55" w:rsidTr="0000293A">
        <w:trPr>
          <w:trHeight w:val="496"/>
        </w:trPr>
        <w:tc>
          <w:tcPr>
            <w:tcW w:w="2743" w:type="dxa"/>
            <w:vAlign w:val="center"/>
          </w:tcPr>
          <w:p w:rsidR="0000293A" w:rsidRDefault="0000293A" w:rsidP="0000293A">
            <w:pPr>
              <w:widowControl w:val="0"/>
              <w:jc w:val="center"/>
              <w:rPr>
                <w:b/>
                <w:sz w:val="20"/>
              </w:rPr>
            </w:pPr>
            <w:r w:rsidRPr="00684F55">
              <w:rPr>
                <w:b/>
                <w:sz w:val="20"/>
              </w:rPr>
              <w:t>Объекты ритуальных услуг городского округа</w:t>
            </w:r>
          </w:p>
          <w:p w:rsidR="0000293A" w:rsidRPr="00684F55" w:rsidRDefault="0000293A" w:rsidP="0000293A">
            <w:pPr>
              <w:widowControl w:val="0"/>
              <w:jc w:val="center"/>
              <w:rPr>
                <w:sz w:val="20"/>
              </w:rPr>
            </w:pP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Кладбище традиционного захоронения</w:t>
            </w:r>
          </w:p>
        </w:tc>
        <w:tc>
          <w:tcPr>
            <w:tcW w:w="1935" w:type="dxa"/>
            <w:vAlign w:val="center"/>
          </w:tcPr>
          <w:p w:rsidR="0000293A" w:rsidRDefault="0000293A" w:rsidP="0000293A">
            <w:pPr>
              <w:tabs>
                <w:tab w:val="left" w:pos="6780"/>
              </w:tabs>
              <w:contextualSpacing/>
              <w:jc w:val="center"/>
              <w:rPr>
                <w:spacing w:val="-8"/>
                <w:sz w:val="20"/>
                <w:szCs w:val="22"/>
              </w:rPr>
            </w:pPr>
            <w:r w:rsidRPr="00684F55">
              <w:rPr>
                <w:spacing w:val="-8"/>
                <w:sz w:val="20"/>
                <w:szCs w:val="22"/>
              </w:rPr>
              <w:t>Площадь территории, га на 1000 человек численности населения</w:t>
            </w:r>
          </w:p>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0,3</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Специализированная служба по вопросам похоронного дела</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Количество объектов</w:t>
            </w:r>
          </w:p>
        </w:tc>
        <w:tc>
          <w:tcPr>
            <w:tcW w:w="1276" w:type="dxa"/>
            <w:vAlign w:val="center"/>
          </w:tcPr>
          <w:p w:rsidR="0000293A" w:rsidRDefault="0000293A" w:rsidP="0000293A">
            <w:pPr>
              <w:jc w:val="center"/>
              <w:rPr>
                <w:spacing w:val="-6"/>
                <w:sz w:val="20"/>
                <w:szCs w:val="22"/>
              </w:rPr>
            </w:pPr>
            <w:r w:rsidRPr="00684F55">
              <w:rPr>
                <w:spacing w:val="-6"/>
                <w:sz w:val="20"/>
                <w:szCs w:val="22"/>
              </w:rPr>
              <w:t>1 независимо от численности населения</w:t>
            </w:r>
          </w:p>
          <w:p w:rsidR="0000293A" w:rsidRDefault="0000293A" w:rsidP="0000293A">
            <w:pPr>
              <w:jc w:val="center"/>
              <w:rPr>
                <w:spacing w:val="-6"/>
                <w:sz w:val="20"/>
                <w:szCs w:val="22"/>
              </w:rPr>
            </w:pPr>
          </w:p>
          <w:p w:rsidR="0000293A" w:rsidRDefault="0000293A" w:rsidP="0000293A">
            <w:pPr>
              <w:jc w:val="center"/>
              <w:rPr>
                <w:spacing w:val="-6"/>
                <w:sz w:val="20"/>
                <w:szCs w:val="22"/>
              </w:rPr>
            </w:pPr>
          </w:p>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316A2D" w:rsidTr="0000293A">
        <w:trPr>
          <w:trHeight w:val="338"/>
        </w:trPr>
        <w:tc>
          <w:tcPr>
            <w:tcW w:w="2743" w:type="dxa"/>
            <w:tcBorders>
              <w:top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lastRenderedPageBreak/>
              <w:t>1</w:t>
            </w:r>
          </w:p>
        </w:tc>
        <w:tc>
          <w:tcPr>
            <w:tcW w:w="1935" w:type="dxa"/>
            <w:shd w:val="clear" w:color="auto" w:fill="FFFFFF"/>
            <w:vAlign w:val="center"/>
          </w:tcPr>
          <w:p w:rsidR="0000293A" w:rsidRPr="00316A2D" w:rsidRDefault="0000293A" w:rsidP="0000293A">
            <w:pPr>
              <w:jc w:val="center"/>
              <w:rPr>
                <w:sz w:val="20"/>
                <w:szCs w:val="22"/>
              </w:rPr>
            </w:pPr>
            <w:r w:rsidRPr="00316A2D">
              <w:rPr>
                <w:sz w:val="20"/>
                <w:szCs w:val="22"/>
              </w:rPr>
              <w:t>2</w:t>
            </w:r>
          </w:p>
        </w:tc>
        <w:tc>
          <w:tcPr>
            <w:tcW w:w="1276" w:type="dxa"/>
            <w:shd w:val="clear" w:color="auto" w:fill="FFFFFF"/>
            <w:vAlign w:val="center"/>
          </w:tcPr>
          <w:p w:rsidR="0000293A" w:rsidRPr="00316A2D" w:rsidRDefault="0000293A" w:rsidP="0000293A">
            <w:pPr>
              <w:jc w:val="center"/>
              <w:rPr>
                <w:sz w:val="20"/>
                <w:szCs w:val="22"/>
              </w:rPr>
            </w:pPr>
            <w:r w:rsidRPr="00316A2D">
              <w:rPr>
                <w:sz w:val="20"/>
                <w:szCs w:val="22"/>
              </w:rPr>
              <w:t>3</w:t>
            </w:r>
          </w:p>
        </w:tc>
        <w:tc>
          <w:tcPr>
            <w:tcW w:w="1216" w:type="dxa"/>
            <w:shd w:val="clear" w:color="auto" w:fill="FFFFFF"/>
            <w:vAlign w:val="center"/>
          </w:tcPr>
          <w:p w:rsidR="0000293A" w:rsidRPr="00316A2D" w:rsidRDefault="0000293A" w:rsidP="0000293A">
            <w:pPr>
              <w:jc w:val="center"/>
              <w:rPr>
                <w:sz w:val="20"/>
                <w:szCs w:val="22"/>
              </w:rPr>
            </w:pPr>
            <w:r w:rsidRPr="00316A2D">
              <w:rPr>
                <w:sz w:val="20"/>
                <w:szCs w:val="22"/>
              </w:rPr>
              <w:t>4</w:t>
            </w:r>
          </w:p>
        </w:tc>
        <w:tc>
          <w:tcPr>
            <w:tcW w:w="1384" w:type="dxa"/>
            <w:shd w:val="clear" w:color="auto" w:fill="FFFFFF"/>
            <w:vAlign w:val="center"/>
          </w:tcPr>
          <w:p w:rsidR="0000293A" w:rsidRPr="00316A2D" w:rsidRDefault="0000293A" w:rsidP="0000293A">
            <w:pPr>
              <w:jc w:val="center"/>
              <w:rPr>
                <w:sz w:val="20"/>
                <w:szCs w:val="22"/>
              </w:rPr>
            </w:pPr>
            <w:r w:rsidRPr="00316A2D">
              <w:rPr>
                <w:sz w:val="20"/>
                <w:szCs w:val="22"/>
              </w:rPr>
              <w:t>5</w:t>
            </w:r>
          </w:p>
        </w:tc>
        <w:tc>
          <w:tcPr>
            <w:tcW w:w="1522" w:type="dxa"/>
            <w:shd w:val="clear" w:color="auto" w:fill="FFFFFF"/>
            <w:vAlign w:val="center"/>
          </w:tcPr>
          <w:p w:rsidR="0000293A" w:rsidRPr="00316A2D" w:rsidRDefault="0000293A" w:rsidP="0000293A">
            <w:pPr>
              <w:jc w:val="center"/>
              <w:rPr>
                <w:sz w:val="20"/>
                <w:szCs w:val="22"/>
              </w:rPr>
            </w:pPr>
            <w:r w:rsidRPr="00316A2D">
              <w:rPr>
                <w:sz w:val="20"/>
                <w:szCs w:val="22"/>
              </w:rPr>
              <w:t>6</w:t>
            </w:r>
          </w:p>
        </w:tc>
        <w:tc>
          <w:tcPr>
            <w:tcW w:w="1385" w:type="dxa"/>
            <w:shd w:val="clear" w:color="auto" w:fill="FFFFFF"/>
            <w:vAlign w:val="center"/>
          </w:tcPr>
          <w:p w:rsidR="0000293A" w:rsidRPr="00316A2D" w:rsidRDefault="0000293A" w:rsidP="0000293A">
            <w:pPr>
              <w:jc w:val="center"/>
              <w:rPr>
                <w:sz w:val="20"/>
                <w:szCs w:val="22"/>
              </w:rPr>
            </w:pPr>
            <w:r w:rsidRPr="00316A2D">
              <w:rPr>
                <w:sz w:val="20"/>
                <w:szCs w:val="22"/>
              </w:rPr>
              <w:t>7</w:t>
            </w:r>
          </w:p>
        </w:tc>
        <w:tc>
          <w:tcPr>
            <w:tcW w:w="1524" w:type="dxa"/>
            <w:tcBorders>
              <w:right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9</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ритуальных услуг муниципального района</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Специализированная служба по вопросам похоронного дела</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Количество объектов</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1 независимо от численности населения</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1 независимо от численности населения</w:t>
            </w: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 xml:space="preserve">Кладбище традиционного захоронения </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Площадь территории, га на 1000 человек численности населения</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0,28</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0,25</w:t>
            </w: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обслуживания городского поселения</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Специализированная служба по вопросам похоронного дела</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Количество объектов</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1 независимо от численности населения</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Кладбище традиционного захоронения</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Площадь территории, га на 1000 человек численности населения</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0,</w:t>
            </w:r>
            <w:r>
              <w:rPr>
                <w:spacing w:val="-6"/>
                <w:sz w:val="20"/>
                <w:szCs w:val="22"/>
              </w:rPr>
              <w:t>24</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 xml:space="preserve">Объекты обслуживания </w:t>
            </w:r>
            <w:r>
              <w:rPr>
                <w:b/>
                <w:sz w:val="20"/>
              </w:rPr>
              <w:t xml:space="preserve">сельского </w:t>
            </w:r>
            <w:r w:rsidRPr="00684F55">
              <w:rPr>
                <w:b/>
                <w:sz w:val="20"/>
              </w:rPr>
              <w:t xml:space="preserve"> поселения</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b/>
                <w:sz w:val="20"/>
              </w:rPr>
            </w:pPr>
            <w:r w:rsidRPr="00684F55">
              <w:rPr>
                <w:sz w:val="20"/>
              </w:rPr>
              <w:t>Кладбище традиционного захоронения</w:t>
            </w:r>
          </w:p>
        </w:tc>
        <w:tc>
          <w:tcPr>
            <w:tcW w:w="1935" w:type="dxa"/>
            <w:vAlign w:val="center"/>
          </w:tcPr>
          <w:p w:rsidR="0000293A" w:rsidRPr="00684F55" w:rsidRDefault="0000293A" w:rsidP="0000293A">
            <w:pPr>
              <w:tabs>
                <w:tab w:val="left" w:pos="6780"/>
              </w:tabs>
              <w:contextualSpacing/>
              <w:jc w:val="center"/>
              <w:rPr>
                <w:spacing w:val="-8"/>
                <w:sz w:val="20"/>
                <w:szCs w:val="22"/>
              </w:rPr>
            </w:pPr>
            <w:r w:rsidRPr="00684F55">
              <w:rPr>
                <w:spacing w:val="-8"/>
                <w:sz w:val="20"/>
                <w:szCs w:val="22"/>
              </w:rPr>
              <w:t>Площадь территории, га на 1000 человек численности населения</w:t>
            </w:r>
          </w:p>
        </w:tc>
        <w:tc>
          <w:tcPr>
            <w:tcW w:w="1276" w:type="dxa"/>
            <w:vAlign w:val="center"/>
          </w:tcPr>
          <w:p w:rsidR="0000293A" w:rsidRPr="00684F55" w:rsidRDefault="0000293A" w:rsidP="0000293A">
            <w:pPr>
              <w:jc w:val="center"/>
              <w:rPr>
                <w:spacing w:val="-6"/>
                <w:sz w:val="20"/>
                <w:szCs w:val="22"/>
              </w:rPr>
            </w:pPr>
            <w:r>
              <w:rPr>
                <w:spacing w:val="-6"/>
                <w:sz w:val="20"/>
                <w:szCs w:val="22"/>
              </w:rPr>
              <w:t>0,24</w:t>
            </w: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14317" w:type="dxa"/>
            <w:gridSpan w:val="9"/>
            <w:vAlign w:val="center"/>
          </w:tcPr>
          <w:p w:rsidR="0000293A" w:rsidRPr="00684F55" w:rsidRDefault="0000293A" w:rsidP="0000293A">
            <w:pPr>
              <w:jc w:val="center"/>
              <w:rPr>
                <w:b/>
                <w:color w:val="000000"/>
                <w:spacing w:val="-4"/>
                <w:sz w:val="20"/>
                <w:szCs w:val="22"/>
              </w:rPr>
            </w:pPr>
            <w:r>
              <w:rPr>
                <w:b/>
                <w:color w:val="000000"/>
                <w:spacing w:val="-4"/>
                <w:sz w:val="20"/>
                <w:szCs w:val="22"/>
              </w:rPr>
              <w:t>З</w:t>
            </w:r>
            <w:r w:rsidRPr="00684F55">
              <w:rPr>
                <w:b/>
                <w:color w:val="000000"/>
                <w:spacing w:val="-4"/>
                <w:sz w:val="20"/>
                <w:szCs w:val="22"/>
              </w:rPr>
              <w:t>дравоохранени</w:t>
            </w:r>
            <w:r>
              <w:rPr>
                <w:b/>
                <w:color w:val="000000"/>
                <w:spacing w:val="-4"/>
                <w:sz w:val="20"/>
                <w:szCs w:val="22"/>
              </w:rPr>
              <w:t>е</w:t>
            </w:r>
          </w:p>
        </w:tc>
      </w:tr>
      <w:tr w:rsidR="0000293A" w:rsidRPr="00684F55" w:rsidTr="0000293A">
        <w:trPr>
          <w:trHeight w:val="496"/>
        </w:trPr>
        <w:tc>
          <w:tcPr>
            <w:tcW w:w="2743" w:type="dxa"/>
            <w:vAlign w:val="center"/>
          </w:tcPr>
          <w:p w:rsidR="0000293A" w:rsidRDefault="0000293A" w:rsidP="0000293A">
            <w:pPr>
              <w:widowControl w:val="0"/>
              <w:jc w:val="center"/>
              <w:rPr>
                <w:b/>
                <w:sz w:val="20"/>
              </w:rPr>
            </w:pPr>
            <w:r w:rsidRPr="00684F55">
              <w:rPr>
                <w:b/>
                <w:sz w:val="20"/>
              </w:rPr>
              <w:t>Объекты здравоохранения городского округа</w:t>
            </w:r>
          </w:p>
          <w:p w:rsidR="0000293A" w:rsidRDefault="0000293A" w:rsidP="0000293A">
            <w:pPr>
              <w:widowControl w:val="0"/>
              <w:jc w:val="center"/>
              <w:rPr>
                <w:b/>
                <w:sz w:val="20"/>
              </w:rPr>
            </w:pPr>
          </w:p>
          <w:p w:rsidR="0000293A" w:rsidRPr="00684F55" w:rsidRDefault="0000293A" w:rsidP="0000293A">
            <w:pPr>
              <w:widowControl w:val="0"/>
              <w:jc w:val="center"/>
              <w:rPr>
                <w:sz w:val="20"/>
              </w:rPr>
            </w:pP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316A2D" w:rsidTr="0000293A">
        <w:trPr>
          <w:trHeight w:val="338"/>
        </w:trPr>
        <w:tc>
          <w:tcPr>
            <w:tcW w:w="2743" w:type="dxa"/>
            <w:tcBorders>
              <w:top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lastRenderedPageBreak/>
              <w:t>1</w:t>
            </w:r>
          </w:p>
        </w:tc>
        <w:tc>
          <w:tcPr>
            <w:tcW w:w="1935" w:type="dxa"/>
            <w:shd w:val="clear" w:color="auto" w:fill="FFFFFF"/>
            <w:vAlign w:val="center"/>
          </w:tcPr>
          <w:p w:rsidR="0000293A" w:rsidRPr="00316A2D" w:rsidRDefault="0000293A" w:rsidP="0000293A">
            <w:pPr>
              <w:jc w:val="center"/>
              <w:rPr>
                <w:sz w:val="20"/>
                <w:szCs w:val="22"/>
              </w:rPr>
            </w:pPr>
            <w:r w:rsidRPr="00316A2D">
              <w:rPr>
                <w:sz w:val="20"/>
                <w:szCs w:val="22"/>
              </w:rPr>
              <w:t>2</w:t>
            </w:r>
          </w:p>
        </w:tc>
        <w:tc>
          <w:tcPr>
            <w:tcW w:w="1276" w:type="dxa"/>
            <w:shd w:val="clear" w:color="auto" w:fill="FFFFFF"/>
            <w:vAlign w:val="center"/>
          </w:tcPr>
          <w:p w:rsidR="0000293A" w:rsidRPr="00316A2D" w:rsidRDefault="0000293A" w:rsidP="0000293A">
            <w:pPr>
              <w:jc w:val="center"/>
              <w:rPr>
                <w:sz w:val="20"/>
                <w:szCs w:val="22"/>
              </w:rPr>
            </w:pPr>
            <w:r w:rsidRPr="00316A2D">
              <w:rPr>
                <w:sz w:val="20"/>
                <w:szCs w:val="22"/>
              </w:rPr>
              <w:t>3</w:t>
            </w:r>
          </w:p>
        </w:tc>
        <w:tc>
          <w:tcPr>
            <w:tcW w:w="1216" w:type="dxa"/>
            <w:shd w:val="clear" w:color="auto" w:fill="FFFFFF"/>
            <w:vAlign w:val="center"/>
          </w:tcPr>
          <w:p w:rsidR="0000293A" w:rsidRPr="00316A2D" w:rsidRDefault="0000293A" w:rsidP="0000293A">
            <w:pPr>
              <w:jc w:val="center"/>
              <w:rPr>
                <w:sz w:val="20"/>
                <w:szCs w:val="22"/>
              </w:rPr>
            </w:pPr>
            <w:r w:rsidRPr="00316A2D">
              <w:rPr>
                <w:sz w:val="20"/>
                <w:szCs w:val="22"/>
              </w:rPr>
              <w:t>4</w:t>
            </w:r>
          </w:p>
        </w:tc>
        <w:tc>
          <w:tcPr>
            <w:tcW w:w="1384" w:type="dxa"/>
            <w:shd w:val="clear" w:color="auto" w:fill="FFFFFF"/>
            <w:vAlign w:val="center"/>
          </w:tcPr>
          <w:p w:rsidR="0000293A" w:rsidRPr="00316A2D" w:rsidRDefault="0000293A" w:rsidP="0000293A">
            <w:pPr>
              <w:jc w:val="center"/>
              <w:rPr>
                <w:sz w:val="20"/>
                <w:szCs w:val="22"/>
              </w:rPr>
            </w:pPr>
            <w:r w:rsidRPr="00316A2D">
              <w:rPr>
                <w:sz w:val="20"/>
                <w:szCs w:val="22"/>
              </w:rPr>
              <w:t>5</w:t>
            </w:r>
          </w:p>
        </w:tc>
        <w:tc>
          <w:tcPr>
            <w:tcW w:w="1522" w:type="dxa"/>
            <w:shd w:val="clear" w:color="auto" w:fill="FFFFFF"/>
            <w:vAlign w:val="center"/>
          </w:tcPr>
          <w:p w:rsidR="0000293A" w:rsidRPr="00316A2D" w:rsidRDefault="0000293A" w:rsidP="0000293A">
            <w:pPr>
              <w:jc w:val="center"/>
              <w:rPr>
                <w:sz w:val="20"/>
                <w:szCs w:val="22"/>
              </w:rPr>
            </w:pPr>
            <w:r w:rsidRPr="00316A2D">
              <w:rPr>
                <w:sz w:val="20"/>
                <w:szCs w:val="22"/>
              </w:rPr>
              <w:t>6</w:t>
            </w:r>
          </w:p>
        </w:tc>
        <w:tc>
          <w:tcPr>
            <w:tcW w:w="1385" w:type="dxa"/>
            <w:shd w:val="clear" w:color="auto" w:fill="FFFFFF"/>
            <w:vAlign w:val="center"/>
          </w:tcPr>
          <w:p w:rsidR="0000293A" w:rsidRPr="00316A2D" w:rsidRDefault="0000293A" w:rsidP="0000293A">
            <w:pPr>
              <w:jc w:val="center"/>
              <w:rPr>
                <w:sz w:val="20"/>
                <w:szCs w:val="22"/>
              </w:rPr>
            </w:pPr>
            <w:r w:rsidRPr="00316A2D">
              <w:rPr>
                <w:sz w:val="20"/>
                <w:szCs w:val="22"/>
              </w:rPr>
              <w:t>7</w:t>
            </w:r>
          </w:p>
        </w:tc>
        <w:tc>
          <w:tcPr>
            <w:tcW w:w="1524" w:type="dxa"/>
            <w:tcBorders>
              <w:right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00293A" w:rsidRPr="00316A2D" w:rsidRDefault="0000293A" w:rsidP="0000293A">
            <w:pPr>
              <w:jc w:val="center"/>
              <w:rPr>
                <w:sz w:val="20"/>
                <w:szCs w:val="22"/>
              </w:rPr>
            </w:pPr>
            <w:r w:rsidRPr="00316A2D">
              <w:rPr>
                <w:sz w:val="20"/>
                <w:szCs w:val="22"/>
              </w:rPr>
              <w:t>9</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Скорая медицинская помощь:</w:t>
            </w:r>
          </w:p>
          <w:p w:rsidR="0000293A" w:rsidRPr="00684F55" w:rsidRDefault="0000293A" w:rsidP="0000293A">
            <w:pPr>
              <w:widowControl w:val="0"/>
              <w:jc w:val="center"/>
              <w:rPr>
                <w:sz w:val="20"/>
              </w:rPr>
            </w:pPr>
            <w:proofErr w:type="spellStart"/>
            <w:r>
              <w:rPr>
                <w:sz w:val="20"/>
              </w:rPr>
              <w:t>общепрофильные</w:t>
            </w:r>
            <w:proofErr w:type="spellEnd"/>
            <w:r>
              <w:rPr>
                <w:sz w:val="20"/>
              </w:rPr>
              <w:t xml:space="preserve"> выездные бригады</w:t>
            </w:r>
          </w:p>
          <w:p w:rsidR="0000293A" w:rsidRPr="00684F55" w:rsidRDefault="0000293A" w:rsidP="0000293A">
            <w:pPr>
              <w:widowControl w:val="0"/>
              <w:jc w:val="center"/>
              <w:rPr>
                <w:sz w:val="20"/>
              </w:rPr>
            </w:pPr>
          </w:p>
        </w:tc>
        <w:tc>
          <w:tcPr>
            <w:tcW w:w="1935" w:type="dxa"/>
            <w:vAlign w:val="center"/>
          </w:tcPr>
          <w:p w:rsidR="0000293A" w:rsidRPr="00684F55" w:rsidRDefault="0000293A" w:rsidP="0000293A">
            <w:pPr>
              <w:widowControl w:val="0"/>
              <w:jc w:val="center"/>
              <w:rPr>
                <w:spacing w:val="-8"/>
                <w:sz w:val="20"/>
                <w:szCs w:val="22"/>
              </w:rPr>
            </w:pPr>
            <w:r>
              <w:rPr>
                <w:spacing w:val="-6"/>
                <w:sz w:val="20"/>
                <w:szCs w:val="22"/>
              </w:rPr>
              <w:t>К</w:t>
            </w:r>
            <w:r w:rsidRPr="00684F55">
              <w:rPr>
                <w:spacing w:val="-6"/>
                <w:sz w:val="20"/>
                <w:szCs w:val="22"/>
              </w:rPr>
              <w:t>оличество бригад на каждые 10 тыс. чел. обслуживаемого населения</w:t>
            </w:r>
          </w:p>
        </w:tc>
        <w:tc>
          <w:tcPr>
            <w:tcW w:w="1276" w:type="dxa"/>
            <w:vAlign w:val="center"/>
          </w:tcPr>
          <w:p w:rsidR="0000293A" w:rsidRPr="00684F55" w:rsidRDefault="0000293A" w:rsidP="0000293A">
            <w:pPr>
              <w:jc w:val="center"/>
              <w:rPr>
                <w:spacing w:val="-6"/>
                <w:sz w:val="20"/>
                <w:szCs w:val="22"/>
                <w:lang w:val="en-US"/>
              </w:rPr>
            </w:pPr>
            <w:r w:rsidRPr="00684F55">
              <w:rPr>
                <w:spacing w:val="-6"/>
                <w:sz w:val="20"/>
                <w:szCs w:val="22"/>
                <w:lang w:val="en-US"/>
              </w:rPr>
              <w:t>1</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Специализированные выездные бригады</w:t>
            </w:r>
          </w:p>
        </w:tc>
        <w:tc>
          <w:tcPr>
            <w:tcW w:w="1935" w:type="dxa"/>
            <w:vAlign w:val="center"/>
          </w:tcPr>
          <w:p w:rsidR="0000293A" w:rsidRPr="00684F55" w:rsidRDefault="0000293A" w:rsidP="0000293A">
            <w:pPr>
              <w:widowControl w:val="0"/>
              <w:jc w:val="center"/>
              <w:rPr>
                <w:spacing w:val="-8"/>
                <w:sz w:val="20"/>
                <w:szCs w:val="22"/>
              </w:rPr>
            </w:pPr>
            <w:r>
              <w:rPr>
                <w:spacing w:val="-6"/>
                <w:sz w:val="20"/>
                <w:szCs w:val="22"/>
              </w:rPr>
              <w:t>К</w:t>
            </w:r>
            <w:r w:rsidRPr="00684F55">
              <w:rPr>
                <w:spacing w:val="-6"/>
                <w:sz w:val="20"/>
                <w:szCs w:val="22"/>
              </w:rPr>
              <w:t>оличество бригад на каждые 100 тыс. чел. обслуживаемого населения</w:t>
            </w:r>
          </w:p>
        </w:tc>
        <w:tc>
          <w:tcPr>
            <w:tcW w:w="1276" w:type="dxa"/>
            <w:vAlign w:val="center"/>
          </w:tcPr>
          <w:p w:rsidR="0000293A" w:rsidRPr="00684F55" w:rsidRDefault="0000293A" w:rsidP="0000293A">
            <w:pPr>
              <w:jc w:val="center"/>
              <w:rPr>
                <w:spacing w:val="-6"/>
                <w:sz w:val="20"/>
                <w:szCs w:val="22"/>
                <w:lang w:val="en-US"/>
              </w:rPr>
            </w:pPr>
            <w:r w:rsidRPr="00684F55">
              <w:rPr>
                <w:spacing w:val="-6"/>
                <w:sz w:val="20"/>
                <w:szCs w:val="22"/>
                <w:lang w:val="en-US"/>
              </w:rPr>
              <w:t>1</w:t>
            </w:r>
          </w:p>
        </w:tc>
        <w:tc>
          <w:tcPr>
            <w:tcW w:w="121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384"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Аптеки</w:t>
            </w:r>
          </w:p>
        </w:tc>
        <w:tc>
          <w:tcPr>
            <w:tcW w:w="1935" w:type="dxa"/>
            <w:vAlign w:val="center"/>
          </w:tcPr>
          <w:p w:rsidR="0000293A" w:rsidRPr="00684F55" w:rsidRDefault="0000293A" w:rsidP="0000293A">
            <w:pPr>
              <w:tabs>
                <w:tab w:val="left" w:pos="6780"/>
              </w:tabs>
              <w:contextualSpacing/>
              <w:jc w:val="center"/>
              <w:rPr>
                <w:spacing w:val="-8"/>
                <w:sz w:val="20"/>
                <w:szCs w:val="22"/>
              </w:rPr>
            </w:pPr>
            <w:r>
              <w:rPr>
                <w:spacing w:val="-8"/>
                <w:sz w:val="20"/>
                <w:szCs w:val="22"/>
              </w:rPr>
              <w:t>О</w:t>
            </w:r>
            <w:r w:rsidRPr="00684F55">
              <w:rPr>
                <w:spacing w:val="-8"/>
                <w:sz w:val="20"/>
                <w:szCs w:val="22"/>
              </w:rPr>
              <w:t>бъектов</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По заданию на проектирование</w:t>
            </w: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 xml:space="preserve">1000 </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b/>
                <w:sz w:val="20"/>
              </w:rPr>
              <w:t>Объекты здравоохранения муниципального района</w:t>
            </w:r>
          </w:p>
        </w:tc>
        <w:tc>
          <w:tcPr>
            <w:tcW w:w="1935" w:type="dxa"/>
            <w:vAlign w:val="center"/>
          </w:tcPr>
          <w:p w:rsidR="0000293A" w:rsidRPr="00684F55" w:rsidRDefault="0000293A" w:rsidP="0000293A">
            <w:pPr>
              <w:tabs>
                <w:tab w:val="left" w:pos="6780"/>
              </w:tabs>
              <w:contextualSpacing/>
              <w:jc w:val="center"/>
              <w:rPr>
                <w:spacing w:val="-8"/>
                <w:sz w:val="20"/>
                <w:szCs w:val="22"/>
              </w:rPr>
            </w:pPr>
          </w:p>
        </w:tc>
        <w:tc>
          <w:tcPr>
            <w:tcW w:w="1276" w:type="dxa"/>
            <w:vAlign w:val="center"/>
          </w:tcPr>
          <w:p w:rsidR="0000293A" w:rsidRPr="00684F55" w:rsidRDefault="0000293A" w:rsidP="0000293A">
            <w:pPr>
              <w:jc w:val="center"/>
              <w:rPr>
                <w:spacing w:val="-6"/>
                <w:sz w:val="20"/>
                <w:szCs w:val="22"/>
              </w:rPr>
            </w:pPr>
          </w:p>
        </w:tc>
        <w:tc>
          <w:tcPr>
            <w:tcW w:w="1216" w:type="dxa"/>
            <w:vAlign w:val="center"/>
          </w:tcPr>
          <w:p w:rsidR="0000293A" w:rsidRPr="00684F55" w:rsidRDefault="0000293A" w:rsidP="0000293A">
            <w:pPr>
              <w:jc w:val="center"/>
              <w:rPr>
                <w:spacing w:val="-6"/>
                <w:sz w:val="20"/>
                <w:szCs w:val="22"/>
              </w:rPr>
            </w:pPr>
          </w:p>
        </w:tc>
        <w:tc>
          <w:tcPr>
            <w:tcW w:w="1384" w:type="dxa"/>
            <w:vAlign w:val="center"/>
          </w:tcPr>
          <w:p w:rsidR="0000293A" w:rsidRPr="00684F55" w:rsidRDefault="0000293A" w:rsidP="0000293A">
            <w:pPr>
              <w:jc w:val="center"/>
              <w:rPr>
                <w:spacing w:val="-6"/>
                <w:sz w:val="20"/>
                <w:szCs w:val="22"/>
              </w:rPr>
            </w:pP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p>
        </w:tc>
        <w:tc>
          <w:tcPr>
            <w:tcW w:w="1524" w:type="dxa"/>
            <w:vAlign w:val="center"/>
          </w:tcPr>
          <w:p w:rsidR="0000293A" w:rsidRPr="00684F55" w:rsidRDefault="0000293A" w:rsidP="0000293A">
            <w:pPr>
              <w:jc w:val="center"/>
              <w:rPr>
                <w:color w:val="000000"/>
                <w:spacing w:val="-4"/>
                <w:sz w:val="20"/>
                <w:szCs w:val="22"/>
              </w:rPr>
            </w:pPr>
          </w:p>
        </w:tc>
        <w:tc>
          <w:tcPr>
            <w:tcW w:w="1332" w:type="dxa"/>
            <w:vAlign w:val="center"/>
          </w:tcPr>
          <w:p w:rsidR="0000293A" w:rsidRPr="00684F55" w:rsidRDefault="0000293A" w:rsidP="0000293A">
            <w:pPr>
              <w:jc w:val="center"/>
              <w:rPr>
                <w:color w:val="000000"/>
                <w:spacing w:val="-4"/>
                <w:sz w:val="20"/>
                <w:szCs w:val="22"/>
              </w:rPr>
            </w:pPr>
          </w:p>
        </w:tc>
      </w:tr>
      <w:tr w:rsidR="0000293A" w:rsidRPr="00684F55" w:rsidTr="0000293A">
        <w:trPr>
          <w:trHeight w:val="496"/>
        </w:trPr>
        <w:tc>
          <w:tcPr>
            <w:tcW w:w="2743" w:type="dxa"/>
            <w:vAlign w:val="center"/>
          </w:tcPr>
          <w:p w:rsidR="0000293A" w:rsidRPr="00684F55" w:rsidRDefault="0000293A" w:rsidP="0000293A">
            <w:pPr>
              <w:widowControl w:val="0"/>
              <w:jc w:val="center"/>
              <w:rPr>
                <w:sz w:val="20"/>
              </w:rPr>
            </w:pPr>
            <w:r w:rsidRPr="00684F55">
              <w:rPr>
                <w:sz w:val="20"/>
              </w:rPr>
              <w:t>Скорая медицинская помощь:</w:t>
            </w:r>
          </w:p>
          <w:p w:rsidR="0000293A" w:rsidRPr="00684F55" w:rsidRDefault="0000293A" w:rsidP="0000293A">
            <w:pPr>
              <w:widowControl w:val="0"/>
              <w:jc w:val="center"/>
              <w:rPr>
                <w:sz w:val="20"/>
              </w:rPr>
            </w:pPr>
            <w:proofErr w:type="spellStart"/>
            <w:r>
              <w:rPr>
                <w:spacing w:val="-8"/>
                <w:sz w:val="20"/>
                <w:szCs w:val="22"/>
              </w:rPr>
              <w:t>общепрофильные</w:t>
            </w:r>
            <w:proofErr w:type="spellEnd"/>
            <w:r>
              <w:rPr>
                <w:spacing w:val="-8"/>
                <w:sz w:val="20"/>
                <w:szCs w:val="22"/>
              </w:rPr>
              <w:t xml:space="preserve"> выездные бригады</w:t>
            </w:r>
          </w:p>
        </w:tc>
        <w:tc>
          <w:tcPr>
            <w:tcW w:w="1935" w:type="dxa"/>
            <w:vAlign w:val="center"/>
          </w:tcPr>
          <w:p w:rsidR="0000293A" w:rsidRPr="00684F55" w:rsidRDefault="0000293A" w:rsidP="0000293A">
            <w:pPr>
              <w:tabs>
                <w:tab w:val="left" w:pos="6780"/>
              </w:tabs>
              <w:contextualSpacing/>
              <w:jc w:val="center"/>
              <w:rPr>
                <w:spacing w:val="-8"/>
                <w:sz w:val="20"/>
                <w:szCs w:val="22"/>
              </w:rPr>
            </w:pPr>
            <w:r>
              <w:rPr>
                <w:spacing w:val="-6"/>
                <w:sz w:val="20"/>
                <w:szCs w:val="22"/>
              </w:rPr>
              <w:t>К</w:t>
            </w:r>
            <w:r w:rsidRPr="00684F55">
              <w:rPr>
                <w:spacing w:val="-6"/>
                <w:sz w:val="20"/>
                <w:szCs w:val="22"/>
              </w:rPr>
              <w:t>оличество бригад на каждые 10 тыс. чел. обслуживаемого населения</w:t>
            </w:r>
          </w:p>
        </w:tc>
        <w:tc>
          <w:tcPr>
            <w:tcW w:w="1276" w:type="dxa"/>
            <w:vAlign w:val="center"/>
          </w:tcPr>
          <w:p w:rsidR="0000293A" w:rsidRPr="00684F55" w:rsidRDefault="0000293A" w:rsidP="0000293A">
            <w:pPr>
              <w:jc w:val="center"/>
              <w:rPr>
                <w:spacing w:val="-6"/>
                <w:sz w:val="20"/>
                <w:szCs w:val="22"/>
              </w:rPr>
            </w:pPr>
            <w:r w:rsidRPr="00684F55">
              <w:rPr>
                <w:spacing w:val="-6"/>
                <w:sz w:val="20"/>
                <w:szCs w:val="22"/>
              </w:rPr>
              <w:t>-</w:t>
            </w:r>
          </w:p>
        </w:tc>
        <w:tc>
          <w:tcPr>
            <w:tcW w:w="1216" w:type="dxa"/>
            <w:vAlign w:val="center"/>
          </w:tcPr>
          <w:p w:rsidR="0000293A" w:rsidRPr="00684F55" w:rsidRDefault="0000293A" w:rsidP="0000293A">
            <w:pPr>
              <w:jc w:val="center"/>
              <w:rPr>
                <w:spacing w:val="-6"/>
                <w:sz w:val="20"/>
                <w:szCs w:val="22"/>
                <w:lang w:val="en-US"/>
              </w:rPr>
            </w:pPr>
            <w:r w:rsidRPr="00684F55">
              <w:rPr>
                <w:spacing w:val="-6"/>
                <w:sz w:val="20"/>
                <w:szCs w:val="22"/>
                <w:lang w:val="en-US"/>
              </w:rPr>
              <w:t>1</w:t>
            </w:r>
          </w:p>
        </w:tc>
        <w:tc>
          <w:tcPr>
            <w:tcW w:w="1384" w:type="dxa"/>
            <w:vAlign w:val="center"/>
          </w:tcPr>
          <w:p w:rsidR="0000293A" w:rsidRPr="00684F55" w:rsidRDefault="0000293A" w:rsidP="0000293A">
            <w:pPr>
              <w:jc w:val="center"/>
              <w:rPr>
                <w:spacing w:val="-6"/>
                <w:sz w:val="20"/>
                <w:szCs w:val="22"/>
                <w:lang w:val="en-US"/>
              </w:rPr>
            </w:pPr>
            <w:r w:rsidRPr="00684F55">
              <w:rPr>
                <w:spacing w:val="-6"/>
                <w:sz w:val="20"/>
                <w:szCs w:val="22"/>
                <w:lang w:val="en-US"/>
              </w:rPr>
              <w:t>1</w:t>
            </w:r>
          </w:p>
        </w:tc>
        <w:tc>
          <w:tcPr>
            <w:tcW w:w="1522" w:type="dxa"/>
            <w:vAlign w:val="center"/>
          </w:tcPr>
          <w:p w:rsidR="0000293A" w:rsidRPr="00684F55" w:rsidRDefault="0000293A" w:rsidP="0000293A">
            <w:pPr>
              <w:jc w:val="center"/>
              <w:rPr>
                <w:color w:val="000000"/>
                <w:spacing w:val="-4"/>
                <w:sz w:val="20"/>
                <w:szCs w:val="22"/>
              </w:rPr>
            </w:pPr>
          </w:p>
        </w:tc>
        <w:tc>
          <w:tcPr>
            <w:tcW w:w="1385"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r w:rsidR="0000293A" w:rsidRPr="00684F55" w:rsidTr="0000293A">
        <w:trPr>
          <w:trHeight w:val="496"/>
        </w:trPr>
        <w:tc>
          <w:tcPr>
            <w:tcW w:w="2743" w:type="dxa"/>
            <w:tcBorders>
              <w:bottom w:val="single" w:sz="4" w:space="0" w:color="auto"/>
            </w:tcBorders>
            <w:vAlign w:val="center"/>
          </w:tcPr>
          <w:p w:rsidR="0000293A" w:rsidRPr="00684F55" w:rsidRDefault="0000293A" w:rsidP="0000293A">
            <w:pPr>
              <w:widowControl w:val="0"/>
              <w:jc w:val="center"/>
              <w:rPr>
                <w:sz w:val="20"/>
              </w:rPr>
            </w:pPr>
            <w:r w:rsidRPr="00684F55">
              <w:rPr>
                <w:spacing w:val="-8"/>
                <w:sz w:val="20"/>
                <w:szCs w:val="22"/>
              </w:rPr>
              <w:t>Специализированные выездные бригады</w:t>
            </w:r>
          </w:p>
        </w:tc>
        <w:tc>
          <w:tcPr>
            <w:tcW w:w="1935" w:type="dxa"/>
            <w:tcBorders>
              <w:bottom w:val="single" w:sz="4" w:space="0" w:color="auto"/>
            </w:tcBorders>
            <w:vAlign w:val="center"/>
          </w:tcPr>
          <w:p w:rsidR="0000293A" w:rsidRPr="00684F55" w:rsidRDefault="0000293A" w:rsidP="0000293A">
            <w:pPr>
              <w:tabs>
                <w:tab w:val="left" w:pos="6780"/>
              </w:tabs>
              <w:contextualSpacing/>
              <w:jc w:val="center"/>
              <w:rPr>
                <w:spacing w:val="-8"/>
                <w:sz w:val="20"/>
                <w:szCs w:val="22"/>
              </w:rPr>
            </w:pPr>
            <w:r>
              <w:rPr>
                <w:spacing w:val="-6"/>
                <w:sz w:val="20"/>
                <w:szCs w:val="22"/>
              </w:rPr>
              <w:t>К</w:t>
            </w:r>
            <w:r w:rsidRPr="00684F55">
              <w:rPr>
                <w:spacing w:val="-6"/>
                <w:sz w:val="20"/>
                <w:szCs w:val="22"/>
              </w:rPr>
              <w:t>оличество бригад на каждые 100 тыс. чел. обслуживаемого населения</w:t>
            </w:r>
          </w:p>
        </w:tc>
        <w:tc>
          <w:tcPr>
            <w:tcW w:w="1276" w:type="dxa"/>
            <w:tcBorders>
              <w:bottom w:val="single" w:sz="4" w:space="0" w:color="auto"/>
            </w:tcBorders>
            <w:vAlign w:val="center"/>
          </w:tcPr>
          <w:p w:rsidR="0000293A" w:rsidRPr="00684F55" w:rsidRDefault="0000293A" w:rsidP="0000293A">
            <w:pPr>
              <w:jc w:val="center"/>
              <w:rPr>
                <w:spacing w:val="-6"/>
                <w:sz w:val="20"/>
                <w:szCs w:val="22"/>
              </w:rPr>
            </w:pPr>
            <w:r w:rsidRPr="00684F55">
              <w:rPr>
                <w:spacing w:val="-6"/>
                <w:sz w:val="20"/>
                <w:szCs w:val="22"/>
              </w:rPr>
              <w:t>-</w:t>
            </w:r>
          </w:p>
        </w:tc>
        <w:tc>
          <w:tcPr>
            <w:tcW w:w="1216" w:type="dxa"/>
            <w:tcBorders>
              <w:bottom w:val="single" w:sz="4" w:space="0" w:color="auto"/>
            </w:tcBorders>
            <w:vAlign w:val="center"/>
          </w:tcPr>
          <w:p w:rsidR="0000293A" w:rsidRPr="00684F55" w:rsidRDefault="0000293A" w:rsidP="0000293A">
            <w:pPr>
              <w:jc w:val="center"/>
              <w:rPr>
                <w:spacing w:val="-6"/>
                <w:sz w:val="20"/>
                <w:szCs w:val="22"/>
                <w:lang w:val="en-US"/>
              </w:rPr>
            </w:pPr>
            <w:r w:rsidRPr="00684F55">
              <w:rPr>
                <w:spacing w:val="-6"/>
                <w:sz w:val="20"/>
                <w:szCs w:val="22"/>
                <w:lang w:val="en-US"/>
              </w:rPr>
              <w:t>1</w:t>
            </w:r>
          </w:p>
        </w:tc>
        <w:tc>
          <w:tcPr>
            <w:tcW w:w="1384" w:type="dxa"/>
            <w:tcBorders>
              <w:bottom w:val="single" w:sz="4" w:space="0" w:color="auto"/>
            </w:tcBorders>
            <w:vAlign w:val="center"/>
          </w:tcPr>
          <w:p w:rsidR="0000293A" w:rsidRPr="00684F55" w:rsidRDefault="0000293A" w:rsidP="0000293A">
            <w:pPr>
              <w:jc w:val="center"/>
              <w:rPr>
                <w:spacing w:val="-6"/>
                <w:sz w:val="20"/>
                <w:szCs w:val="22"/>
                <w:lang w:val="en-US"/>
              </w:rPr>
            </w:pPr>
            <w:r w:rsidRPr="00684F55">
              <w:rPr>
                <w:spacing w:val="-6"/>
                <w:sz w:val="20"/>
                <w:szCs w:val="22"/>
                <w:lang w:val="en-US"/>
              </w:rPr>
              <w:t>1</w:t>
            </w:r>
          </w:p>
        </w:tc>
        <w:tc>
          <w:tcPr>
            <w:tcW w:w="1522" w:type="dxa"/>
            <w:tcBorders>
              <w:bottom w:val="single" w:sz="4" w:space="0" w:color="auto"/>
            </w:tcBorders>
            <w:vAlign w:val="center"/>
          </w:tcPr>
          <w:p w:rsidR="0000293A" w:rsidRPr="00684F55" w:rsidRDefault="0000293A" w:rsidP="0000293A">
            <w:pPr>
              <w:jc w:val="center"/>
              <w:rPr>
                <w:color w:val="000000"/>
                <w:spacing w:val="-4"/>
                <w:sz w:val="20"/>
                <w:szCs w:val="22"/>
              </w:rPr>
            </w:pPr>
          </w:p>
        </w:tc>
        <w:tc>
          <w:tcPr>
            <w:tcW w:w="1385" w:type="dxa"/>
            <w:tcBorders>
              <w:bottom w:val="single" w:sz="4" w:space="0" w:color="auto"/>
            </w:tcBorders>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524" w:type="dxa"/>
            <w:tcBorders>
              <w:bottom w:val="single" w:sz="4" w:space="0" w:color="auto"/>
            </w:tcBorders>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c>
          <w:tcPr>
            <w:tcW w:w="1332" w:type="dxa"/>
            <w:tcBorders>
              <w:bottom w:val="single" w:sz="4" w:space="0" w:color="auto"/>
            </w:tcBorders>
            <w:vAlign w:val="center"/>
          </w:tcPr>
          <w:p w:rsidR="0000293A" w:rsidRPr="00684F55" w:rsidRDefault="0000293A" w:rsidP="0000293A">
            <w:pPr>
              <w:jc w:val="center"/>
              <w:rPr>
                <w:color w:val="000000"/>
                <w:spacing w:val="-4"/>
                <w:sz w:val="20"/>
                <w:szCs w:val="22"/>
              </w:rPr>
            </w:pPr>
            <w:r w:rsidRPr="00684F55">
              <w:rPr>
                <w:color w:val="000000"/>
                <w:spacing w:val="-4"/>
                <w:sz w:val="20"/>
                <w:szCs w:val="22"/>
              </w:rPr>
              <w:t>-</w:t>
            </w:r>
          </w:p>
        </w:tc>
      </w:tr>
    </w:tbl>
    <w:p w:rsidR="0000293A" w:rsidRDefault="0000293A" w:rsidP="0000293A">
      <w:pPr>
        <w:autoSpaceDE w:val="0"/>
        <w:spacing w:line="276" w:lineRule="auto"/>
        <w:ind w:firstLine="851"/>
        <w:jc w:val="both"/>
        <w:rPr>
          <w:sz w:val="22"/>
          <w:szCs w:val="22"/>
        </w:rPr>
      </w:pPr>
    </w:p>
    <w:p w:rsidR="0000293A" w:rsidRPr="00607FB0" w:rsidRDefault="0000293A" w:rsidP="0000293A">
      <w:pPr>
        <w:autoSpaceDE w:val="0"/>
        <w:ind w:firstLine="709"/>
        <w:jc w:val="both"/>
        <w:rPr>
          <w:sz w:val="28"/>
          <w:szCs w:val="28"/>
        </w:rPr>
      </w:pPr>
      <w:r w:rsidRPr="00607FB0">
        <w:rPr>
          <w:sz w:val="28"/>
          <w:szCs w:val="28"/>
        </w:rPr>
        <w:t>Примечание:</w:t>
      </w:r>
    </w:p>
    <w:p w:rsidR="0000293A" w:rsidRPr="00607FB0" w:rsidRDefault="0000293A" w:rsidP="0000293A">
      <w:pPr>
        <w:autoSpaceDE w:val="0"/>
        <w:ind w:firstLine="709"/>
        <w:jc w:val="both"/>
        <w:rPr>
          <w:sz w:val="28"/>
          <w:szCs w:val="28"/>
        </w:rPr>
      </w:pPr>
      <w:r w:rsidRPr="00607FB0">
        <w:rPr>
          <w:sz w:val="28"/>
          <w:szCs w:val="28"/>
        </w:rPr>
        <w:t>1. Расчетные показатели для проектирования велосипед</w:t>
      </w:r>
      <w:r>
        <w:rPr>
          <w:sz w:val="28"/>
          <w:szCs w:val="28"/>
        </w:rPr>
        <w:t>ных</w:t>
      </w:r>
      <w:r w:rsidRPr="00607FB0">
        <w:rPr>
          <w:sz w:val="28"/>
          <w:szCs w:val="28"/>
        </w:rPr>
        <w:t xml:space="preserve"> дорожек</w:t>
      </w:r>
      <w:r>
        <w:rPr>
          <w:sz w:val="28"/>
          <w:szCs w:val="28"/>
        </w:rPr>
        <w:t>.</w:t>
      </w:r>
    </w:p>
    <w:p w:rsidR="0000293A" w:rsidRPr="00607FB0" w:rsidRDefault="0000293A" w:rsidP="0000293A">
      <w:pPr>
        <w:autoSpaceDE w:val="0"/>
        <w:ind w:firstLine="709"/>
        <w:jc w:val="both"/>
        <w:rPr>
          <w:sz w:val="28"/>
          <w:szCs w:val="28"/>
        </w:rPr>
      </w:pPr>
      <w:r w:rsidRPr="00607FB0">
        <w:rPr>
          <w:sz w:val="28"/>
          <w:szCs w:val="28"/>
        </w:rPr>
        <w:t>В целях выполнения</w:t>
      </w:r>
      <w:r>
        <w:rPr>
          <w:sz w:val="28"/>
          <w:szCs w:val="28"/>
        </w:rPr>
        <w:t xml:space="preserve"> подпункта </w:t>
      </w:r>
      <w:r w:rsidRPr="00607FB0">
        <w:rPr>
          <w:sz w:val="28"/>
          <w:szCs w:val="28"/>
        </w:rPr>
        <w:t>«</w:t>
      </w:r>
      <w:r>
        <w:rPr>
          <w:sz w:val="28"/>
          <w:szCs w:val="28"/>
        </w:rPr>
        <w:t>а</w:t>
      </w:r>
      <w:r w:rsidRPr="00607FB0">
        <w:rPr>
          <w:sz w:val="28"/>
          <w:szCs w:val="28"/>
        </w:rPr>
        <w:t>» пункта 2 части 6 Перечня поручений</w:t>
      </w:r>
      <w:r>
        <w:rPr>
          <w:sz w:val="28"/>
          <w:szCs w:val="28"/>
        </w:rPr>
        <w:t xml:space="preserve"> по итогам заседания Совета по развитию физической культуры и спорта, утвержденного</w:t>
      </w:r>
      <w:r w:rsidRPr="00607FB0">
        <w:rPr>
          <w:sz w:val="28"/>
          <w:szCs w:val="28"/>
        </w:rPr>
        <w:t xml:space="preserve"> Президент</w:t>
      </w:r>
      <w:r>
        <w:rPr>
          <w:sz w:val="28"/>
          <w:szCs w:val="28"/>
        </w:rPr>
        <w:t>ом</w:t>
      </w:r>
      <w:r w:rsidRPr="00607FB0">
        <w:rPr>
          <w:sz w:val="28"/>
          <w:szCs w:val="28"/>
        </w:rPr>
        <w:t xml:space="preserve"> Российской </w:t>
      </w:r>
      <w:r>
        <w:rPr>
          <w:sz w:val="28"/>
          <w:szCs w:val="28"/>
        </w:rPr>
        <w:t>Ф</w:t>
      </w:r>
      <w:r w:rsidRPr="00607FB0">
        <w:rPr>
          <w:sz w:val="28"/>
          <w:szCs w:val="28"/>
        </w:rPr>
        <w:t>едерации от 22 ноября</w:t>
      </w:r>
      <w:r>
        <w:rPr>
          <w:sz w:val="28"/>
          <w:szCs w:val="28"/>
        </w:rPr>
        <w:br/>
      </w:r>
      <w:r w:rsidRPr="00607FB0">
        <w:rPr>
          <w:sz w:val="28"/>
          <w:szCs w:val="28"/>
        </w:rPr>
        <w:t>2019 года № Пр-2397</w:t>
      </w:r>
      <w:r>
        <w:rPr>
          <w:sz w:val="28"/>
          <w:szCs w:val="28"/>
        </w:rPr>
        <w:t>,</w:t>
      </w:r>
      <w:r w:rsidRPr="00607FB0">
        <w:rPr>
          <w:sz w:val="28"/>
          <w:szCs w:val="28"/>
        </w:rPr>
        <w:t xml:space="preserve"> обеспечить население велосипедными дорожками и полосами для велосипедистов.</w:t>
      </w:r>
    </w:p>
    <w:p w:rsidR="0000293A" w:rsidRDefault="0000293A" w:rsidP="0000293A">
      <w:pPr>
        <w:autoSpaceDE w:val="0"/>
        <w:ind w:firstLine="709"/>
        <w:jc w:val="both"/>
        <w:rPr>
          <w:sz w:val="28"/>
          <w:szCs w:val="28"/>
        </w:rPr>
      </w:pPr>
      <w:r w:rsidRPr="00607FB0">
        <w:rPr>
          <w:sz w:val="28"/>
          <w:szCs w:val="28"/>
        </w:rPr>
        <w:t xml:space="preserve">Велосипедные и </w:t>
      </w:r>
      <w:proofErr w:type="spellStart"/>
      <w:r w:rsidRPr="00607FB0">
        <w:rPr>
          <w:sz w:val="28"/>
          <w:szCs w:val="28"/>
        </w:rPr>
        <w:t>велопешеходные</w:t>
      </w:r>
      <w:proofErr w:type="spellEnd"/>
      <w:r w:rsidRPr="00607FB0">
        <w:rPr>
          <w:sz w:val="28"/>
          <w:szCs w:val="28"/>
        </w:rPr>
        <w:t xml:space="preserve"> дорожки следует</w:t>
      </w:r>
      <w:r>
        <w:rPr>
          <w:sz w:val="28"/>
          <w:szCs w:val="28"/>
        </w:rPr>
        <w:t xml:space="preserve"> </w:t>
      </w:r>
      <w:r w:rsidRPr="00607FB0">
        <w:rPr>
          <w:sz w:val="28"/>
          <w:szCs w:val="28"/>
        </w:rPr>
        <w:t>устраивать за пределами проезжей части дорог при соотношениях интенсивност</w:t>
      </w:r>
      <w:r>
        <w:rPr>
          <w:sz w:val="28"/>
          <w:szCs w:val="28"/>
        </w:rPr>
        <w:t>и</w:t>
      </w:r>
      <w:r w:rsidRPr="00607FB0">
        <w:rPr>
          <w:sz w:val="28"/>
          <w:szCs w:val="28"/>
        </w:rPr>
        <w:t xml:space="preserve"> движения автомобилей и велосипедистов</w:t>
      </w:r>
      <w:r>
        <w:rPr>
          <w:sz w:val="28"/>
          <w:szCs w:val="28"/>
        </w:rPr>
        <w:t xml:space="preserve"> согласно</w:t>
      </w:r>
      <w:r w:rsidRPr="00607FB0">
        <w:rPr>
          <w:sz w:val="28"/>
          <w:szCs w:val="28"/>
        </w:rPr>
        <w:t xml:space="preserve"> таблице 1.1. </w:t>
      </w:r>
    </w:p>
    <w:p w:rsidR="0000293A" w:rsidRDefault="0000293A" w:rsidP="0000293A">
      <w:pPr>
        <w:autoSpaceDE w:val="0"/>
        <w:ind w:firstLine="709"/>
        <w:jc w:val="both"/>
        <w:rPr>
          <w:sz w:val="28"/>
          <w:szCs w:val="28"/>
        </w:rPr>
      </w:pPr>
    </w:p>
    <w:p w:rsidR="0000293A" w:rsidRDefault="0000293A" w:rsidP="0000293A">
      <w:pPr>
        <w:autoSpaceDE w:val="0"/>
        <w:ind w:firstLine="709"/>
        <w:jc w:val="right"/>
        <w:rPr>
          <w:sz w:val="28"/>
          <w:szCs w:val="28"/>
        </w:rPr>
      </w:pPr>
      <w:r w:rsidRPr="002F2692">
        <w:rPr>
          <w:sz w:val="28"/>
          <w:szCs w:val="28"/>
        </w:rPr>
        <w:lastRenderedPageBreak/>
        <w:t>Таблица 1.1</w:t>
      </w:r>
    </w:p>
    <w:p w:rsidR="0000293A" w:rsidRPr="00607FB0" w:rsidRDefault="0000293A" w:rsidP="0000293A">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00293A" w:rsidRPr="00607FB0" w:rsidTr="0000293A">
        <w:trPr>
          <w:trHeight w:val="345"/>
          <w:jc w:val="center"/>
        </w:trPr>
        <w:tc>
          <w:tcPr>
            <w:tcW w:w="5240" w:type="dxa"/>
            <w:vAlign w:val="center"/>
          </w:tcPr>
          <w:p w:rsidR="0000293A" w:rsidRDefault="0000293A" w:rsidP="0000293A">
            <w:r w:rsidRPr="00607FB0">
              <w:t>Фактическая интенсивность движения автомобилей (суммарная в двух направлениях), авт./ч</w:t>
            </w:r>
          </w:p>
          <w:p w:rsidR="0000293A" w:rsidRPr="00607FB0" w:rsidRDefault="0000293A" w:rsidP="0000293A"/>
        </w:tc>
        <w:tc>
          <w:tcPr>
            <w:tcW w:w="1843" w:type="dxa"/>
            <w:vAlign w:val="center"/>
          </w:tcPr>
          <w:p w:rsidR="0000293A" w:rsidRPr="00607FB0" w:rsidRDefault="0000293A" w:rsidP="0000293A">
            <w:r w:rsidRPr="00607FB0">
              <w:t>до 400</w:t>
            </w:r>
          </w:p>
        </w:tc>
        <w:tc>
          <w:tcPr>
            <w:tcW w:w="1701" w:type="dxa"/>
            <w:vAlign w:val="center"/>
          </w:tcPr>
          <w:p w:rsidR="0000293A" w:rsidRPr="00607FB0" w:rsidRDefault="0000293A" w:rsidP="0000293A">
            <w:r w:rsidRPr="00607FB0">
              <w:t>600</w:t>
            </w:r>
          </w:p>
        </w:tc>
        <w:tc>
          <w:tcPr>
            <w:tcW w:w="1843" w:type="dxa"/>
            <w:vAlign w:val="center"/>
          </w:tcPr>
          <w:p w:rsidR="0000293A" w:rsidRPr="00607FB0" w:rsidRDefault="0000293A" w:rsidP="0000293A">
            <w:r w:rsidRPr="00607FB0">
              <w:t>800</w:t>
            </w:r>
          </w:p>
        </w:tc>
        <w:tc>
          <w:tcPr>
            <w:tcW w:w="1842" w:type="dxa"/>
            <w:vAlign w:val="center"/>
          </w:tcPr>
          <w:p w:rsidR="0000293A" w:rsidRPr="00607FB0" w:rsidRDefault="0000293A" w:rsidP="0000293A">
            <w:r w:rsidRPr="00607FB0">
              <w:t>1000</w:t>
            </w:r>
          </w:p>
        </w:tc>
        <w:tc>
          <w:tcPr>
            <w:tcW w:w="1985" w:type="dxa"/>
            <w:vAlign w:val="center"/>
          </w:tcPr>
          <w:p w:rsidR="0000293A" w:rsidRPr="00607FB0" w:rsidRDefault="0000293A" w:rsidP="0000293A">
            <w:r w:rsidRPr="00607FB0">
              <w:t>1200</w:t>
            </w:r>
          </w:p>
        </w:tc>
      </w:tr>
      <w:tr w:rsidR="0000293A" w:rsidRPr="00607FB0" w:rsidTr="0000293A">
        <w:trPr>
          <w:trHeight w:val="345"/>
          <w:jc w:val="center"/>
        </w:trPr>
        <w:tc>
          <w:tcPr>
            <w:tcW w:w="5240" w:type="dxa"/>
            <w:vAlign w:val="center"/>
          </w:tcPr>
          <w:p w:rsidR="0000293A" w:rsidRDefault="0000293A" w:rsidP="0000293A">
            <w:r w:rsidRPr="00607FB0">
              <w:t>Расчетная интенсивность движения велосипедистов, вел./ч</w:t>
            </w:r>
          </w:p>
          <w:p w:rsidR="0000293A" w:rsidRPr="00607FB0" w:rsidRDefault="0000293A" w:rsidP="0000293A"/>
        </w:tc>
        <w:tc>
          <w:tcPr>
            <w:tcW w:w="1843" w:type="dxa"/>
            <w:vAlign w:val="center"/>
          </w:tcPr>
          <w:p w:rsidR="0000293A" w:rsidRPr="00607FB0" w:rsidRDefault="0000293A" w:rsidP="0000293A">
            <w:r w:rsidRPr="00607FB0">
              <w:t>70</w:t>
            </w:r>
          </w:p>
        </w:tc>
        <w:tc>
          <w:tcPr>
            <w:tcW w:w="1701" w:type="dxa"/>
            <w:vAlign w:val="center"/>
          </w:tcPr>
          <w:p w:rsidR="0000293A" w:rsidRPr="00607FB0" w:rsidRDefault="0000293A" w:rsidP="0000293A">
            <w:r w:rsidRPr="00607FB0">
              <w:t>50</w:t>
            </w:r>
          </w:p>
        </w:tc>
        <w:tc>
          <w:tcPr>
            <w:tcW w:w="1843" w:type="dxa"/>
            <w:vAlign w:val="center"/>
          </w:tcPr>
          <w:p w:rsidR="0000293A" w:rsidRPr="00607FB0" w:rsidRDefault="0000293A" w:rsidP="0000293A">
            <w:r w:rsidRPr="00607FB0">
              <w:t>30</w:t>
            </w:r>
          </w:p>
        </w:tc>
        <w:tc>
          <w:tcPr>
            <w:tcW w:w="1842" w:type="dxa"/>
            <w:vAlign w:val="center"/>
          </w:tcPr>
          <w:p w:rsidR="0000293A" w:rsidRPr="00607FB0" w:rsidRDefault="0000293A" w:rsidP="0000293A">
            <w:r w:rsidRPr="00607FB0">
              <w:t>20</w:t>
            </w:r>
          </w:p>
        </w:tc>
        <w:tc>
          <w:tcPr>
            <w:tcW w:w="1985" w:type="dxa"/>
            <w:vAlign w:val="center"/>
          </w:tcPr>
          <w:p w:rsidR="0000293A" w:rsidRPr="00607FB0" w:rsidRDefault="0000293A" w:rsidP="0000293A">
            <w:r w:rsidRPr="00607FB0">
              <w:t>15</w:t>
            </w:r>
          </w:p>
        </w:tc>
      </w:tr>
    </w:tbl>
    <w:p w:rsidR="0000293A" w:rsidRDefault="0000293A" w:rsidP="0000293A">
      <w:pPr>
        <w:autoSpaceDE w:val="0"/>
        <w:ind w:firstLine="709"/>
        <w:jc w:val="both"/>
        <w:rPr>
          <w:sz w:val="28"/>
          <w:szCs w:val="28"/>
        </w:rPr>
      </w:pPr>
    </w:p>
    <w:p w:rsidR="0000293A" w:rsidRPr="00607FB0" w:rsidRDefault="0000293A" w:rsidP="0000293A">
      <w:pPr>
        <w:autoSpaceDE w:val="0"/>
        <w:ind w:firstLine="709"/>
        <w:jc w:val="both"/>
        <w:rPr>
          <w:sz w:val="28"/>
          <w:szCs w:val="28"/>
        </w:rPr>
      </w:pPr>
      <w:r w:rsidRPr="00607FB0">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607FB0">
        <w:rPr>
          <w:sz w:val="28"/>
          <w:szCs w:val="28"/>
        </w:rPr>
        <w:t>сут</w:t>
      </w:r>
      <w:proofErr w:type="spellEnd"/>
      <w:r>
        <w:rPr>
          <w:sz w:val="28"/>
          <w:szCs w:val="28"/>
        </w:rPr>
        <w:t>.</w:t>
      </w:r>
      <w:r w:rsidRPr="00607FB0">
        <w:rPr>
          <w:sz w:val="28"/>
          <w:szCs w:val="28"/>
        </w:rPr>
        <w:t xml:space="preserve"> (до 150 авт./ч</w:t>
      </w:r>
      <w:r>
        <w:rPr>
          <w:sz w:val="28"/>
          <w:szCs w:val="28"/>
        </w:rPr>
        <w:t>.</w:t>
      </w:r>
      <w:r w:rsidRPr="00607FB0">
        <w:rPr>
          <w:sz w:val="28"/>
          <w:szCs w:val="28"/>
        </w:rPr>
        <w:t>)</w:t>
      </w:r>
      <w:r>
        <w:rPr>
          <w:sz w:val="28"/>
          <w:szCs w:val="28"/>
        </w:rPr>
        <w:t xml:space="preserve">, используя </w:t>
      </w:r>
      <w:r w:rsidRPr="00607FB0">
        <w:rPr>
          <w:sz w:val="28"/>
          <w:szCs w:val="28"/>
        </w:rPr>
        <w:t xml:space="preserve">основные геометрические параметры велосипедной дорожки </w:t>
      </w:r>
      <w:r>
        <w:rPr>
          <w:sz w:val="28"/>
          <w:szCs w:val="28"/>
        </w:rPr>
        <w:t>согласно</w:t>
      </w:r>
      <w:r w:rsidRPr="00607FB0">
        <w:rPr>
          <w:sz w:val="28"/>
          <w:szCs w:val="28"/>
        </w:rPr>
        <w:t xml:space="preserve"> таблице 1.2.</w:t>
      </w:r>
    </w:p>
    <w:p w:rsidR="0000293A" w:rsidRPr="00684F55" w:rsidRDefault="0000293A" w:rsidP="0000293A">
      <w:pPr>
        <w:rPr>
          <w:sz w:val="22"/>
        </w:rPr>
      </w:pPr>
    </w:p>
    <w:p w:rsidR="0000293A" w:rsidRDefault="0000293A" w:rsidP="0000293A">
      <w:pPr>
        <w:jc w:val="right"/>
        <w:rPr>
          <w:sz w:val="28"/>
          <w:szCs w:val="28"/>
        </w:rPr>
      </w:pPr>
      <w:r w:rsidRPr="002F2692">
        <w:rPr>
          <w:sz w:val="28"/>
          <w:szCs w:val="28"/>
        </w:rPr>
        <w:t>Таблица 1.2</w:t>
      </w:r>
    </w:p>
    <w:p w:rsidR="0000293A" w:rsidRPr="00607FB0" w:rsidRDefault="0000293A" w:rsidP="0000293A">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00293A" w:rsidRPr="00684F55" w:rsidTr="0000293A">
        <w:trPr>
          <w:trHeight w:val="445"/>
          <w:jc w:val="center"/>
        </w:trPr>
        <w:tc>
          <w:tcPr>
            <w:tcW w:w="704" w:type="dxa"/>
            <w:vMerge w:val="restart"/>
            <w:shd w:val="clear" w:color="auto" w:fill="FFFFFF" w:themeFill="background1"/>
            <w:vAlign w:val="center"/>
            <w:hideMark/>
          </w:tcPr>
          <w:p w:rsidR="0000293A" w:rsidRPr="00684F55" w:rsidRDefault="0000293A" w:rsidP="0000293A">
            <w:pPr>
              <w:jc w:val="center"/>
              <w:rPr>
                <w:b/>
                <w:sz w:val="22"/>
              </w:rPr>
            </w:pPr>
            <w:r w:rsidRPr="00684F55">
              <w:rPr>
                <w:b/>
                <w:sz w:val="22"/>
              </w:rPr>
              <w:t>№</w:t>
            </w:r>
            <w:r>
              <w:rPr>
                <w:b/>
                <w:sz w:val="22"/>
              </w:rPr>
              <w:t xml:space="preserve"> </w:t>
            </w:r>
            <w:proofErr w:type="spellStart"/>
            <w:r>
              <w:rPr>
                <w:b/>
                <w:sz w:val="22"/>
              </w:rPr>
              <w:t>п</w:t>
            </w:r>
            <w:proofErr w:type="spellEnd"/>
            <w:r>
              <w:rPr>
                <w:b/>
                <w:sz w:val="22"/>
              </w:rPr>
              <w:t>/</w:t>
            </w:r>
            <w:proofErr w:type="spellStart"/>
            <w:r>
              <w:rPr>
                <w:b/>
                <w:sz w:val="22"/>
              </w:rPr>
              <w:t>п</w:t>
            </w:r>
            <w:proofErr w:type="spellEnd"/>
          </w:p>
        </w:tc>
        <w:tc>
          <w:tcPr>
            <w:tcW w:w="6804" w:type="dxa"/>
            <w:vMerge w:val="restart"/>
            <w:shd w:val="clear" w:color="auto" w:fill="FFFFFF" w:themeFill="background1"/>
            <w:vAlign w:val="center"/>
          </w:tcPr>
          <w:p w:rsidR="0000293A" w:rsidRPr="00684F55" w:rsidRDefault="0000293A" w:rsidP="0000293A">
            <w:pPr>
              <w:jc w:val="center"/>
              <w:rPr>
                <w:b/>
                <w:sz w:val="22"/>
              </w:rPr>
            </w:pPr>
            <w:r w:rsidRPr="00684F55">
              <w:rPr>
                <w:b/>
                <w:sz w:val="22"/>
              </w:rPr>
              <w:t>Нормируемый параметр</w:t>
            </w:r>
          </w:p>
        </w:tc>
        <w:tc>
          <w:tcPr>
            <w:tcW w:w="6946" w:type="dxa"/>
            <w:gridSpan w:val="2"/>
            <w:shd w:val="clear" w:color="auto" w:fill="FFFFFF" w:themeFill="background1"/>
            <w:vAlign w:val="center"/>
            <w:hideMark/>
          </w:tcPr>
          <w:p w:rsidR="0000293A" w:rsidRPr="00684F55" w:rsidRDefault="0000293A" w:rsidP="0000293A">
            <w:pPr>
              <w:jc w:val="center"/>
              <w:rPr>
                <w:b/>
                <w:sz w:val="22"/>
              </w:rPr>
            </w:pPr>
            <w:r w:rsidRPr="00684F55">
              <w:rPr>
                <w:b/>
                <w:sz w:val="22"/>
              </w:rPr>
              <w:t>Минимальные значения</w:t>
            </w:r>
          </w:p>
        </w:tc>
      </w:tr>
      <w:tr w:rsidR="0000293A" w:rsidRPr="00684F55" w:rsidTr="0000293A">
        <w:trPr>
          <w:trHeight w:val="371"/>
          <w:jc w:val="center"/>
        </w:trPr>
        <w:tc>
          <w:tcPr>
            <w:tcW w:w="704" w:type="dxa"/>
            <w:vMerge/>
            <w:vAlign w:val="center"/>
            <w:hideMark/>
          </w:tcPr>
          <w:p w:rsidR="0000293A" w:rsidRPr="00684F55" w:rsidRDefault="0000293A" w:rsidP="0000293A">
            <w:pPr>
              <w:jc w:val="center"/>
              <w:rPr>
                <w:b/>
                <w:sz w:val="22"/>
              </w:rPr>
            </w:pPr>
          </w:p>
        </w:tc>
        <w:tc>
          <w:tcPr>
            <w:tcW w:w="6804" w:type="dxa"/>
            <w:vMerge/>
            <w:vAlign w:val="center"/>
            <w:hideMark/>
          </w:tcPr>
          <w:p w:rsidR="0000293A" w:rsidRPr="00684F55" w:rsidRDefault="0000293A" w:rsidP="0000293A">
            <w:pPr>
              <w:jc w:val="center"/>
              <w:rPr>
                <w:b/>
                <w:sz w:val="22"/>
              </w:rPr>
            </w:pPr>
          </w:p>
        </w:tc>
        <w:tc>
          <w:tcPr>
            <w:tcW w:w="3686" w:type="dxa"/>
            <w:shd w:val="clear" w:color="auto" w:fill="FFFFFF" w:themeFill="background1"/>
            <w:vAlign w:val="center"/>
            <w:hideMark/>
          </w:tcPr>
          <w:p w:rsidR="0000293A" w:rsidRPr="00684F55" w:rsidRDefault="0000293A" w:rsidP="0000293A">
            <w:pPr>
              <w:jc w:val="center"/>
              <w:rPr>
                <w:b/>
                <w:sz w:val="22"/>
              </w:rPr>
            </w:pPr>
            <w:r w:rsidRPr="00684F55">
              <w:rPr>
                <w:b/>
                <w:sz w:val="22"/>
              </w:rPr>
              <w:t>при новом строительстве</w:t>
            </w:r>
          </w:p>
        </w:tc>
        <w:tc>
          <w:tcPr>
            <w:tcW w:w="3260" w:type="dxa"/>
            <w:shd w:val="clear" w:color="auto" w:fill="FFFFFF" w:themeFill="background1"/>
            <w:vAlign w:val="center"/>
            <w:hideMark/>
          </w:tcPr>
          <w:p w:rsidR="0000293A" w:rsidRPr="00684F55" w:rsidRDefault="0000293A" w:rsidP="0000293A">
            <w:pPr>
              <w:jc w:val="center"/>
              <w:rPr>
                <w:b/>
                <w:sz w:val="22"/>
              </w:rPr>
            </w:pPr>
            <w:r w:rsidRPr="00684F55">
              <w:rPr>
                <w:b/>
                <w:sz w:val="22"/>
              </w:rPr>
              <w:t>в стесненных условиях</w:t>
            </w:r>
          </w:p>
        </w:tc>
      </w:tr>
      <w:tr w:rsidR="0000293A" w:rsidRPr="00684F55" w:rsidTr="0000293A">
        <w:trPr>
          <w:trHeight w:val="345"/>
          <w:jc w:val="center"/>
        </w:trPr>
        <w:tc>
          <w:tcPr>
            <w:tcW w:w="704" w:type="dxa"/>
          </w:tcPr>
          <w:p w:rsidR="0000293A" w:rsidRPr="00152E6C" w:rsidRDefault="0000293A" w:rsidP="0000293A">
            <w:pPr>
              <w:jc w:val="center"/>
              <w:rPr>
                <w:sz w:val="22"/>
              </w:rPr>
            </w:pPr>
            <w:r>
              <w:rPr>
                <w:sz w:val="22"/>
              </w:rPr>
              <w:t>1</w:t>
            </w:r>
          </w:p>
        </w:tc>
        <w:tc>
          <w:tcPr>
            <w:tcW w:w="6804" w:type="dxa"/>
          </w:tcPr>
          <w:p w:rsidR="0000293A" w:rsidRPr="00684F55" w:rsidRDefault="0000293A" w:rsidP="0000293A">
            <w:pPr>
              <w:jc w:val="center"/>
              <w:rPr>
                <w:sz w:val="22"/>
              </w:rPr>
            </w:pPr>
            <w:r>
              <w:rPr>
                <w:sz w:val="22"/>
              </w:rPr>
              <w:t>2</w:t>
            </w:r>
          </w:p>
        </w:tc>
        <w:tc>
          <w:tcPr>
            <w:tcW w:w="3686" w:type="dxa"/>
          </w:tcPr>
          <w:p w:rsidR="0000293A" w:rsidRPr="00684F55" w:rsidRDefault="0000293A" w:rsidP="0000293A">
            <w:pPr>
              <w:jc w:val="center"/>
              <w:rPr>
                <w:sz w:val="22"/>
              </w:rPr>
            </w:pPr>
            <w:r>
              <w:rPr>
                <w:sz w:val="22"/>
              </w:rPr>
              <w:t>3</w:t>
            </w:r>
          </w:p>
        </w:tc>
        <w:tc>
          <w:tcPr>
            <w:tcW w:w="3260" w:type="dxa"/>
            <w:vAlign w:val="center"/>
          </w:tcPr>
          <w:p w:rsidR="0000293A" w:rsidRPr="00684F55" w:rsidRDefault="0000293A" w:rsidP="0000293A">
            <w:pPr>
              <w:jc w:val="center"/>
              <w:rPr>
                <w:sz w:val="22"/>
              </w:rPr>
            </w:pPr>
            <w:r>
              <w:rPr>
                <w:sz w:val="22"/>
              </w:rPr>
              <w:t>4</w:t>
            </w:r>
          </w:p>
        </w:tc>
      </w:tr>
      <w:tr w:rsidR="0000293A" w:rsidRPr="00684F55" w:rsidTr="0000293A">
        <w:trPr>
          <w:trHeight w:val="345"/>
          <w:jc w:val="center"/>
        </w:trPr>
        <w:tc>
          <w:tcPr>
            <w:tcW w:w="704" w:type="dxa"/>
          </w:tcPr>
          <w:p w:rsidR="0000293A" w:rsidRPr="00607FB0" w:rsidRDefault="0000293A" w:rsidP="0000293A">
            <w:pPr>
              <w:rPr>
                <w:sz w:val="22"/>
              </w:rPr>
            </w:pPr>
            <w:r w:rsidRPr="00152E6C">
              <w:rPr>
                <w:sz w:val="22"/>
              </w:rPr>
              <w:t>1</w:t>
            </w:r>
            <w:r>
              <w:rPr>
                <w:sz w:val="22"/>
              </w:rPr>
              <w:t>.</w:t>
            </w:r>
          </w:p>
        </w:tc>
        <w:tc>
          <w:tcPr>
            <w:tcW w:w="6804" w:type="dxa"/>
          </w:tcPr>
          <w:p w:rsidR="0000293A" w:rsidRPr="00684F55" w:rsidRDefault="0000293A" w:rsidP="0000293A">
            <w:pPr>
              <w:rPr>
                <w:sz w:val="22"/>
              </w:rPr>
            </w:pPr>
            <w:r w:rsidRPr="00684F55">
              <w:rPr>
                <w:sz w:val="22"/>
              </w:rPr>
              <w:t>Расчетная скорость движения, км/ч</w:t>
            </w:r>
          </w:p>
        </w:tc>
        <w:tc>
          <w:tcPr>
            <w:tcW w:w="3686" w:type="dxa"/>
          </w:tcPr>
          <w:p w:rsidR="0000293A" w:rsidRPr="00684F55" w:rsidRDefault="0000293A" w:rsidP="0000293A">
            <w:pPr>
              <w:rPr>
                <w:sz w:val="22"/>
              </w:rPr>
            </w:pPr>
            <w:r w:rsidRPr="00684F55">
              <w:rPr>
                <w:sz w:val="22"/>
              </w:rPr>
              <w:t>25</w:t>
            </w:r>
          </w:p>
        </w:tc>
        <w:tc>
          <w:tcPr>
            <w:tcW w:w="3260" w:type="dxa"/>
            <w:vAlign w:val="center"/>
          </w:tcPr>
          <w:p w:rsidR="0000293A" w:rsidRPr="00684F55" w:rsidRDefault="0000293A" w:rsidP="0000293A">
            <w:pPr>
              <w:rPr>
                <w:sz w:val="22"/>
              </w:rPr>
            </w:pPr>
            <w:r w:rsidRPr="00684F55">
              <w:rPr>
                <w:sz w:val="22"/>
              </w:rPr>
              <w:t>15</w:t>
            </w:r>
          </w:p>
        </w:tc>
      </w:tr>
      <w:tr w:rsidR="0000293A" w:rsidRPr="00684F55" w:rsidTr="0000293A">
        <w:trPr>
          <w:trHeight w:val="345"/>
          <w:jc w:val="center"/>
        </w:trPr>
        <w:tc>
          <w:tcPr>
            <w:tcW w:w="704" w:type="dxa"/>
          </w:tcPr>
          <w:p w:rsidR="0000293A" w:rsidRPr="00607FB0" w:rsidRDefault="0000293A" w:rsidP="0000293A">
            <w:pPr>
              <w:rPr>
                <w:sz w:val="22"/>
              </w:rPr>
            </w:pPr>
            <w:r>
              <w:rPr>
                <w:sz w:val="22"/>
              </w:rPr>
              <w:t>2.</w:t>
            </w:r>
          </w:p>
        </w:tc>
        <w:tc>
          <w:tcPr>
            <w:tcW w:w="6804" w:type="dxa"/>
          </w:tcPr>
          <w:p w:rsidR="0000293A" w:rsidRPr="00684F55" w:rsidRDefault="0000293A" w:rsidP="0000293A">
            <w:pPr>
              <w:rPr>
                <w:sz w:val="22"/>
              </w:rPr>
            </w:pPr>
            <w:r w:rsidRPr="00684F55">
              <w:rPr>
                <w:sz w:val="22"/>
              </w:rPr>
              <w:t>Ширина проезжей части для движения, м, не менее:</w:t>
            </w:r>
          </w:p>
          <w:p w:rsidR="0000293A" w:rsidRPr="00684F55" w:rsidRDefault="0000293A" w:rsidP="0000293A">
            <w:pPr>
              <w:rPr>
                <w:sz w:val="22"/>
              </w:rPr>
            </w:pPr>
            <w:r w:rsidRPr="00684F55">
              <w:rPr>
                <w:sz w:val="22"/>
              </w:rPr>
              <w:t>однополосного одностороннего</w:t>
            </w:r>
          </w:p>
          <w:p w:rsidR="0000293A" w:rsidRPr="00684F55" w:rsidRDefault="0000293A" w:rsidP="0000293A">
            <w:pPr>
              <w:rPr>
                <w:sz w:val="22"/>
              </w:rPr>
            </w:pPr>
            <w:proofErr w:type="spellStart"/>
            <w:r w:rsidRPr="00684F55">
              <w:rPr>
                <w:sz w:val="22"/>
              </w:rPr>
              <w:t>двухполосного</w:t>
            </w:r>
            <w:proofErr w:type="spellEnd"/>
            <w:r w:rsidRPr="00684F55">
              <w:rPr>
                <w:sz w:val="22"/>
              </w:rPr>
              <w:t xml:space="preserve"> одностороннего</w:t>
            </w:r>
          </w:p>
          <w:p w:rsidR="0000293A" w:rsidRPr="00684F55" w:rsidRDefault="0000293A" w:rsidP="0000293A">
            <w:pPr>
              <w:rPr>
                <w:sz w:val="22"/>
              </w:rPr>
            </w:pPr>
            <w:proofErr w:type="spellStart"/>
            <w:r w:rsidRPr="00684F55">
              <w:rPr>
                <w:sz w:val="22"/>
              </w:rPr>
              <w:t>двухполосного</w:t>
            </w:r>
            <w:proofErr w:type="spellEnd"/>
            <w:r w:rsidRPr="00684F55">
              <w:rPr>
                <w:sz w:val="22"/>
              </w:rPr>
              <w:t xml:space="preserve"> со встречным движением</w:t>
            </w:r>
          </w:p>
        </w:tc>
        <w:tc>
          <w:tcPr>
            <w:tcW w:w="3686" w:type="dxa"/>
          </w:tcPr>
          <w:p w:rsidR="0000293A" w:rsidRPr="00684F55" w:rsidRDefault="0000293A" w:rsidP="0000293A">
            <w:pPr>
              <w:rPr>
                <w:sz w:val="22"/>
              </w:rPr>
            </w:pPr>
          </w:p>
          <w:p w:rsidR="0000293A" w:rsidRPr="00684F55" w:rsidRDefault="0000293A" w:rsidP="0000293A">
            <w:pPr>
              <w:rPr>
                <w:sz w:val="22"/>
              </w:rPr>
            </w:pPr>
            <w:r w:rsidRPr="00684F55">
              <w:rPr>
                <w:sz w:val="22"/>
              </w:rPr>
              <w:t>1,0-1,5</w:t>
            </w:r>
          </w:p>
          <w:p w:rsidR="0000293A" w:rsidRPr="00684F55" w:rsidRDefault="0000293A" w:rsidP="0000293A">
            <w:pPr>
              <w:rPr>
                <w:sz w:val="22"/>
              </w:rPr>
            </w:pPr>
            <w:r w:rsidRPr="00684F55">
              <w:rPr>
                <w:sz w:val="22"/>
              </w:rPr>
              <w:t>1,75-2,5</w:t>
            </w:r>
          </w:p>
          <w:p w:rsidR="0000293A" w:rsidRPr="00684F55" w:rsidRDefault="0000293A" w:rsidP="0000293A">
            <w:pPr>
              <w:rPr>
                <w:sz w:val="22"/>
              </w:rPr>
            </w:pPr>
            <w:r w:rsidRPr="00684F55">
              <w:rPr>
                <w:sz w:val="22"/>
              </w:rPr>
              <w:t>2,50-3,6</w:t>
            </w:r>
          </w:p>
        </w:tc>
        <w:tc>
          <w:tcPr>
            <w:tcW w:w="3260" w:type="dxa"/>
            <w:vAlign w:val="center"/>
          </w:tcPr>
          <w:p w:rsidR="0000293A" w:rsidRPr="00684F55" w:rsidRDefault="0000293A" w:rsidP="0000293A">
            <w:pPr>
              <w:rPr>
                <w:sz w:val="22"/>
              </w:rPr>
            </w:pPr>
          </w:p>
          <w:p w:rsidR="0000293A" w:rsidRPr="00684F55" w:rsidRDefault="0000293A" w:rsidP="0000293A">
            <w:pPr>
              <w:rPr>
                <w:sz w:val="22"/>
              </w:rPr>
            </w:pPr>
            <w:r w:rsidRPr="00684F55">
              <w:rPr>
                <w:sz w:val="22"/>
              </w:rPr>
              <w:t>0,75-1,0</w:t>
            </w:r>
          </w:p>
          <w:p w:rsidR="0000293A" w:rsidRPr="00684F55" w:rsidRDefault="0000293A" w:rsidP="0000293A">
            <w:pPr>
              <w:rPr>
                <w:sz w:val="22"/>
              </w:rPr>
            </w:pPr>
            <w:r w:rsidRPr="00684F55">
              <w:rPr>
                <w:sz w:val="22"/>
              </w:rPr>
              <w:t>1,50</w:t>
            </w:r>
          </w:p>
          <w:p w:rsidR="0000293A" w:rsidRPr="00684F55" w:rsidRDefault="0000293A" w:rsidP="0000293A">
            <w:pPr>
              <w:rPr>
                <w:sz w:val="22"/>
              </w:rPr>
            </w:pPr>
            <w:r w:rsidRPr="00684F55">
              <w:rPr>
                <w:sz w:val="22"/>
              </w:rPr>
              <w:t>2,00</w:t>
            </w:r>
          </w:p>
        </w:tc>
      </w:tr>
      <w:tr w:rsidR="0000293A" w:rsidRPr="00684F55" w:rsidTr="0000293A">
        <w:trPr>
          <w:trHeight w:val="345"/>
          <w:jc w:val="center"/>
        </w:trPr>
        <w:tc>
          <w:tcPr>
            <w:tcW w:w="704" w:type="dxa"/>
          </w:tcPr>
          <w:p w:rsidR="0000293A" w:rsidRPr="00607FB0" w:rsidRDefault="0000293A" w:rsidP="0000293A">
            <w:pPr>
              <w:rPr>
                <w:sz w:val="22"/>
              </w:rPr>
            </w:pPr>
            <w:r>
              <w:rPr>
                <w:sz w:val="22"/>
              </w:rPr>
              <w:t>3.</w:t>
            </w:r>
          </w:p>
        </w:tc>
        <w:tc>
          <w:tcPr>
            <w:tcW w:w="6804" w:type="dxa"/>
          </w:tcPr>
          <w:p w:rsidR="0000293A" w:rsidRPr="00684F55" w:rsidRDefault="0000293A" w:rsidP="0000293A">
            <w:pPr>
              <w:rPr>
                <w:sz w:val="22"/>
              </w:rPr>
            </w:pPr>
            <w:r w:rsidRPr="00684F55">
              <w:rPr>
                <w:sz w:val="22"/>
              </w:rPr>
              <w:t>Ширина велосипедной и пешеходной дорожки с разделением движения дорожной разметкой, м</w:t>
            </w:r>
          </w:p>
          <w:p w:rsidR="0000293A" w:rsidRPr="00684F55" w:rsidRDefault="0000293A" w:rsidP="0000293A">
            <w:pPr>
              <w:rPr>
                <w:sz w:val="22"/>
              </w:rPr>
            </w:pPr>
            <w:r w:rsidRPr="00684F55">
              <w:rPr>
                <w:sz w:val="22"/>
              </w:rPr>
              <w:t xml:space="preserve">Ширина </w:t>
            </w:r>
            <w:proofErr w:type="spellStart"/>
            <w:r w:rsidRPr="00684F55">
              <w:rPr>
                <w:sz w:val="22"/>
              </w:rPr>
              <w:t>велопешеходной</w:t>
            </w:r>
            <w:proofErr w:type="spellEnd"/>
            <w:r w:rsidRPr="00684F55">
              <w:rPr>
                <w:sz w:val="22"/>
              </w:rPr>
              <w:t xml:space="preserve"> дорожки, м</w:t>
            </w:r>
          </w:p>
          <w:p w:rsidR="0000293A" w:rsidRPr="00684F55" w:rsidRDefault="0000293A" w:rsidP="0000293A">
            <w:pPr>
              <w:rPr>
                <w:sz w:val="22"/>
              </w:rPr>
            </w:pPr>
            <w:r w:rsidRPr="00684F55">
              <w:rPr>
                <w:sz w:val="22"/>
              </w:rPr>
              <w:t>Ширина полосы для велосипедистов, м</w:t>
            </w:r>
          </w:p>
        </w:tc>
        <w:tc>
          <w:tcPr>
            <w:tcW w:w="3686" w:type="dxa"/>
          </w:tcPr>
          <w:p w:rsidR="0000293A" w:rsidRPr="00684F55" w:rsidRDefault="0000293A" w:rsidP="0000293A">
            <w:pPr>
              <w:rPr>
                <w:sz w:val="22"/>
              </w:rPr>
            </w:pPr>
            <w:r w:rsidRPr="00684F55">
              <w:rPr>
                <w:sz w:val="22"/>
              </w:rPr>
              <w:t>1,5-6,0</w:t>
            </w:r>
          </w:p>
          <w:p w:rsidR="0000293A" w:rsidRPr="00684F55" w:rsidRDefault="0000293A" w:rsidP="0000293A">
            <w:pPr>
              <w:rPr>
                <w:sz w:val="22"/>
              </w:rPr>
            </w:pPr>
          </w:p>
          <w:p w:rsidR="0000293A" w:rsidRPr="00684F55" w:rsidRDefault="0000293A" w:rsidP="0000293A">
            <w:pPr>
              <w:rPr>
                <w:sz w:val="22"/>
              </w:rPr>
            </w:pPr>
            <w:r w:rsidRPr="00684F55">
              <w:rPr>
                <w:sz w:val="22"/>
              </w:rPr>
              <w:t>1,5-3,0</w:t>
            </w:r>
          </w:p>
          <w:p w:rsidR="0000293A" w:rsidRPr="00684F55" w:rsidRDefault="0000293A" w:rsidP="0000293A">
            <w:pPr>
              <w:rPr>
                <w:sz w:val="22"/>
              </w:rPr>
            </w:pPr>
            <w:r w:rsidRPr="00684F55">
              <w:rPr>
                <w:sz w:val="22"/>
              </w:rPr>
              <w:t>1,20</w:t>
            </w:r>
          </w:p>
        </w:tc>
        <w:tc>
          <w:tcPr>
            <w:tcW w:w="3260" w:type="dxa"/>
            <w:vAlign w:val="center"/>
          </w:tcPr>
          <w:p w:rsidR="0000293A" w:rsidRPr="00684F55" w:rsidRDefault="0000293A" w:rsidP="0000293A">
            <w:pPr>
              <w:rPr>
                <w:sz w:val="22"/>
              </w:rPr>
            </w:pPr>
            <w:r w:rsidRPr="00684F55">
              <w:rPr>
                <w:sz w:val="22"/>
              </w:rPr>
              <w:t>1,5-3,25</w:t>
            </w:r>
          </w:p>
          <w:p w:rsidR="0000293A" w:rsidRPr="00684F55" w:rsidRDefault="0000293A" w:rsidP="0000293A">
            <w:pPr>
              <w:rPr>
                <w:sz w:val="22"/>
              </w:rPr>
            </w:pPr>
          </w:p>
          <w:p w:rsidR="0000293A" w:rsidRPr="00684F55" w:rsidRDefault="0000293A" w:rsidP="0000293A">
            <w:pPr>
              <w:rPr>
                <w:sz w:val="22"/>
              </w:rPr>
            </w:pPr>
            <w:r w:rsidRPr="00684F55">
              <w:rPr>
                <w:sz w:val="22"/>
              </w:rPr>
              <w:t>1,5-2,0</w:t>
            </w:r>
          </w:p>
          <w:p w:rsidR="0000293A" w:rsidRPr="00684F55" w:rsidRDefault="0000293A" w:rsidP="0000293A">
            <w:pPr>
              <w:rPr>
                <w:sz w:val="22"/>
              </w:rPr>
            </w:pPr>
            <w:r w:rsidRPr="00684F55">
              <w:rPr>
                <w:sz w:val="22"/>
              </w:rPr>
              <w:t>0,90</w:t>
            </w:r>
          </w:p>
        </w:tc>
      </w:tr>
      <w:tr w:rsidR="0000293A" w:rsidRPr="00684F55" w:rsidTr="0000293A">
        <w:trPr>
          <w:trHeight w:val="345"/>
          <w:jc w:val="center"/>
        </w:trPr>
        <w:tc>
          <w:tcPr>
            <w:tcW w:w="704" w:type="dxa"/>
          </w:tcPr>
          <w:p w:rsidR="0000293A" w:rsidRPr="00607FB0" w:rsidRDefault="0000293A" w:rsidP="0000293A">
            <w:pPr>
              <w:rPr>
                <w:sz w:val="22"/>
              </w:rPr>
            </w:pPr>
            <w:r>
              <w:rPr>
                <w:sz w:val="22"/>
              </w:rPr>
              <w:t>4.</w:t>
            </w:r>
          </w:p>
        </w:tc>
        <w:tc>
          <w:tcPr>
            <w:tcW w:w="6804" w:type="dxa"/>
          </w:tcPr>
          <w:p w:rsidR="0000293A" w:rsidRPr="00684F55" w:rsidRDefault="0000293A" w:rsidP="0000293A">
            <w:pPr>
              <w:rPr>
                <w:sz w:val="22"/>
              </w:rPr>
            </w:pPr>
            <w:r w:rsidRPr="00684F55">
              <w:rPr>
                <w:sz w:val="22"/>
              </w:rPr>
              <w:t>Ширина обочин велосипедной дорожки, м</w:t>
            </w:r>
          </w:p>
        </w:tc>
        <w:tc>
          <w:tcPr>
            <w:tcW w:w="3686" w:type="dxa"/>
          </w:tcPr>
          <w:p w:rsidR="0000293A" w:rsidRPr="00684F55" w:rsidRDefault="0000293A" w:rsidP="0000293A">
            <w:pPr>
              <w:rPr>
                <w:sz w:val="22"/>
              </w:rPr>
            </w:pPr>
            <w:r w:rsidRPr="00684F55">
              <w:rPr>
                <w:sz w:val="22"/>
              </w:rPr>
              <w:t>0,5</w:t>
            </w:r>
          </w:p>
        </w:tc>
        <w:tc>
          <w:tcPr>
            <w:tcW w:w="3260" w:type="dxa"/>
            <w:vAlign w:val="center"/>
          </w:tcPr>
          <w:p w:rsidR="0000293A" w:rsidRPr="00684F55" w:rsidRDefault="0000293A" w:rsidP="0000293A">
            <w:pPr>
              <w:rPr>
                <w:sz w:val="22"/>
              </w:rPr>
            </w:pPr>
            <w:r w:rsidRPr="00684F55">
              <w:rPr>
                <w:sz w:val="22"/>
              </w:rPr>
              <w:t>0,5</w:t>
            </w:r>
          </w:p>
        </w:tc>
      </w:tr>
      <w:tr w:rsidR="0000293A" w:rsidRPr="00684F55" w:rsidTr="0000293A">
        <w:trPr>
          <w:trHeight w:val="345"/>
          <w:jc w:val="center"/>
        </w:trPr>
        <w:tc>
          <w:tcPr>
            <w:tcW w:w="704" w:type="dxa"/>
          </w:tcPr>
          <w:p w:rsidR="0000293A" w:rsidRPr="00152E6C" w:rsidRDefault="0000293A" w:rsidP="0000293A">
            <w:pPr>
              <w:jc w:val="center"/>
              <w:rPr>
                <w:sz w:val="22"/>
              </w:rPr>
            </w:pPr>
            <w:r>
              <w:rPr>
                <w:sz w:val="22"/>
              </w:rPr>
              <w:lastRenderedPageBreak/>
              <w:t>1</w:t>
            </w:r>
          </w:p>
        </w:tc>
        <w:tc>
          <w:tcPr>
            <w:tcW w:w="6804" w:type="dxa"/>
          </w:tcPr>
          <w:p w:rsidR="0000293A" w:rsidRPr="00684F55" w:rsidRDefault="0000293A" w:rsidP="0000293A">
            <w:pPr>
              <w:jc w:val="center"/>
              <w:rPr>
                <w:sz w:val="22"/>
              </w:rPr>
            </w:pPr>
            <w:r>
              <w:rPr>
                <w:sz w:val="22"/>
              </w:rPr>
              <w:t>2</w:t>
            </w:r>
          </w:p>
        </w:tc>
        <w:tc>
          <w:tcPr>
            <w:tcW w:w="3686" w:type="dxa"/>
          </w:tcPr>
          <w:p w:rsidR="0000293A" w:rsidRPr="00684F55" w:rsidRDefault="0000293A" w:rsidP="0000293A">
            <w:pPr>
              <w:jc w:val="center"/>
              <w:rPr>
                <w:sz w:val="22"/>
              </w:rPr>
            </w:pPr>
            <w:r>
              <w:rPr>
                <w:sz w:val="22"/>
              </w:rPr>
              <w:t>3</w:t>
            </w:r>
          </w:p>
        </w:tc>
        <w:tc>
          <w:tcPr>
            <w:tcW w:w="3260" w:type="dxa"/>
            <w:vAlign w:val="center"/>
          </w:tcPr>
          <w:p w:rsidR="0000293A" w:rsidRPr="00684F55" w:rsidRDefault="0000293A" w:rsidP="0000293A">
            <w:pPr>
              <w:jc w:val="center"/>
              <w:rPr>
                <w:sz w:val="22"/>
              </w:rPr>
            </w:pPr>
            <w:r>
              <w:rPr>
                <w:sz w:val="22"/>
              </w:rPr>
              <w:t>4</w:t>
            </w:r>
          </w:p>
        </w:tc>
      </w:tr>
      <w:tr w:rsidR="0000293A" w:rsidRPr="00684F55" w:rsidTr="0000293A">
        <w:trPr>
          <w:trHeight w:val="345"/>
          <w:jc w:val="center"/>
        </w:trPr>
        <w:tc>
          <w:tcPr>
            <w:tcW w:w="704" w:type="dxa"/>
          </w:tcPr>
          <w:p w:rsidR="0000293A" w:rsidRPr="00607FB0" w:rsidRDefault="0000293A" w:rsidP="0000293A">
            <w:pPr>
              <w:rPr>
                <w:sz w:val="22"/>
              </w:rPr>
            </w:pPr>
            <w:r>
              <w:rPr>
                <w:sz w:val="22"/>
              </w:rPr>
              <w:t>5.</w:t>
            </w:r>
          </w:p>
        </w:tc>
        <w:tc>
          <w:tcPr>
            <w:tcW w:w="6804" w:type="dxa"/>
          </w:tcPr>
          <w:p w:rsidR="0000293A" w:rsidRPr="00684F55" w:rsidRDefault="0000293A" w:rsidP="0000293A">
            <w:pPr>
              <w:rPr>
                <w:sz w:val="22"/>
              </w:rPr>
            </w:pPr>
            <w:r w:rsidRPr="00684F55">
              <w:rPr>
                <w:sz w:val="22"/>
              </w:rPr>
              <w:t>Наименьший радиус кривых в плане, м:</w:t>
            </w:r>
          </w:p>
          <w:p w:rsidR="0000293A" w:rsidRPr="00684F55" w:rsidRDefault="0000293A" w:rsidP="0000293A">
            <w:pPr>
              <w:rPr>
                <w:sz w:val="22"/>
              </w:rPr>
            </w:pPr>
            <w:r w:rsidRPr="00684F55">
              <w:rPr>
                <w:sz w:val="22"/>
              </w:rPr>
              <w:t>при отсутствии виража</w:t>
            </w:r>
          </w:p>
          <w:p w:rsidR="0000293A" w:rsidRPr="00684F55" w:rsidRDefault="0000293A" w:rsidP="0000293A">
            <w:pPr>
              <w:rPr>
                <w:sz w:val="22"/>
              </w:rPr>
            </w:pPr>
            <w:r w:rsidRPr="00684F55">
              <w:rPr>
                <w:sz w:val="22"/>
              </w:rPr>
              <w:t>при устройстве виража</w:t>
            </w:r>
          </w:p>
        </w:tc>
        <w:tc>
          <w:tcPr>
            <w:tcW w:w="3686" w:type="dxa"/>
          </w:tcPr>
          <w:p w:rsidR="0000293A" w:rsidRPr="00684F55" w:rsidRDefault="0000293A" w:rsidP="0000293A">
            <w:pPr>
              <w:rPr>
                <w:sz w:val="22"/>
              </w:rPr>
            </w:pPr>
          </w:p>
          <w:p w:rsidR="0000293A" w:rsidRPr="00684F55" w:rsidRDefault="0000293A" w:rsidP="0000293A">
            <w:pPr>
              <w:rPr>
                <w:sz w:val="22"/>
              </w:rPr>
            </w:pPr>
            <w:r w:rsidRPr="00684F55">
              <w:rPr>
                <w:sz w:val="22"/>
              </w:rPr>
              <w:t>30-50</w:t>
            </w:r>
          </w:p>
          <w:p w:rsidR="0000293A" w:rsidRPr="00684F55" w:rsidRDefault="0000293A" w:rsidP="0000293A">
            <w:pPr>
              <w:rPr>
                <w:sz w:val="22"/>
              </w:rPr>
            </w:pPr>
            <w:r w:rsidRPr="00684F55">
              <w:rPr>
                <w:sz w:val="22"/>
              </w:rPr>
              <w:t>20</w:t>
            </w:r>
          </w:p>
        </w:tc>
        <w:tc>
          <w:tcPr>
            <w:tcW w:w="3260" w:type="dxa"/>
            <w:vAlign w:val="center"/>
          </w:tcPr>
          <w:p w:rsidR="0000293A" w:rsidRPr="00684F55" w:rsidRDefault="0000293A" w:rsidP="0000293A">
            <w:pPr>
              <w:rPr>
                <w:sz w:val="22"/>
              </w:rPr>
            </w:pPr>
          </w:p>
          <w:p w:rsidR="0000293A" w:rsidRPr="00684F55" w:rsidRDefault="0000293A" w:rsidP="0000293A">
            <w:pPr>
              <w:rPr>
                <w:sz w:val="22"/>
              </w:rPr>
            </w:pPr>
            <w:r w:rsidRPr="00684F55">
              <w:rPr>
                <w:sz w:val="22"/>
              </w:rPr>
              <w:t>15</w:t>
            </w:r>
          </w:p>
          <w:p w:rsidR="0000293A" w:rsidRPr="00684F55" w:rsidRDefault="0000293A" w:rsidP="0000293A">
            <w:pPr>
              <w:rPr>
                <w:sz w:val="22"/>
              </w:rPr>
            </w:pPr>
            <w:r w:rsidRPr="00684F55">
              <w:rPr>
                <w:sz w:val="22"/>
              </w:rPr>
              <w:t>10</w:t>
            </w:r>
          </w:p>
        </w:tc>
      </w:tr>
    </w:tbl>
    <w:p w:rsidR="0000293A" w:rsidRPr="00684F55" w:rsidRDefault="0000293A" w:rsidP="0000293A"/>
    <w:p w:rsidR="0000293A" w:rsidRPr="00791061" w:rsidRDefault="0000293A" w:rsidP="0000293A">
      <w:pPr>
        <w:ind w:firstLine="709"/>
        <w:rPr>
          <w:sz w:val="28"/>
          <w:szCs w:val="28"/>
        </w:rPr>
      </w:pPr>
      <w:r w:rsidRPr="00791061">
        <w:rPr>
          <w:sz w:val="28"/>
          <w:szCs w:val="28"/>
        </w:rPr>
        <w:t>2. В области образования (городской округ):</w:t>
      </w:r>
    </w:p>
    <w:p w:rsidR="0000293A" w:rsidRPr="00791061" w:rsidRDefault="0000293A" w:rsidP="0000293A">
      <w:pPr>
        <w:ind w:firstLine="709"/>
        <w:jc w:val="both"/>
        <w:rPr>
          <w:sz w:val="28"/>
          <w:szCs w:val="28"/>
        </w:rPr>
      </w:pPr>
      <w:r w:rsidRPr="00791061">
        <w:rPr>
          <w:sz w:val="28"/>
          <w:szCs w:val="28"/>
        </w:rPr>
        <w:t>2.1. Объектами дошкольного образования должны быть обеспеченны 85% численности детей дошкольного возраста, в том числе:</w:t>
      </w:r>
    </w:p>
    <w:p w:rsidR="0000293A" w:rsidRPr="00791061" w:rsidRDefault="0000293A" w:rsidP="0000293A">
      <w:pPr>
        <w:ind w:firstLine="709"/>
        <w:jc w:val="both"/>
        <w:rPr>
          <w:sz w:val="28"/>
          <w:szCs w:val="28"/>
        </w:rPr>
      </w:pPr>
      <w:r w:rsidRPr="00791061">
        <w:rPr>
          <w:sz w:val="28"/>
          <w:szCs w:val="28"/>
        </w:rPr>
        <w:t xml:space="preserve">в дошкольных образовательных организациях общего типа </w:t>
      </w:r>
      <w:r>
        <w:rPr>
          <w:sz w:val="28"/>
          <w:szCs w:val="28"/>
        </w:rPr>
        <w:t>–</w:t>
      </w:r>
      <w:r w:rsidRPr="00791061">
        <w:rPr>
          <w:sz w:val="28"/>
          <w:szCs w:val="28"/>
        </w:rPr>
        <w:t xml:space="preserve"> 70%;</w:t>
      </w:r>
    </w:p>
    <w:p w:rsidR="0000293A" w:rsidRPr="00791061" w:rsidRDefault="0000293A" w:rsidP="0000293A">
      <w:pPr>
        <w:ind w:firstLine="709"/>
        <w:jc w:val="both"/>
        <w:rPr>
          <w:sz w:val="28"/>
          <w:szCs w:val="28"/>
        </w:rPr>
      </w:pPr>
      <w:r w:rsidRPr="00791061">
        <w:rPr>
          <w:sz w:val="28"/>
          <w:szCs w:val="28"/>
        </w:rPr>
        <w:t>в дошкольных образовательн</w:t>
      </w:r>
      <w:r>
        <w:rPr>
          <w:sz w:val="28"/>
          <w:szCs w:val="28"/>
        </w:rPr>
        <w:t>ых</w:t>
      </w:r>
      <w:r w:rsidRPr="00791061">
        <w:rPr>
          <w:sz w:val="28"/>
          <w:szCs w:val="28"/>
        </w:rPr>
        <w:t xml:space="preserve"> организация</w:t>
      </w:r>
      <w:r>
        <w:rPr>
          <w:sz w:val="28"/>
          <w:szCs w:val="28"/>
        </w:rPr>
        <w:t>х</w:t>
      </w:r>
      <w:r w:rsidRPr="00791061">
        <w:rPr>
          <w:sz w:val="28"/>
          <w:szCs w:val="28"/>
        </w:rPr>
        <w:t xml:space="preserve"> специализированного типа </w:t>
      </w:r>
      <w:r>
        <w:rPr>
          <w:sz w:val="28"/>
          <w:szCs w:val="28"/>
        </w:rPr>
        <w:t>–</w:t>
      </w:r>
      <w:r w:rsidRPr="00791061">
        <w:rPr>
          <w:sz w:val="28"/>
          <w:szCs w:val="28"/>
        </w:rPr>
        <w:t xml:space="preserve"> 3%;</w:t>
      </w:r>
    </w:p>
    <w:p w:rsidR="0000293A" w:rsidRPr="00791061" w:rsidRDefault="0000293A" w:rsidP="0000293A">
      <w:pPr>
        <w:ind w:firstLine="709"/>
        <w:jc w:val="both"/>
        <w:rPr>
          <w:sz w:val="28"/>
          <w:szCs w:val="28"/>
        </w:rPr>
      </w:pPr>
      <w:r w:rsidRPr="00791061">
        <w:rPr>
          <w:sz w:val="28"/>
          <w:szCs w:val="28"/>
        </w:rPr>
        <w:t>в дошкольных образовательных организац</w:t>
      </w:r>
      <w:r>
        <w:rPr>
          <w:sz w:val="28"/>
          <w:szCs w:val="28"/>
        </w:rPr>
        <w:t>иях оздоровительного типа – 12%.</w:t>
      </w:r>
    </w:p>
    <w:p w:rsidR="0000293A" w:rsidRPr="0044653E" w:rsidRDefault="0000293A" w:rsidP="0000293A">
      <w:pPr>
        <w:ind w:firstLine="709"/>
        <w:jc w:val="both"/>
        <w:rPr>
          <w:sz w:val="28"/>
          <w:szCs w:val="28"/>
        </w:rPr>
      </w:pPr>
      <w:bookmarkStart w:id="9" w:name="P650"/>
      <w:bookmarkEnd w:id="9"/>
      <w:r w:rsidRPr="00791061">
        <w:rPr>
          <w:sz w:val="28"/>
          <w:szCs w:val="28"/>
        </w:rPr>
        <w:t xml:space="preserve">2.2. В районах малоэтажной застройки (застройки домами высотой до 3-х этажей включительно) максимально </w:t>
      </w:r>
      <w:r w:rsidRPr="0044653E">
        <w:rPr>
          <w:sz w:val="28"/>
          <w:szCs w:val="28"/>
        </w:rPr>
        <w:t>допустимый уровень пешеходной доступности дошкольных образовательных организаций общего типа составляет 500 м.</w:t>
      </w:r>
    </w:p>
    <w:p w:rsidR="0000293A" w:rsidRPr="0044653E" w:rsidRDefault="0000293A" w:rsidP="0000293A">
      <w:pPr>
        <w:ind w:firstLine="709"/>
        <w:jc w:val="both"/>
        <w:rPr>
          <w:sz w:val="28"/>
          <w:szCs w:val="28"/>
        </w:rPr>
      </w:pPr>
      <w:r w:rsidRPr="0044653E">
        <w:rPr>
          <w:sz w:val="28"/>
          <w:szCs w:val="28"/>
        </w:rPr>
        <w:t>2.3. Обеспеченность общеобразовательными организациями принимать с учетом 100% охвата детей неполным средним образованием (I - IX классы) и до 75% детей - средним образованием (X - XI классы) при обучении в одну смену.</w:t>
      </w:r>
    </w:p>
    <w:p w:rsidR="0000293A" w:rsidRPr="00791061" w:rsidRDefault="0000293A" w:rsidP="0000293A">
      <w:pPr>
        <w:ind w:firstLine="709"/>
        <w:jc w:val="both"/>
        <w:rPr>
          <w:sz w:val="28"/>
          <w:szCs w:val="28"/>
        </w:rPr>
      </w:pPr>
      <w:r w:rsidRPr="0044653E">
        <w:rPr>
          <w:sz w:val="28"/>
          <w:szCs w:val="28"/>
        </w:rPr>
        <w:t xml:space="preserve">2.4 Для общеобразовательных организаций, расположенных в районах малоэтажной застройки, максимально </w:t>
      </w:r>
      <w:r w:rsidRPr="00791061">
        <w:rPr>
          <w:sz w:val="28"/>
          <w:szCs w:val="28"/>
        </w:rPr>
        <w:t>допустимый уровень пешеходн</w:t>
      </w:r>
      <w:r>
        <w:rPr>
          <w:sz w:val="28"/>
          <w:szCs w:val="28"/>
        </w:rPr>
        <w:t>ой доступности составляет 750 м.</w:t>
      </w:r>
    </w:p>
    <w:p w:rsidR="0000293A" w:rsidRPr="00791061" w:rsidRDefault="0000293A" w:rsidP="0000293A">
      <w:pPr>
        <w:ind w:firstLine="709"/>
        <w:jc w:val="both"/>
        <w:rPr>
          <w:sz w:val="28"/>
          <w:szCs w:val="28"/>
        </w:rPr>
      </w:pPr>
      <w:r w:rsidRPr="00791061">
        <w:rPr>
          <w:sz w:val="28"/>
          <w:szCs w:val="28"/>
        </w:rPr>
        <w:t>2.5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rsidR="0000293A" w:rsidRDefault="0000293A" w:rsidP="002F2692">
      <w:pPr>
        <w:tabs>
          <w:tab w:val="left" w:pos="142"/>
          <w:tab w:val="left" w:pos="4395"/>
        </w:tabs>
        <w:autoSpaceDE w:val="0"/>
        <w:autoSpaceDN w:val="0"/>
        <w:adjustRightInd w:val="0"/>
        <w:jc w:val="center"/>
        <w:rPr>
          <w:b/>
          <w:sz w:val="28"/>
          <w:szCs w:val="28"/>
        </w:rPr>
      </w:pPr>
      <w:r>
        <w:rPr>
          <w:sz w:val="28"/>
          <w:szCs w:val="28"/>
        </w:rPr>
        <w:t xml:space="preserve">2.6. </w:t>
      </w:r>
      <w:r w:rsidRPr="00791061">
        <w:rPr>
          <w:sz w:val="28"/>
          <w:szCs w:val="28"/>
        </w:rPr>
        <w:t>При обеспечении требуемого количества мест в объектах образования с учетом сложившейся градостроительной ситуации, не позволяющей обеспечить нормируемый радиус обслуживания, такой радиус может быть увеличен не более чем на 50% при условии обеспечения пешеходной доступности без пересечения ма</w:t>
      </w:r>
      <w:r w:rsidR="002F2692">
        <w:rPr>
          <w:sz w:val="28"/>
          <w:szCs w:val="28"/>
        </w:rPr>
        <w:t xml:space="preserve">гистральных улиц непрерывного и </w:t>
      </w:r>
      <w:r w:rsidRPr="00791061">
        <w:rPr>
          <w:sz w:val="28"/>
          <w:szCs w:val="28"/>
        </w:rPr>
        <w:t>(или) регулируемого движения</w:t>
      </w:r>
      <w:r>
        <w:rPr>
          <w:sz w:val="28"/>
          <w:szCs w:val="28"/>
        </w:rPr>
        <w:t xml:space="preserve"> в одном уровне.</w:t>
      </w:r>
      <w:r>
        <w:rPr>
          <w:b/>
          <w:sz w:val="28"/>
          <w:szCs w:val="28"/>
        </w:rPr>
        <w:t xml:space="preserve"> </w:t>
      </w:r>
    </w:p>
    <w:p w:rsidR="0000293A" w:rsidRDefault="0000293A" w:rsidP="0000293A">
      <w:pPr>
        <w:autoSpaceDE w:val="0"/>
        <w:autoSpaceDN w:val="0"/>
        <w:adjustRightInd w:val="0"/>
        <w:jc w:val="center"/>
        <w:rPr>
          <w:b/>
          <w:sz w:val="28"/>
          <w:szCs w:val="28"/>
        </w:rPr>
      </w:pPr>
    </w:p>
    <w:p w:rsidR="00E50A4C" w:rsidRDefault="00E50A4C" w:rsidP="0000293A">
      <w:pPr>
        <w:autoSpaceDE w:val="0"/>
        <w:autoSpaceDN w:val="0"/>
        <w:adjustRightInd w:val="0"/>
        <w:jc w:val="center"/>
        <w:rPr>
          <w:b/>
          <w:sz w:val="28"/>
          <w:szCs w:val="28"/>
        </w:rPr>
        <w:sectPr w:rsidR="00E50A4C" w:rsidSect="00E50A4C">
          <w:pgSz w:w="16838" w:h="11906" w:orient="landscape"/>
          <w:pgMar w:top="1701" w:right="1134" w:bottom="1134" w:left="1134" w:header="709" w:footer="709" w:gutter="0"/>
          <w:cols w:space="708"/>
          <w:docGrid w:linePitch="360"/>
        </w:sectPr>
      </w:pPr>
    </w:p>
    <w:p w:rsidR="0000293A" w:rsidRDefault="0000293A" w:rsidP="0000293A">
      <w:pPr>
        <w:autoSpaceDE w:val="0"/>
        <w:autoSpaceDN w:val="0"/>
        <w:adjustRightInd w:val="0"/>
        <w:jc w:val="center"/>
        <w:rPr>
          <w:b/>
          <w:sz w:val="28"/>
          <w:szCs w:val="28"/>
        </w:rPr>
      </w:pPr>
    </w:p>
    <w:p w:rsidR="00E829C5" w:rsidRDefault="00DB5A84" w:rsidP="0000293A">
      <w:pPr>
        <w:autoSpaceDE w:val="0"/>
        <w:autoSpaceDN w:val="0"/>
        <w:adjustRightInd w:val="0"/>
        <w:jc w:val="center"/>
        <w:rPr>
          <w:b/>
          <w:bCs/>
          <w:sz w:val="28"/>
          <w:szCs w:val="28"/>
        </w:rPr>
      </w:pPr>
      <w:r>
        <w:rPr>
          <w:b/>
          <w:sz w:val="28"/>
          <w:szCs w:val="28"/>
        </w:rPr>
        <w:t>2</w:t>
      </w:r>
      <w:r w:rsidRPr="00BB6958">
        <w:rPr>
          <w:b/>
          <w:sz w:val="28"/>
          <w:szCs w:val="28"/>
        </w:rPr>
        <w:t xml:space="preserve">.1. </w:t>
      </w:r>
      <w:r w:rsidR="0070788B">
        <w:rPr>
          <w:b/>
          <w:bCs/>
          <w:sz w:val="28"/>
          <w:szCs w:val="28"/>
        </w:rPr>
        <w:t xml:space="preserve">Иные объекты, территории, которые необходимы для осуществления </w:t>
      </w:r>
      <w:r>
        <w:rPr>
          <w:b/>
          <w:bCs/>
          <w:sz w:val="28"/>
          <w:szCs w:val="28"/>
        </w:rPr>
        <w:t>органами местного самоуправления полномочий</w:t>
      </w:r>
    </w:p>
    <w:p w:rsidR="0070788B" w:rsidRDefault="0070788B" w:rsidP="00DB5A84">
      <w:pPr>
        <w:autoSpaceDE w:val="0"/>
        <w:autoSpaceDN w:val="0"/>
        <w:adjustRightInd w:val="0"/>
        <w:jc w:val="center"/>
        <w:rPr>
          <w:b/>
          <w:bCs/>
          <w:sz w:val="28"/>
          <w:szCs w:val="28"/>
        </w:rPr>
      </w:pPr>
      <w:r>
        <w:rPr>
          <w:b/>
          <w:bCs/>
          <w:sz w:val="28"/>
          <w:szCs w:val="28"/>
        </w:rPr>
        <w:t>по вопросам местного значения</w:t>
      </w:r>
    </w:p>
    <w:p w:rsidR="00BB6958" w:rsidRPr="00BB6958" w:rsidRDefault="00BB6958" w:rsidP="00BB6958">
      <w:pPr>
        <w:pStyle w:val="2d"/>
        <w:spacing w:before="0" w:after="0"/>
        <w:jc w:val="center"/>
        <w:rPr>
          <w:sz w:val="28"/>
          <w:szCs w:val="28"/>
        </w:rPr>
      </w:pPr>
    </w:p>
    <w:p w:rsidR="002E0892" w:rsidRPr="00BB6958" w:rsidRDefault="002E0892" w:rsidP="00BB6958">
      <w:pPr>
        <w:tabs>
          <w:tab w:val="left" w:pos="2796"/>
        </w:tabs>
        <w:jc w:val="center"/>
        <w:rPr>
          <w:b/>
          <w:sz w:val="28"/>
          <w:szCs w:val="28"/>
        </w:rPr>
      </w:pPr>
      <w:r w:rsidRPr="00BB6958">
        <w:rPr>
          <w:b/>
          <w:sz w:val="28"/>
          <w:szCs w:val="28"/>
        </w:rPr>
        <w:t>Требования к функционально-планировочной организации территорий жилой застройки</w:t>
      </w:r>
    </w:p>
    <w:p w:rsidR="003A0B93" w:rsidRPr="00AF782F" w:rsidRDefault="003A0B93" w:rsidP="003A0B93">
      <w:pPr>
        <w:autoSpaceDE w:val="0"/>
        <w:spacing w:line="276" w:lineRule="auto"/>
        <w:ind w:firstLine="851"/>
        <w:jc w:val="both"/>
        <w:rPr>
          <w:rFonts w:eastAsia="TimesNewRomanPSMT"/>
          <w:sz w:val="28"/>
          <w:szCs w:val="28"/>
        </w:rPr>
      </w:pPr>
    </w:p>
    <w:p w:rsidR="003A0B93" w:rsidRPr="00E56292" w:rsidRDefault="003A0B93" w:rsidP="00E56062">
      <w:pPr>
        <w:autoSpaceDE w:val="0"/>
        <w:spacing w:line="264" w:lineRule="auto"/>
        <w:ind w:firstLine="709"/>
        <w:jc w:val="both"/>
        <w:rPr>
          <w:rFonts w:eastAsia="TimesNewRomanPSMT"/>
          <w:sz w:val="28"/>
          <w:szCs w:val="28"/>
        </w:rPr>
      </w:pPr>
      <w:r w:rsidRPr="00E56292">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E56292" w:rsidRDefault="003A0B93" w:rsidP="00E56062">
      <w:pPr>
        <w:autoSpaceDE w:val="0"/>
        <w:spacing w:line="264" w:lineRule="auto"/>
        <w:ind w:firstLine="709"/>
        <w:jc w:val="both"/>
        <w:rPr>
          <w:rFonts w:eastAsia="TimesNewRomanPSMT"/>
          <w:sz w:val="28"/>
          <w:szCs w:val="28"/>
        </w:rPr>
      </w:pPr>
      <w:r w:rsidRPr="00E56292">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E56292" w:rsidRDefault="003A0B93" w:rsidP="00E56062">
      <w:pPr>
        <w:autoSpaceDE w:val="0"/>
        <w:spacing w:line="264" w:lineRule="auto"/>
        <w:ind w:firstLine="709"/>
        <w:jc w:val="both"/>
        <w:rPr>
          <w:rFonts w:eastAsia="TimesNewRomanPSMT"/>
          <w:sz w:val="28"/>
          <w:szCs w:val="28"/>
        </w:rPr>
      </w:pPr>
      <w:proofErr w:type="spellStart"/>
      <w:r w:rsidRPr="00E56292">
        <w:rPr>
          <w:rFonts w:eastAsia="TimesNewRomanPSMT"/>
          <w:sz w:val="28"/>
          <w:szCs w:val="28"/>
        </w:rPr>
        <w:t>среднеэтажная</w:t>
      </w:r>
      <w:proofErr w:type="spellEnd"/>
      <w:r w:rsidRPr="00E56292">
        <w:rPr>
          <w:rFonts w:eastAsia="TimesNewRomanPSMT"/>
          <w:sz w:val="28"/>
          <w:szCs w:val="28"/>
        </w:rPr>
        <w:t xml:space="preserve"> жилая застройка – застройка многоквартирными жилыми домами высотой от 5 до 8 этажей включительно;</w:t>
      </w:r>
    </w:p>
    <w:p w:rsidR="003A0B93" w:rsidRPr="00E56292" w:rsidRDefault="003A0B93" w:rsidP="00E56062">
      <w:pPr>
        <w:autoSpaceDE w:val="0"/>
        <w:spacing w:line="264" w:lineRule="auto"/>
        <w:ind w:firstLine="709"/>
        <w:jc w:val="both"/>
        <w:rPr>
          <w:rFonts w:eastAsia="TimesNewRomanPSMT"/>
          <w:sz w:val="28"/>
          <w:szCs w:val="28"/>
        </w:rPr>
      </w:pPr>
      <w:r w:rsidRPr="00E56292">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E56292" w:rsidRDefault="003A0B93" w:rsidP="00E56062">
      <w:pPr>
        <w:autoSpaceDE w:val="0"/>
        <w:spacing w:line="264" w:lineRule="auto"/>
        <w:ind w:firstLine="709"/>
        <w:jc w:val="both"/>
        <w:rPr>
          <w:rFonts w:eastAsia="TimesNewRomanPSMT"/>
          <w:sz w:val="28"/>
          <w:szCs w:val="28"/>
        </w:rPr>
      </w:pPr>
      <w:r w:rsidRPr="00E56292">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Default="003A0B93" w:rsidP="00E56062">
      <w:pPr>
        <w:autoSpaceDE w:val="0"/>
        <w:spacing w:line="264" w:lineRule="auto"/>
        <w:ind w:firstLine="709"/>
        <w:jc w:val="both"/>
        <w:rPr>
          <w:rFonts w:eastAsia="TimesNewRomanPSMT"/>
          <w:sz w:val="28"/>
          <w:szCs w:val="28"/>
        </w:rPr>
      </w:pPr>
      <w:r w:rsidRPr="00E56292">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AF782F" w:rsidRDefault="009F76C8" w:rsidP="00E56062">
      <w:pPr>
        <w:spacing w:line="264" w:lineRule="auto"/>
        <w:ind w:firstLine="540"/>
        <w:jc w:val="both"/>
        <w:rPr>
          <w:sz w:val="28"/>
          <w:szCs w:val="28"/>
        </w:rPr>
      </w:pPr>
      <w:r w:rsidRPr="00AF782F">
        <w:rPr>
          <w:sz w:val="28"/>
          <w:szCs w:val="28"/>
        </w:rPr>
        <w:t>Основным</w:t>
      </w:r>
      <w:r w:rsidR="00A4717C" w:rsidRPr="00AF782F">
        <w:rPr>
          <w:sz w:val="28"/>
          <w:szCs w:val="28"/>
        </w:rPr>
        <w:t>и</w:t>
      </w:r>
      <w:r w:rsidRPr="00AF782F">
        <w:rPr>
          <w:sz w:val="28"/>
          <w:szCs w:val="28"/>
        </w:rPr>
        <w:t xml:space="preserve"> элемент</w:t>
      </w:r>
      <w:r w:rsidR="00A4717C" w:rsidRPr="00AF782F">
        <w:rPr>
          <w:sz w:val="28"/>
          <w:szCs w:val="28"/>
        </w:rPr>
        <w:t>ами</w:t>
      </w:r>
      <w:r w:rsidRPr="00AF782F">
        <w:rPr>
          <w:sz w:val="28"/>
          <w:szCs w:val="28"/>
        </w:rPr>
        <w:t xml:space="preserve"> планировочной структуры </w:t>
      </w:r>
      <w:r w:rsidR="00633E51" w:rsidRPr="00AF782F">
        <w:rPr>
          <w:sz w:val="28"/>
          <w:szCs w:val="28"/>
        </w:rPr>
        <w:t>являются райони микрорайон</w:t>
      </w:r>
      <w:r w:rsidRPr="00AF782F">
        <w:rPr>
          <w:sz w:val="28"/>
          <w:szCs w:val="28"/>
        </w:rPr>
        <w:t xml:space="preserve">, которые </w:t>
      </w:r>
      <w:r w:rsidR="00633E51" w:rsidRPr="00AF782F">
        <w:rPr>
          <w:sz w:val="28"/>
          <w:szCs w:val="28"/>
        </w:rPr>
        <w:t>определяются документами</w:t>
      </w:r>
      <w:r w:rsidRPr="00AF782F">
        <w:rPr>
          <w:sz w:val="28"/>
          <w:szCs w:val="28"/>
        </w:rPr>
        <w:t xml:space="preserve"> территориального планирования и</w:t>
      </w:r>
      <w:r w:rsidR="00633E51" w:rsidRPr="00AF782F">
        <w:rPr>
          <w:sz w:val="28"/>
          <w:szCs w:val="28"/>
        </w:rPr>
        <w:t xml:space="preserve"> (или)документацией по</w:t>
      </w:r>
      <w:r w:rsidRPr="00AF782F">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Default="003A0B93" w:rsidP="00E56062">
      <w:pPr>
        <w:autoSpaceDE w:val="0"/>
        <w:spacing w:line="264" w:lineRule="auto"/>
        <w:ind w:firstLine="709"/>
        <w:jc w:val="both"/>
        <w:rPr>
          <w:rFonts w:eastAsia="TimesNewRomanPSMT"/>
          <w:sz w:val="28"/>
          <w:szCs w:val="28"/>
        </w:rPr>
      </w:pPr>
      <w:r w:rsidRPr="00E56292">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E56292" w:rsidRDefault="003A0B93" w:rsidP="00E56062">
      <w:pPr>
        <w:autoSpaceDE w:val="0"/>
        <w:spacing w:line="264" w:lineRule="auto"/>
        <w:ind w:firstLine="709"/>
        <w:jc w:val="both"/>
        <w:rPr>
          <w:rFonts w:eastAsia="TimesNewRomanPSMT"/>
          <w:sz w:val="28"/>
          <w:szCs w:val="28"/>
        </w:rPr>
      </w:pPr>
      <w:r w:rsidRPr="00E56292">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E56292" w:rsidRDefault="003A0B93" w:rsidP="00E56062">
      <w:pPr>
        <w:autoSpaceDE w:val="0"/>
        <w:spacing w:line="264" w:lineRule="auto"/>
        <w:ind w:firstLine="709"/>
        <w:jc w:val="both"/>
        <w:rPr>
          <w:rFonts w:eastAsia="TimesNewRomanPSMT"/>
          <w:sz w:val="28"/>
          <w:szCs w:val="28"/>
        </w:rPr>
      </w:pPr>
      <w:r w:rsidRPr="00E56292">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w:t>
      </w:r>
      <w:r w:rsidRPr="00E56292">
        <w:rPr>
          <w:rFonts w:eastAsia="TimesNewRomanPSMT"/>
          <w:sz w:val="28"/>
          <w:szCs w:val="28"/>
        </w:rPr>
        <w:lastRenderedPageBreak/>
        <w:t>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E56292" w:rsidRDefault="003A0B93" w:rsidP="00E56062">
      <w:pPr>
        <w:autoSpaceDE w:val="0"/>
        <w:spacing w:line="264" w:lineRule="auto"/>
        <w:ind w:firstLine="709"/>
        <w:jc w:val="both"/>
        <w:rPr>
          <w:rFonts w:eastAsia="TimesNewRomanPSMT"/>
          <w:sz w:val="28"/>
          <w:szCs w:val="28"/>
        </w:rPr>
      </w:pPr>
      <w:r w:rsidRPr="00E56292">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E56292" w:rsidRDefault="003A0B93" w:rsidP="00E56062">
      <w:pPr>
        <w:autoSpaceDE w:val="0"/>
        <w:spacing w:line="264" w:lineRule="auto"/>
        <w:ind w:firstLine="709"/>
        <w:jc w:val="both"/>
        <w:rPr>
          <w:rFonts w:eastAsia="TimesNewRomanPSMT"/>
          <w:sz w:val="28"/>
          <w:szCs w:val="28"/>
        </w:rPr>
      </w:pPr>
      <w:r w:rsidRPr="00E56292">
        <w:rPr>
          <w:rFonts w:eastAsia="TimesNewRomanPSMT"/>
          <w:sz w:val="28"/>
          <w:szCs w:val="28"/>
        </w:rPr>
        <w:t>В состав территории жилого района должны входить:</w:t>
      </w:r>
    </w:p>
    <w:p w:rsidR="003A0B93" w:rsidRPr="00E56292" w:rsidRDefault="003A0B93" w:rsidP="00E56062">
      <w:pPr>
        <w:autoSpaceDE w:val="0"/>
        <w:spacing w:line="264" w:lineRule="auto"/>
        <w:ind w:firstLine="709"/>
        <w:jc w:val="both"/>
        <w:rPr>
          <w:rFonts w:eastAsia="TimesNewRomanPSMT"/>
          <w:sz w:val="28"/>
          <w:szCs w:val="28"/>
        </w:rPr>
      </w:pPr>
      <w:r w:rsidRPr="00E56292">
        <w:rPr>
          <w:rFonts w:eastAsia="TimesNewRomanPSMT"/>
          <w:sz w:val="28"/>
          <w:szCs w:val="28"/>
        </w:rPr>
        <w:t>участки жилой застройки;</w:t>
      </w:r>
    </w:p>
    <w:p w:rsidR="003A0B93" w:rsidRPr="00E56292" w:rsidRDefault="003A0B93" w:rsidP="00E56062">
      <w:pPr>
        <w:autoSpaceDE w:val="0"/>
        <w:spacing w:line="264" w:lineRule="auto"/>
        <w:ind w:firstLine="709"/>
        <w:jc w:val="both"/>
        <w:rPr>
          <w:rFonts w:eastAsia="TimesNewRomanPSMT"/>
          <w:sz w:val="28"/>
          <w:szCs w:val="28"/>
        </w:rPr>
      </w:pPr>
      <w:r w:rsidRPr="00E56292">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E56292" w:rsidRDefault="003A0B93" w:rsidP="00E56062">
      <w:pPr>
        <w:autoSpaceDE w:val="0"/>
        <w:spacing w:line="264" w:lineRule="auto"/>
        <w:ind w:firstLine="709"/>
        <w:jc w:val="both"/>
        <w:rPr>
          <w:rFonts w:eastAsia="TimesNewRomanPSMT"/>
          <w:sz w:val="28"/>
          <w:szCs w:val="28"/>
        </w:rPr>
      </w:pPr>
      <w:r w:rsidRPr="00E56292">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E56292" w:rsidRDefault="003A0B93" w:rsidP="00E56062">
      <w:pPr>
        <w:autoSpaceDE w:val="0"/>
        <w:spacing w:line="264" w:lineRule="auto"/>
        <w:ind w:firstLine="709"/>
        <w:jc w:val="both"/>
        <w:rPr>
          <w:rFonts w:eastAsia="TimesNewRomanPSMT"/>
          <w:sz w:val="28"/>
          <w:szCs w:val="28"/>
        </w:rPr>
      </w:pPr>
      <w:r w:rsidRPr="00E56292">
        <w:rPr>
          <w:rFonts w:eastAsia="TimesNewRomanPSMT"/>
          <w:sz w:val="28"/>
          <w:szCs w:val="28"/>
        </w:rPr>
        <w:t>На территории жилого района должны быть размещены:</w:t>
      </w:r>
    </w:p>
    <w:p w:rsidR="003A0B93" w:rsidRPr="00E56292" w:rsidRDefault="003A0B93" w:rsidP="00E56062">
      <w:pPr>
        <w:autoSpaceDE w:val="0"/>
        <w:spacing w:line="264" w:lineRule="auto"/>
        <w:ind w:firstLine="709"/>
        <w:jc w:val="both"/>
        <w:rPr>
          <w:rFonts w:eastAsia="TimesNewRomanPSMT"/>
          <w:sz w:val="28"/>
          <w:szCs w:val="28"/>
        </w:rPr>
      </w:pPr>
      <w:r w:rsidRPr="00E56292">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E56292" w:rsidRDefault="003A0B93" w:rsidP="00E56062">
      <w:pPr>
        <w:autoSpaceDE w:val="0"/>
        <w:spacing w:line="264" w:lineRule="auto"/>
        <w:ind w:firstLine="709"/>
        <w:jc w:val="both"/>
        <w:rPr>
          <w:rFonts w:eastAsia="TimesNewRomanPSMT"/>
          <w:sz w:val="28"/>
          <w:szCs w:val="28"/>
        </w:rPr>
      </w:pPr>
      <w:r w:rsidRPr="00E56292">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E56292" w:rsidRDefault="003A0B93" w:rsidP="00E56062">
      <w:pPr>
        <w:autoSpaceDE w:val="0"/>
        <w:spacing w:line="264" w:lineRule="auto"/>
        <w:ind w:firstLine="709"/>
        <w:jc w:val="both"/>
        <w:rPr>
          <w:rFonts w:eastAsia="TimesNewRomanPSMT"/>
          <w:sz w:val="28"/>
          <w:szCs w:val="28"/>
        </w:rPr>
      </w:pPr>
      <w:r w:rsidRPr="00E56292">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E56292" w:rsidRDefault="003A0B93" w:rsidP="00E56062">
      <w:pPr>
        <w:autoSpaceDE w:val="0"/>
        <w:spacing w:line="264" w:lineRule="auto"/>
        <w:ind w:firstLine="709"/>
        <w:jc w:val="both"/>
        <w:rPr>
          <w:rFonts w:eastAsia="TimesNewRomanPSMT"/>
          <w:sz w:val="28"/>
          <w:szCs w:val="28"/>
        </w:rPr>
      </w:pPr>
      <w:r w:rsidRPr="00E56292">
        <w:rPr>
          <w:rFonts w:eastAsia="TimesNewRomanPSMT"/>
          <w:sz w:val="28"/>
          <w:szCs w:val="28"/>
        </w:rPr>
        <w:t>места хранения легковых автомобилей жителей;</w:t>
      </w:r>
    </w:p>
    <w:p w:rsidR="003A0B93" w:rsidRPr="00B84BDE" w:rsidRDefault="003A0B93" w:rsidP="00E56062">
      <w:pPr>
        <w:autoSpaceDE w:val="0"/>
        <w:spacing w:line="264" w:lineRule="auto"/>
        <w:ind w:firstLine="709"/>
        <w:jc w:val="both"/>
        <w:rPr>
          <w:rFonts w:eastAsia="TimesNewRomanPSMT"/>
          <w:sz w:val="28"/>
          <w:szCs w:val="28"/>
        </w:rPr>
      </w:pPr>
      <w:r w:rsidRPr="00B84BDE">
        <w:rPr>
          <w:rFonts w:eastAsia="TimesNewRomanPSMT"/>
          <w:sz w:val="28"/>
          <w:szCs w:val="28"/>
        </w:rPr>
        <w:t xml:space="preserve">места парковки легковых автомобилей </w:t>
      </w:r>
      <w:r w:rsidR="00B84BDE" w:rsidRPr="00B84BDE">
        <w:rPr>
          <w:rFonts w:eastAsia="TimesNewRomanPSMT"/>
          <w:sz w:val="28"/>
          <w:szCs w:val="28"/>
        </w:rPr>
        <w:t xml:space="preserve">сотрудников </w:t>
      </w:r>
      <w:r w:rsidRPr="00B84BDE">
        <w:rPr>
          <w:rFonts w:eastAsia="TimesNewRomanPSMT"/>
          <w:sz w:val="28"/>
          <w:szCs w:val="28"/>
        </w:rPr>
        <w:t>и посетителей объектов нежилого назначения, расположенных на территории жилого района;</w:t>
      </w:r>
    </w:p>
    <w:p w:rsidR="003A0B93" w:rsidRPr="00E56292" w:rsidRDefault="003A0B93" w:rsidP="00E56062">
      <w:pPr>
        <w:autoSpaceDE w:val="0"/>
        <w:spacing w:line="264" w:lineRule="auto"/>
        <w:ind w:firstLine="709"/>
        <w:jc w:val="both"/>
        <w:rPr>
          <w:rFonts w:eastAsia="TimesNewRomanPSMT"/>
          <w:sz w:val="28"/>
          <w:szCs w:val="28"/>
        </w:rPr>
      </w:pPr>
      <w:r w:rsidRPr="00E56292">
        <w:rPr>
          <w:rFonts w:eastAsia="TimesNewRomanPSMT"/>
          <w:sz w:val="28"/>
          <w:szCs w:val="28"/>
        </w:rPr>
        <w:t>велосипедные дорожки.</w:t>
      </w:r>
    </w:p>
    <w:p w:rsidR="003A0B93" w:rsidRPr="00E56292" w:rsidRDefault="003A0B93" w:rsidP="00E56062">
      <w:pPr>
        <w:autoSpaceDE w:val="0"/>
        <w:spacing w:line="264" w:lineRule="auto"/>
        <w:ind w:firstLine="709"/>
        <w:jc w:val="both"/>
        <w:rPr>
          <w:rFonts w:eastAsia="TimesNewRomanPSMT"/>
          <w:sz w:val="28"/>
          <w:szCs w:val="28"/>
        </w:rPr>
      </w:pPr>
      <w:r w:rsidRPr="00E56292">
        <w:rPr>
          <w:rFonts w:eastAsia="TimesNewRomanPSMT"/>
          <w:sz w:val="28"/>
          <w:szCs w:val="28"/>
        </w:rPr>
        <w:t xml:space="preserve">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w:t>
      </w:r>
      <w:r w:rsidRPr="00E56292">
        <w:rPr>
          <w:rFonts w:eastAsia="TimesNewRomanPSMT"/>
          <w:sz w:val="28"/>
          <w:szCs w:val="28"/>
        </w:rPr>
        <w:lastRenderedPageBreak/>
        <w:t>транспортной и инженерной инфраструктур при условии, что размер территории участка объекта не превышает 2,0 гектара.</w:t>
      </w:r>
    </w:p>
    <w:p w:rsidR="003A0B93" w:rsidRPr="00E56292" w:rsidRDefault="003A0B93" w:rsidP="00E56062">
      <w:pPr>
        <w:autoSpaceDE w:val="0"/>
        <w:spacing w:line="264" w:lineRule="auto"/>
        <w:ind w:firstLine="709"/>
        <w:jc w:val="both"/>
        <w:rPr>
          <w:rFonts w:eastAsia="TimesNewRomanPSMT"/>
          <w:sz w:val="28"/>
          <w:szCs w:val="28"/>
        </w:rPr>
      </w:pPr>
      <w:r w:rsidRPr="00E56292">
        <w:rPr>
          <w:rFonts w:eastAsia="TimesNewRomanPSMT"/>
          <w:sz w:val="28"/>
          <w:szCs w:val="28"/>
        </w:rPr>
        <w:t>На территории жилого района не допускается:</w:t>
      </w:r>
    </w:p>
    <w:p w:rsidR="003A0B93" w:rsidRPr="00E56292" w:rsidRDefault="003A0B93" w:rsidP="00E56062">
      <w:pPr>
        <w:autoSpaceDE w:val="0"/>
        <w:spacing w:line="264" w:lineRule="auto"/>
        <w:ind w:firstLine="709"/>
        <w:jc w:val="both"/>
        <w:rPr>
          <w:rFonts w:eastAsia="TimesNewRomanPSMT"/>
          <w:sz w:val="28"/>
          <w:szCs w:val="28"/>
        </w:rPr>
      </w:pPr>
      <w:r w:rsidRPr="00E56292">
        <w:rPr>
          <w:rFonts w:eastAsia="TimesNewRomanPSMT"/>
          <w:sz w:val="28"/>
          <w:szCs w:val="28"/>
        </w:rPr>
        <w:t>размещение улиц и дорог межрайонного и городского значения;</w:t>
      </w:r>
    </w:p>
    <w:p w:rsidR="003A0B93" w:rsidRPr="00E56292" w:rsidRDefault="003A0B93" w:rsidP="00E56062">
      <w:pPr>
        <w:autoSpaceDE w:val="0"/>
        <w:spacing w:line="264" w:lineRule="auto"/>
        <w:ind w:firstLine="709"/>
        <w:jc w:val="both"/>
        <w:rPr>
          <w:rFonts w:eastAsia="TimesNewRomanPSMT"/>
          <w:sz w:val="28"/>
          <w:szCs w:val="28"/>
        </w:rPr>
      </w:pPr>
      <w:r w:rsidRPr="00E56292">
        <w:rPr>
          <w:rFonts w:eastAsia="TimesNewRomanPSMT"/>
          <w:sz w:val="28"/>
          <w:szCs w:val="28"/>
        </w:rPr>
        <w:t>размещение наземных линейных объектов скоростного внеуличного и внешнего транспорта.</w:t>
      </w:r>
    </w:p>
    <w:p w:rsidR="003136FE" w:rsidRPr="00E56292" w:rsidRDefault="003136FE" w:rsidP="00E56062">
      <w:pPr>
        <w:autoSpaceDE w:val="0"/>
        <w:spacing w:line="264" w:lineRule="auto"/>
        <w:ind w:firstLine="709"/>
        <w:jc w:val="both"/>
        <w:rPr>
          <w:rFonts w:eastAsia="TimesNewRomanPSMT"/>
          <w:sz w:val="28"/>
          <w:szCs w:val="28"/>
        </w:rPr>
      </w:pPr>
      <w:r w:rsidRPr="00E56292">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E56292" w:rsidRDefault="003136FE" w:rsidP="00E56062">
      <w:pPr>
        <w:autoSpaceDE w:val="0"/>
        <w:spacing w:line="264" w:lineRule="auto"/>
        <w:ind w:firstLine="709"/>
        <w:jc w:val="both"/>
        <w:rPr>
          <w:rFonts w:eastAsia="TimesNewRomanPSMT"/>
          <w:sz w:val="28"/>
          <w:szCs w:val="28"/>
        </w:rPr>
      </w:pPr>
      <w:r w:rsidRPr="00E56292">
        <w:rPr>
          <w:rFonts w:eastAsia="TimesNewRomanPSMT"/>
          <w:sz w:val="28"/>
          <w:szCs w:val="28"/>
        </w:rPr>
        <w:t>В состав территории жилого микрорайона должны входить:</w:t>
      </w:r>
    </w:p>
    <w:p w:rsidR="003136FE" w:rsidRPr="00E56292" w:rsidRDefault="003136FE" w:rsidP="00E56062">
      <w:pPr>
        <w:autoSpaceDE w:val="0"/>
        <w:spacing w:line="264" w:lineRule="auto"/>
        <w:ind w:firstLine="709"/>
        <w:jc w:val="both"/>
        <w:rPr>
          <w:rFonts w:eastAsia="TimesNewRomanPSMT"/>
          <w:sz w:val="28"/>
          <w:szCs w:val="28"/>
        </w:rPr>
      </w:pPr>
      <w:r w:rsidRPr="00E56292">
        <w:rPr>
          <w:rFonts w:eastAsia="TimesNewRomanPSMT"/>
          <w:sz w:val="28"/>
          <w:szCs w:val="28"/>
        </w:rPr>
        <w:t>участки жилой застройки;</w:t>
      </w:r>
    </w:p>
    <w:p w:rsidR="003136FE" w:rsidRPr="00E56292" w:rsidRDefault="003136FE" w:rsidP="00E56062">
      <w:pPr>
        <w:autoSpaceDE w:val="0"/>
        <w:spacing w:line="264" w:lineRule="auto"/>
        <w:ind w:firstLine="709"/>
        <w:jc w:val="both"/>
        <w:rPr>
          <w:rFonts w:eastAsia="TimesNewRomanPSMT"/>
          <w:sz w:val="28"/>
          <w:szCs w:val="28"/>
        </w:rPr>
      </w:pPr>
      <w:r w:rsidRPr="00E56292">
        <w:rPr>
          <w:rFonts w:eastAsia="TimesNewRomanPSMT"/>
          <w:sz w:val="28"/>
          <w:szCs w:val="28"/>
        </w:rPr>
        <w:t>участки объектов социальной инфраструктуры;</w:t>
      </w:r>
    </w:p>
    <w:p w:rsidR="003136FE" w:rsidRPr="00E56292" w:rsidRDefault="003136FE" w:rsidP="00E56062">
      <w:pPr>
        <w:autoSpaceDE w:val="0"/>
        <w:spacing w:line="264" w:lineRule="auto"/>
        <w:ind w:firstLine="709"/>
        <w:jc w:val="both"/>
        <w:rPr>
          <w:rFonts w:eastAsia="TimesNewRomanPSMT"/>
          <w:sz w:val="28"/>
          <w:szCs w:val="28"/>
        </w:rPr>
      </w:pPr>
      <w:r w:rsidRPr="00E56292">
        <w:rPr>
          <w:rFonts w:eastAsia="TimesNewRomanPSMT"/>
          <w:sz w:val="28"/>
          <w:szCs w:val="28"/>
        </w:rPr>
        <w:t>участки рекреационных территорий;</w:t>
      </w:r>
    </w:p>
    <w:p w:rsidR="003136FE" w:rsidRPr="00E56292" w:rsidRDefault="003136FE" w:rsidP="00E56062">
      <w:pPr>
        <w:autoSpaceDE w:val="0"/>
        <w:spacing w:line="264" w:lineRule="auto"/>
        <w:ind w:firstLine="709"/>
        <w:jc w:val="both"/>
        <w:rPr>
          <w:rFonts w:eastAsia="TimesNewRomanPSMT"/>
          <w:sz w:val="28"/>
          <w:szCs w:val="28"/>
        </w:rPr>
      </w:pPr>
      <w:r w:rsidRPr="00E56292">
        <w:rPr>
          <w:rFonts w:eastAsia="TimesNewRomanPSMT"/>
          <w:sz w:val="28"/>
          <w:szCs w:val="28"/>
        </w:rPr>
        <w:t>улицы местного значения, проезды.</w:t>
      </w:r>
    </w:p>
    <w:p w:rsidR="003136FE" w:rsidRPr="00E56292" w:rsidRDefault="003136FE" w:rsidP="00E56062">
      <w:pPr>
        <w:autoSpaceDE w:val="0"/>
        <w:spacing w:line="264" w:lineRule="auto"/>
        <w:ind w:firstLine="709"/>
        <w:jc w:val="both"/>
        <w:rPr>
          <w:rFonts w:eastAsia="TimesNewRomanPSMT"/>
          <w:sz w:val="28"/>
          <w:szCs w:val="28"/>
        </w:rPr>
      </w:pPr>
      <w:r w:rsidRPr="00E56292">
        <w:rPr>
          <w:rFonts w:eastAsia="TimesNewRomanPSMT"/>
          <w:sz w:val="28"/>
          <w:szCs w:val="28"/>
        </w:rPr>
        <w:t>На территории жилого микрорайона должны быть размещены:</w:t>
      </w:r>
    </w:p>
    <w:p w:rsidR="003136FE" w:rsidRPr="00E56292" w:rsidRDefault="003136FE" w:rsidP="00E56062">
      <w:pPr>
        <w:autoSpaceDE w:val="0"/>
        <w:spacing w:line="264" w:lineRule="auto"/>
        <w:ind w:firstLine="709"/>
        <w:jc w:val="both"/>
        <w:rPr>
          <w:rFonts w:eastAsia="TimesNewRomanPSMT"/>
          <w:sz w:val="28"/>
          <w:szCs w:val="28"/>
        </w:rPr>
      </w:pPr>
      <w:r w:rsidRPr="00E56292">
        <w:rPr>
          <w:rFonts w:eastAsia="TimesNewRomanPSMT"/>
          <w:sz w:val="28"/>
          <w:szCs w:val="28"/>
        </w:rPr>
        <w:t>объекты социальной инфраструктуры:</w:t>
      </w:r>
    </w:p>
    <w:p w:rsidR="003136FE" w:rsidRPr="00E56292" w:rsidRDefault="003136FE" w:rsidP="00E56062">
      <w:pPr>
        <w:autoSpaceDE w:val="0"/>
        <w:spacing w:line="264" w:lineRule="auto"/>
        <w:ind w:firstLine="709"/>
        <w:jc w:val="both"/>
        <w:rPr>
          <w:rFonts w:eastAsia="TimesNewRomanPSMT"/>
          <w:sz w:val="28"/>
          <w:szCs w:val="28"/>
        </w:rPr>
      </w:pPr>
      <w:r w:rsidRPr="00E56292">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E56292" w:rsidRDefault="003136FE" w:rsidP="00E56062">
      <w:pPr>
        <w:autoSpaceDE w:val="0"/>
        <w:spacing w:line="264" w:lineRule="auto"/>
        <w:ind w:firstLine="709"/>
        <w:jc w:val="both"/>
        <w:rPr>
          <w:rFonts w:eastAsia="TimesNewRomanPSMT"/>
          <w:sz w:val="28"/>
          <w:szCs w:val="28"/>
        </w:rPr>
      </w:pPr>
      <w:r w:rsidRPr="00E56292">
        <w:rPr>
          <w:rFonts w:eastAsia="TimesNewRomanPSMT"/>
          <w:sz w:val="28"/>
          <w:szCs w:val="28"/>
        </w:rPr>
        <w:t>места хранения легковых автомобилей</w:t>
      </w:r>
      <w:r w:rsidR="00DB5A84" w:rsidRPr="00E56292">
        <w:rPr>
          <w:rFonts w:eastAsia="TimesNewRomanPSMT"/>
          <w:sz w:val="28"/>
          <w:szCs w:val="28"/>
        </w:rPr>
        <w:t>жителей</w:t>
      </w:r>
      <w:r w:rsidR="00B56EBF">
        <w:rPr>
          <w:rFonts w:eastAsia="TimesNewRomanPSMT"/>
          <w:sz w:val="28"/>
          <w:szCs w:val="28"/>
        </w:rPr>
        <w:t>;</w:t>
      </w:r>
    </w:p>
    <w:p w:rsidR="003136FE" w:rsidRPr="00E56292" w:rsidRDefault="003136FE" w:rsidP="00E56062">
      <w:pPr>
        <w:autoSpaceDE w:val="0"/>
        <w:spacing w:line="264" w:lineRule="auto"/>
        <w:ind w:firstLine="709"/>
        <w:jc w:val="both"/>
        <w:rPr>
          <w:rFonts w:eastAsia="TimesNewRomanPSMT"/>
          <w:sz w:val="28"/>
          <w:szCs w:val="28"/>
        </w:rPr>
      </w:pPr>
      <w:r w:rsidRPr="00E56292">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E56292" w:rsidRDefault="003136FE" w:rsidP="00E56062">
      <w:pPr>
        <w:autoSpaceDE w:val="0"/>
        <w:spacing w:line="264" w:lineRule="auto"/>
        <w:ind w:firstLine="709"/>
        <w:jc w:val="both"/>
        <w:rPr>
          <w:rFonts w:eastAsia="TimesNewRomanPSMT"/>
          <w:sz w:val="28"/>
          <w:szCs w:val="28"/>
        </w:rPr>
      </w:pPr>
      <w:r w:rsidRPr="00E56292">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E56292" w:rsidRDefault="003136FE" w:rsidP="00E56062">
      <w:pPr>
        <w:autoSpaceDE w:val="0"/>
        <w:spacing w:line="264" w:lineRule="auto"/>
        <w:ind w:firstLine="709"/>
        <w:jc w:val="both"/>
        <w:rPr>
          <w:rFonts w:eastAsia="TimesNewRomanPSMT"/>
          <w:sz w:val="28"/>
          <w:szCs w:val="28"/>
        </w:rPr>
      </w:pPr>
      <w:r w:rsidRPr="00E56292">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E56292" w:rsidRDefault="003136FE" w:rsidP="00E56062">
      <w:pPr>
        <w:autoSpaceDE w:val="0"/>
        <w:spacing w:line="264" w:lineRule="auto"/>
        <w:ind w:firstLine="709"/>
        <w:jc w:val="both"/>
        <w:rPr>
          <w:rFonts w:eastAsia="TimesNewRomanPSMT"/>
          <w:sz w:val="28"/>
          <w:szCs w:val="28"/>
        </w:rPr>
      </w:pPr>
      <w:r w:rsidRPr="00E56292">
        <w:rPr>
          <w:rFonts w:eastAsia="TimesNewRomanPSMT"/>
          <w:sz w:val="28"/>
          <w:szCs w:val="28"/>
        </w:rPr>
        <w:t>открытые спортплощадки;</w:t>
      </w:r>
    </w:p>
    <w:p w:rsidR="003136FE" w:rsidRDefault="003136FE" w:rsidP="00E56062">
      <w:pPr>
        <w:autoSpaceDE w:val="0"/>
        <w:spacing w:line="264" w:lineRule="auto"/>
        <w:ind w:firstLine="709"/>
        <w:jc w:val="both"/>
        <w:rPr>
          <w:rFonts w:eastAsia="TimesNewRomanPSMT"/>
          <w:sz w:val="28"/>
          <w:szCs w:val="28"/>
        </w:rPr>
      </w:pPr>
      <w:r w:rsidRPr="00E56292">
        <w:rPr>
          <w:rFonts w:eastAsia="TimesNewRomanPSMT"/>
          <w:sz w:val="28"/>
          <w:szCs w:val="28"/>
        </w:rPr>
        <w:t>велосипедные дорожки.</w:t>
      </w:r>
    </w:p>
    <w:p w:rsidR="005B65C4" w:rsidRPr="00B14B2D" w:rsidRDefault="005B65C4" w:rsidP="00E56062">
      <w:pPr>
        <w:spacing w:line="264" w:lineRule="auto"/>
        <w:ind w:firstLine="709"/>
        <w:jc w:val="both"/>
        <w:rPr>
          <w:rFonts w:ascii="Verdana" w:hAnsi="Verdana"/>
          <w:sz w:val="28"/>
          <w:szCs w:val="28"/>
        </w:rPr>
      </w:pPr>
      <w:r w:rsidRPr="00B14B2D">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B14B2D" w:rsidRDefault="005B65C4" w:rsidP="00E56062">
      <w:pPr>
        <w:spacing w:line="264" w:lineRule="auto"/>
        <w:ind w:firstLine="709"/>
        <w:jc w:val="both"/>
        <w:rPr>
          <w:rFonts w:ascii="Verdana" w:hAnsi="Verdana"/>
          <w:sz w:val="28"/>
          <w:szCs w:val="28"/>
        </w:rPr>
      </w:pPr>
      <w:r w:rsidRPr="00B14B2D">
        <w:rPr>
          <w:sz w:val="28"/>
          <w:szCs w:val="28"/>
        </w:rPr>
        <w:t>Примечание</w:t>
      </w:r>
      <w:r w:rsidR="00B14B2D">
        <w:rPr>
          <w:sz w:val="28"/>
          <w:szCs w:val="28"/>
        </w:rPr>
        <w:t>.</w:t>
      </w:r>
      <w:r w:rsidRPr="00B14B2D">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w:t>
      </w:r>
      <w:r w:rsidRPr="00B14B2D">
        <w:rPr>
          <w:sz w:val="28"/>
          <w:szCs w:val="28"/>
        </w:rPr>
        <w:lastRenderedPageBreak/>
        <w:t>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E56292" w:rsidRDefault="003136FE" w:rsidP="00E56062">
      <w:pPr>
        <w:autoSpaceDE w:val="0"/>
        <w:spacing w:line="264" w:lineRule="auto"/>
        <w:ind w:firstLine="709"/>
        <w:jc w:val="both"/>
        <w:rPr>
          <w:rFonts w:eastAsia="TimesNewRomanPSMT"/>
          <w:sz w:val="28"/>
          <w:szCs w:val="28"/>
        </w:rPr>
      </w:pPr>
      <w:r w:rsidRPr="00E56292">
        <w:rPr>
          <w:rFonts w:eastAsia="TimesNewRomanPSMT"/>
          <w:sz w:val="28"/>
          <w:szCs w:val="28"/>
        </w:rPr>
        <w:t>На территории жилого микрорайона допускается размещение:</w:t>
      </w:r>
    </w:p>
    <w:p w:rsidR="003136FE" w:rsidRPr="00E56292" w:rsidRDefault="003136FE" w:rsidP="00E56062">
      <w:pPr>
        <w:autoSpaceDE w:val="0"/>
        <w:spacing w:line="264" w:lineRule="auto"/>
        <w:ind w:firstLine="709"/>
        <w:jc w:val="both"/>
        <w:rPr>
          <w:rFonts w:eastAsia="TimesNewRomanPSMT"/>
          <w:sz w:val="28"/>
          <w:szCs w:val="28"/>
        </w:rPr>
      </w:pPr>
      <w:r w:rsidRPr="00E56292">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Pr>
          <w:rFonts w:eastAsia="TimesNewRomanPSMT"/>
          <w:sz w:val="28"/>
          <w:szCs w:val="28"/>
        </w:rPr>
        <w:t>%</w:t>
      </w:r>
      <w:r w:rsidRPr="00E56292">
        <w:rPr>
          <w:rFonts w:eastAsia="TimesNewRomanPSMT"/>
          <w:sz w:val="28"/>
          <w:szCs w:val="28"/>
        </w:rPr>
        <w:t xml:space="preserve"> от территории жилого микрорайона, а доля общей застройки указанных объектов – не более 25 </w:t>
      </w:r>
      <w:r w:rsidR="00B14B2D">
        <w:rPr>
          <w:rFonts w:eastAsia="TimesNewRomanPSMT"/>
          <w:sz w:val="28"/>
          <w:szCs w:val="28"/>
        </w:rPr>
        <w:t>%</w:t>
      </w:r>
      <w:r w:rsidRPr="00E56292">
        <w:rPr>
          <w:rFonts w:eastAsia="TimesNewRomanPSMT"/>
          <w:sz w:val="28"/>
          <w:szCs w:val="28"/>
        </w:rPr>
        <w:t xml:space="preserve"> от общей площади застройки на территории жилого микрорайона.</w:t>
      </w:r>
    </w:p>
    <w:p w:rsidR="002E0892" w:rsidRPr="00E56292" w:rsidRDefault="003136FE" w:rsidP="00E56062">
      <w:pPr>
        <w:autoSpaceDE w:val="0"/>
        <w:spacing w:line="264" w:lineRule="auto"/>
        <w:ind w:firstLine="709"/>
        <w:jc w:val="both"/>
        <w:rPr>
          <w:rFonts w:eastAsia="TimesNewRomanPSMT"/>
          <w:sz w:val="28"/>
          <w:szCs w:val="28"/>
        </w:rPr>
      </w:pPr>
      <w:r w:rsidRPr="00E56292">
        <w:rPr>
          <w:rFonts w:eastAsia="TimesNewRomanPSMT"/>
          <w:sz w:val="28"/>
          <w:szCs w:val="28"/>
        </w:rPr>
        <w:t xml:space="preserve">4. </w:t>
      </w:r>
      <w:r w:rsidR="002E0892" w:rsidRPr="00E56292">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E56292" w:rsidRDefault="002E0892" w:rsidP="00E56062">
      <w:pPr>
        <w:autoSpaceDE w:val="0"/>
        <w:spacing w:line="264" w:lineRule="auto"/>
        <w:ind w:firstLine="709"/>
        <w:jc w:val="both"/>
        <w:rPr>
          <w:rFonts w:eastAsia="TimesNewRomanPSMT"/>
          <w:sz w:val="28"/>
          <w:szCs w:val="28"/>
        </w:rPr>
      </w:pPr>
      <w:r w:rsidRPr="00E56292">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E56292" w:rsidRDefault="002E0892" w:rsidP="00E56062">
      <w:pPr>
        <w:autoSpaceDE w:val="0"/>
        <w:spacing w:line="264" w:lineRule="auto"/>
        <w:ind w:firstLine="709"/>
        <w:jc w:val="both"/>
        <w:rPr>
          <w:rFonts w:eastAsia="TimesNewRomanPSMT"/>
          <w:sz w:val="28"/>
          <w:szCs w:val="28"/>
        </w:rPr>
      </w:pPr>
      <w:r w:rsidRPr="00E56292">
        <w:rPr>
          <w:rFonts w:eastAsia="TimesNewRomanPSMT"/>
          <w:sz w:val="28"/>
          <w:szCs w:val="28"/>
        </w:rPr>
        <w:t>На участке многоквартирного жилого дома должны быть организованы:</w:t>
      </w:r>
    </w:p>
    <w:p w:rsidR="002E0892" w:rsidRPr="00E56292" w:rsidRDefault="002E0892" w:rsidP="00E56062">
      <w:pPr>
        <w:autoSpaceDE w:val="0"/>
        <w:spacing w:line="264" w:lineRule="auto"/>
        <w:ind w:firstLine="709"/>
        <w:jc w:val="both"/>
        <w:rPr>
          <w:rFonts w:eastAsia="TimesNewRomanPSMT"/>
          <w:sz w:val="28"/>
          <w:szCs w:val="28"/>
        </w:rPr>
      </w:pPr>
      <w:r w:rsidRPr="00E56292">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E56292" w:rsidRDefault="002E0892" w:rsidP="00E56062">
      <w:pPr>
        <w:autoSpaceDE w:val="0"/>
        <w:spacing w:line="264" w:lineRule="auto"/>
        <w:ind w:firstLine="709"/>
        <w:jc w:val="both"/>
        <w:rPr>
          <w:rFonts w:eastAsia="TimesNewRomanPSMT"/>
          <w:sz w:val="28"/>
          <w:szCs w:val="28"/>
        </w:rPr>
      </w:pPr>
      <w:r w:rsidRPr="00E56292">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E56292" w:rsidRDefault="002E0892" w:rsidP="00E56062">
      <w:pPr>
        <w:autoSpaceDE w:val="0"/>
        <w:spacing w:line="264" w:lineRule="auto"/>
        <w:ind w:firstLine="709"/>
        <w:jc w:val="both"/>
        <w:rPr>
          <w:rFonts w:eastAsia="TimesNewRomanPSMT"/>
          <w:sz w:val="28"/>
          <w:szCs w:val="28"/>
        </w:rPr>
      </w:pPr>
      <w:r w:rsidRPr="00E56292">
        <w:rPr>
          <w:rFonts w:eastAsia="TimesNewRomanPSMT"/>
          <w:sz w:val="28"/>
          <w:szCs w:val="28"/>
        </w:rPr>
        <w:t>места парковки</w:t>
      </w:r>
      <w:r w:rsidR="00AC02DF">
        <w:rPr>
          <w:rFonts w:eastAsia="TimesNewRomanPSMT"/>
          <w:sz w:val="28"/>
          <w:szCs w:val="28"/>
        </w:rPr>
        <w:t xml:space="preserve"> легковых </w:t>
      </w:r>
      <w:r w:rsidRPr="00E56292">
        <w:rPr>
          <w:rFonts w:eastAsia="TimesNewRomanPSMT"/>
          <w:sz w:val="28"/>
          <w:szCs w:val="28"/>
        </w:rPr>
        <w:t>автомобилей жителей и посетителей жилого здания;</w:t>
      </w:r>
    </w:p>
    <w:p w:rsidR="002E0892" w:rsidRPr="00E56292" w:rsidRDefault="002E0892" w:rsidP="00E56062">
      <w:pPr>
        <w:autoSpaceDE w:val="0"/>
        <w:spacing w:line="264" w:lineRule="auto"/>
        <w:ind w:firstLine="709"/>
        <w:jc w:val="both"/>
        <w:rPr>
          <w:rFonts w:eastAsia="TimesNewRomanPSMT"/>
          <w:sz w:val="28"/>
          <w:szCs w:val="28"/>
        </w:rPr>
      </w:pPr>
      <w:r w:rsidRPr="00E56292">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E56292" w:rsidRDefault="002E0892" w:rsidP="00E56062">
      <w:pPr>
        <w:autoSpaceDE w:val="0"/>
        <w:spacing w:line="264" w:lineRule="auto"/>
        <w:ind w:firstLine="709"/>
        <w:jc w:val="both"/>
        <w:rPr>
          <w:rFonts w:eastAsia="TimesNewRomanPSMT"/>
          <w:sz w:val="28"/>
          <w:szCs w:val="28"/>
        </w:rPr>
      </w:pPr>
      <w:r w:rsidRPr="00E56292">
        <w:rPr>
          <w:rFonts w:eastAsia="TimesNewRomanPSMT"/>
          <w:sz w:val="28"/>
          <w:szCs w:val="28"/>
        </w:rPr>
        <w:t>места для сортировки твердых коммунальных отходов и размещения контейнеров для сбора мусора</w:t>
      </w:r>
      <w:r w:rsidR="00E56292">
        <w:rPr>
          <w:rFonts w:eastAsia="TimesNewRomanPSMT"/>
          <w:sz w:val="28"/>
          <w:szCs w:val="28"/>
        </w:rPr>
        <w:t>.</w:t>
      </w:r>
    </w:p>
    <w:p w:rsidR="002E0892" w:rsidRPr="00E56292" w:rsidRDefault="002E0892" w:rsidP="00E56062">
      <w:pPr>
        <w:autoSpaceDE w:val="0"/>
        <w:spacing w:line="264" w:lineRule="auto"/>
        <w:ind w:firstLine="709"/>
        <w:jc w:val="both"/>
        <w:rPr>
          <w:rFonts w:eastAsia="TimesNewRomanPSMT"/>
          <w:sz w:val="28"/>
          <w:szCs w:val="28"/>
        </w:rPr>
      </w:pPr>
      <w:r w:rsidRPr="00E56292">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Pr>
          <w:rFonts w:eastAsia="TimesNewRomanPSMT"/>
          <w:sz w:val="28"/>
          <w:szCs w:val="28"/>
        </w:rPr>
        <w:t>.</w:t>
      </w:r>
    </w:p>
    <w:p w:rsidR="00E56062"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6561F0" w:rsidRPr="00A85B83" w:rsidRDefault="002E0892" w:rsidP="006561F0">
      <w:pPr>
        <w:autoSpaceDE w:val="0"/>
        <w:autoSpaceDN w:val="0"/>
        <w:adjustRightInd w:val="0"/>
        <w:ind w:right="-1"/>
        <w:jc w:val="right"/>
        <w:rPr>
          <w:bCs/>
          <w:sz w:val="28"/>
          <w:szCs w:val="28"/>
        </w:rPr>
      </w:pPr>
      <w:r w:rsidRPr="002F2692">
        <w:rPr>
          <w:bCs/>
          <w:sz w:val="28"/>
          <w:szCs w:val="28"/>
        </w:rPr>
        <w:lastRenderedPageBreak/>
        <w:t xml:space="preserve">Таблица </w:t>
      </w:r>
      <w:r w:rsidR="002F2692" w:rsidRPr="002F2692">
        <w:rPr>
          <w:bCs/>
          <w:sz w:val="28"/>
          <w:szCs w:val="28"/>
        </w:rPr>
        <w:t>2</w:t>
      </w:r>
    </w:p>
    <w:p w:rsidR="006561F0" w:rsidRDefault="006561F0" w:rsidP="006561F0">
      <w:pPr>
        <w:autoSpaceDE w:val="0"/>
        <w:autoSpaceDN w:val="0"/>
        <w:adjustRightInd w:val="0"/>
        <w:ind w:right="-1"/>
        <w:jc w:val="right"/>
        <w:rPr>
          <w:bCs/>
          <w:sz w:val="28"/>
          <w:szCs w:val="28"/>
        </w:rPr>
      </w:pPr>
    </w:p>
    <w:p w:rsidR="006561F0" w:rsidRDefault="002E0892" w:rsidP="006561F0">
      <w:pPr>
        <w:autoSpaceDE w:val="0"/>
        <w:autoSpaceDN w:val="0"/>
        <w:adjustRightInd w:val="0"/>
        <w:ind w:right="-1"/>
        <w:jc w:val="center"/>
        <w:rPr>
          <w:b/>
          <w:bCs/>
          <w:sz w:val="28"/>
          <w:szCs w:val="28"/>
        </w:rPr>
      </w:pPr>
      <w:r w:rsidRPr="006561F0">
        <w:rPr>
          <w:b/>
          <w:bCs/>
          <w:sz w:val="28"/>
          <w:szCs w:val="28"/>
        </w:rPr>
        <w:t xml:space="preserve">Минимально допустимые размеры площадок </w:t>
      </w:r>
    </w:p>
    <w:p w:rsidR="002E0892" w:rsidRPr="006561F0" w:rsidRDefault="002E0892" w:rsidP="006561F0">
      <w:pPr>
        <w:autoSpaceDE w:val="0"/>
        <w:autoSpaceDN w:val="0"/>
        <w:adjustRightInd w:val="0"/>
        <w:ind w:right="-1"/>
        <w:jc w:val="center"/>
        <w:rPr>
          <w:b/>
          <w:bCs/>
          <w:sz w:val="28"/>
          <w:szCs w:val="28"/>
        </w:rPr>
      </w:pPr>
      <w:r w:rsidRPr="006561F0">
        <w:rPr>
          <w:b/>
          <w:bCs/>
          <w:sz w:val="28"/>
          <w:szCs w:val="28"/>
        </w:rPr>
        <w:t>различного функциональногоназначения</w:t>
      </w:r>
    </w:p>
    <w:p w:rsidR="00817B9B" w:rsidRPr="00817B9B"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684F55" w:rsidTr="00E56062">
        <w:trPr>
          <w:trHeight w:val="1085"/>
        </w:trPr>
        <w:tc>
          <w:tcPr>
            <w:tcW w:w="3335" w:type="dxa"/>
          </w:tcPr>
          <w:p w:rsidR="002E0892" w:rsidRPr="00E56062" w:rsidRDefault="002E0892" w:rsidP="00E56062">
            <w:pPr>
              <w:widowControl w:val="0"/>
              <w:autoSpaceDE w:val="0"/>
              <w:autoSpaceDN w:val="0"/>
              <w:ind w:right="80"/>
              <w:jc w:val="center"/>
              <w:rPr>
                <w:color w:val="000000"/>
                <w:sz w:val="23"/>
                <w:szCs w:val="23"/>
              </w:rPr>
            </w:pPr>
            <w:r w:rsidRPr="00E56062">
              <w:rPr>
                <w:color w:val="000000"/>
                <w:sz w:val="23"/>
                <w:szCs w:val="23"/>
              </w:rPr>
              <w:t>Площадки, размещаемые на территории жилой застройки</w:t>
            </w:r>
          </w:p>
        </w:tc>
        <w:tc>
          <w:tcPr>
            <w:tcW w:w="1985" w:type="dxa"/>
          </w:tcPr>
          <w:p w:rsidR="002E0892" w:rsidRPr="00E56062" w:rsidRDefault="002E0892" w:rsidP="00E56062">
            <w:pPr>
              <w:widowControl w:val="0"/>
              <w:autoSpaceDE w:val="0"/>
              <w:autoSpaceDN w:val="0"/>
              <w:jc w:val="center"/>
              <w:rPr>
                <w:color w:val="000000"/>
                <w:sz w:val="23"/>
                <w:szCs w:val="23"/>
              </w:rPr>
            </w:pPr>
            <w:r w:rsidRPr="00E56062">
              <w:rPr>
                <w:color w:val="000000"/>
                <w:sz w:val="23"/>
                <w:szCs w:val="23"/>
              </w:rPr>
              <w:t>Минимальный расчетный размер площадки, м</w:t>
            </w:r>
            <w:r w:rsidRPr="00E56062">
              <w:rPr>
                <w:color w:val="000000"/>
                <w:sz w:val="23"/>
                <w:szCs w:val="23"/>
                <w:vertAlign w:val="superscript"/>
              </w:rPr>
              <w:t>2</w:t>
            </w:r>
            <w:r w:rsidRPr="00E56062">
              <w:rPr>
                <w:color w:val="000000"/>
                <w:sz w:val="23"/>
                <w:szCs w:val="23"/>
              </w:rPr>
              <w:t>/чел.</w:t>
            </w:r>
            <w:r w:rsidR="00697CA0" w:rsidRPr="00E56062">
              <w:rPr>
                <w:color w:val="000000"/>
                <w:sz w:val="23"/>
                <w:szCs w:val="23"/>
              </w:rPr>
              <w:t>*</w:t>
            </w:r>
          </w:p>
        </w:tc>
        <w:tc>
          <w:tcPr>
            <w:tcW w:w="1701" w:type="dxa"/>
          </w:tcPr>
          <w:p w:rsidR="002E0892" w:rsidRPr="00E56062" w:rsidRDefault="002E0892" w:rsidP="00E56062">
            <w:pPr>
              <w:widowControl w:val="0"/>
              <w:autoSpaceDE w:val="0"/>
              <w:autoSpaceDN w:val="0"/>
              <w:jc w:val="center"/>
              <w:rPr>
                <w:color w:val="000000"/>
                <w:sz w:val="23"/>
                <w:szCs w:val="23"/>
              </w:rPr>
            </w:pPr>
            <w:r w:rsidRPr="00E56062">
              <w:rPr>
                <w:color w:val="000000"/>
                <w:sz w:val="23"/>
                <w:szCs w:val="23"/>
              </w:rPr>
              <w:t>Минимально допустимый размер одной площадки, м</w:t>
            </w:r>
            <w:r w:rsidRPr="00E56062">
              <w:rPr>
                <w:color w:val="000000"/>
                <w:sz w:val="23"/>
                <w:szCs w:val="23"/>
                <w:vertAlign w:val="superscript"/>
              </w:rPr>
              <w:t>2</w:t>
            </w:r>
          </w:p>
        </w:tc>
        <w:tc>
          <w:tcPr>
            <w:tcW w:w="1984" w:type="dxa"/>
          </w:tcPr>
          <w:p w:rsidR="002E0892" w:rsidRPr="00E56062" w:rsidRDefault="002E0892" w:rsidP="00E56062">
            <w:pPr>
              <w:widowControl w:val="0"/>
              <w:autoSpaceDE w:val="0"/>
              <w:autoSpaceDN w:val="0"/>
              <w:jc w:val="center"/>
              <w:rPr>
                <w:color w:val="000000"/>
                <w:sz w:val="23"/>
                <w:szCs w:val="23"/>
              </w:rPr>
            </w:pPr>
            <w:r w:rsidRPr="00E56062">
              <w:rPr>
                <w:color w:val="000000"/>
                <w:sz w:val="23"/>
                <w:szCs w:val="23"/>
              </w:rPr>
              <w:t>Расстояние от границы площадки до окон жил</w:t>
            </w:r>
            <w:r w:rsidR="00697CA0" w:rsidRPr="00E56062">
              <w:rPr>
                <w:color w:val="000000"/>
                <w:sz w:val="23"/>
                <w:szCs w:val="23"/>
              </w:rPr>
              <w:t>ого дома</w:t>
            </w:r>
            <w:r w:rsidRPr="00E56062">
              <w:rPr>
                <w:color w:val="000000"/>
                <w:sz w:val="23"/>
                <w:szCs w:val="23"/>
              </w:rPr>
              <w:t>, м</w:t>
            </w:r>
          </w:p>
        </w:tc>
      </w:tr>
      <w:tr w:rsidR="002E0892" w:rsidRPr="00684F55" w:rsidTr="00E56062">
        <w:trPr>
          <w:trHeight w:val="440"/>
        </w:trPr>
        <w:tc>
          <w:tcPr>
            <w:tcW w:w="3335" w:type="dxa"/>
          </w:tcPr>
          <w:p w:rsidR="002E0892" w:rsidRPr="00E56062" w:rsidRDefault="002E0892" w:rsidP="00E56062">
            <w:pPr>
              <w:widowControl w:val="0"/>
              <w:autoSpaceDE w:val="0"/>
              <w:autoSpaceDN w:val="0"/>
              <w:ind w:right="80"/>
              <w:rPr>
                <w:color w:val="000000"/>
                <w:sz w:val="23"/>
                <w:szCs w:val="23"/>
              </w:rPr>
            </w:pPr>
            <w:r w:rsidRPr="00E56062">
              <w:rPr>
                <w:color w:val="000000"/>
                <w:sz w:val="23"/>
                <w:szCs w:val="23"/>
              </w:rPr>
              <w:t>Для игр детей дошкольного и младшего школьного возраста</w:t>
            </w:r>
          </w:p>
        </w:tc>
        <w:tc>
          <w:tcPr>
            <w:tcW w:w="1985" w:type="dxa"/>
            <w:vAlign w:val="center"/>
          </w:tcPr>
          <w:p w:rsidR="002E0892" w:rsidRPr="00E56062" w:rsidRDefault="002E0892" w:rsidP="00E56062">
            <w:pPr>
              <w:widowControl w:val="0"/>
              <w:autoSpaceDE w:val="0"/>
              <w:autoSpaceDN w:val="0"/>
              <w:jc w:val="center"/>
              <w:rPr>
                <w:color w:val="000000"/>
                <w:sz w:val="23"/>
                <w:szCs w:val="23"/>
              </w:rPr>
            </w:pPr>
            <w:r w:rsidRPr="00E56062">
              <w:rPr>
                <w:color w:val="000000"/>
                <w:sz w:val="23"/>
                <w:szCs w:val="23"/>
              </w:rPr>
              <w:t>0,7</w:t>
            </w:r>
          </w:p>
        </w:tc>
        <w:tc>
          <w:tcPr>
            <w:tcW w:w="1701" w:type="dxa"/>
            <w:vAlign w:val="center"/>
          </w:tcPr>
          <w:p w:rsidR="002E0892" w:rsidRPr="00E56062" w:rsidRDefault="002E0892" w:rsidP="00E56062">
            <w:pPr>
              <w:widowControl w:val="0"/>
              <w:autoSpaceDE w:val="0"/>
              <w:autoSpaceDN w:val="0"/>
              <w:jc w:val="center"/>
              <w:rPr>
                <w:color w:val="000000"/>
                <w:sz w:val="23"/>
                <w:szCs w:val="23"/>
              </w:rPr>
            </w:pPr>
            <w:r w:rsidRPr="00E56062">
              <w:rPr>
                <w:color w:val="000000"/>
                <w:sz w:val="23"/>
                <w:szCs w:val="23"/>
              </w:rPr>
              <w:t>30</w:t>
            </w:r>
          </w:p>
        </w:tc>
        <w:tc>
          <w:tcPr>
            <w:tcW w:w="1984" w:type="dxa"/>
            <w:vAlign w:val="center"/>
          </w:tcPr>
          <w:p w:rsidR="002E0892" w:rsidRPr="00E56062" w:rsidRDefault="002E0892" w:rsidP="00E56062">
            <w:pPr>
              <w:widowControl w:val="0"/>
              <w:autoSpaceDE w:val="0"/>
              <w:autoSpaceDN w:val="0"/>
              <w:jc w:val="center"/>
              <w:rPr>
                <w:color w:val="000000"/>
                <w:sz w:val="23"/>
                <w:szCs w:val="23"/>
              </w:rPr>
            </w:pPr>
            <w:r w:rsidRPr="00E56062">
              <w:rPr>
                <w:color w:val="000000"/>
                <w:sz w:val="23"/>
                <w:szCs w:val="23"/>
              </w:rPr>
              <w:t>12</w:t>
            </w:r>
          </w:p>
        </w:tc>
      </w:tr>
      <w:tr w:rsidR="002E0892" w:rsidRPr="00684F55" w:rsidTr="00E56062">
        <w:tc>
          <w:tcPr>
            <w:tcW w:w="3335" w:type="dxa"/>
          </w:tcPr>
          <w:p w:rsidR="002E0892" w:rsidRPr="00E56062" w:rsidRDefault="002E0892" w:rsidP="00E56062">
            <w:pPr>
              <w:widowControl w:val="0"/>
              <w:autoSpaceDE w:val="0"/>
              <w:autoSpaceDN w:val="0"/>
              <w:ind w:right="80"/>
              <w:rPr>
                <w:color w:val="000000"/>
                <w:sz w:val="23"/>
                <w:szCs w:val="23"/>
              </w:rPr>
            </w:pPr>
            <w:r w:rsidRPr="00E56062">
              <w:rPr>
                <w:color w:val="000000"/>
                <w:sz w:val="23"/>
                <w:szCs w:val="23"/>
              </w:rPr>
              <w:t>Для отдыха взрослого населения</w:t>
            </w:r>
          </w:p>
        </w:tc>
        <w:tc>
          <w:tcPr>
            <w:tcW w:w="1985" w:type="dxa"/>
            <w:vAlign w:val="center"/>
          </w:tcPr>
          <w:p w:rsidR="002E0892" w:rsidRPr="00E56062" w:rsidRDefault="002E0892" w:rsidP="00E56062">
            <w:pPr>
              <w:widowControl w:val="0"/>
              <w:autoSpaceDE w:val="0"/>
              <w:autoSpaceDN w:val="0"/>
              <w:jc w:val="center"/>
              <w:rPr>
                <w:color w:val="000000"/>
                <w:sz w:val="23"/>
                <w:szCs w:val="23"/>
              </w:rPr>
            </w:pPr>
            <w:r w:rsidRPr="00E56062">
              <w:rPr>
                <w:color w:val="000000"/>
                <w:sz w:val="23"/>
                <w:szCs w:val="23"/>
              </w:rPr>
              <w:t>0,1</w:t>
            </w:r>
          </w:p>
        </w:tc>
        <w:tc>
          <w:tcPr>
            <w:tcW w:w="1701" w:type="dxa"/>
            <w:vAlign w:val="center"/>
          </w:tcPr>
          <w:p w:rsidR="002E0892" w:rsidRPr="00E56062" w:rsidRDefault="002E0892" w:rsidP="00E56062">
            <w:pPr>
              <w:widowControl w:val="0"/>
              <w:autoSpaceDE w:val="0"/>
              <w:autoSpaceDN w:val="0"/>
              <w:jc w:val="center"/>
              <w:rPr>
                <w:color w:val="000000"/>
                <w:sz w:val="23"/>
                <w:szCs w:val="23"/>
              </w:rPr>
            </w:pPr>
            <w:r w:rsidRPr="00E56062">
              <w:rPr>
                <w:color w:val="000000"/>
                <w:sz w:val="23"/>
                <w:szCs w:val="23"/>
              </w:rPr>
              <w:t>15</w:t>
            </w:r>
          </w:p>
        </w:tc>
        <w:tc>
          <w:tcPr>
            <w:tcW w:w="1984" w:type="dxa"/>
            <w:vAlign w:val="center"/>
          </w:tcPr>
          <w:p w:rsidR="002E0892" w:rsidRPr="00E56062" w:rsidRDefault="002E0892" w:rsidP="00E56062">
            <w:pPr>
              <w:widowControl w:val="0"/>
              <w:autoSpaceDE w:val="0"/>
              <w:autoSpaceDN w:val="0"/>
              <w:jc w:val="center"/>
              <w:rPr>
                <w:color w:val="000000"/>
                <w:sz w:val="23"/>
                <w:szCs w:val="23"/>
              </w:rPr>
            </w:pPr>
          </w:p>
        </w:tc>
      </w:tr>
      <w:tr w:rsidR="002E0892" w:rsidRPr="00684F55" w:rsidTr="00E56062">
        <w:tc>
          <w:tcPr>
            <w:tcW w:w="3335" w:type="dxa"/>
          </w:tcPr>
          <w:p w:rsidR="002E0892" w:rsidRPr="00E56062" w:rsidRDefault="002E0892" w:rsidP="00E56062">
            <w:pPr>
              <w:widowControl w:val="0"/>
              <w:autoSpaceDE w:val="0"/>
              <w:autoSpaceDN w:val="0"/>
              <w:ind w:right="80"/>
              <w:rPr>
                <w:color w:val="000000"/>
                <w:sz w:val="23"/>
                <w:szCs w:val="23"/>
              </w:rPr>
            </w:pPr>
            <w:r w:rsidRPr="00E56062">
              <w:rPr>
                <w:color w:val="000000"/>
                <w:sz w:val="23"/>
                <w:szCs w:val="23"/>
              </w:rPr>
              <w:t>Для занятий физкультурой</w:t>
            </w:r>
          </w:p>
        </w:tc>
        <w:tc>
          <w:tcPr>
            <w:tcW w:w="1985" w:type="dxa"/>
            <w:vAlign w:val="center"/>
          </w:tcPr>
          <w:p w:rsidR="002E0892" w:rsidRPr="00E56062" w:rsidRDefault="002E0892" w:rsidP="00E56062">
            <w:pPr>
              <w:widowControl w:val="0"/>
              <w:autoSpaceDE w:val="0"/>
              <w:autoSpaceDN w:val="0"/>
              <w:jc w:val="center"/>
              <w:rPr>
                <w:color w:val="000000"/>
                <w:sz w:val="23"/>
                <w:szCs w:val="23"/>
              </w:rPr>
            </w:pPr>
            <w:r w:rsidRPr="00E56062">
              <w:rPr>
                <w:color w:val="000000"/>
                <w:sz w:val="23"/>
                <w:szCs w:val="23"/>
              </w:rPr>
              <w:t>2</w:t>
            </w:r>
            <w:r w:rsidR="00A4717C" w:rsidRPr="00E56062">
              <w:rPr>
                <w:color w:val="000000"/>
                <w:sz w:val="23"/>
                <w:szCs w:val="23"/>
              </w:rPr>
              <w:t>*</w:t>
            </w:r>
            <w:r w:rsidR="00697CA0" w:rsidRPr="00E56062">
              <w:rPr>
                <w:color w:val="000000"/>
                <w:sz w:val="23"/>
                <w:szCs w:val="23"/>
              </w:rPr>
              <w:t>*</w:t>
            </w:r>
          </w:p>
        </w:tc>
        <w:tc>
          <w:tcPr>
            <w:tcW w:w="1701" w:type="dxa"/>
            <w:vAlign w:val="center"/>
          </w:tcPr>
          <w:p w:rsidR="002E0892" w:rsidRPr="00E56062" w:rsidRDefault="002E0892" w:rsidP="00E56062">
            <w:pPr>
              <w:widowControl w:val="0"/>
              <w:autoSpaceDE w:val="0"/>
              <w:autoSpaceDN w:val="0"/>
              <w:jc w:val="center"/>
              <w:rPr>
                <w:color w:val="000000"/>
                <w:sz w:val="23"/>
                <w:szCs w:val="23"/>
              </w:rPr>
            </w:pPr>
            <w:r w:rsidRPr="00E56062">
              <w:rPr>
                <w:color w:val="000000"/>
                <w:sz w:val="23"/>
                <w:szCs w:val="23"/>
              </w:rPr>
              <w:t>100</w:t>
            </w:r>
          </w:p>
        </w:tc>
        <w:tc>
          <w:tcPr>
            <w:tcW w:w="1984" w:type="dxa"/>
            <w:vAlign w:val="center"/>
          </w:tcPr>
          <w:p w:rsidR="002E0892" w:rsidRPr="00E56062" w:rsidRDefault="002E0892" w:rsidP="00E56062">
            <w:pPr>
              <w:widowControl w:val="0"/>
              <w:autoSpaceDE w:val="0"/>
              <w:autoSpaceDN w:val="0"/>
              <w:jc w:val="center"/>
              <w:rPr>
                <w:color w:val="000000"/>
                <w:sz w:val="23"/>
                <w:szCs w:val="23"/>
              </w:rPr>
            </w:pPr>
            <w:r w:rsidRPr="00E56062">
              <w:rPr>
                <w:color w:val="000000"/>
                <w:sz w:val="23"/>
                <w:szCs w:val="23"/>
              </w:rPr>
              <w:t>10 – 40</w:t>
            </w:r>
          </w:p>
        </w:tc>
      </w:tr>
      <w:tr w:rsidR="002E0892" w:rsidRPr="00684F55" w:rsidTr="00E56062">
        <w:tc>
          <w:tcPr>
            <w:tcW w:w="3335" w:type="dxa"/>
          </w:tcPr>
          <w:p w:rsidR="002E0892" w:rsidRPr="00E56062" w:rsidRDefault="002E0892" w:rsidP="00E56062">
            <w:pPr>
              <w:widowControl w:val="0"/>
              <w:autoSpaceDE w:val="0"/>
              <w:autoSpaceDN w:val="0"/>
              <w:ind w:right="80"/>
              <w:rPr>
                <w:color w:val="000000"/>
                <w:sz w:val="23"/>
                <w:szCs w:val="23"/>
              </w:rPr>
            </w:pPr>
            <w:r w:rsidRPr="00E56062">
              <w:rPr>
                <w:color w:val="000000"/>
                <w:sz w:val="23"/>
                <w:szCs w:val="23"/>
              </w:rPr>
              <w:t>Для хозяйственных целей</w:t>
            </w:r>
          </w:p>
        </w:tc>
        <w:tc>
          <w:tcPr>
            <w:tcW w:w="1985" w:type="dxa"/>
            <w:vAlign w:val="center"/>
          </w:tcPr>
          <w:p w:rsidR="002E0892" w:rsidRPr="00E56062" w:rsidRDefault="002E0892" w:rsidP="00E56062">
            <w:pPr>
              <w:widowControl w:val="0"/>
              <w:autoSpaceDE w:val="0"/>
              <w:autoSpaceDN w:val="0"/>
              <w:jc w:val="center"/>
              <w:rPr>
                <w:color w:val="000000"/>
                <w:sz w:val="23"/>
                <w:szCs w:val="23"/>
              </w:rPr>
            </w:pPr>
            <w:r w:rsidRPr="00E56062">
              <w:rPr>
                <w:color w:val="000000"/>
                <w:sz w:val="23"/>
                <w:szCs w:val="23"/>
              </w:rPr>
              <w:t>0,3</w:t>
            </w:r>
          </w:p>
        </w:tc>
        <w:tc>
          <w:tcPr>
            <w:tcW w:w="1701" w:type="dxa"/>
            <w:vAlign w:val="center"/>
          </w:tcPr>
          <w:p w:rsidR="002E0892" w:rsidRPr="00E56062" w:rsidRDefault="002E0892" w:rsidP="00E56062">
            <w:pPr>
              <w:widowControl w:val="0"/>
              <w:autoSpaceDE w:val="0"/>
              <w:autoSpaceDN w:val="0"/>
              <w:jc w:val="center"/>
              <w:rPr>
                <w:color w:val="000000"/>
                <w:sz w:val="23"/>
                <w:szCs w:val="23"/>
              </w:rPr>
            </w:pPr>
            <w:r w:rsidRPr="00E56062">
              <w:rPr>
                <w:color w:val="000000"/>
                <w:sz w:val="23"/>
                <w:szCs w:val="23"/>
              </w:rPr>
              <w:t>10</w:t>
            </w:r>
          </w:p>
        </w:tc>
        <w:tc>
          <w:tcPr>
            <w:tcW w:w="1984" w:type="dxa"/>
            <w:vAlign w:val="center"/>
          </w:tcPr>
          <w:p w:rsidR="002E0892" w:rsidRPr="00E56062" w:rsidRDefault="002E0892" w:rsidP="00E56062">
            <w:pPr>
              <w:widowControl w:val="0"/>
              <w:autoSpaceDE w:val="0"/>
              <w:autoSpaceDN w:val="0"/>
              <w:jc w:val="center"/>
              <w:rPr>
                <w:color w:val="000000"/>
                <w:sz w:val="23"/>
                <w:szCs w:val="23"/>
              </w:rPr>
            </w:pPr>
            <w:r w:rsidRPr="00E56062">
              <w:rPr>
                <w:color w:val="000000"/>
                <w:sz w:val="23"/>
                <w:szCs w:val="23"/>
              </w:rPr>
              <w:t>20</w:t>
            </w:r>
          </w:p>
        </w:tc>
      </w:tr>
      <w:tr w:rsidR="002E0892" w:rsidRPr="00684F55" w:rsidTr="00E56062">
        <w:tc>
          <w:tcPr>
            <w:tcW w:w="3335" w:type="dxa"/>
          </w:tcPr>
          <w:p w:rsidR="002E0892" w:rsidRPr="00E56062" w:rsidRDefault="002E0892" w:rsidP="00E56062">
            <w:pPr>
              <w:widowControl w:val="0"/>
              <w:autoSpaceDE w:val="0"/>
              <w:autoSpaceDN w:val="0"/>
              <w:ind w:right="80"/>
              <w:rPr>
                <w:color w:val="000000"/>
                <w:sz w:val="23"/>
                <w:szCs w:val="23"/>
              </w:rPr>
            </w:pPr>
            <w:r w:rsidRPr="00E56062">
              <w:rPr>
                <w:color w:val="000000"/>
                <w:sz w:val="23"/>
                <w:szCs w:val="23"/>
              </w:rPr>
              <w:t>Для выгула собак</w:t>
            </w:r>
            <w:r w:rsidRPr="00E56062">
              <w:rPr>
                <w:sz w:val="23"/>
                <w:szCs w:val="23"/>
              </w:rPr>
              <w:t xml:space="preserve"> (для комплексной застройки территории)</w:t>
            </w:r>
          </w:p>
        </w:tc>
        <w:tc>
          <w:tcPr>
            <w:tcW w:w="1985" w:type="dxa"/>
            <w:vAlign w:val="center"/>
          </w:tcPr>
          <w:p w:rsidR="002E0892" w:rsidRPr="00E56062" w:rsidRDefault="002E0892" w:rsidP="00E56062">
            <w:pPr>
              <w:widowControl w:val="0"/>
              <w:autoSpaceDE w:val="0"/>
              <w:autoSpaceDN w:val="0"/>
              <w:jc w:val="center"/>
              <w:rPr>
                <w:color w:val="000000"/>
                <w:sz w:val="23"/>
                <w:szCs w:val="23"/>
              </w:rPr>
            </w:pPr>
            <w:r w:rsidRPr="00E56062">
              <w:rPr>
                <w:color w:val="000000"/>
                <w:sz w:val="23"/>
                <w:szCs w:val="23"/>
              </w:rPr>
              <w:t>0,2</w:t>
            </w:r>
          </w:p>
        </w:tc>
        <w:tc>
          <w:tcPr>
            <w:tcW w:w="1701" w:type="dxa"/>
            <w:vAlign w:val="center"/>
          </w:tcPr>
          <w:p w:rsidR="002E0892" w:rsidRPr="00E56062" w:rsidRDefault="002E0892" w:rsidP="00E56062">
            <w:pPr>
              <w:widowControl w:val="0"/>
              <w:autoSpaceDE w:val="0"/>
              <w:autoSpaceDN w:val="0"/>
              <w:jc w:val="center"/>
              <w:rPr>
                <w:color w:val="000000"/>
                <w:sz w:val="23"/>
                <w:szCs w:val="23"/>
              </w:rPr>
            </w:pPr>
            <w:r w:rsidRPr="00E56062">
              <w:rPr>
                <w:color w:val="000000"/>
                <w:sz w:val="23"/>
                <w:szCs w:val="23"/>
              </w:rPr>
              <w:t>25</w:t>
            </w:r>
          </w:p>
        </w:tc>
        <w:tc>
          <w:tcPr>
            <w:tcW w:w="1984" w:type="dxa"/>
            <w:vAlign w:val="center"/>
          </w:tcPr>
          <w:p w:rsidR="002E0892" w:rsidRPr="00E56062" w:rsidRDefault="002E0892" w:rsidP="00E56062">
            <w:pPr>
              <w:widowControl w:val="0"/>
              <w:autoSpaceDE w:val="0"/>
              <w:autoSpaceDN w:val="0"/>
              <w:jc w:val="center"/>
              <w:rPr>
                <w:color w:val="000000"/>
                <w:sz w:val="23"/>
                <w:szCs w:val="23"/>
              </w:rPr>
            </w:pPr>
            <w:r w:rsidRPr="00E56062">
              <w:rPr>
                <w:color w:val="000000"/>
                <w:sz w:val="23"/>
                <w:szCs w:val="23"/>
              </w:rPr>
              <w:t>40</w:t>
            </w:r>
          </w:p>
        </w:tc>
      </w:tr>
    </w:tbl>
    <w:p w:rsidR="00E56062" w:rsidRPr="00E56062" w:rsidRDefault="00E56062" w:rsidP="00B14B2D">
      <w:pPr>
        <w:autoSpaceDE w:val="0"/>
        <w:jc w:val="both"/>
        <w:rPr>
          <w:rFonts w:eastAsia="TimesNewRomanPSMT"/>
          <w:sz w:val="28"/>
          <w:szCs w:val="28"/>
          <w:lang w:val="en-US"/>
        </w:rPr>
      </w:pPr>
      <w:r>
        <w:rPr>
          <w:rFonts w:eastAsia="TimesNewRomanPSMT"/>
          <w:sz w:val="28"/>
          <w:szCs w:val="28"/>
          <w:lang w:val="en-US"/>
        </w:rPr>
        <w:t>___</w:t>
      </w:r>
      <w:r>
        <w:rPr>
          <w:rFonts w:eastAsia="TimesNewRomanPSMT"/>
          <w:sz w:val="28"/>
          <w:szCs w:val="28"/>
        </w:rPr>
        <w:t>__</w:t>
      </w:r>
      <w:r>
        <w:rPr>
          <w:rFonts w:eastAsia="TimesNewRomanPSMT"/>
          <w:sz w:val="28"/>
          <w:szCs w:val="28"/>
          <w:lang w:val="en-US"/>
        </w:rPr>
        <w:t>_________</w:t>
      </w:r>
      <w:r>
        <w:rPr>
          <w:rFonts w:eastAsia="TimesNewRomanPSMT"/>
          <w:sz w:val="28"/>
          <w:szCs w:val="28"/>
        </w:rPr>
        <w:t>_</w:t>
      </w:r>
      <w:r>
        <w:rPr>
          <w:rFonts w:eastAsia="TimesNewRomanPSMT"/>
          <w:sz w:val="28"/>
          <w:szCs w:val="28"/>
          <w:lang w:val="en-US"/>
        </w:rPr>
        <w:t>_</w:t>
      </w:r>
    </w:p>
    <w:p w:rsidR="00697CA0" w:rsidRPr="00B47E3D" w:rsidRDefault="00697CA0" w:rsidP="00B14B2D">
      <w:pPr>
        <w:autoSpaceDE w:val="0"/>
        <w:jc w:val="both"/>
        <w:rPr>
          <w:rFonts w:eastAsia="TimesNewRomanPSMT"/>
          <w:sz w:val="28"/>
          <w:szCs w:val="28"/>
        </w:rPr>
      </w:pPr>
      <w:r w:rsidRPr="00B47E3D">
        <w:rPr>
          <w:rFonts w:eastAsia="TimesNewRomanPSMT"/>
          <w:sz w:val="28"/>
          <w:szCs w:val="28"/>
        </w:rPr>
        <w:t xml:space="preserve">*Расчет численности жителей осуществляется исходя из нормы </w:t>
      </w:r>
      <w:r w:rsidR="00B14B2D">
        <w:rPr>
          <w:rFonts w:eastAsia="TimesNewRomanPSMT"/>
          <w:sz w:val="28"/>
          <w:szCs w:val="28"/>
        </w:rPr>
        <w:t>о</w:t>
      </w:r>
      <w:r w:rsidRPr="00B47E3D">
        <w:rPr>
          <w:rFonts w:eastAsia="TimesNewRomanPSMT"/>
          <w:sz w:val="28"/>
          <w:szCs w:val="28"/>
        </w:rPr>
        <w:t>беспеченности жильем населения – 31 м</w:t>
      </w:r>
      <w:r w:rsidRPr="00B47E3D">
        <w:rPr>
          <w:rFonts w:eastAsia="TimesNewRomanPSMT"/>
          <w:sz w:val="28"/>
          <w:szCs w:val="28"/>
          <w:vertAlign w:val="superscript"/>
        </w:rPr>
        <w:t>2</w:t>
      </w:r>
      <w:r w:rsidRPr="00B47E3D">
        <w:rPr>
          <w:rFonts w:eastAsia="TimesNewRomanPSMT"/>
          <w:sz w:val="28"/>
          <w:szCs w:val="28"/>
        </w:rPr>
        <w:t>/ чел.</w:t>
      </w:r>
    </w:p>
    <w:p w:rsidR="002E0892" w:rsidRPr="00B47E3D" w:rsidRDefault="00697CA0" w:rsidP="00B14B2D">
      <w:pPr>
        <w:autoSpaceDE w:val="0"/>
        <w:jc w:val="both"/>
        <w:rPr>
          <w:rFonts w:eastAsia="TimesNewRomanPSMT"/>
          <w:sz w:val="28"/>
          <w:szCs w:val="28"/>
        </w:rPr>
      </w:pPr>
      <w:r w:rsidRPr="00B47E3D">
        <w:rPr>
          <w:rFonts w:eastAsia="TimesNewRomanPSMT"/>
          <w:sz w:val="28"/>
          <w:szCs w:val="28"/>
        </w:rPr>
        <w:t>**</w:t>
      </w:r>
      <w:r w:rsidR="00B14B2D">
        <w:rPr>
          <w:rFonts w:eastAsia="TimesNewRomanPSMT"/>
          <w:sz w:val="28"/>
          <w:szCs w:val="28"/>
        </w:rPr>
        <w:t>Д</w:t>
      </w:r>
      <w:r w:rsidR="00A4717C" w:rsidRPr="00B47E3D">
        <w:rPr>
          <w:rFonts w:eastAsia="TimesNewRomanPSMT"/>
          <w:sz w:val="28"/>
          <w:szCs w:val="28"/>
        </w:rPr>
        <w:t xml:space="preserve">опускается уменьшать размер площадок для занятия физкультурой, но не более чем на </w:t>
      </w:r>
      <w:r w:rsidRPr="00B47E3D">
        <w:rPr>
          <w:rFonts w:eastAsia="TimesNewRomanPSMT"/>
          <w:sz w:val="28"/>
          <w:szCs w:val="28"/>
        </w:rPr>
        <w:t>50</w:t>
      </w:r>
      <w:r w:rsidR="00A4717C" w:rsidRPr="00B47E3D">
        <w:rPr>
          <w:rFonts w:eastAsia="TimesNewRomanPSMT"/>
          <w:sz w:val="28"/>
          <w:szCs w:val="28"/>
        </w:rPr>
        <w:t xml:space="preserve"> %, при наличии в границах элемента планировочной структуры объектов спорта</w:t>
      </w:r>
      <w:r w:rsidR="00B47E3D">
        <w:rPr>
          <w:rFonts w:eastAsia="TimesNewRomanPSMT"/>
          <w:sz w:val="28"/>
          <w:szCs w:val="28"/>
        </w:rPr>
        <w:t>.</w:t>
      </w:r>
    </w:p>
    <w:p w:rsidR="00B61000" w:rsidRDefault="00B61000" w:rsidP="00817B9B">
      <w:pPr>
        <w:autoSpaceDE w:val="0"/>
        <w:spacing w:line="276" w:lineRule="auto"/>
        <w:jc w:val="center"/>
        <w:rPr>
          <w:rFonts w:eastAsia="TimesNewRomanPSMT"/>
          <w:b/>
          <w:sz w:val="28"/>
          <w:szCs w:val="28"/>
        </w:rPr>
      </w:pPr>
    </w:p>
    <w:p w:rsidR="00E56062" w:rsidRDefault="00E56062" w:rsidP="00817B9B">
      <w:pPr>
        <w:autoSpaceDE w:val="0"/>
        <w:spacing w:line="276" w:lineRule="auto"/>
        <w:jc w:val="center"/>
        <w:rPr>
          <w:rFonts w:eastAsia="TimesNewRomanPSMT"/>
          <w:b/>
          <w:sz w:val="28"/>
          <w:szCs w:val="28"/>
        </w:rPr>
      </w:pPr>
    </w:p>
    <w:p w:rsidR="003A0B93" w:rsidRPr="00817B9B" w:rsidRDefault="0046198A" w:rsidP="00817B9B">
      <w:pPr>
        <w:autoSpaceDE w:val="0"/>
        <w:spacing w:line="276" w:lineRule="auto"/>
        <w:jc w:val="center"/>
        <w:rPr>
          <w:rFonts w:eastAsia="TimesNewRomanPSMT"/>
          <w:b/>
          <w:sz w:val="28"/>
          <w:szCs w:val="28"/>
        </w:rPr>
      </w:pPr>
      <w:r w:rsidRPr="0046198A">
        <w:rPr>
          <w:rFonts w:eastAsia="TimesNewRomanPSMT"/>
          <w:b/>
          <w:sz w:val="28"/>
          <w:szCs w:val="28"/>
        </w:rPr>
        <w:t>2</w:t>
      </w:r>
      <w:r w:rsidR="003A0B93" w:rsidRPr="0046198A">
        <w:rPr>
          <w:rFonts w:eastAsia="TimesNewRomanPSMT"/>
          <w:b/>
          <w:sz w:val="28"/>
          <w:szCs w:val="28"/>
        </w:rPr>
        <w:t>.2. Расчетные</w:t>
      </w:r>
      <w:r w:rsidR="003A0B93" w:rsidRPr="00817B9B">
        <w:rPr>
          <w:rFonts w:eastAsia="TimesNewRomanPSMT"/>
          <w:b/>
          <w:sz w:val="28"/>
          <w:szCs w:val="28"/>
        </w:rPr>
        <w:t xml:space="preserve"> показатели специализированных парков</w:t>
      </w:r>
    </w:p>
    <w:p w:rsidR="00B61000" w:rsidRPr="00B47E3D" w:rsidRDefault="00B61000" w:rsidP="003A0B93">
      <w:pPr>
        <w:autoSpaceDE w:val="0"/>
        <w:spacing w:line="276" w:lineRule="auto"/>
        <w:ind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6"/>
        <w:gridCol w:w="2552"/>
        <w:gridCol w:w="3934"/>
      </w:tblGrid>
      <w:tr w:rsidR="003A0B93" w:rsidRPr="00684F55" w:rsidTr="00817B9B">
        <w:trPr>
          <w:trHeight w:val="463"/>
        </w:trPr>
        <w:tc>
          <w:tcPr>
            <w:tcW w:w="2596" w:type="dxa"/>
            <w:vMerge w:val="restart"/>
            <w:tcBorders>
              <w:top w:val="single" w:sz="4" w:space="0" w:color="auto"/>
            </w:tcBorders>
            <w:shd w:val="clear" w:color="auto" w:fill="FFFFFF"/>
          </w:tcPr>
          <w:p w:rsidR="003A0B93" w:rsidRPr="00B61000" w:rsidRDefault="003A0B93" w:rsidP="006561F0">
            <w:pPr>
              <w:jc w:val="center"/>
              <w:rPr>
                <w:b/>
                <w:spacing w:val="-6"/>
              </w:rPr>
            </w:pPr>
            <w:r w:rsidRPr="00B61000">
              <w:rPr>
                <w:b/>
                <w:spacing w:val="-6"/>
              </w:rPr>
              <w:t>Наименование объекта</w:t>
            </w:r>
          </w:p>
          <w:p w:rsidR="003A0B93" w:rsidRPr="00B61000" w:rsidRDefault="003A0B93" w:rsidP="006561F0">
            <w:pPr>
              <w:jc w:val="center"/>
              <w:rPr>
                <w:b/>
                <w:spacing w:val="-6"/>
              </w:rPr>
            </w:pPr>
          </w:p>
        </w:tc>
        <w:tc>
          <w:tcPr>
            <w:tcW w:w="6486" w:type="dxa"/>
            <w:gridSpan w:val="2"/>
            <w:tcBorders>
              <w:top w:val="single" w:sz="4" w:space="0" w:color="auto"/>
            </w:tcBorders>
            <w:shd w:val="clear" w:color="auto" w:fill="FFFFFF"/>
          </w:tcPr>
          <w:p w:rsidR="003A0B93" w:rsidRPr="00B61000" w:rsidRDefault="003A0B93" w:rsidP="006561F0">
            <w:pPr>
              <w:jc w:val="center"/>
              <w:rPr>
                <w:b/>
                <w:spacing w:val="-6"/>
              </w:rPr>
            </w:pPr>
            <w:r w:rsidRPr="00B61000">
              <w:rPr>
                <w:b/>
                <w:spacing w:val="-6"/>
              </w:rPr>
              <w:t>Расчетные показатели</w:t>
            </w:r>
          </w:p>
        </w:tc>
      </w:tr>
      <w:tr w:rsidR="003A0B93" w:rsidRPr="00684F55" w:rsidTr="006561F0">
        <w:trPr>
          <w:trHeight w:val="290"/>
        </w:trPr>
        <w:tc>
          <w:tcPr>
            <w:tcW w:w="2596" w:type="dxa"/>
            <w:vMerge/>
            <w:shd w:val="clear" w:color="auto" w:fill="FFFFFF"/>
          </w:tcPr>
          <w:p w:rsidR="003A0B93" w:rsidRPr="00B61000" w:rsidRDefault="003A0B93" w:rsidP="006561F0">
            <w:pPr>
              <w:jc w:val="center"/>
              <w:rPr>
                <w:b/>
                <w:spacing w:val="-6"/>
              </w:rPr>
            </w:pPr>
          </w:p>
        </w:tc>
        <w:tc>
          <w:tcPr>
            <w:tcW w:w="2552" w:type="dxa"/>
            <w:shd w:val="clear" w:color="auto" w:fill="FFFFFF"/>
          </w:tcPr>
          <w:p w:rsidR="003A0B93" w:rsidRPr="00B61000" w:rsidRDefault="003A0B93" w:rsidP="006561F0">
            <w:pPr>
              <w:jc w:val="center"/>
              <w:rPr>
                <w:b/>
                <w:spacing w:val="-6"/>
              </w:rPr>
            </w:pPr>
            <w:r w:rsidRPr="00B61000">
              <w:rPr>
                <w:b/>
                <w:spacing w:val="-6"/>
              </w:rPr>
              <w:t>Единицаизмерения</w:t>
            </w:r>
          </w:p>
        </w:tc>
        <w:tc>
          <w:tcPr>
            <w:tcW w:w="3934" w:type="dxa"/>
            <w:shd w:val="clear" w:color="auto" w:fill="FFFFFF"/>
          </w:tcPr>
          <w:p w:rsidR="003A0B93" w:rsidRPr="00B61000" w:rsidRDefault="003A0B93" w:rsidP="006561F0">
            <w:pPr>
              <w:jc w:val="center"/>
              <w:rPr>
                <w:b/>
                <w:spacing w:val="-6"/>
              </w:rPr>
            </w:pPr>
            <w:r w:rsidRPr="00B61000">
              <w:rPr>
                <w:b/>
                <w:spacing w:val="-6"/>
              </w:rPr>
              <w:t>Величина</w:t>
            </w:r>
          </w:p>
        </w:tc>
      </w:tr>
      <w:tr w:rsidR="003A0B93" w:rsidRPr="00684F55" w:rsidTr="00817B9B">
        <w:trPr>
          <w:trHeight w:val="550"/>
        </w:trPr>
        <w:tc>
          <w:tcPr>
            <w:tcW w:w="2596" w:type="dxa"/>
            <w:vMerge w:val="restart"/>
          </w:tcPr>
          <w:p w:rsidR="003A0B93" w:rsidRPr="00684F55" w:rsidRDefault="003A0B93" w:rsidP="006561F0">
            <w:pPr>
              <w:widowControl w:val="0"/>
              <w:rPr>
                <w:lang w:eastAsia="en-US"/>
              </w:rPr>
            </w:pPr>
            <w:r w:rsidRPr="00684F55">
              <w:rPr>
                <w:lang w:eastAsia="en-US"/>
              </w:rPr>
              <w:t>Специализированные парки (детские, спортивные, выставочные, зоологические и другие; ботанические сады)</w:t>
            </w:r>
          </w:p>
        </w:tc>
        <w:tc>
          <w:tcPr>
            <w:tcW w:w="2552" w:type="dxa"/>
          </w:tcPr>
          <w:p w:rsidR="003A0B93" w:rsidRPr="00684F55" w:rsidRDefault="003A0B93" w:rsidP="006561F0">
            <w:pPr>
              <w:widowControl w:val="0"/>
              <w:jc w:val="center"/>
              <w:rPr>
                <w:spacing w:val="-6"/>
                <w:lang w:eastAsia="en-US"/>
              </w:rPr>
            </w:pPr>
            <w:r w:rsidRPr="00684F55">
              <w:rPr>
                <w:spacing w:val="-6"/>
                <w:lang w:eastAsia="en-US"/>
              </w:rPr>
              <w:t>уровень обеспеченности, объектов</w:t>
            </w:r>
          </w:p>
        </w:tc>
        <w:tc>
          <w:tcPr>
            <w:tcW w:w="3934" w:type="dxa"/>
          </w:tcPr>
          <w:p w:rsidR="003A0B93" w:rsidRPr="00684F55" w:rsidRDefault="003A0B93" w:rsidP="00C550D0">
            <w:pPr>
              <w:widowControl w:val="0"/>
              <w:jc w:val="center"/>
              <w:rPr>
                <w:spacing w:val="-6"/>
              </w:rPr>
            </w:pPr>
            <w:r w:rsidRPr="00684F55">
              <w:rPr>
                <w:spacing w:val="-6"/>
              </w:rPr>
              <w:t>1 каждого типа (в крупных и больших городах), возможно комбинирование различных типов в едином объекте</w:t>
            </w:r>
          </w:p>
        </w:tc>
      </w:tr>
      <w:tr w:rsidR="003A0B93" w:rsidRPr="00684F55" w:rsidTr="00817B9B">
        <w:trPr>
          <w:trHeight w:val="550"/>
        </w:trPr>
        <w:tc>
          <w:tcPr>
            <w:tcW w:w="2596" w:type="dxa"/>
            <w:vMerge/>
          </w:tcPr>
          <w:p w:rsidR="003A0B93" w:rsidRPr="00684F55" w:rsidRDefault="003A0B93" w:rsidP="006561F0">
            <w:pPr>
              <w:widowControl w:val="0"/>
              <w:jc w:val="both"/>
              <w:rPr>
                <w:lang w:eastAsia="en-US"/>
              </w:rPr>
            </w:pPr>
          </w:p>
        </w:tc>
        <w:tc>
          <w:tcPr>
            <w:tcW w:w="2552" w:type="dxa"/>
          </w:tcPr>
          <w:p w:rsidR="00B61000" w:rsidRDefault="003A0B93" w:rsidP="00B47E3D">
            <w:pPr>
              <w:widowControl w:val="0"/>
              <w:jc w:val="center"/>
              <w:rPr>
                <w:spacing w:val="-6"/>
                <w:lang w:eastAsia="en-US"/>
              </w:rPr>
            </w:pPr>
            <w:r w:rsidRPr="00684F55">
              <w:rPr>
                <w:spacing w:val="-6"/>
                <w:lang w:eastAsia="en-US"/>
              </w:rPr>
              <w:t xml:space="preserve">уровень обеспеченности, </w:t>
            </w:r>
          </w:p>
          <w:p w:rsidR="003A0B93" w:rsidRPr="00684F55" w:rsidRDefault="003A0B93" w:rsidP="00B47E3D">
            <w:pPr>
              <w:widowControl w:val="0"/>
              <w:jc w:val="center"/>
              <w:rPr>
                <w:spacing w:val="-6"/>
                <w:lang w:eastAsia="en-US"/>
              </w:rPr>
            </w:pPr>
            <w:r w:rsidRPr="00684F55">
              <w:rPr>
                <w:spacing w:val="-6"/>
                <w:lang w:eastAsia="en-US"/>
              </w:rPr>
              <w:t>м</w:t>
            </w:r>
            <w:r w:rsidR="006561F0">
              <w:rPr>
                <w:spacing w:val="-6"/>
                <w:vertAlign w:val="superscript"/>
                <w:lang w:eastAsia="en-US"/>
              </w:rPr>
              <w:t>2</w:t>
            </w:r>
            <w:r w:rsidRPr="00684F55">
              <w:rPr>
                <w:spacing w:val="-6"/>
                <w:lang w:eastAsia="en-US"/>
              </w:rPr>
              <w:t xml:space="preserve"> на 1 чел</w:t>
            </w:r>
            <w:r w:rsidR="006561F0">
              <w:rPr>
                <w:spacing w:val="-6"/>
                <w:lang w:eastAsia="en-US"/>
              </w:rPr>
              <w:t>.</w:t>
            </w:r>
          </w:p>
        </w:tc>
        <w:tc>
          <w:tcPr>
            <w:tcW w:w="3934" w:type="dxa"/>
          </w:tcPr>
          <w:p w:rsidR="003A0B93" w:rsidRPr="00684F55" w:rsidRDefault="003A0B93" w:rsidP="006561F0">
            <w:pPr>
              <w:widowControl w:val="0"/>
              <w:jc w:val="center"/>
              <w:rPr>
                <w:spacing w:val="-6"/>
              </w:rPr>
            </w:pPr>
            <w:r w:rsidRPr="00684F55">
              <w:rPr>
                <w:spacing w:val="-6"/>
              </w:rPr>
              <w:t>0,5</w:t>
            </w:r>
          </w:p>
        </w:tc>
      </w:tr>
      <w:tr w:rsidR="003A0B93" w:rsidRPr="00684F55" w:rsidTr="00817B9B">
        <w:trPr>
          <w:trHeight w:val="550"/>
        </w:trPr>
        <w:tc>
          <w:tcPr>
            <w:tcW w:w="2596" w:type="dxa"/>
            <w:vMerge/>
            <w:tcBorders>
              <w:bottom w:val="single" w:sz="4" w:space="0" w:color="auto"/>
            </w:tcBorders>
          </w:tcPr>
          <w:p w:rsidR="003A0B93" w:rsidRPr="00684F55" w:rsidRDefault="003A0B93" w:rsidP="006561F0">
            <w:pPr>
              <w:widowControl w:val="0"/>
              <w:jc w:val="both"/>
              <w:rPr>
                <w:lang w:eastAsia="en-US"/>
              </w:rPr>
            </w:pPr>
          </w:p>
        </w:tc>
        <w:tc>
          <w:tcPr>
            <w:tcW w:w="2552" w:type="dxa"/>
            <w:tcBorders>
              <w:bottom w:val="single" w:sz="4" w:space="0" w:color="auto"/>
            </w:tcBorders>
          </w:tcPr>
          <w:p w:rsidR="003A0B93" w:rsidRPr="00684F55" w:rsidRDefault="00B61000" w:rsidP="006561F0">
            <w:pPr>
              <w:widowControl w:val="0"/>
              <w:jc w:val="center"/>
              <w:rPr>
                <w:spacing w:val="-6"/>
                <w:lang w:eastAsia="en-US"/>
              </w:rPr>
            </w:pPr>
            <w:r>
              <w:rPr>
                <w:spacing w:val="-6"/>
                <w:lang w:eastAsia="en-US"/>
              </w:rPr>
              <w:t>п</w:t>
            </w:r>
            <w:r w:rsidR="003A0B93" w:rsidRPr="00684F55">
              <w:rPr>
                <w:spacing w:val="-6"/>
                <w:lang w:eastAsia="en-US"/>
              </w:rPr>
              <w:t>лощади земельных участков и иные расчетные показатели</w:t>
            </w:r>
          </w:p>
        </w:tc>
        <w:tc>
          <w:tcPr>
            <w:tcW w:w="3934" w:type="dxa"/>
            <w:tcBorders>
              <w:bottom w:val="single" w:sz="4" w:space="0" w:color="auto"/>
            </w:tcBorders>
          </w:tcPr>
          <w:p w:rsidR="003A0B93" w:rsidRPr="00684F55" w:rsidRDefault="00B61000" w:rsidP="006561F0">
            <w:pPr>
              <w:widowControl w:val="0"/>
              <w:jc w:val="center"/>
              <w:rPr>
                <w:spacing w:val="-4"/>
                <w:lang w:eastAsia="en-US"/>
              </w:rPr>
            </w:pPr>
            <w:r>
              <w:rPr>
                <w:spacing w:val="-4"/>
                <w:lang w:eastAsia="en-US"/>
              </w:rPr>
              <w:t>п</w:t>
            </w:r>
            <w:r w:rsidR="003A0B93" w:rsidRPr="00684F55">
              <w:rPr>
                <w:spacing w:val="-4"/>
                <w:lang w:eastAsia="en-US"/>
              </w:rPr>
              <w:t>о заданию на проектирование</w:t>
            </w:r>
          </w:p>
        </w:tc>
      </w:tr>
    </w:tbl>
    <w:p w:rsidR="00AF782F" w:rsidRPr="00AF782F" w:rsidRDefault="00AF782F" w:rsidP="00725E22">
      <w:pPr>
        <w:autoSpaceDE w:val="0"/>
        <w:jc w:val="center"/>
        <w:rPr>
          <w:rFonts w:eastAsia="TimesNewRomanPSMT"/>
          <w:sz w:val="28"/>
          <w:szCs w:val="28"/>
        </w:rPr>
      </w:pPr>
    </w:p>
    <w:p w:rsidR="00AF782F" w:rsidRDefault="00AF782F" w:rsidP="00725E22">
      <w:pPr>
        <w:autoSpaceDE w:val="0"/>
        <w:jc w:val="center"/>
        <w:rPr>
          <w:rFonts w:eastAsia="TimesNewRomanPSMT"/>
          <w:sz w:val="28"/>
          <w:szCs w:val="28"/>
        </w:rPr>
      </w:pPr>
    </w:p>
    <w:p w:rsidR="00E56062" w:rsidRDefault="00E56062" w:rsidP="00725E22">
      <w:pPr>
        <w:autoSpaceDE w:val="0"/>
        <w:jc w:val="center"/>
        <w:rPr>
          <w:rFonts w:eastAsia="TimesNewRomanPSMT"/>
          <w:sz w:val="28"/>
          <w:szCs w:val="28"/>
        </w:rPr>
      </w:pPr>
    </w:p>
    <w:p w:rsidR="00E56062" w:rsidRPr="00AF782F" w:rsidRDefault="00E56062" w:rsidP="00725E22">
      <w:pPr>
        <w:autoSpaceDE w:val="0"/>
        <w:jc w:val="center"/>
        <w:rPr>
          <w:rFonts w:eastAsia="TimesNewRomanPSMT"/>
          <w:sz w:val="28"/>
          <w:szCs w:val="28"/>
        </w:rPr>
      </w:pPr>
    </w:p>
    <w:p w:rsidR="002251BA" w:rsidRPr="00817B9B" w:rsidRDefault="0046198A" w:rsidP="00725E22">
      <w:pPr>
        <w:autoSpaceDE w:val="0"/>
        <w:jc w:val="center"/>
        <w:rPr>
          <w:rFonts w:eastAsia="TimesNewRomanPSMT"/>
          <w:b/>
          <w:sz w:val="28"/>
          <w:szCs w:val="28"/>
        </w:rPr>
      </w:pPr>
      <w:r>
        <w:rPr>
          <w:rFonts w:eastAsia="TimesNewRomanPSMT"/>
          <w:b/>
          <w:sz w:val="28"/>
          <w:szCs w:val="28"/>
        </w:rPr>
        <w:lastRenderedPageBreak/>
        <w:t>2</w:t>
      </w:r>
      <w:r w:rsidR="002251BA" w:rsidRPr="00817B9B">
        <w:rPr>
          <w:rFonts w:eastAsia="TimesNewRomanPSMT"/>
          <w:b/>
          <w:sz w:val="28"/>
          <w:szCs w:val="28"/>
        </w:rPr>
        <w:t>.3. Размещение коллективных подземных хранилищ сельскохозяйственных продуктов</w:t>
      </w:r>
      <w:r>
        <w:rPr>
          <w:rFonts w:eastAsia="TimesNewRomanPSMT"/>
          <w:b/>
          <w:sz w:val="28"/>
          <w:szCs w:val="28"/>
        </w:rPr>
        <w:t xml:space="preserve"> </w:t>
      </w:r>
      <w:r w:rsidR="002251BA" w:rsidRPr="00817B9B">
        <w:rPr>
          <w:rFonts w:eastAsia="TimesNewRomanPSMT"/>
          <w:b/>
          <w:sz w:val="28"/>
          <w:szCs w:val="28"/>
        </w:rPr>
        <w:t>в жилых зонах поселений</w:t>
      </w:r>
    </w:p>
    <w:p w:rsidR="00817B9B" w:rsidRDefault="00817B9B" w:rsidP="00817B9B">
      <w:pPr>
        <w:autoSpaceDE w:val="0"/>
        <w:ind w:firstLine="709"/>
        <w:jc w:val="both"/>
        <w:rPr>
          <w:rFonts w:eastAsia="TimesNewRomanPSMT"/>
          <w:sz w:val="28"/>
          <w:szCs w:val="28"/>
        </w:rPr>
      </w:pPr>
    </w:p>
    <w:p w:rsidR="00B61000" w:rsidRPr="00AF782F" w:rsidRDefault="00B61000" w:rsidP="00817B9B">
      <w:pPr>
        <w:autoSpaceDE w:val="0"/>
        <w:ind w:firstLine="709"/>
        <w:jc w:val="both"/>
        <w:rPr>
          <w:rFonts w:eastAsia="TimesNewRomanPSMT"/>
          <w:sz w:val="28"/>
          <w:szCs w:val="28"/>
        </w:rPr>
      </w:pPr>
    </w:p>
    <w:p w:rsidR="002251BA" w:rsidRPr="00817B9B" w:rsidRDefault="0057672A" w:rsidP="00817B9B">
      <w:pPr>
        <w:autoSpaceDE w:val="0"/>
        <w:ind w:firstLine="709"/>
        <w:jc w:val="both"/>
        <w:rPr>
          <w:rFonts w:eastAsia="TimesNewRomanPSMT"/>
          <w:sz w:val="28"/>
          <w:szCs w:val="28"/>
        </w:rPr>
      </w:pPr>
      <w:r w:rsidRPr="00817B9B">
        <w:rPr>
          <w:rFonts w:eastAsia="TimesNewRomanPSMT"/>
          <w:sz w:val="28"/>
          <w:szCs w:val="28"/>
        </w:rPr>
        <w:t>В жилых зонах поселений н</w:t>
      </w:r>
      <w:r w:rsidR="002251BA" w:rsidRPr="00817B9B">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Default="00B61000" w:rsidP="002E0892">
      <w:pPr>
        <w:autoSpaceDE w:val="0"/>
        <w:spacing w:line="276" w:lineRule="auto"/>
        <w:ind w:firstLine="851"/>
        <w:jc w:val="both"/>
        <w:rPr>
          <w:rFonts w:eastAsia="TimesNewRomanPSMT"/>
        </w:rPr>
      </w:pPr>
    </w:p>
    <w:p w:rsidR="005B65C4" w:rsidRPr="00B61000" w:rsidRDefault="005B65C4" w:rsidP="005B65C4">
      <w:pPr>
        <w:autoSpaceDE w:val="0"/>
        <w:ind w:firstLine="709"/>
        <w:jc w:val="both"/>
        <w:rPr>
          <w:rFonts w:eastAsia="TimesNewRomanPSMT"/>
          <w:sz w:val="28"/>
          <w:szCs w:val="28"/>
        </w:rPr>
      </w:pPr>
    </w:p>
    <w:p w:rsidR="005B65C4" w:rsidRPr="00B61000" w:rsidRDefault="0046198A" w:rsidP="00B61000">
      <w:pPr>
        <w:autoSpaceDE w:val="0"/>
        <w:jc w:val="center"/>
        <w:rPr>
          <w:rFonts w:eastAsia="TimesNewRomanPSMT"/>
          <w:b/>
          <w:bCs/>
          <w:sz w:val="28"/>
          <w:szCs w:val="28"/>
        </w:rPr>
      </w:pPr>
      <w:r>
        <w:rPr>
          <w:rFonts w:eastAsia="TimesNewRomanPSMT"/>
          <w:b/>
          <w:bCs/>
          <w:sz w:val="28"/>
          <w:szCs w:val="28"/>
        </w:rPr>
        <w:t>2</w:t>
      </w:r>
      <w:r w:rsidR="005B65C4" w:rsidRPr="00B61000">
        <w:rPr>
          <w:rFonts w:eastAsia="TimesNewRomanPSMT"/>
          <w:b/>
          <w:bCs/>
          <w:sz w:val="28"/>
          <w:szCs w:val="28"/>
        </w:rPr>
        <w:t>.4. Минимально допустимая площадь озелененных территорий общего пользования в границах муниципальных образований</w:t>
      </w:r>
    </w:p>
    <w:p w:rsidR="005B65C4" w:rsidRPr="00B61000" w:rsidRDefault="005B65C4" w:rsidP="005B65C4">
      <w:pPr>
        <w:autoSpaceDE w:val="0"/>
        <w:spacing w:line="276" w:lineRule="auto"/>
        <w:ind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B61000" w:rsidTr="00896B6D">
        <w:trPr>
          <w:trHeight w:val="463"/>
        </w:trPr>
        <w:tc>
          <w:tcPr>
            <w:tcW w:w="2590" w:type="dxa"/>
            <w:vMerge w:val="restart"/>
            <w:tcBorders>
              <w:top w:val="single" w:sz="4" w:space="0" w:color="auto"/>
            </w:tcBorders>
            <w:shd w:val="clear" w:color="auto" w:fill="FFFFFF"/>
          </w:tcPr>
          <w:p w:rsidR="005B65C4" w:rsidRPr="00B61000" w:rsidRDefault="005B65C4" w:rsidP="00B61000">
            <w:pPr>
              <w:jc w:val="center"/>
              <w:rPr>
                <w:b/>
                <w:spacing w:val="-6"/>
              </w:rPr>
            </w:pPr>
            <w:r w:rsidRPr="00B61000">
              <w:rPr>
                <w:b/>
                <w:spacing w:val="-6"/>
              </w:rPr>
              <w:t>Озелененные территории общего пользования</w:t>
            </w:r>
          </w:p>
          <w:p w:rsidR="005B65C4" w:rsidRPr="00B61000" w:rsidRDefault="005B65C4" w:rsidP="00B61000">
            <w:pPr>
              <w:jc w:val="center"/>
              <w:rPr>
                <w:b/>
                <w:spacing w:val="-6"/>
              </w:rPr>
            </w:pPr>
          </w:p>
        </w:tc>
        <w:tc>
          <w:tcPr>
            <w:tcW w:w="6492" w:type="dxa"/>
            <w:gridSpan w:val="4"/>
            <w:tcBorders>
              <w:top w:val="single" w:sz="4" w:space="0" w:color="auto"/>
            </w:tcBorders>
            <w:shd w:val="clear" w:color="auto" w:fill="FFFFFF"/>
          </w:tcPr>
          <w:p w:rsidR="005B65C4" w:rsidRPr="00B61000" w:rsidRDefault="005B65C4" w:rsidP="00B61000">
            <w:pPr>
              <w:jc w:val="center"/>
              <w:rPr>
                <w:b/>
                <w:spacing w:val="-6"/>
              </w:rPr>
            </w:pPr>
            <w:r w:rsidRPr="00B61000">
              <w:rPr>
                <w:b/>
                <w:spacing w:val="-6"/>
              </w:rPr>
              <w:t>Расчетные показатели по уровню урбанизации</w:t>
            </w:r>
          </w:p>
        </w:tc>
      </w:tr>
      <w:tr w:rsidR="00B61000" w:rsidRPr="00B61000" w:rsidTr="00896B6D">
        <w:trPr>
          <w:trHeight w:val="290"/>
        </w:trPr>
        <w:tc>
          <w:tcPr>
            <w:tcW w:w="2590" w:type="dxa"/>
            <w:vMerge/>
            <w:shd w:val="clear" w:color="auto" w:fill="FFFFFF"/>
          </w:tcPr>
          <w:p w:rsidR="005B65C4" w:rsidRPr="00B61000" w:rsidRDefault="005B65C4" w:rsidP="00B61000">
            <w:pPr>
              <w:jc w:val="center"/>
              <w:rPr>
                <w:b/>
                <w:spacing w:val="-6"/>
              </w:rPr>
            </w:pPr>
          </w:p>
        </w:tc>
        <w:tc>
          <w:tcPr>
            <w:tcW w:w="1389" w:type="dxa"/>
            <w:shd w:val="clear" w:color="auto" w:fill="FFFFFF"/>
          </w:tcPr>
          <w:p w:rsidR="005B65C4" w:rsidRPr="00B61000" w:rsidRDefault="005B65C4" w:rsidP="00B61000">
            <w:pPr>
              <w:jc w:val="center"/>
              <w:rPr>
                <w:b/>
                <w:spacing w:val="-6"/>
              </w:rPr>
            </w:pPr>
            <w:r w:rsidRPr="00B61000">
              <w:rPr>
                <w:b/>
                <w:spacing w:val="-6"/>
              </w:rPr>
              <w:t>Единица измерения</w:t>
            </w:r>
          </w:p>
        </w:tc>
        <w:tc>
          <w:tcPr>
            <w:tcW w:w="1574" w:type="dxa"/>
            <w:shd w:val="clear" w:color="auto" w:fill="FFFFFF"/>
          </w:tcPr>
          <w:p w:rsidR="005B65C4" w:rsidRPr="00B61000" w:rsidRDefault="005B65C4" w:rsidP="00B61000">
            <w:pPr>
              <w:jc w:val="center"/>
              <w:rPr>
                <w:b/>
                <w:spacing w:val="-6"/>
              </w:rPr>
            </w:pPr>
            <w:r w:rsidRPr="00B61000">
              <w:rPr>
                <w:b/>
                <w:spacing w:val="-6"/>
              </w:rPr>
              <w:t>А</w:t>
            </w:r>
          </w:p>
        </w:tc>
        <w:tc>
          <w:tcPr>
            <w:tcW w:w="1694" w:type="dxa"/>
            <w:shd w:val="clear" w:color="auto" w:fill="FFFFFF"/>
          </w:tcPr>
          <w:p w:rsidR="005B65C4" w:rsidRPr="00B61000" w:rsidRDefault="005B65C4" w:rsidP="00B61000">
            <w:pPr>
              <w:jc w:val="center"/>
              <w:rPr>
                <w:b/>
                <w:spacing w:val="-6"/>
              </w:rPr>
            </w:pPr>
            <w:r w:rsidRPr="00B61000">
              <w:rPr>
                <w:b/>
                <w:spacing w:val="-6"/>
              </w:rPr>
              <w:t>Б</w:t>
            </w:r>
          </w:p>
        </w:tc>
        <w:tc>
          <w:tcPr>
            <w:tcW w:w="1835" w:type="dxa"/>
            <w:shd w:val="clear" w:color="auto" w:fill="FFFFFF"/>
          </w:tcPr>
          <w:p w:rsidR="005B65C4" w:rsidRPr="00B61000" w:rsidRDefault="005B65C4" w:rsidP="00B61000">
            <w:pPr>
              <w:jc w:val="center"/>
              <w:rPr>
                <w:b/>
                <w:spacing w:val="-6"/>
              </w:rPr>
            </w:pPr>
            <w:r w:rsidRPr="00B61000">
              <w:rPr>
                <w:b/>
                <w:spacing w:val="-6"/>
              </w:rPr>
              <w:t>В</w:t>
            </w:r>
          </w:p>
        </w:tc>
      </w:tr>
      <w:tr w:rsidR="00B61000" w:rsidRPr="00B61000" w:rsidTr="00896B6D">
        <w:trPr>
          <w:trHeight w:val="550"/>
        </w:trPr>
        <w:tc>
          <w:tcPr>
            <w:tcW w:w="2590" w:type="dxa"/>
          </w:tcPr>
          <w:p w:rsidR="005B65C4" w:rsidRPr="00B61000" w:rsidRDefault="005B65C4" w:rsidP="005B65C4">
            <w:pPr>
              <w:widowControl w:val="0"/>
              <w:rPr>
                <w:lang w:eastAsia="en-US"/>
              </w:rPr>
            </w:pPr>
            <w:r w:rsidRPr="00B61000">
              <w:rPr>
                <w:lang w:eastAsia="en-US"/>
              </w:rPr>
              <w:t xml:space="preserve">Общегородские </w:t>
            </w:r>
          </w:p>
        </w:tc>
        <w:tc>
          <w:tcPr>
            <w:tcW w:w="1389" w:type="dxa"/>
          </w:tcPr>
          <w:p w:rsidR="005B65C4" w:rsidRPr="00B61000" w:rsidRDefault="005B65C4" w:rsidP="005B65C4">
            <w:pPr>
              <w:widowControl w:val="0"/>
              <w:jc w:val="center"/>
              <w:rPr>
                <w:spacing w:val="-6"/>
                <w:lang w:eastAsia="en-US"/>
              </w:rPr>
            </w:pPr>
            <w:r w:rsidRPr="00B61000">
              <w:rPr>
                <w:spacing w:val="-6"/>
                <w:lang w:eastAsia="en-US"/>
              </w:rPr>
              <w:t>м</w:t>
            </w:r>
            <w:r w:rsidRPr="00B61000">
              <w:rPr>
                <w:spacing w:val="-6"/>
                <w:vertAlign w:val="superscript"/>
                <w:lang w:eastAsia="en-US"/>
              </w:rPr>
              <w:t>2</w:t>
            </w:r>
            <w:r w:rsidRPr="00B61000">
              <w:rPr>
                <w:spacing w:val="-6"/>
                <w:lang w:eastAsia="en-US"/>
              </w:rPr>
              <w:t xml:space="preserve"> на 1 чел.</w:t>
            </w:r>
          </w:p>
        </w:tc>
        <w:tc>
          <w:tcPr>
            <w:tcW w:w="1574" w:type="dxa"/>
          </w:tcPr>
          <w:p w:rsidR="005B65C4" w:rsidRPr="00B61000" w:rsidRDefault="005B65C4" w:rsidP="005B65C4">
            <w:pPr>
              <w:widowControl w:val="0"/>
              <w:jc w:val="center"/>
              <w:rPr>
                <w:spacing w:val="-6"/>
              </w:rPr>
            </w:pPr>
            <w:r w:rsidRPr="00B61000">
              <w:rPr>
                <w:spacing w:val="-6"/>
              </w:rPr>
              <w:t>10</w:t>
            </w:r>
          </w:p>
        </w:tc>
        <w:tc>
          <w:tcPr>
            <w:tcW w:w="1694" w:type="dxa"/>
          </w:tcPr>
          <w:p w:rsidR="005B65C4" w:rsidRPr="00B61000" w:rsidRDefault="005B65C4" w:rsidP="005B65C4">
            <w:pPr>
              <w:widowControl w:val="0"/>
              <w:jc w:val="center"/>
              <w:rPr>
                <w:spacing w:val="-6"/>
              </w:rPr>
            </w:pPr>
            <w:r w:rsidRPr="00B61000">
              <w:rPr>
                <w:spacing w:val="-6"/>
              </w:rPr>
              <w:t>7</w:t>
            </w:r>
          </w:p>
        </w:tc>
        <w:tc>
          <w:tcPr>
            <w:tcW w:w="1835" w:type="dxa"/>
          </w:tcPr>
          <w:p w:rsidR="005B65C4" w:rsidRPr="00B61000" w:rsidRDefault="005B65C4" w:rsidP="005B65C4">
            <w:pPr>
              <w:widowControl w:val="0"/>
              <w:jc w:val="center"/>
              <w:rPr>
                <w:spacing w:val="-6"/>
              </w:rPr>
            </w:pPr>
            <w:r w:rsidRPr="00B61000">
              <w:rPr>
                <w:spacing w:val="-6"/>
              </w:rPr>
              <w:t>12</w:t>
            </w:r>
          </w:p>
        </w:tc>
      </w:tr>
      <w:tr w:rsidR="00B61000" w:rsidRPr="00B61000" w:rsidTr="00896B6D">
        <w:trPr>
          <w:trHeight w:val="550"/>
        </w:trPr>
        <w:tc>
          <w:tcPr>
            <w:tcW w:w="2590" w:type="dxa"/>
          </w:tcPr>
          <w:p w:rsidR="005B65C4" w:rsidRPr="00B61000" w:rsidRDefault="005B65C4" w:rsidP="005B65C4">
            <w:pPr>
              <w:widowControl w:val="0"/>
              <w:jc w:val="both"/>
              <w:rPr>
                <w:lang w:eastAsia="en-US"/>
              </w:rPr>
            </w:pPr>
            <w:r w:rsidRPr="00B61000">
              <w:rPr>
                <w:lang w:eastAsia="en-US"/>
              </w:rPr>
              <w:t>Жилых районов</w:t>
            </w:r>
          </w:p>
        </w:tc>
        <w:tc>
          <w:tcPr>
            <w:tcW w:w="1389" w:type="dxa"/>
          </w:tcPr>
          <w:p w:rsidR="005B65C4" w:rsidRPr="00B61000" w:rsidRDefault="005B65C4" w:rsidP="005B65C4">
            <w:pPr>
              <w:widowControl w:val="0"/>
              <w:jc w:val="center"/>
              <w:rPr>
                <w:spacing w:val="-6"/>
                <w:lang w:eastAsia="en-US"/>
              </w:rPr>
            </w:pPr>
            <w:r w:rsidRPr="00B61000">
              <w:rPr>
                <w:spacing w:val="-6"/>
                <w:lang w:eastAsia="en-US"/>
              </w:rPr>
              <w:t>м</w:t>
            </w:r>
            <w:r w:rsidRPr="00B61000">
              <w:rPr>
                <w:spacing w:val="-6"/>
                <w:vertAlign w:val="superscript"/>
                <w:lang w:eastAsia="en-US"/>
              </w:rPr>
              <w:t>2</w:t>
            </w:r>
            <w:r w:rsidRPr="00B61000">
              <w:rPr>
                <w:spacing w:val="-6"/>
                <w:lang w:eastAsia="en-US"/>
              </w:rPr>
              <w:t xml:space="preserve"> на 1 чел.</w:t>
            </w:r>
          </w:p>
        </w:tc>
        <w:tc>
          <w:tcPr>
            <w:tcW w:w="1574" w:type="dxa"/>
          </w:tcPr>
          <w:p w:rsidR="005B65C4" w:rsidRPr="00B61000" w:rsidRDefault="005B65C4" w:rsidP="005B65C4">
            <w:pPr>
              <w:widowControl w:val="0"/>
              <w:jc w:val="center"/>
              <w:rPr>
                <w:spacing w:val="-6"/>
              </w:rPr>
            </w:pPr>
            <w:r w:rsidRPr="00B61000">
              <w:rPr>
                <w:spacing w:val="-6"/>
              </w:rPr>
              <w:t>6</w:t>
            </w:r>
          </w:p>
        </w:tc>
        <w:tc>
          <w:tcPr>
            <w:tcW w:w="1694" w:type="dxa"/>
          </w:tcPr>
          <w:p w:rsidR="005B65C4" w:rsidRPr="00B61000" w:rsidRDefault="005B65C4" w:rsidP="005B65C4">
            <w:pPr>
              <w:widowControl w:val="0"/>
              <w:jc w:val="center"/>
              <w:rPr>
                <w:spacing w:val="-6"/>
              </w:rPr>
            </w:pPr>
            <w:r w:rsidRPr="00B61000">
              <w:rPr>
                <w:spacing w:val="-6"/>
              </w:rPr>
              <w:t>6</w:t>
            </w:r>
          </w:p>
        </w:tc>
        <w:tc>
          <w:tcPr>
            <w:tcW w:w="1835" w:type="dxa"/>
          </w:tcPr>
          <w:p w:rsidR="005B65C4" w:rsidRPr="00B61000" w:rsidRDefault="005B65C4" w:rsidP="005B65C4">
            <w:pPr>
              <w:widowControl w:val="0"/>
              <w:jc w:val="center"/>
              <w:rPr>
                <w:spacing w:val="-6"/>
              </w:rPr>
            </w:pPr>
            <w:r w:rsidRPr="00B61000">
              <w:rPr>
                <w:spacing w:val="-6"/>
              </w:rPr>
              <w:t>-</w:t>
            </w:r>
          </w:p>
          <w:p w:rsidR="005B65C4" w:rsidRPr="00B61000" w:rsidRDefault="005B65C4" w:rsidP="005B65C4">
            <w:pPr>
              <w:widowControl w:val="0"/>
              <w:jc w:val="center"/>
              <w:rPr>
                <w:spacing w:val="-6"/>
              </w:rPr>
            </w:pPr>
          </w:p>
        </w:tc>
      </w:tr>
    </w:tbl>
    <w:p w:rsidR="00B61000" w:rsidRDefault="00B61000" w:rsidP="005B65C4">
      <w:pPr>
        <w:ind w:firstLine="280"/>
        <w:jc w:val="both"/>
        <w:rPr>
          <w:rFonts w:eastAsia="TimesNewRomanPSMT"/>
          <w:sz w:val="28"/>
          <w:szCs w:val="28"/>
        </w:rPr>
      </w:pPr>
    </w:p>
    <w:p w:rsidR="005B65C4" w:rsidRPr="00B61000" w:rsidRDefault="00907F03" w:rsidP="00907F03">
      <w:pPr>
        <w:ind w:firstLine="709"/>
        <w:jc w:val="both"/>
        <w:rPr>
          <w:rFonts w:ascii="Verdana" w:hAnsi="Verdana"/>
          <w:sz w:val="28"/>
          <w:szCs w:val="28"/>
        </w:rPr>
      </w:pPr>
      <w:r>
        <w:rPr>
          <w:rFonts w:eastAsia="TimesNewRomanPSMT"/>
          <w:sz w:val="28"/>
          <w:szCs w:val="28"/>
        </w:rPr>
        <w:t>Примечание.</w:t>
      </w:r>
      <w:r w:rsidR="005B65C4" w:rsidRPr="00B61000">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B61000" w:rsidRDefault="005B65C4" w:rsidP="00907F03">
      <w:pPr>
        <w:autoSpaceDE w:val="0"/>
        <w:spacing w:line="276" w:lineRule="auto"/>
        <w:ind w:firstLine="709"/>
        <w:jc w:val="both"/>
        <w:rPr>
          <w:rFonts w:eastAsia="TimesNewRomanPSMT"/>
          <w:b/>
          <w:bCs/>
          <w:sz w:val="28"/>
          <w:szCs w:val="28"/>
        </w:rPr>
      </w:pPr>
      <w:r w:rsidRPr="00B61000">
        <w:rPr>
          <w:sz w:val="28"/>
          <w:szCs w:val="28"/>
        </w:rPr>
        <w:t xml:space="preserve"> В городах с предприятиями, требующими устройства санитарно-защитных зон шириной более 1 км, уровень </w:t>
      </w:r>
      <w:proofErr w:type="spellStart"/>
      <w:r w:rsidRPr="00B61000">
        <w:rPr>
          <w:sz w:val="28"/>
          <w:szCs w:val="28"/>
        </w:rPr>
        <w:t>озелененности</w:t>
      </w:r>
      <w:proofErr w:type="spellEnd"/>
      <w:r w:rsidRPr="00B61000">
        <w:rPr>
          <w:sz w:val="28"/>
          <w:szCs w:val="28"/>
        </w:rPr>
        <w:t xml:space="preserve"> территории застройки следует увеличивать не менее чем на 15%.</w:t>
      </w:r>
    </w:p>
    <w:p w:rsidR="005B65C4" w:rsidRPr="00B61000" w:rsidRDefault="005B65C4" w:rsidP="005B65C4">
      <w:pPr>
        <w:rPr>
          <w:sz w:val="28"/>
          <w:szCs w:val="28"/>
        </w:rPr>
      </w:pPr>
    </w:p>
    <w:p w:rsidR="005B65C4" w:rsidRPr="00282708" w:rsidRDefault="005B65C4" w:rsidP="005B65C4">
      <w:pPr>
        <w:rPr>
          <w:color w:val="FF0000"/>
        </w:rPr>
      </w:pPr>
    </w:p>
    <w:p w:rsidR="005B65C4" w:rsidRPr="00684F55" w:rsidRDefault="005B65C4" w:rsidP="005B65C4">
      <w:pPr>
        <w:sectPr w:rsidR="005B65C4" w:rsidRPr="00684F55" w:rsidSect="0000293A">
          <w:pgSz w:w="11906" w:h="16838"/>
          <w:pgMar w:top="1134" w:right="1134" w:bottom="1134" w:left="1701" w:header="708" w:footer="708" w:gutter="0"/>
          <w:cols w:space="708"/>
          <w:docGrid w:linePitch="360"/>
        </w:sectPr>
      </w:pPr>
    </w:p>
    <w:p w:rsidR="005B65C4" w:rsidRPr="00AC02DF" w:rsidRDefault="005B65C4" w:rsidP="005B65C4">
      <w:pPr>
        <w:pStyle w:val="350"/>
        <w:jc w:val="center"/>
        <w:rPr>
          <w:sz w:val="28"/>
        </w:rPr>
      </w:pPr>
      <w:bookmarkStart w:id="10" w:name="_Toc47964075"/>
      <w:bookmarkStart w:id="11" w:name="_Toc47969363"/>
      <w:bookmarkStart w:id="12" w:name="_Toc55215547"/>
      <w:bookmarkEnd w:id="3"/>
      <w:r w:rsidRPr="008B5BB6">
        <w:rPr>
          <w:sz w:val="28"/>
        </w:rPr>
        <w:lastRenderedPageBreak/>
        <w:t>II. МАТЕРИАЛЫ ПО ОБОСНОВАНИЮ РАСЧ</w:t>
      </w:r>
      <w:r>
        <w:rPr>
          <w:sz w:val="28"/>
        </w:rPr>
        <w:t>е</w:t>
      </w:r>
      <w:r w:rsidRPr="008B5BB6">
        <w:rPr>
          <w:sz w:val="28"/>
        </w:rPr>
        <w:t>ТНЫХ ПОКАЗАТЕЛЕЙ</w:t>
      </w:r>
      <w:r w:rsidR="00DE1AE2">
        <w:rPr>
          <w:sz w:val="28"/>
        </w:rPr>
        <w:t xml:space="preserve"> </w:t>
      </w:r>
      <w:r>
        <w:rPr>
          <w:sz w:val="28"/>
        </w:rPr>
        <w:t>ГРАДОСТРОИТЕЛЬНОГО ПРОЕКТИРОВАНИЯ</w:t>
      </w:r>
      <w:r w:rsidRPr="008B5BB6">
        <w:rPr>
          <w:sz w:val="28"/>
        </w:rPr>
        <w:t xml:space="preserve">, СОДЕРЖАЩИХСЯ В </w:t>
      </w:r>
      <w:r>
        <w:rPr>
          <w:sz w:val="28"/>
        </w:rPr>
        <w:t xml:space="preserve">ОСНОВНОЙ </w:t>
      </w:r>
      <w:r w:rsidRPr="008B5BB6">
        <w:rPr>
          <w:sz w:val="28"/>
        </w:rPr>
        <w:t>ЧАСТИ</w:t>
      </w:r>
      <w:r w:rsidR="00DE1AE2">
        <w:rPr>
          <w:sz w:val="28"/>
        </w:rPr>
        <w:t xml:space="preserve"> </w:t>
      </w:r>
      <w:r w:rsidR="005A7DAB">
        <w:rPr>
          <w:sz w:val="28"/>
        </w:rPr>
        <w:t>МЕСТНЫХ</w:t>
      </w:r>
      <w:r w:rsidR="0078459E">
        <w:rPr>
          <w:sz w:val="28"/>
        </w:rPr>
        <w:t xml:space="preserve"> НОРМАТИВОВ ГРАДОСТРОИТЕЛЬНОГО ПРОЕКТИРОВАНИЯ </w:t>
      </w:r>
      <w:r w:rsidR="005A7DAB">
        <w:rPr>
          <w:sz w:val="28"/>
        </w:rPr>
        <w:t>МУНИЦИПАЛЬНОГО ОБРАЗОВАНИЯ</w:t>
      </w:r>
      <w:r w:rsidR="00DE1AE2">
        <w:rPr>
          <w:sz w:val="28"/>
        </w:rPr>
        <w:t xml:space="preserve"> «ГОРОД ЛЬГОВ» </w:t>
      </w:r>
      <w:r w:rsidR="0078459E">
        <w:rPr>
          <w:sz w:val="28"/>
        </w:rPr>
        <w:t>КУРСКОЙ ОБЛАСТИ</w:t>
      </w:r>
    </w:p>
    <w:p w:rsidR="0078459E" w:rsidRDefault="0078459E" w:rsidP="0078459E">
      <w:pPr>
        <w:widowControl w:val="0"/>
        <w:autoSpaceDE w:val="0"/>
        <w:autoSpaceDN w:val="0"/>
        <w:adjustRightInd w:val="0"/>
        <w:spacing w:before="120"/>
        <w:jc w:val="center"/>
        <w:rPr>
          <w:b/>
          <w:bCs/>
          <w:sz w:val="28"/>
          <w:szCs w:val="28"/>
        </w:rPr>
      </w:pPr>
    </w:p>
    <w:p w:rsidR="0078459E" w:rsidRDefault="005B65C4" w:rsidP="0078459E">
      <w:pPr>
        <w:widowControl w:val="0"/>
        <w:autoSpaceDE w:val="0"/>
        <w:autoSpaceDN w:val="0"/>
        <w:adjustRightInd w:val="0"/>
        <w:jc w:val="center"/>
        <w:rPr>
          <w:b/>
          <w:bCs/>
          <w:sz w:val="28"/>
          <w:szCs w:val="28"/>
        </w:rPr>
      </w:pPr>
      <w:r w:rsidRPr="00CC07D6">
        <w:rPr>
          <w:b/>
          <w:bCs/>
          <w:sz w:val="28"/>
          <w:szCs w:val="28"/>
        </w:rPr>
        <w:t>1.Материалы по обоснованию</w:t>
      </w:r>
      <w:r w:rsidR="00DE1AE2">
        <w:rPr>
          <w:b/>
          <w:bCs/>
          <w:sz w:val="28"/>
          <w:szCs w:val="28"/>
        </w:rPr>
        <w:t xml:space="preserve"> </w:t>
      </w:r>
      <w:r w:rsidRPr="00CC07D6">
        <w:rPr>
          <w:b/>
          <w:bCs/>
          <w:sz w:val="28"/>
          <w:szCs w:val="28"/>
        </w:rPr>
        <w:t>расчетных показател</w:t>
      </w:r>
      <w:r>
        <w:rPr>
          <w:b/>
          <w:bCs/>
          <w:sz w:val="28"/>
          <w:szCs w:val="28"/>
        </w:rPr>
        <w:t xml:space="preserve">ей </w:t>
      </w:r>
    </w:p>
    <w:p w:rsidR="0078459E" w:rsidRDefault="005B65C4" w:rsidP="0078459E">
      <w:pPr>
        <w:widowControl w:val="0"/>
        <w:autoSpaceDE w:val="0"/>
        <w:autoSpaceDN w:val="0"/>
        <w:adjustRightInd w:val="0"/>
        <w:jc w:val="center"/>
        <w:rPr>
          <w:b/>
          <w:bCs/>
          <w:sz w:val="28"/>
          <w:szCs w:val="28"/>
        </w:rPr>
      </w:pPr>
      <w:r w:rsidRPr="00CC07D6">
        <w:rPr>
          <w:b/>
          <w:bCs/>
          <w:sz w:val="28"/>
          <w:szCs w:val="28"/>
        </w:rPr>
        <w:t xml:space="preserve">минимально допустимого уровня обеспеченности объектами </w:t>
      </w:r>
      <w:r w:rsidR="005A7DAB">
        <w:rPr>
          <w:b/>
          <w:bCs/>
          <w:sz w:val="28"/>
          <w:szCs w:val="28"/>
        </w:rPr>
        <w:t>местного</w:t>
      </w:r>
      <w:r w:rsidRPr="00CC07D6">
        <w:rPr>
          <w:b/>
          <w:bCs/>
          <w:sz w:val="28"/>
          <w:szCs w:val="28"/>
        </w:rPr>
        <w:t xml:space="preserve"> значения и показател</w:t>
      </w:r>
      <w:r>
        <w:rPr>
          <w:b/>
          <w:bCs/>
          <w:sz w:val="28"/>
          <w:szCs w:val="28"/>
        </w:rPr>
        <w:t>ей</w:t>
      </w:r>
      <w:r w:rsidRPr="00CC07D6">
        <w:rPr>
          <w:b/>
          <w:bCs/>
          <w:sz w:val="28"/>
          <w:szCs w:val="28"/>
        </w:rPr>
        <w:t xml:space="preserve"> максимально допустимого уровня территориальной доступности таких объектов </w:t>
      </w:r>
    </w:p>
    <w:p w:rsidR="005B65C4" w:rsidRDefault="005B65C4" w:rsidP="0078459E">
      <w:pPr>
        <w:widowControl w:val="0"/>
        <w:autoSpaceDE w:val="0"/>
        <w:autoSpaceDN w:val="0"/>
        <w:adjustRightInd w:val="0"/>
        <w:jc w:val="center"/>
        <w:rPr>
          <w:b/>
          <w:bCs/>
          <w:sz w:val="28"/>
          <w:szCs w:val="28"/>
        </w:rPr>
      </w:pPr>
      <w:r w:rsidRPr="00CC07D6">
        <w:rPr>
          <w:b/>
          <w:bCs/>
          <w:sz w:val="28"/>
          <w:szCs w:val="28"/>
        </w:rPr>
        <w:t xml:space="preserve">для населения </w:t>
      </w:r>
      <w:r w:rsidR="005A7DAB">
        <w:rPr>
          <w:b/>
          <w:bCs/>
          <w:sz w:val="28"/>
          <w:szCs w:val="28"/>
        </w:rPr>
        <w:t>муниципального образования</w:t>
      </w:r>
      <w:r w:rsidR="00DE1AE2">
        <w:rPr>
          <w:b/>
          <w:bCs/>
          <w:sz w:val="28"/>
          <w:szCs w:val="28"/>
        </w:rPr>
        <w:t xml:space="preserve"> «Город Льгов» </w:t>
      </w:r>
      <w:r w:rsidRPr="00CC07D6">
        <w:rPr>
          <w:b/>
          <w:bCs/>
          <w:sz w:val="28"/>
          <w:szCs w:val="28"/>
        </w:rPr>
        <w:t>Курской области</w:t>
      </w:r>
    </w:p>
    <w:p w:rsidR="0078459E" w:rsidRPr="00CC07D6" w:rsidRDefault="0078459E" w:rsidP="0078459E">
      <w:pPr>
        <w:widowControl w:val="0"/>
        <w:autoSpaceDE w:val="0"/>
        <w:autoSpaceDN w:val="0"/>
        <w:adjustRightInd w:val="0"/>
        <w:spacing w:before="120"/>
        <w:jc w:val="center"/>
        <w:rPr>
          <w:b/>
          <w:bCs/>
          <w:sz w:val="28"/>
          <w:szCs w:val="28"/>
        </w:rPr>
      </w:pPr>
    </w:p>
    <w:p w:rsidR="005B65C4" w:rsidRDefault="005B65C4" w:rsidP="005B65C4">
      <w:pPr>
        <w:widowControl w:val="0"/>
        <w:autoSpaceDE w:val="0"/>
        <w:autoSpaceDN w:val="0"/>
        <w:adjustRightInd w:val="0"/>
        <w:ind w:firstLine="709"/>
        <w:jc w:val="both"/>
        <w:rPr>
          <w:sz w:val="28"/>
          <w:szCs w:val="28"/>
        </w:rPr>
      </w:pPr>
      <w:r w:rsidRPr="008B5BB6">
        <w:rPr>
          <w:sz w:val="28"/>
          <w:szCs w:val="28"/>
        </w:rPr>
        <w:t xml:space="preserve">Расчетные показатели минимально допустимого уровня обеспеченности объектами </w:t>
      </w:r>
      <w:r w:rsidR="005A7DAB">
        <w:rPr>
          <w:sz w:val="28"/>
          <w:szCs w:val="28"/>
        </w:rPr>
        <w:t>местного</w:t>
      </w:r>
      <w:r w:rsidRPr="008B5BB6">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Pr>
          <w:sz w:val="28"/>
          <w:szCs w:val="28"/>
        </w:rPr>
        <w:t xml:space="preserve">муниципального образования </w:t>
      </w:r>
      <w:r w:rsidR="00DE1AE2">
        <w:rPr>
          <w:sz w:val="28"/>
          <w:szCs w:val="28"/>
        </w:rPr>
        <w:t xml:space="preserve">«Город Льгов» </w:t>
      </w:r>
      <w:r w:rsidRPr="008B5BB6">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Pr>
          <w:sz w:val="28"/>
          <w:szCs w:val="28"/>
        </w:rPr>
        <w:t>циально-экономического развития</w:t>
      </w:r>
      <w:r w:rsidRPr="008B5BB6">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Pr>
          <w:sz w:val="28"/>
          <w:szCs w:val="28"/>
        </w:rPr>
        <w:t>муниципального образования Курской области</w:t>
      </w:r>
      <w:r w:rsidRPr="008B5BB6">
        <w:rPr>
          <w:sz w:val="28"/>
          <w:szCs w:val="28"/>
        </w:rPr>
        <w:t xml:space="preserve"> в части формирования объектов </w:t>
      </w:r>
      <w:r w:rsidR="00F57FCE">
        <w:rPr>
          <w:sz w:val="28"/>
          <w:szCs w:val="28"/>
        </w:rPr>
        <w:t>местного</w:t>
      </w:r>
      <w:r w:rsidRPr="008B5BB6">
        <w:rPr>
          <w:sz w:val="28"/>
          <w:szCs w:val="28"/>
        </w:rPr>
        <w:t xml:space="preserve"> значения.</w:t>
      </w:r>
    </w:p>
    <w:p w:rsidR="00F57FCE" w:rsidRDefault="00F57FCE" w:rsidP="005B65C4">
      <w:pPr>
        <w:widowControl w:val="0"/>
        <w:autoSpaceDE w:val="0"/>
        <w:autoSpaceDN w:val="0"/>
        <w:adjustRightInd w:val="0"/>
        <w:ind w:firstLine="709"/>
        <w:jc w:val="both"/>
        <w:rPr>
          <w:sz w:val="28"/>
          <w:szCs w:val="28"/>
        </w:rPr>
      </w:pPr>
    </w:p>
    <w:p w:rsidR="00F57FCE" w:rsidRDefault="00F57FCE" w:rsidP="005B65C4">
      <w:pPr>
        <w:widowControl w:val="0"/>
        <w:autoSpaceDE w:val="0"/>
        <w:autoSpaceDN w:val="0"/>
        <w:adjustRightInd w:val="0"/>
        <w:ind w:firstLine="709"/>
        <w:jc w:val="both"/>
        <w:rPr>
          <w:sz w:val="28"/>
          <w:szCs w:val="28"/>
        </w:rPr>
      </w:pPr>
    </w:p>
    <w:p w:rsidR="003307A4" w:rsidRDefault="003307A4" w:rsidP="00DE1AE2">
      <w:pPr>
        <w:widowControl w:val="0"/>
        <w:autoSpaceDE w:val="0"/>
        <w:autoSpaceDN w:val="0"/>
        <w:adjustRightInd w:val="0"/>
        <w:ind w:firstLine="709"/>
        <w:jc w:val="right"/>
        <w:rPr>
          <w:bCs/>
          <w:sz w:val="28"/>
          <w:szCs w:val="28"/>
          <w:highlight w:val="yellow"/>
        </w:rPr>
      </w:pPr>
    </w:p>
    <w:p w:rsidR="003307A4" w:rsidRDefault="003307A4" w:rsidP="00DE1AE2">
      <w:pPr>
        <w:widowControl w:val="0"/>
        <w:autoSpaceDE w:val="0"/>
        <w:autoSpaceDN w:val="0"/>
        <w:adjustRightInd w:val="0"/>
        <w:ind w:firstLine="709"/>
        <w:jc w:val="right"/>
        <w:rPr>
          <w:bCs/>
          <w:sz w:val="28"/>
          <w:szCs w:val="28"/>
          <w:highlight w:val="yellow"/>
        </w:rPr>
      </w:pPr>
    </w:p>
    <w:p w:rsidR="003307A4" w:rsidRDefault="003307A4" w:rsidP="00DE1AE2">
      <w:pPr>
        <w:widowControl w:val="0"/>
        <w:autoSpaceDE w:val="0"/>
        <w:autoSpaceDN w:val="0"/>
        <w:adjustRightInd w:val="0"/>
        <w:ind w:firstLine="709"/>
        <w:jc w:val="right"/>
        <w:rPr>
          <w:bCs/>
          <w:sz w:val="28"/>
          <w:szCs w:val="28"/>
          <w:highlight w:val="yellow"/>
        </w:rPr>
      </w:pPr>
    </w:p>
    <w:p w:rsidR="003307A4" w:rsidRDefault="003307A4" w:rsidP="00DE1AE2">
      <w:pPr>
        <w:widowControl w:val="0"/>
        <w:autoSpaceDE w:val="0"/>
        <w:autoSpaceDN w:val="0"/>
        <w:adjustRightInd w:val="0"/>
        <w:ind w:firstLine="709"/>
        <w:jc w:val="right"/>
        <w:rPr>
          <w:bCs/>
          <w:sz w:val="28"/>
          <w:szCs w:val="28"/>
          <w:highlight w:val="yellow"/>
        </w:rPr>
      </w:pPr>
    </w:p>
    <w:p w:rsidR="003307A4" w:rsidRDefault="003307A4" w:rsidP="00DE1AE2">
      <w:pPr>
        <w:widowControl w:val="0"/>
        <w:autoSpaceDE w:val="0"/>
        <w:autoSpaceDN w:val="0"/>
        <w:adjustRightInd w:val="0"/>
        <w:ind w:firstLine="709"/>
        <w:jc w:val="right"/>
        <w:rPr>
          <w:bCs/>
          <w:sz w:val="28"/>
          <w:szCs w:val="28"/>
          <w:highlight w:val="yellow"/>
        </w:rPr>
      </w:pPr>
    </w:p>
    <w:p w:rsidR="003307A4" w:rsidRDefault="003307A4" w:rsidP="00DE1AE2">
      <w:pPr>
        <w:widowControl w:val="0"/>
        <w:autoSpaceDE w:val="0"/>
        <w:autoSpaceDN w:val="0"/>
        <w:adjustRightInd w:val="0"/>
        <w:ind w:firstLine="709"/>
        <w:jc w:val="right"/>
        <w:rPr>
          <w:bCs/>
          <w:sz w:val="28"/>
          <w:szCs w:val="28"/>
          <w:highlight w:val="yellow"/>
        </w:rPr>
      </w:pPr>
    </w:p>
    <w:p w:rsidR="003307A4" w:rsidRDefault="003307A4" w:rsidP="00DE1AE2">
      <w:pPr>
        <w:widowControl w:val="0"/>
        <w:autoSpaceDE w:val="0"/>
        <w:autoSpaceDN w:val="0"/>
        <w:adjustRightInd w:val="0"/>
        <w:ind w:firstLine="709"/>
        <w:jc w:val="right"/>
        <w:rPr>
          <w:bCs/>
          <w:sz w:val="28"/>
          <w:szCs w:val="28"/>
          <w:highlight w:val="yellow"/>
        </w:rPr>
      </w:pPr>
    </w:p>
    <w:p w:rsidR="003307A4" w:rsidRDefault="003307A4" w:rsidP="00DE1AE2">
      <w:pPr>
        <w:widowControl w:val="0"/>
        <w:autoSpaceDE w:val="0"/>
        <w:autoSpaceDN w:val="0"/>
        <w:adjustRightInd w:val="0"/>
        <w:ind w:firstLine="709"/>
        <w:jc w:val="right"/>
        <w:rPr>
          <w:bCs/>
          <w:sz w:val="28"/>
          <w:szCs w:val="28"/>
          <w:highlight w:val="yellow"/>
        </w:rPr>
      </w:pPr>
    </w:p>
    <w:p w:rsidR="003307A4" w:rsidRDefault="003307A4" w:rsidP="00DE1AE2">
      <w:pPr>
        <w:widowControl w:val="0"/>
        <w:autoSpaceDE w:val="0"/>
        <w:autoSpaceDN w:val="0"/>
        <w:adjustRightInd w:val="0"/>
        <w:ind w:firstLine="709"/>
        <w:jc w:val="right"/>
        <w:rPr>
          <w:bCs/>
          <w:sz w:val="28"/>
          <w:szCs w:val="28"/>
          <w:highlight w:val="yellow"/>
        </w:rPr>
      </w:pPr>
    </w:p>
    <w:p w:rsidR="003307A4" w:rsidRDefault="003307A4" w:rsidP="00DE1AE2">
      <w:pPr>
        <w:widowControl w:val="0"/>
        <w:autoSpaceDE w:val="0"/>
        <w:autoSpaceDN w:val="0"/>
        <w:adjustRightInd w:val="0"/>
        <w:ind w:firstLine="709"/>
        <w:jc w:val="right"/>
        <w:rPr>
          <w:bCs/>
          <w:sz w:val="28"/>
          <w:szCs w:val="28"/>
          <w:highlight w:val="yellow"/>
        </w:rPr>
      </w:pPr>
    </w:p>
    <w:p w:rsidR="003307A4" w:rsidRDefault="003307A4" w:rsidP="00DE1AE2">
      <w:pPr>
        <w:widowControl w:val="0"/>
        <w:autoSpaceDE w:val="0"/>
        <w:autoSpaceDN w:val="0"/>
        <w:adjustRightInd w:val="0"/>
        <w:ind w:firstLine="709"/>
        <w:jc w:val="right"/>
        <w:rPr>
          <w:bCs/>
          <w:sz w:val="28"/>
          <w:szCs w:val="28"/>
          <w:highlight w:val="yellow"/>
        </w:rPr>
      </w:pPr>
    </w:p>
    <w:p w:rsidR="003307A4" w:rsidRDefault="003307A4" w:rsidP="00DE1AE2">
      <w:pPr>
        <w:widowControl w:val="0"/>
        <w:autoSpaceDE w:val="0"/>
        <w:autoSpaceDN w:val="0"/>
        <w:adjustRightInd w:val="0"/>
        <w:ind w:firstLine="709"/>
        <w:jc w:val="right"/>
        <w:rPr>
          <w:bCs/>
          <w:sz w:val="28"/>
          <w:szCs w:val="28"/>
          <w:highlight w:val="yellow"/>
        </w:rPr>
      </w:pPr>
    </w:p>
    <w:p w:rsidR="003307A4" w:rsidRDefault="003307A4" w:rsidP="00DE1AE2">
      <w:pPr>
        <w:widowControl w:val="0"/>
        <w:autoSpaceDE w:val="0"/>
        <w:autoSpaceDN w:val="0"/>
        <w:adjustRightInd w:val="0"/>
        <w:ind w:firstLine="709"/>
        <w:jc w:val="right"/>
        <w:rPr>
          <w:bCs/>
          <w:sz w:val="28"/>
          <w:szCs w:val="28"/>
          <w:highlight w:val="yellow"/>
        </w:rPr>
      </w:pPr>
    </w:p>
    <w:p w:rsidR="003307A4" w:rsidRDefault="003307A4" w:rsidP="00DE1AE2">
      <w:pPr>
        <w:widowControl w:val="0"/>
        <w:autoSpaceDE w:val="0"/>
        <w:autoSpaceDN w:val="0"/>
        <w:adjustRightInd w:val="0"/>
        <w:ind w:firstLine="709"/>
        <w:jc w:val="right"/>
        <w:rPr>
          <w:bCs/>
          <w:sz w:val="28"/>
          <w:szCs w:val="28"/>
          <w:highlight w:val="yellow"/>
        </w:rPr>
      </w:pPr>
    </w:p>
    <w:p w:rsidR="003307A4" w:rsidRDefault="003307A4" w:rsidP="00DE1AE2">
      <w:pPr>
        <w:widowControl w:val="0"/>
        <w:autoSpaceDE w:val="0"/>
        <w:autoSpaceDN w:val="0"/>
        <w:adjustRightInd w:val="0"/>
        <w:ind w:firstLine="709"/>
        <w:jc w:val="right"/>
        <w:rPr>
          <w:bCs/>
          <w:sz w:val="28"/>
          <w:szCs w:val="28"/>
          <w:highlight w:val="yellow"/>
        </w:rPr>
      </w:pPr>
    </w:p>
    <w:p w:rsidR="003307A4" w:rsidRDefault="001F5007" w:rsidP="003307A4">
      <w:pPr>
        <w:widowControl w:val="0"/>
        <w:autoSpaceDE w:val="0"/>
        <w:autoSpaceDN w:val="0"/>
        <w:adjustRightInd w:val="0"/>
        <w:ind w:firstLine="709"/>
        <w:jc w:val="right"/>
        <w:rPr>
          <w:bCs/>
          <w:sz w:val="28"/>
          <w:szCs w:val="28"/>
        </w:rPr>
      </w:pPr>
      <w:r w:rsidRPr="001F5007">
        <w:rPr>
          <w:bCs/>
          <w:sz w:val="28"/>
          <w:szCs w:val="28"/>
        </w:rPr>
        <w:lastRenderedPageBreak/>
        <w:t>Таблица 3</w:t>
      </w:r>
    </w:p>
    <w:p w:rsidR="003307A4" w:rsidRDefault="003307A4" w:rsidP="003307A4">
      <w:pPr>
        <w:widowControl w:val="0"/>
        <w:autoSpaceDE w:val="0"/>
        <w:autoSpaceDN w:val="0"/>
        <w:adjustRightInd w:val="0"/>
        <w:ind w:firstLine="709"/>
        <w:jc w:val="right"/>
        <w:rPr>
          <w:bCs/>
          <w:sz w:val="28"/>
          <w:szCs w:val="28"/>
        </w:rPr>
      </w:pPr>
    </w:p>
    <w:p w:rsidR="003307A4" w:rsidRDefault="003307A4" w:rsidP="00DE1AE2">
      <w:pPr>
        <w:widowControl w:val="0"/>
        <w:autoSpaceDE w:val="0"/>
        <w:autoSpaceDN w:val="0"/>
        <w:adjustRightInd w:val="0"/>
        <w:jc w:val="center"/>
        <w:rPr>
          <w:b/>
          <w:sz w:val="28"/>
          <w:szCs w:val="28"/>
        </w:rPr>
      </w:pPr>
      <w:r w:rsidRPr="00FD2912">
        <w:rPr>
          <w:b/>
          <w:bCs/>
          <w:sz w:val="28"/>
          <w:szCs w:val="28"/>
        </w:rPr>
        <w:t xml:space="preserve">Обоснование расчетных показателей для объектов регионального значения, содержащихся в основной части региональных нормативов градостроительного проектирования </w:t>
      </w:r>
      <w:r w:rsidRPr="00FD2912">
        <w:rPr>
          <w:b/>
          <w:sz w:val="28"/>
          <w:szCs w:val="28"/>
        </w:rPr>
        <w:t>Курской области</w:t>
      </w:r>
    </w:p>
    <w:p w:rsidR="003307A4" w:rsidRDefault="003307A4" w:rsidP="00DE1AE2">
      <w:pPr>
        <w:widowControl w:val="0"/>
        <w:autoSpaceDE w:val="0"/>
        <w:autoSpaceDN w:val="0"/>
        <w:adjustRightInd w:val="0"/>
        <w:jc w:val="center"/>
        <w:rPr>
          <w:b/>
          <w:sz w:val="28"/>
          <w:szCs w:val="28"/>
        </w:rPr>
      </w:pPr>
    </w:p>
    <w:p w:rsidR="003307A4" w:rsidRDefault="003307A4" w:rsidP="00DE1AE2">
      <w:pPr>
        <w:widowControl w:val="0"/>
        <w:autoSpaceDE w:val="0"/>
        <w:autoSpaceDN w:val="0"/>
        <w:adjustRightInd w:val="0"/>
        <w:jc w:val="center"/>
        <w:rPr>
          <w:b/>
          <w:sz w:val="28"/>
          <w:szCs w:val="28"/>
        </w:rPr>
      </w:pPr>
    </w:p>
    <w:tbl>
      <w:tblPr>
        <w:tblW w:w="910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09"/>
        <w:gridCol w:w="1730"/>
        <w:gridCol w:w="2552"/>
        <w:gridCol w:w="4110"/>
      </w:tblGrid>
      <w:tr w:rsidR="00DE1AE2" w:rsidRPr="00684F55" w:rsidTr="00DE1AE2">
        <w:trPr>
          <w:trHeight w:val="635"/>
        </w:trPr>
        <w:tc>
          <w:tcPr>
            <w:tcW w:w="709" w:type="dxa"/>
            <w:tcBorders>
              <w:top w:val="single" w:sz="4" w:space="0" w:color="auto"/>
            </w:tcBorders>
            <w:vAlign w:val="center"/>
          </w:tcPr>
          <w:p w:rsidR="00DE1AE2" w:rsidRPr="00684F55" w:rsidRDefault="00DE1AE2" w:rsidP="00DE1AE2">
            <w:pPr>
              <w:widowControl w:val="0"/>
              <w:autoSpaceDE w:val="0"/>
              <w:autoSpaceDN w:val="0"/>
              <w:adjustRightInd w:val="0"/>
              <w:contextualSpacing/>
              <w:jc w:val="center"/>
              <w:rPr>
                <w:b/>
                <w:spacing w:val="-6"/>
                <w:sz w:val="22"/>
                <w:szCs w:val="22"/>
              </w:rPr>
            </w:pPr>
            <w:r w:rsidRPr="00684F55">
              <w:rPr>
                <w:b/>
                <w:spacing w:val="-6"/>
                <w:sz w:val="22"/>
                <w:szCs w:val="22"/>
              </w:rPr>
              <w:t xml:space="preserve">№ </w:t>
            </w:r>
            <w:proofErr w:type="spellStart"/>
            <w:r w:rsidRPr="00684F55">
              <w:rPr>
                <w:b/>
                <w:spacing w:val="-6"/>
                <w:sz w:val="22"/>
                <w:szCs w:val="22"/>
              </w:rPr>
              <w:t>п</w:t>
            </w:r>
            <w:proofErr w:type="spellEnd"/>
            <w:r>
              <w:rPr>
                <w:b/>
                <w:spacing w:val="-6"/>
                <w:sz w:val="22"/>
                <w:szCs w:val="22"/>
              </w:rPr>
              <w:t>/</w:t>
            </w:r>
            <w:proofErr w:type="spellStart"/>
            <w:r w:rsidRPr="00684F55">
              <w:rPr>
                <w:b/>
                <w:spacing w:val="-6"/>
                <w:sz w:val="22"/>
                <w:szCs w:val="22"/>
              </w:rPr>
              <w:t>п</w:t>
            </w:r>
            <w:proofErr w:type="spellEnd"/>
          </w:p>
        </w:tc>
        <w:tc>
          <w:tcPr>
            <w:tcW w:w="1730" w:type="dxa"/>
            <w:tcBorders>
              <w:top w:val="single" w:sz="4" w:space="0" w:color="auto"/>
            </w:tcBorders>
            <w:vAlign w:val="center"/>
          </w:tcPr>
          <w:p w:rsidR="00DE1AE2" w:rsidRPr="00684F55" w:rsidRDefault="00DE1AE2" w:rsidP="00DE1AE2">
            <w:pPr>
              <w:widowControl w:val="0"/>
              <w:autoSpaceDE w:val="0"/>
              <w:autoSpaceDN w:val="0"/>
              <w:adjustRightInd w:val="0"/>
              <w:contextualSpacing/>
              <w:jc w:val="center"/>
              <w:rPr>
                <w:b/>
                <w:spacing w:val="-6"/>
                <w:sz w:val="22"/>
                <w:szCs w:val="22"/>
              </w:rPr>
            </w:pPr>
            <w:r w:rsidRPr="00684F55">
              <w:rPr>
                <w:b/>
                <w:spacing w:val="-6"/>
                <w:sz w:val="22"/>
                <w:szCs w:val="22"/>
              </w:rPr>
              <w:t>Наименование объекта</w:t>
            </w:r>
          </w:p>
        </w:tc>
        <w:tc>
          <w:tcPr>
            <w:tcW w:w="2552" w:type="dxa"/>
            <w:tcBorders>
              <w:top w:val="single" w:sz="4" w:space="0" w:color="auto"/>
            </w:tcBorders>
            <w:vAlign w:val="center"/>
          </w:tcPr>
          <w:p w:rsidR="00DE1AE2" w:rsidRPr="00684F55" w:rsidRDefault="00DE1AE2" w:rsidP="00DE1AE2">
            <w:pPr>
              <w:widowControl w:val="0"/>
              <w:autoSpaceDE w:val="0"/>
              <w:autoSpaceDN w:val="0"/>
              <w:adjustRightInd w:val="0"/>
              <w:contextualSpacing/>
              <w:jc w:val="center"/>
              <w:rPr>
                <w:b/>
                <w:spacing w:val="-6"/>
                <w:sz w:val="22"/>
                <w:szCs w:val="22"/>
              </w:rPr>
            </w:pPr>
            <w:r w:rsidRPr="00684F55">
              <w:rPr>
                <w:b/>
                <w:spacing w:val="-6"/>
                <w:sz w:val="22"/>
                <w:szCs w:val="22"/>
              </w:rPr>
              <w:t>Расч</w:t>
            </w:r>
            <w:r>
              <w:rPr>
                <w:b/>
                <w:spacing w:val="-6"/>
                <w:sz w:val="22"/>
                <w:szCs w:val="22"/>
              </w:rPr>
              <w:t>е</w:t>
            </w:r>
            <w:r w:rsidRPr="00684F55">
              <w:rPr>
                <w:b/>
                <w:spacing w:val="-6"/>
                <w:sz w:val="22"/>
                <w:szCs w:val="22"/>
              </w:rPr>
              <w:t xml:space="preserve">тный </w:t>
            </w:r>
          </w:p>
          <w:p w:rsidR="00DE1AE2" w:rsidRPr="00684F55" w:rsidRDefault="00DE1AE2" w:rsidP="00DE1AE2">
            <w:pPr>
              <w:widowControl w:val="0"/>
              <w:autoSpaceDE w:val="0"/>
              <w:autoSpaceDN w:val="0"/>
              <w:adjustRightInd w:val="0"/>
              <w:contextualSpacing/>
              <w:jc w:val="center"/>
              <w:rPr>
                <w:b/>
                <w:spacing w:val="-6"/>
                <w:sz w:val="22"/>
                <w:szCs w:val="22"/>
              </w:rPr>
            </w:pPr>
            <w:r w:rsidRPr="00684F55">
              <w:rPr>
                <w:b/>
                <w:spacing w:val="-6"/>
                <w:sz w:val="22"/>
                <w:szCs w:val="22"/>
              </w:rPr>
              <w:t>показатель</w:t>
            </w:r>
          </w:p>
        </w:tc>
        <w:tc>
          <w:tcPr>
            <w:tcW w:w="4110" w:type="dxa"/>
            <w:tcBorders>
              <w:top w:val="single" w:sz="4" w:space="0" w:color="auto"/>
            </w:tcBorders>
            <w:vAlign w:val="center"/>
          </w:tcPr>
          <w:p w:rsidR="00DE1AE2" w:rsidRPr="00684F55" w:rsidRDefault="00DE1AE2" w:rsidP="00DE1AE2">
            <w:pPr>
              <w:widowControl w:val="0"/>
              <w:autoSpaceDE w:val="0"/>
              <w:autoSpaceDN w:val="0"/>
              <w:adjustRightInd w:val="0"/>
              <w:contextualSpacing/>
              <w:jc w:val="center"/>
              <w:rPr>
                <w:b/>
                <w:spacing w:val="-6"/>
                <w:sz w:val="22"/>
                <w:szCs w:val="22"/>
              </w:rPr>
            </w:pPr>
            <w:r w:rsidRPr="00684F55">
              <w:rPr>
                <w:b/>
                <w:spacing w:val="-6"/>
                <w:sz w:val="22"/>
                <w:szCs w:val="22"/>
              </w:rPr>
              <w:t>Обоснование расч</w:t>
            </w:r>
            <w:r>
              <w:rPr>
                <w:b/>
                <w:spacing w:val="-6"/>
                <w:sz w:val="22"/>
                <w:szCs w:val="22"/>
              </w:rPr>
              <w:t>е</w:t>
            </w:r>
            <w:r w:rsidRPr="00684F55">
              <w:rPr>
                <w:b/>
                <w:spacing w:val="-6"/>
                <w:sz w:val="22"/>
                <w:szCs w:val="22"/>
              </w:rPr>
              <w:t>тного показателя</w:t>
            </w:r>
          </w:p>
        </w:tc>
      </w:tr>
      <w:tr w:rsidR="00DE1AE2" w:rsidRPr="006C325D" w:rsidTr="00DE1AE2">
        <w:trPr>
          <w:trHeight w:val="341"/>
        </w:trPr>
        <w:tc>
          <w:tcPr>
            <w:tcW w:w="709" w:type="dxa"/>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1</w:t>
            </w:r>
          </w:p>
        </w:tc>
        <w:tc>
          <w:tcPr>
            <w:tcW w:w="1730" w:type="dxa"/>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2</w:t>
            </w:r>
          </w:p>
        </w:tc>
        <w:tc>
          <w:tcPr>
            <w:tcW w:w="2552" w:type="dxa"/>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3</w:t>
            </w:r>
          </w:p>
        </w:tc>
        <w:tc>
          <w:tcPr>
            <w:tcW w:w="4110" w:type="dxa"/>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4</w:t>
            </w:r>
          </w:p>
        </w:tc>
      </w:tr>
      <w:tr w:rsidR="00DE1AE2" w:rsidRPr="00684F55" w:rsidTr="00DE1AE2">
        <w:trPr>
          <w:trHeight w:val="65"/>
        </w:trPr>
        <w:tc>
          <w:tcPr>
            <w:tcW w:w="709" w:type="dxa"/>
            <w:shd w:val="clear" w:color="auto" w:fill="auto"/>
            <w:vAlign w:val="center"/>
          </w:tcPr>
          <w:p w:rsidR="00DE1AE2" w:rsidRPr="00684F55" w:rsidRDefault="00DE1AE2" w:rsidP="00DE1AE2">
            <w:pPr>
              <w:widowControl w:val="0"/>
              <w:autoSpaceDE w:val="0"/>
              <w:autoSpaceDN w:val="0"/>
              <w:adjustRightInd w:val="0"/>
              <w:contextualSpacing/>
              <w:jc w:val="center"/>
              <w:rPr>
                <w:b/>
                <w:spacing w:val="-6"/>
                <w:sz w:val="22"/>
                <w:szCs w:val="22"/>
              </w:rPr>
            </w:pPr>
            <w:r w:rsidRPr="00684F55">
              <w:rPr>
                <w:b/>
                <w:spacing w:val="-6"/>
                <w:sz w:val="22"/>
                <w:szCs w:val="22"/>
              </w:rPr>
              <w:t>1</w:t>
            </w:r>
          </w:p>
        </w:tc>
        <w:tc>
          <w:tcPr>
            <w:tcW w:w="8392" w:type="dxa"/>
            <w:gridSpan w:val="3"/>
            <w:shd w:val="clear" w:color="auto" w:fill="auto"/>
          </w:tcPr>
          <w:p w:rsidR="00DE1AE2" w:rsidRPr="00684F55" w:rsidRDefault="00DE1AE2" w:rsidP="00DE1AE2">
            <w:pPr>
              <w:widowControl w:val="0"/>
              <w:autoSpaceDE w:val="0"/>
              <w:autoSpaceDN w:val="0"/>
              <w:adjustRightInd w:val="0"/>
              <w:contextualSpacing/>
              <w:jc w:val="center"/>
              <w:rPr>
                <w:b/>
                <w:spacing w:val="-6"/>
                <w:sz w:val="22"/>
                <w:szCs w:val="22"/>
              </w:rPr>
            </w:pPr>
            <w:r w:rsidRPr="00684F55">
              <w:rPr>
                <w:b/>
                <w:spacing w:val="-6"/>
                <w:sz w:val="22"/>
                <w:szCs w:val="22"/>
              </w:rPr>
              <w:t>Объекты регионального значения в области автомобильных дорог регионального или межмуниципального значения</w:t>
            </w:r>
          </w:p>
        </w:tc>
      </w:tr>
      <w:tr w:rsidR="00DE1AE2" w:rsidRPr="00684F55" w:rsidTr="00DE1AE2">
        <w:trPr>
          <w:trHeight w:val="331"/>
        </w:trPr>
        <w:tc>
          <w:tcPr>
            <w:tcW w:w="709" w:type="dxa"/>
            <w:tcBorders>
              <w:top w:val="single" w:sz="4"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1</w:t>
            </w:r>
          </w:p>
        </w:tc>
        <w:tc>
          <w:tcPr>
            <w:tcW w:w="1730" w:type="dxa"/>
            <w:tcBorders>
              <w:top w:val="single" w:sz="4"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2</w:t>
            </w:r>
          </w:p>
        </w:tc>
        <w:tc>
          <w:tcPr>
            <w:tcW w:w="2552" w:type="dxa"/>
            <w:tcBorders>
              <w:top w:val="single" w:sz="4"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3</w:t>
            </w:r>
          </w:p>
        </w:tc>
        <w:tc>
          <w:tcPr>
            <w:tcW w:w="4110" w:type="dxa"/>
            <w:tcBorders>
              <w:top w:val="single" w:sz="4"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4</w:t>
            </w:r>
          </w:p>
        </w:tc>
      </w:tr>
      <w:tr w:rsidR="00DE1AE2" w:rsidRPr="00684F55" w:rsidTr="00DE1AE2">
        <w:trPr>
          <w:trHeight w:val="474"/>
        </w:trPr>
        <w:tc>
          <w:tcPr>
            <w:tcW w:w="709" w:type="dxa"/>
            <w:tcBorders>
              <w:bottom w:val="single" w:sz="2" w:space="0" w:color="404040"/>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tcPr>
          <w:p w:rsidR="00DE1AE2" w:rsidRPr="00684F55" w:rsidRDefault="00DE1AE2" w:rsidP="00DE1AE2">
            <w:pPr>
              <w:widowControl w:val="0"/>
              <w:rPr>
                <w:spacing w:val="-4"/>
                <w:sz w:val="22"/>
              </w:rPr>
            </w:pPr>
          </w:p>
        </w:tc>
        <w:tc>
          <w:tcPr>
            <w:tcW w:w="2552" w:type="dxa"/>
          </w:tcPr>
          <w:p w:rsidR="00DE1AE2" w:rsidRDefault="00DE1AE2" w:rsidP="00DE1AE2">
            <w:pPr>
              <w:widowControl w:val="0"/>
              <w:jc w:val="center"/>
              <w:rPr>
                <w:color w:val="000000"/>
                <w:spacing w:val="-6"/>
                <w:sz w:val="22"/>
                <w:szCs w:val="22"/>
              </w:rPr>
            </w:pPr>
            <w:r>
              <w:rPr>
                <w:color w:val="000000"/>
                <w:spacing w:val="-6"/>
                <w:sz w:val="22"/>
                <w:szCs w:val="22"/>
              </w:rPr>
              <w:t>Д</w:t>
            </w:r>
            <w:r w:rsidRPr="00684F55">
              <w:rPr>
                <w:color w:val="000000"/>
                <w:spacing w:val="-6"/>
                <w:sz w:val="22"/>
                <w:szCs w:val="22"/>
              </w:rPr>
              <w:t xml:space="preserve">оступность, км </w:t>
            </w:r>
          </w:p>
          <w:p w:rsidR="00DE1AE2" w:rsidRPr="00684F55" w:rsidRDefault="00DE1AE2" w:rsidP="00DE1AE2">
            <w:pPr>
              <w:widowControl w:val="0"/>
              <w:jc w:val="center"/>
              <w:rPr>
                <w:rFonts w:eastAsia="Calibri"/>
                <w:spacing w:val="-4"/>
                <w:sz w:val="22"/>
                <w:lang w:eastAsia="en-US"/>
              </w:rPr>
            </w:pPr>
            <w:r w:rsidRPr="00684F55">
              <w:rPr>
                <w:color w:val="000000"/>
                <w:spacing w:val="-6"/>
                <w:sz w:val="22"/>
                <w:szCs w:val="22"/>
              </w:rPr>
              <w:t xml:space="preserve">(от наиболее удаленного административного центра </w:t>
            </w:r>
            <w:r>
              <w:rPr>
                <w:color w:val="000000"/>
                <w:spacing w:val="-6"/>
                <w:sz w:val="22"/>
                <w:szCs w:val="22"/>
              </w:rPr>
              <w:t>муниципального образования</w:t>
            </w:r>
            <w:r w:rsidRPr="00684F55">
              <w:rPr>
                <w:color w:val="000000"/>
                <w:spacing w:val="-6"/>
                <w:sz w:val="22"/>
                <w:szCs w:val="22"/>
              </w:rPr>
              <w:t>)</w:t>
            </w:r>
          </w:p>
        </w:tc>
        <w:tc>
          <w:tcPr>
            <w:tcW w:w="4110" w:type="dxa"/>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r>
              <w:rPr>
                <w:spacing w:val="-6"/>
                <w:sz w:val="22"/>
                <w:szCs w:val="22"/>
              </w:rPr>
              <w:t xml:space="preserve">муниципальных образований </w:t>
            </w:r>
            <w:r w:rsidRPr="00684F55">
              <w:rPr>
                <w:spacing w:val="-6"/>
                <w:sz w:val="22"/>
                <w:szCs w:val="22"/>
              </w:rPr>
              <w:t xml:space="preserve">по территориально-пространственному положению </w:t>
            </w:r>
            <w:r w:rsidRPr="00684F55">
              <w:rPr>
                <w:bCs/>
                <w:spacing w:val="-6"/>
                <w:sz w:val="22"/>
                <w:szCs w:val="22"/>
              </w:rPr>
              <w:t>относительно ядра городской агломераций Курской области</w:t>
            </w:r>
            <w:r w:rsidRPr="00684F55">
              <w:rPr>
                <w:spacing w:val="-6"/>
                <w:sz w:val="22"/>
                <w:szCs w:val="22"/>
              </w:rPr>
              <w:t xml:space="preserve">, указанный в </w:t>
            </w:r>
            <w:r>
              <w:rPr>
                <w:spacing w:val="-6"/>
                <w:sz w:val="22"/>
                <w:szCs w:val="22"/>
              </w:rPr>
              <w:t>п</w:t>
            </w:r>
            <w:r w:rsidRPr="00684F55">
              <w:rPr>
                <w:spacing w:val="-6"/>
                <w:sz w:val="22"/>
                <w:szCs w:val="22"/>
              </w:rPr>
              <w:t>риложении</w:t>
            </w:r>
            <w:r>
              <w:rPr>
                <w:spacing w:val="-6"/>
                <w:sz w:val="22"/>
                <w:szCs w:val="22"/>
              </w:rPr>
              <w:t xml:space="preserve"> №</w:t>
            </w:r>
            <w:r w:rsidRPr="00684F55">
              <w:rPr>
                <w:spacing w:val="-6"/>
                <w:sz w:val="22"/>
                <w:szCs w:val="22"/>
              </w:rPr>
              <w:t xml:space="preserve"> 1 к </w:t>
            </w:r>
            <w:r>
              <w:rPr>
                <w:spacing w:val="-6"/>
                <w:sz w:val="22"/>
                <w:szCs w:val="22"/>
              </w:rPr>
              <w:t xml:space="preserve">разделу </w:t>
            </w:r>
            <w:r>
              <w:rPr>
                <w:spacing w:val="-6"/>
                <w:sz w:val="22"/>
                <w:szCs w:val="22"/>
                <w:lang w:val="en-US"/>
              </w:rPr>
              <w:t>I</w:t>
            </w:r>
            <w:r w:rsidRPr="00684F55">
              <w:rPr>
                <w:spacing w:val="-6"/>
                <w:sz w:val="22"/>
                <w:szCs w:val="22"/>
              </w:rPr>
              <w:t>РНГП. Обоснование ранжирования</w:t>
            </w:r>
            <w:r>
              <w:rPr>
                <w:spacing w:val="-6"/>
                <w:sz w:val="22"/>
                <w:szCs w:val="22"/>
              </w:rPr>
              <w:t xml:space="preserve"> муниципальных образований</w:t>
            </w:r>
            <w:r w:rsidRPr="00684F55">
              <w:rPr>
                <w:spacing w:val="-6"/>
                <w:sz w:val="22"/>
                <w:szCs w:val="22"/>
              </w:rPr>
              <w:t xml:space="preserve"> по ТПП приведено </w:t>
            </w:r>
            <w:r>
              <w:rPr>
                <w:spacing w:val="-6"/>
                <w:sz w:val="22"/>
                <w:szCs w:val="22"/>
              </w:rPr>
              <w:t>в разделе II</w:t>
            </w:r>
            <w:r w:rsidRPr="00684F55">
              <w:rPr>
                <w:spacing w:val="-6"/>
                <w:sz w:val="22"/>
                <w:szCs w:val="22"/>
              </w:rPr>
              <w:t xml:space="preserve"> РНГП.</w:t>
            </w:r>
          </w:p>
        </w:tc>
      </w:tr>
      <w:tr w:rsidR="00DE1AE2" w:rsidRPr="00684F55" w:rsidTr="00DE1AE2">
        <w:trPr>
          <w:trHeight w:val="1327"/>
        </w:trPr>
        <w:tc>
          <w:tcPr>
            <w:tcW w:w="709" w:type="dxa"/>
            <w:tcBorders>
              <w:bottom w:val="single" w:sz="2" w:space="0" w:color="404040"/>
            </w:tcBorders>
            <w:shd w:val="clear" w:color="auto" w:fill="auto"/>
          </w:tcPr>
          <w:p w:rsidR="00DE1AE2" w:rsidRPr="00684F55" w:rsidRDefault="00D45A69" w:rsidP="00DE1AE2">
            <w:pPr>
              <w:widowControl w:val="0"/>
              <w:autoSpaceDE w:val="0"/>
              <w:autoSpaceDN w:val="0"/>
              <w:adjustRightInd w:val="0"/>
              <w:contextualSpacing/>
              <w:jc w:val="center"/>
              <w:rPr>
                <w:spacing w:val="-6"/>
                <w:sz w:val="22"/>
                <w:szCs w:val="22"/>
              </w:rPr>
            </w:pPr>
            <w:r>
              <w:rPr>
                <w:spacing w:val="-6"/>
                <w:sz w:val="22"/>
                <w:szCs w:val="22"/>
              </w:rPr>
              <w:t>1.1</w:t>
            </w:r>
          </w:p>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tcPr>
          <w:p w:rsidR="00DE1AE2" w:rsidRPr="00684F55" w:rsidRDefault="00DE1AE2" w:rsidP="00DE1AE2">
            <w:pPr>
              <w:widowControl w:val="0"/>
              <w:rPr>
                <w:spacing w:val="-4"/>
                <w:sz w:val="22"/>
              </w:rPr>
            </w:pPr>
            <w:proofErr w:type="spellStart"/>
            <w:r w:rsidRPr="00684F55">
              <w:rPr>
                <w:spacing w:val="-4"/>
                <w:sz w:val="22"/>
              </w:rPr>
              <w:t>Железнодорож</w:t>
            </w:r>
            <w:r>
              <w:rPr>
                <w:spacing w:val="-4"/>
                <w:sz w:val="22"/>
              </w:rPr>
              <w:t>-</w:t>
            </w:r>
            <w:r w:rsidRPr="00684F55">
              <w:rPr>
                <w:spacing w:val="-4"/>
                <w:sz w:val="22"/>
              </w:rPr>
              <w:t>ные</w:t>
            </w:r>
            <w:proofErr w:type="spellEnd"/>
            <w:r w:rsidRPr="00684F55">
              <w:rPr>
                <w:spacing w:val="-4"/>
                <w:sz w:val="22"/>
              </w:rPr>
              <w:t xml:space="preserve"> вокзалы, станции</w:t>
            </w:r>
          </w:p>
        </w:tc>
        <w:tc>
          <w:tcPr>
            <w:tcW w:w="2552" w:type="dxa"/>
          </w:tcPr>
          <w:p w:rsidR="00DE1AE2" w:rsidRPr="00684F55" w:rsidRDefault="00DE1AE2" w:rsidP="00DE1AE2">
            <w:pPr>
              <w:widowControl w:val="0"/>
              <w:jc w:val="center"/>
              <w:rPr>
                <w:rFonts w:eastAsia="Calibri"/>
                <w:spacing w:val="-4"/>
                <w:sz w:val="22"/>
                <w:lang w:eastAsia="en-US"/>
              </w:rPr>
            </w:pPr>
            <w:r>
              <w:rPr>
                <w:rFonts w:eastAsia="Calibri"/>
                <w:spacing w:val="-4"/>
                <w:sz w:val="22"/>
                <w:lang w:eastAsia="en-US"/>
              </w:rPr>
              <w:t>У</w:t>
            </w:r>
            <w:r w:rsidRPr="00684F55">
              <w:rPr>
                <w:rFonts w:eastAsia="Calibri"/>
                <w:spacing w:val="-4"/>
                <w:sz w:val="22"/>
                <w:lang w:eastAsia="en-US"/>
              </w:rPr>
              <w:t>ровень обеспеченности,</w:t>
            </w:r>
          </w:p>
          <w:p w:rsidR="00DE1AE2" w:rsidRDefault="00DE1AE2" w:rsidP="00DE1AE2">
            <w:pPr>
              <w:widowControl w:val="0"/>
              <w:jc w:val="center"/>
              <w:rPr>
                <w:rFonts w:eastAsia="Calibri"/>
                <w:spacing w:val="-4"/>
                <w:sz w:val="22"/>
                <w:lang w:eastAsia="en-US"/>
              </w:rPr>
            </w:pPr>
            <w:r w:rsidRPr="00684F55">
              <w:rPr>
                <w:rFonts w:eastAsia="Calibri"/>
                <w:spacing w:val="-4"/>
                <w:sz w:val="22"/>
                <w:lang w:eastAsia="en-US"/>
              </w:rPr>
              <w:t xml:space="preserve">вместимость </w:t>
            </w:r>
          </w:p>
          <w:p w:rsidR="00DE1AE2" w:rsidRPr="00684F55" w:rsidRDefault="00DE1AE2" w:rsidP="00DE1AE2">
            <w:pPr>
              <w:widowControl w:val="0"/>
              <w:jc w:val="center"/>
              <w:rPr>
                <w:rFonts w:eastAsia="Calibri"/>
                <w:spacing w:val="-4"/>
                <w:sz w:val="22"/>
                <w:lang w:eastAsia="en-US"/>
              </w:rPr>
            </w:pPr>
            <w:r w:rsidRPr="00684F55">
              <w:rPr>
                <w:rFonts w:eastAsia="Calibri"/>
                <w:spacing w:val="-4"/>
                <w:sz w:val="22"/>
                <w:lang w:eastAsia="en-US"/>
              </w:rPr>
              <w:t>(пассажиров в час)</w:t>
            </w:r>
          </w:p>
        </w:tc>
        <w:tc>
          <w:tcPr>
            <w:tcW w:w="4110" w:type="dxa"/>
          </w:tcPr>
          <w:p w:rsidR="00DE1AE2" w:rsidRPr="00684F55" w:rsidRDefault="00DE1AE2" w:rsidP="00DE1AE2">
            <w:pPr>
              <w:widowControl w:val="0"/>
              <w:autoSpaceDE w:val="0"/>
              <w:autoSpaceDN w:val="0"/>
              <w:adjustRightInd w:val="0"/>
              <w:contextualSpacing/>
              <w:rPr>
                <w:spacing w:val="-4"/>
                <w:sz w:val="22"/>
              </w:rPr>
            </w:pPr>
            <w:r w:rsidRPr="00684F55">
              <w:rPr>
                <w:spacing w:val="-6"/>
                <w:sz w:val="22"/>
                <w:szCs w:val="22"/>
              </w:rPr>
              <w:t xml:space="preserve">Расчетная вместимость вокзала (пассажиров в час) определяется по заданию на проектирование, в соответствии с положениями свода правил СП 417.1325800.2018 </w:t>
            </w:r>
            <w:r>
              <w:rPr>
                <w:spacing w:val="-6"/>
                <w:sz w:val="22"/>
                <w:szCs w:val="22"/>
              </w:rPr>
              <w:t>«</w:t>
            </w:r>
            <w:r w:rsidRPr="00684F55">
              <w:rPr>
                <w:spacing w:val="-6"/>
                <w:sz w:val="22"/>
                <w:szCs w:val="22"/>
              </w:rPr>
              <w:t>Здания железнодорожных вокзалов</w:t>
            </w:r>
            <w:r>
              <w:rPr>
                <w:spacing w:val="-6"/>
                <w:sz w:val="22"/>
                <w:szCs w:val="22"/>
              </w:rPr>
              <w:t>»</w:t>
            </w:r>
            <w:r w:rsidRPr="00684F55">
              <w:rPr>
                <w:spacing w:val="-6"/>
                <w:sz w:val="22"/>
                <w:szCs w:val="22"/>
              </w:rPr>
              <w:t>.</w:t>
            </w:r>
          </w:p>
        </w:tc>
      </w:tr>
      <w:tr w:rsidR="00DE1AE2" w:rsidRPr="00684F55" w:rsidTr="00DE1AE2">
        <w:trPr>
          <w:trHeight w:val="562"/>
        </w:trPr>
        <w:tc>
          <w:tcPr>
            <w:tcW w:w="709" w:type="dxa"/>
            <w:vMerge w:val="restart"/>
            <w:shd w:val="clear" w:color="auto" w:fill="auto"/>
          </w:tcPr>
          <w:p w:rsidR="00DE1AE2" w:rsidRPr="00684F55" w:rsidRDefault="00D45A69" w:rsidP="00DE1AE2">
            <w:pPr>
              <w:widowControl w:val="0"/>
              <w:autoSpaceDE w:val="0"/>
              <w:autoSpaceDN w:val="0"/>
              <w:adjustRightInd w:val="0"/>
              <w:contextualSpacing/>
              <w:jc w:val="center"/>
              <w:rPr>
                <w:spacing w:val="-6"/>
                <w:sz w:val="22"/>
                <w:szCs w:val="22"/>
              </w:rPr>
            </w:pPr>
            <w:r>
              <w:rPr>
                <w:spacing w:val="-6"/>
                <w:sz w:val="22"/>
                <w:szCs w:val="22"/>
              </w:rPr>
              <w:t>1.2</w:t>
            </w:r>
          </w:p>
          <w:p w:rsidR="00DE1AE2" w:rsidRPr="00684F55" w:rsidRDefault="00D45A69" w:rsidP="00DE1AE2">
            <w:pPr>
              <w:widowControl w:val="0"/>
              <w:autoSpaceDE w:val="0"/>
              <w:autoSpaceDN w:val="0"/>
              <w:adjustRightInd w:val="0"/>
              <w:contextualSpacing/>
              <w:jc w:val="center"/>
              <w:rPr>
                <w:spacing w:val="-6"/>
                <w:sz w:val="22"/>
                <w:szCs w:val="22"/>
              </w:rPr>
            </w:pPr>
            <w:r>
              <w:rPr>
                <w:spacing w:val="-6"/>
                <w:sz w:val="22"/>
                <w:szCs w:val="22"/>
              </w:rPr>
              <w:t>1.3</w:t>
            </w:r>
          </w:p>
        </w:tc>
        <w:tc>
          <w:tcPr>
            <w:tcW w:w="1730" w:type="dxa"/>
            <w:vMerge w:val="restart"/>
            <w:shd w:val="clear" w:color="auto" w:fill="auto"/>
          </w:tcPr>
          <w:p w:rsidR="00DE1AE2" w:rsidRPr="00684F55" w:rsidRDefault="00DE1AE2" w:rsidP="00DE1AE2">
            <w:pPr>
              <w:widowControl w:val="0"/>
              <w:rPr>
                <w:spacing w:val="-6"/>
                <w:sz w:val="22"/>
                <w:szCs w:val="22"/>
              </w:rPr>
            </w:pPr>
            <w:r w:rsidRPr="00684F55">
              <w:rPr>
                <w:spacing w:val="-6"/>
                <w:sz w:val="22"/>
                <w:szCs w:val="22"/>
              </w:rPr>
              <w:t xml:space="preserve">Автовокзалы </w:t>
            </w:r>
          </w:p>
          <w:p w:rsidR="00DE1AE2" w:rsidRPr="00684F55" w:rsidRDefault="00DE1AE2" w:rsidP="00DE1AE2">
            <w:pPr>
              <w:widowControl w:val="0"/>
              <w:rPr>
                <w:spacing w:val="-6"/>
                <w:sz w:val="22"/>
                <w:szCs w:val="22"/>
              </w:rPr>
            </w:pPr>
            <w:r w:rsidRPr="00684F55">
              <w:rPr>
                <w:spacing w:val="-6"/>
                <w:sz w:val="22"/>
                <w:szCs w:val="22"/>
              </w:rPr>
              <w:t>Автостанции</w:t>
            </w:r>
          </w:p>
        </w:tc>
        <w:tc>
          <w:tcPr>
            <w:tcW w:w="2552" w:type="dxa"/>
            <w:shd w:val="clear" w:color="auto" w:fill="auto"/>
          </w:tcPr>
          <w:p w:rsidR="00DE1AE2" w:rsidRPr="00684F55" w:rsidRDefault="00DE1AE2" w:rsidP="00DE1AE2">
            <w:pPr>
              <w:widowControl w:val="0"/>
              <w:rPr>
                <w:rFonts w:eastAsia="Calibri"/>
                <w:spacing w:val="-6"/>
                <w:sz w:val="22"/>
                <w:szCs w:val="22"/>
                <w:lang w:eastAsia="en-US"/>
              </w:rPr>
            </w:pPr>
            <w:r>
              <w:rPr>
                <w:rFonts w:eastAsia="Calibri"/>
                <w:spacing w:val="-6"/>
                <w:sz w:val="22"/>
                <w:szCs w:val="22"/>
                <w:lang w:eastAsia="en-US"/>
              </w:rPr>
              <w:t>У</w:t>
            </w:r>
            <w:r w:rsidRPr="00684F55">
              <w:rPr>
                <w:rFonts w:eastAsia="Calibri"/>
                <w:spacing w:val="-6"/>
                <w:sz w:val="22"/>
                <w:szCs w:val="22"/>
                <w:lang w:eastAsia="en-US"/>
              </w:rPr>
              <w:t>ровень обеспеченности, единиц</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Pr>
                <w:spacing w:val="-6"/>
                <w:sz w:val="22"/>
                <w:szCs w:val="22"/>
              </w:rPr>
              <w:t>Расчетные</w:t>
            </w:r>
            <w:r w:rsidRPr="00684F55">
              <w:rPr>
                <w:spacing w:val="-6"/>
                <w:sz w:val="22"/>
                <w:szCs w:val="22"/>
              </w:rPr>
              <w:t xml:space="preserve"> показатели минимально допустимого уровня обеспеченности автовокзалами (автостанциями) определены экспертным путем, на основании направлений, заданных документами стратегического и социально-экономического планирования области, с учетом наличия существующих объектов.</w:t>
            </w:r>
          </w:p>
        </w:tc>
      </w:tr>
      <w:tr w:rsidR="00DE1AE2" w:rsidRPr="00684F55" w:rsidTr="00DE1AE2">
        <w:trPr>
          <w:trHeight w:val="562"/>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rPr>
                <w:spacing w:val="-6"/>
                <w:sz w:val="22"/>
                <w:szCs w:val="22"/>
              </w:rPr>
            </w:pPr>
          </w:p>
        </w:tc>
        <w:tc>
          <w:tcPr>
            <w:tcW w:w="2552" w:type="dxa"/>
            <w:shd w:val="clear" w:color="auto" w:fill="auto"/>
          </w:tcPr>
          <w:p w:rsidR="00DE1AE2" w:rsidRDefault="00DE1AE2" w:rsidP="00DE1AE2">
            <w:pPr>
              <w:widowControl w:val="0"/>
              <w:rPr>
                <w:color w:val="000000"/>
                <w:spacing w:val="-6"/>
                <w:sz w:val="22"/>
                <w:szCs w:val="22"/>
              </w:rPr>
            </w:pPr>
            <w:r>
              <w:rPr>
                <w:color w:val="000000"/>
                <w:spacing w:val="-6"/>
                <w:sz w:val="22"/>
                <w:szCs w:val="22"/>
              </w:rPr>
              <w:t>Доступность, км</w:t>
            </w:r>
          </w:p>
          <w:p w:rsidR="00DE1AE2" w:rsidRPr="00684F55" w:rsidRDefault="00DE1AE2" w:rsidP="00DE1AE2">
            <w:pPr>
              <w:widowControl w:val="0"/>
              <w:rPr>
                <w:spacing w:val="-6"/>
                <w:sz w:val="22"/>
                <w:szCs w:val="22"/>
              </w:rPr>
            </w:pPr>
            <w:r w:rsidRPr="00684F55">
              <w:rPr>
                <w:color w:val="000000"/>
                <w:spacing w:val="-6"/>
                <w:sz w:val="22"/>
                <w:szCs w:val="22"/>
              </w:rPr>
              <w:t>(от наиболее удаленного н</w:t>
            </w:r>
            <w:r>
              <w:rPr>
                <w:color w:val="000000"/>
                <w:spacing w:val="-6"/>
                <w:sz w:val="22"/>
                <w:szCs w:val="22"/>
              </w:rPr>
              <w:t xml:space="preserve">аселенного </w:t>
            </w:r>
            <w:proofErr w:type="spellStart"/>
            <w:r w:rsidRPr="00684F55">
              <w:rPr>
                <w:color w:val="000000"/>
                <w:spacing w:val="-6"/>
                <w:sz w:val="22"/>
                <w:szCs w:val="22"/>
              </w:rPr>
              <w:t>п</w:t>
            </w:r>
            <w:r>
              <w:rPr>
                <w:color w:val="000000"/>
                <w:spacing w:val="-6"/>
                <w:sz w:val="22"/>
                <w:szCs w:val="22"/>
              </w:rPr>
              <w:t>унктамуниципального</w:t>
            </w:r>
            <w:proofErr w:type="spellEnd"/>
            <w:r>
              <w:rPr>
                <w:color w:val="000000"/>
                <w:spacing w:val="-6"/>
                <w:sz w:val="22"/>
                <w:szCs w:val="22"/>
              </w:rPr>
              <w:t xml:space="preserve"> образования</w:t>
            </w:r>
            <w:r w:rsidRPr="00684F55">
              <w:rPr>
                <w:color w:val="000000"/>
                <w:spacing w:val="-6"/>
                <w:sz w:val="22"/>
                <w:szCs w:val="22"/>
              </w:rPr>
              <w:t>)</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r>
              <w:rPr>
                <w:spacing w:val="-6"/>
                <w:sz w:val="22"/>
                <w:szCs w:val="22"/>
              </w:rPr>
              <w:t>муниципальных образований</w:t>
            </w:r>
            <w:r w:rsidRPr="00684F55">
              <w:rPr>
                <w:spacing w:val="-6"/>
                <w:sz w:val="22"/>
                <w:szCs w:val="22"/>
              </w:rPr>
              <w:t xml:space="preserve"> по </w:t>
            </w:r>
            <w:proofErr w:type="spellStart"/>
            <w:r w:rsidRPr="003F5E6A">
              <w:rPr>
                <w:rFonts w:eastAsia="TimesNewRomanPSMT"/>
                <w:sz w:val="22"/>
                <w:szCs w:val="22"/>
              </w:rPr>
              <w:t>внутренней</w:t>
            </w:r>
            <w:r w:rsidRPr="00684F55">
              <w:rPr>
                <w:spacing w:val="-6"/>
                <w:sz w:val="22"/>
                <w:szCs w:val="22"/>
              </w:rPr>
              <w:t>территориально-пространственной</w:t>
            </w:r>
            <w:proofErr w:type="spellEnd"/>
            <w:r w:rsidRPr="00684F55">
              <w:rPr>
                <w:spacing w:val="-6"/>
                <w:sz w:val="22"/>
                <w:szCs w:val="22"/>
              </w:rPr>
              <w:t xml:space="preserve"> организации, указанных в </w:t>
            </w:r>
            <w:r>
              <w:rPr>
                <w:spacing w:val="-6"/>
                <w:sz w:val="22"/>
                <w:szCs w:val="22"/>
              </w:rPr>
              <w:t>п</w:t>
            </w:r>
            <w:r w:rsidRPr="00684F55">
              <w:rPr>
                <w:spacing w:val="-6"/>
                <w:sz w:val="22"/>
                <w:szCs w:val="22"/>
              </w:rPr>
              <w:t>риложении</w:t>
            </w:r>
            <w:r>
              <w:rPr>
                <w:spacing w:val="-6"/>
                <w:sz w:val="22"/>
                <w:szCs w:val="22"/>
              </w:rPr>
              <w:t xml:space="preserve"> №</w:t>
            </w:r>
            <w:r w:rsidRPr="00684F55">
              <w:rPr>
                <w:spacing w:val="-6"/>
                <w:sz w:val="22"/>
                <w:szCs w:val="22"/>
              </w:rPr>
              <w:t xml:space="preserve"> 2 </w:t>
            </w:r>
            <w:r>
              <w:rPr>
                <w:spacing w:val="-6"/>
                <w:sz w:val="22"/>
                <w:szCs w:val="22"/>
              </w:rPr>
              <w:t>к разделу I</w:t>
            </w:r>
            <w:r w:rsidRPr="00684F55">
              <w:rPr>
                <w:spacing w:val="-6"/>
                <w:sz w:val="22"/>
                <w:szCs w:val="22"/>
              </w:rPr>
              <w:t xml:space="preserve"> РНГП.</w:t>
            </w:r>
          </w:p>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Обоснование ранжирования </w:t>
            </w:r>
            <w:r>
              <w:rPr>
                <w:spacing w:val="-6"/>
                <w:sz w:val="22"/>
                <w:szCs w:val="22"/>
              </w:rPr>
              <w:t xml:space="preserve">муниципальных образований </w:t>
            </w:r>
            <w:r w:rsidRPr="00684F55">
              <w:rPr>
                <w:spacing w:val="-6"/>
                <w:sz w:val="22"/>
                <w:szCs w:val="22"/>
              </w:rPr>
              <w:t xml:space="preserve">по ТПО приведено </w:t>
            </w:r>
            <w:r>
              <w:rPr>
                <w:spacing w:val="-6"/>
                <w:sz w:val="22"/>
                <w:szCs w:val="22"/>
              </w:rPr>
              <w:t>в разделе II</w:t>
            </w:r>
            <w:r w:rsidRPr="00684F55">
              <w:rPr>
                <w:spacing w:val="-6"/>
                <w:sz w:val="22"/>
                <w:szCs w:val="22"/>
              </w:rPr>
              <w:t xml:space="preserve"> РНГП.</w:t>
            </w:r>
          </w:p>
        </w:tc>
      </w:tr>
    </w:tbl>
    <w:p w:rsidR="009249B1" w:rsidRDefault="009249B1" w:rsidP="00DE1AE2">
      <w:pPr>
        <w:widowControl w:val="0"/>
        <w:autoSpaceDE w:val="0"/>
        <w:autoSpaceDN w:val="0"/>
        <w:adjustRightInd w:val="0"/>
        <w:contextualSpacing/>
        <w:jc w:val="center"/>
        <w:rPr>
          <w:spacing w:val="-6"/>
          <w:sz w:val="22"/>
          <w:szCs w:val="22"/>
        </w:rPr>
        <w:sectPr w:rsidR="009249B1" w:rsidSect="009249B1">
          <w:headerReference w:type="default" r:id="rId11"/>
          <w:pgSz w:w="11906" w:h="16838"/>
          <w:pgMar w:top="1134" w:right="1134" w:bottom="1134" w:left="1701" w:header="709" w:footer="709" w:gutter="0"/>
          <w:cols w:space="708"/>
          <w:docGrid w:linePitch="360"/>
        </w:sectPr>
      </w:pPr>
    </w:p>
    <w:tbl>
      <w:tblPr>
        <w:tblW w:w="910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09"/>
        <w:gridCol w:w="1730"/>
        <w:gridCol w:w="2552"/>
        <w:gridCol w:w="4110"/>
      </w:tblGrid>
      <w:tr w:rsidR="00DE1AE2" w:rsidRPr="00684F55" w:rsidTr="00DE1AE2">
        <w:trPr>
          <w:trHeight w:val="2310"/>
        </w:trPr>
        <w:tc>
          <w:tcPr>
            <w:tcW w:w="709" w:type="dxa"/>
            <w:tcBorders>
              <w:bottom w:val="single" w:sz="4" w:space="0" w:color="auto"/>
            </w:tcBorders>
            <w:shd w:val="clear" w:color="auto" w:fill="auto"/>
          </w:tcPr>
          <w:p w:rsidR="00DE1AE2" w:rsidRPr="00684F55" w:rsidRDefault="00D45A69" w:rsidP="00DE1AE2">
            <w:pPr>
              <w:widowControl w:val="0"/>
              <w:autoSpaceDE w:val="0"/>
              <w:autoSpaceDN w:val="0"/>
              <w:adjustRightInd w:val="0"/>
              <w:contextualSpacing/>
              <w:jc w:val="center"/>
              <w:rPr>
                <w:spacing w:val="-6"/>
                <w:sz w:val="22"/>
                <w:szCs w:val="22"/>
              </w:rPr>
            </w:pPr>
            <w:r>
              <w:rPr>
                <w:spacing w:val="-6"/>
                <w:sz w:val="22"/>
                <w:szCs w:val="22"/>
              </w:rPr>
              <w:lastRenderedPageBreak/>
              <w:t>1.4</w:t>
            </w:r>
          </w:p>
        </w:tc>
        <w:tc>
          <w:tcPr>
            <w:tcW w:w="1730" w:type="dxa"/>
            <w:tcBorders>
              <w:bottom w:val="single" w:sz="4" w:space="0" w:color="auto"/>
            </w:tcBorders>
            <w:shd w:val="clear" w:color="auto" w:fill="auto"/>
          </w:tcPr>
          <w:p w:rsidR="00DE1AE2" w:rsidRPr="00684F55" w:rsidRDefault="00DE1AE2" w:rsidP="00DE1AE2">
            <w:pPr>
              <w:widowControl w:val="0"/>
              <w:rPr>
                <w:spacing w:val="-6"/>
                <w:sz w:val="22"/>
                <w:szCs w:val="22"/>
              </w:rPr>
            </w:pPr>
            <w:r w:rsidRPr="00684F55">
              <w:rPr>
                <w:spacing w:val="-6"/>
                <w:sz w:val="22"/>
                <w:szCs w:val="22"/>
              </w:rPr>
              <w:t xml:space="preserve">Автомобильные дороги регионального и </w:t>
            </w:r>
            <w:proofErr w:type="spellStart"/>
            <w:r w:rsidRPr="00684F55">
              <w:rPr>
                <w:spacing w:val="-6"/>
                <w:sz w:val="22"/>
                <w:szCs w:val="22"/>
              </w:rPr>
              <w:t>межмуници</w:t>
            </w:r>
            <w:r>
              <w:rPr>
                <w:spacing w:val="-6"/>
                <w:sz w:val="22"/>
                <w:szCs w:val="22"/>
              </w:rPr>
              <w:t>-</w:t>
            </w:r>
            <w:r w:rsidRPr="00684F55">
              <w:rPr>
                <w:spacing w:val="-6"/>
                <w:sz w:val="22"/>
                <w:szCs w:val="22"/>
              </w:rPr>
              <w:t>пального</w:t>
            </w:r>
            <w:proofErr w:type="spellEnd"/>
            <w:r w:rsidRPr="00684F55">
              <w:rPr>
                <w:spacing w:val="-6"/>
                <w:sz w:val="22"/>
                <w:szCs w:val="22"/>
              </w:rPr>
              <w:t xml:space="preserve"> сообщения</w:t>
            </w:r>
          </w:p>
          <w:p w:rsidR="00DE1AE2" w:rsidRPr="00684F55" w:rsidRDefault="00DE1AE2" w:rsidP="00DE1AE2">
            <w:pPr>
              <w:widowControl w:val="0"/>
              <w:rPr>
                <w:spacing w:val="-6"/>
                <w:sz w:val="22"/>
                <w:szCs w:val="22"/>
              </w:rPr>
            </w:pPr>
          </w:p>
        </w:tc>
        <w:tc>
          <w:tcPr>
            <w:tcW w:w="2552" w:type="dxa"/>
            <w:tcBorders>
              <w:bottom w:val="single" w:sz="4" w:space="0" w:color="auto"/>
            </w:tcBorders>
            <w:shd w:val="clear" w:color="auto" w:fill="auto"/>
          </w:tcPr>
          <w:p w:rsidR="00DE1AE2" w:rsidRDefault="00DE1AE2" w:rsidP="00DE1AE2">
            <w:pPr>
              <w:rPr>
                <w:rFonts w:eastAsia="Calibri"/>
                <w:spacing w:val="-4"/>
                <w:sz w:val="22"/>
                <w:lang w:eastAsia="en-US"/>
              </w:rPr>
            </w:pPr>
            <w:r>
              <w:rPr>
                <w:rFonts w:eastAsia="Calibri"/>
                <w:spacing w:val="-4"/>
                <w:sz w:val="22"/>
                <w:lang w:eastAsia="en-US"/>
              </w:rPr>
              <w:t>У</w:t>
            </w:r>
            <w:r w:rsidRPr="00684F55">
              <w:rPr>
                <w:rFonts w:eastAsia="Calibri"/>
                <w:spacing w:val="-4"/>
                <w:sz w:val="22"/>
                <w:lang w:eastAsia="en-US"/>
              </w:rPr>
              <w:t>ровень обеспеченности, пл</w:t>
            </w:r>
            <w:r>
              <w:rPr>
                <w:rFonts w:eastAsia="Calibri"/>
                <w:spacing w:val="-4"/>
                <w:sz w:val="22"/>
                <w:lang w:eastAsia="en-US"/>
              </w:rPr>
              <w:t xml:space="preserve">отность автомобильных дорог, </w:t>
            </w:r>
          </w:p>
          <w:p w:rsidR="00DE1AE2" w:rsidRPr="00684F55" w:rsidRDefault="00DE1AE2" w:rsidP="00DE1AE2">
            <w:pPr>
              <w:rPr>
                <w:rFonts w:eastAsia="Calibri"/>
                <w:spacing w:val="-4"/>
                <w:sz w:val="22"/>
                <w:lang w:eastAsia="en-US"/>
              </w:rPr>
            </w:pPr>
            <w:r>
              <w:rPr>
                <w:rFonts w:eastAsia="Calibri"/>
                <w:spacing w:val="-4"/>
                <w:sz w:val="22"/>
                <w:lang w:eastAsia="en-US"/>
              </w:rPr>
              <w:t>км на 1 тыс. км</w:t>
            </w:r>
            <w:r>
              <w:rPr>
                <w:rFonts w:eastAsia="Calibri"/>
                <w:spacing w:val="-4"/>
                <w:sz w:val="22"/>
                <w:vertAlign w:val="superscript"/>
                <w:lang w:eastAsia="en-US"/>
              </w:rPr>
              <w:t>2</w:t>
            </w:r>
            <w:r w:rsidRPr="00684F55">
              <w:rPr>
                <w:rFonts w:eastAsia="Calibri"/>
                <w:spacing w:val="-4"/>
                <w:sz w:val="22"/>
                <w:lang w:eastAsia="en-US"/>
              </w:rPr>
              <w:t>территории</w:t>
            </w:r>
          </w:p>
        </w:tc>
        <w:tc>
          <w:tcPr>
            <w:tcW w:w="4110" w:type="dxa"/>
            <w:tcBorders>
              <w:bottom w:val="single" w:sz="4"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регионального и межмуниципального значения.</w:t>
            </w:r>
          </w:p>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DE1AE2" w:rsidRDefault="00DE1AE2" w:rsidP="00DE1AE2">
            <w:pPr>
              <w:widowControl w:val="0"/>
              <w:autoSpaceDE w:val="0"/>
              <w:autoSpaceDN w:val="0"/>
              <w:adjustRightInd w:val="0"/>
              <w:contextualSpacing/>
              <w:rPr>
                <w:spacing w:val="-6"/>
                <w:sz w:val="22"/>
                <w:szCs w:val="22"/>
              </w:rPr>
            </w:pPr>
          </w:p>
          <w:p w:rsidR="00DE1AE2" w:rsidRDefault="00DE1AE2" w:rsidP="00DE1AE2">
            <w:pPr>
              <w:widowControl w:val="0"/>
              <w:autoSpaceDE w:val="0"/>
              <w:autoSpaceDN w:val="0"/>
              <w:adjustRightInd w:val="0"/>
              <w:contextualSpacing/>
              <w:rPr>
                <w:spacing w:val="-6"/>
                <w:sz w:val="22"/>
                <w:szCs w:val="22"/>
              </w:rPr>
            </w:pPr>
          </w:p>
          <w:p w:rsidR="00DE1AE2" w:rsidRDefault="00DE1AE2" w:rsidP="00DE1AE2">
            <w:pPr>
              <w:widowControl w:val="0"/>
              <w:autoSpaceDE w:val="0"/>
              <w:autoSpaceDN w:val="0"/>
              <w:adjustRightInd w:val="0"/>
              <w:contextualSpacing/>
              <w:rPr>
                <w:spacing w:val="-6"/>
                <w:sz w:val="22"/>
                <w:szCs w:val="22"/>
              </w:rPr>
            </w:pPr>
          </w:p>
          <w:p w:rsidR="00DE1AE2" w:rsidRDefault="00DE1AE2" w:rsidP="00DE1AE2">
            <w:pPr>
              <w:widowControl w:val="0"/>
              <w:autoSpaceDE w:val="0"/>
              <w:autoSpaceDN w:val="0"/>
              <w:adjustRightInd w:val="0"/>
              <w:contextualSpacing/>
              <w:rPr>
                <w:spacing w:val="-6"/>
                <w:sz w:val="22"/>
                <w:szCs w:val="22"/>
              </w:rPr>
            </w:pP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125"/>
        </w:trPr>
        <w:tc>
          <w:tcPr>
            <w:tcW w:w="709" w:type="dxa"/>
            <w:tcBorders>
              <w:top w:val="single" w:sz="4" w:space="0" w:color="auto"/>
              <w:bottom w:val="single" w:sz="4" w:space="0" w:color="auto"/>
            </w:tcBorders>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1</w:t>
            </w:r>
          </w:p>
        </w:tc>
        <w:tc>
          <w:tcPr>
            <w:tcW w:w="1730" w:type="dxa"/>
            <w:tcBorders>
              <w:top w:val="single" w:sz="4" w:space="0" w:color="auto"/>
              <w:bottom w:val="single" w:sz="4" w:space="0" w:color="auto"/>
            </w:tcBorders>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2</w:t>
            </w:r>
          </w:p>
        </w:tc>
        <w:tc>
          <w:tcPr>
            <w:tcW w:w="2552" w:type="dxa"/>
            <w:tcBorders>
              <w:top w:val="single" w:sz="4" w:space="0" w:color="auto"/>
              <w:bottom w:val="single" w:sz="4" w:space="0" w:color="auto"/>
            </w:tcBorders>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3</w:t>
            </w:r>
          </w:p>
        </w:tc>
        <w:tc>
          <w:tcPr>
            <w:tcW w:w="4110" w:type="dxa"/>
            <w:tcBorders>
              <w:top w:val="single" w:sz="4" w:space="0" w:color="auto"/>
              <w:bottom w:val="single" w:sz="4" w:space="0" w:color="auto"/>
            </w:tcBorders>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4</w:t>
            </w:r>
          </w:p>
        </w:tc>
      </w:tr>
      <w:tr w:rsidR="00DE1AE2" w:rsidRPr="00684F55" w:rsidTr="00DE1AE2">
        <w:trPr>
          <w:trHeight w:val="5996"/>
        </w:trPr>
        <w:tc>
          <w:tcPr>
            <w:tcW w:w="709" w:type="dxa"/>
            <w:tcBorders>
              <w:bottom w:val="nil"/>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tcBorders>
              <w:bottom w:val="nil"/>
            </w:tcBorders>
            <w:shd w:val="clear" w:color="auto" w:fill="auto"/>
          </w:tcPr>
          <w:p w:rsidR="00DE1AE2" w:rsidRPr="00684F55" w:rsidRDefault="00DE1AE2" w:rsidP="00DE1AE2">
            <w:pPr>
              <w:widowControl w:val="0"/>
              <w:rPr>
                <w:spacing w:val="-6"/>
                <w:sz w:val="22"/>
                <w:szCs w:val="22"/>
              </w:rPr>
            </w:pPr>
          </w:p>
        </w:tc>
        <w:tc>
          <w:tcPr>
            <w:tcW w:w="2552" w:type="dxa"/>
            <w:tcBorders>
              <w:bottom w:val="single" w:sz="4" w:space="0" w:color="auto"/>
            </w:tcBorders>
            <w:shd w:val="clear" w:color="auto" w:fill="auto"/>
          </w:tcPr>
          <w:p w:rsidR="00DE1AE2" w:rsidRPr="00684F55" w:rsidRDefault="00DE1AE2" w:rsidP="00DE1AE2">
            <w:pPr>
              <w:rPr>
                <w:color w:val="000000"/>
                <w:spacing w:val="-6"/>
                <w:sz w:val="22"/>
                <w:szCs w:val="22"/>
              </w:rPr>
            </w:pPr>
          </w:p>
        </w:tc>
        <w:tc>
          <w:tcPr>
            <w:tcW w:w="4110" w:type="dxa"/>
            <w:tcBorders>
              <w:bottom w:val="single" w:sz="4"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Pr>
                <w:spacing w:val="-6"/>
                <w:sz w:val="22"/>
                <w:szCs w:val="22"/>
              </w:rPr>
              <w:t>Расчетные</w:t>
            </w:r>
            <w:r w:rsidRPr="00684F55">
              <w:rPr>
                <w:spacing w:val="-6"/>
                <w:sz w:val="22"/>
                <w:szCs w:val="22"/>
              </w:rPr>
              <w:t xml:space="preserve"> показатели уровня обеспеченности автомобильными дорогами общего пользования регионального и межмуниципального значения установлены на основе направлений, заданных документами стратегического и социально-экономического планирования </w:t>
            </w:r>
            <w:r>
              <w:rPr>
                <w:spacing w:val="-6"/>
                <w:sz w:val="22"/>
                <w:szCs w:val="22"/>
              </w:rPr>
              <w:t>Курской области</w:t>
            </w:r>
            <w:r w:rsidRPr="00684F55">
              <w:rPr>
                <w:spacing w:val="-6"/>
                <w:sz w:val="22"/>
                <w:szCs w:val="22"/>
              </w:rPr>
              <w:t>.</w:t>
            </w:r>
          </w:p>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В соответствии с </w:t>
            </w:r>
            <w:r>
              <w:rPr>
                <w:spacing w:val="-6"/>
                <w:sz w:val="22"/>
                <w:szCs w:val="22"/>
              </w:rPr>
              <w:t>п</w:t>
            </w:r>
            <w:r w:rsidRPr="00684F55">
              <w:rPr>
                <w:spacing w:val="-6"/>
                <w:sz w:val="22"/>
                <w:szCs w:val="22"/>
              </w:rPr>
              <w:t xml:space="preserve">остановлением Администрации Курской области от 28.06.2006 </w:t>
            </w:r>
            <w:r>
              <w:rPr>
                <w:spacing w:val="-6"/>
                <w:sz w:val="22"/>
                <w:szCs w:val="22"/>
              </w:rPr>
              <w:t>№ 76</w:t>
            </w:r>
            <w:r w:rsidRPr="00684F55">
              <w:rPr>
                <w:spacing w:val="-6"/>
                <w:sz w:val="22"/>
                <w:szCs w:val="22"/>
              </w:rPr>
              <w:t xml:space="preserve"> «Об утверждении перечня автомобильных дорог общего пользования регионального и межмуниципального значения Курской области»</w:t>
            </w:r>
            <w:r>
              <w:rPr>
                <w:spacing w:val="-6"/>
                <w:sz w:val="22"/>
                <w:szCs w:val="22"/>
              </w:rPr>
              <w:t xml:space="preserve"> о</w:t>
            </w:r>
            <w:r w:rsidRPr="00684F55">
              <w:rPr>
                <w:spacing w:val="-6"/>
                <w:sz w:val="22"/>
                <w:szCs w:val="22"/>
              </w:rPr>
              <w:t xml:space="preserve">бщая протяженность автомобильных дорог общего пользования регионального значения Курской области, на 2020 год составила 6 591,978 </w:t>
            </w:r>
            <w:proofErr w:type="spellStart"/>
            <w:r w:rsidRPr="00684F55">
              <w:rPr>
                <w:spacing w:val="-6"/>
                <w:sz w:val="22"/>
                <w:szCs w:val="22"/>
              </w:rPr>
              <w:t>км.Из</w:t>
            </w:r>
            <w:proofErr w:type="spellEnd"/>
            <w:r w:rsidRPr="00684F55">
              <w:rPr>
                <w:spacing w:val="-6"/>
                <w:sz w:val="22"/>
                <w:szCs w:val="22"/>
              </w:rPr>
              <w:t xml:space="preserve"> расч</w:t>
            </w:r>
            <w:r>
              <w:rPr>
                <w:spacing w:val="-6"/>
                <w:sz w:val="22"/>
                <w:szCs w:val="22"/>
              </w:rPr>
              <w:t>е</w:t>
            </w:r>
            <w:r w:rsidRPr="00684F55">
              <w:rPr>
                <w:spacing w:val="-6"/>
                <w:sz w:val="22"/>
                <w:szCs w:val="22"/>
              </w:rPr>
              <w:t>та площади территори</w:t>
            </w:r>
            <w:r>
              <w:rPr>
                <w:spacing w:val="-6"/>
                <w:sz w:val="22"/>
                <w:szCs w:val="22"/>
              </w:rPr>
              <w:t>и Курской области 29 800 км</w:t>
            </w:r>
            <w:r>
              <w:rPr>
                <w:spacing w:val="-6"/>
                <w:sz w:val="22"/>
                <w:szCs w:val="22"/>
                <w:vertAlign w:val="superscript"/>
              </w:rPr>
              <w:t>2</w:t>
            </w:r>
            <w:r w:rsidRPr="00684F55">
              <w:rPr>
                <w:spacing w:val="-6"/>
                <w:sz w:val="22"/>
                <w:szCs w:val="22"/>
              </w:rPr>
              <w:t xml:space="preserve"> показатель текущей плотности автомобильных дорог регионального значения Курской области составляет: </w:t>
            </w:r>
          </w:p>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(6 591,978 / 29 800) </w:t>
            </w:r>
            <w:proofErr w:type="spellStart"/>
            <w:r w:rsidRPr="00684F55">
              <w:rPr>
                <w:spacing w:val="-6"/>
                <w:sz w:val="22"/>
                <w:szCs w:val="22"/>
              </w:rPr>
              <w:t>х</w:t>
            </w:r>
            <w:proofErr w:type="spellEnd"/>
            <w:r w:rsidRPr="00684F55">
              <w:rPr>
                <w:spacing w:val="-6"/>
                <w:sz w:val="22"/>
                <w:szCs w:val="22"/>
              </w:rPr>
              <w:t xml:space="preserve"> 1000 = 221,2 </w:t>
            </w:r>
            <w:r>
              <w:rPr>
                <w:spacing w:val="-6"/>
                <w:sz w:val="22"/>
                <w:szCs w:val="22"/>
              </w:rPr>
              <w:t>(</w:t>
            </w:r>
            <w:r w:rsidRPr="00684F55">
              <w:rPr>
                <w:spacing w:val="-6"/>
                <w:sz w:val="22"/>
                <w:szCs w:val="22"/>
              </w:rPr>
              <w:t>км на1</w:t>
            </w:r>
            <w:r>
              <w:rPr>
                <w:spacing w:val="-6"/>
                <w:sz w:val="22"/>
                <w:szCs w:val="22"/>
              </w:rPr>
              <w:t> </w:t>
            </w:r>
            <w:r w:rsidRPr="00684F55">
              <w:rPr>
                <w:spacing w:val="-6"/>
                <w:sz w:val="22"/>
                <w:szCs w:val="22"/>
              </w:rPr>
              <w:t>000 км</w:t>
            </w:r>
            <w:r>
              <w:rPr>
                <w:spacing w:val="-6"/>
                <w:sz w:val="22"/>
                <w:szCs w:val="22"/>
                <w:vertAlign w:val="superscript"/>
              </w:rPr>
              <w:t>2</w:t>
            </w:r>
            <w:r w:rsidRPr="00684F55">
              <w:rPr>
                <w:spacing w:val="-6"/>
                <w:sz w:val="22"/>
                <w:szCs w:val="22"/>
              </w:rPr>
              <w:t xml:space="preserve"> территории</w:t>
            </w:r>
            <w:r>
              <w:rPr>
                <w:spacing w:val="-6"/>
                <w:sz w:val="22"/>
                <w:szCs w:val="22"/>
              </w:rPr>
              <w:t>)</w:t>
            </w:r>
            <w:r w:rsidRPr="00684F55">
              <w:rPr>
                <w:spacing w:val="-6"/>
                <w:sz w:val="22"/>
                <w:szCs w:val="22"/>
              </w:rPr>
              <w:t>.</w:t>
            </w:r>
          </w:p>
        </w:tc>
      </w:tr>
      <w:tr w:rsidR="00DE1AE2" w:rsidRPr="00684F55" w:rsidTr="00DE1AE2">
        <w:trPr>
          <w:trHeight w:val="824"/>
        </w:trPr>
        <w:tc>
          <w:tcPr>
            <w:tcW w:w="709" w:type="dxa"/>
            <w:tcBorders>
              <w:top w:val="nil"/>
              <w:bottom w:val="single" w:sz="6"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p>
        </w:tc>
        <w:tc>
          <w:tcPr>
            <w:tcW w:w="1730" w:type="dxa"/>
            <w:tcBorders>
              <w:top w:val="nil"/>
              <w:bottom w:val="single" w:sz="6"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p>
        </w:tc>
        <w:tc>
          <w:tcPr>
            <w:tcW w:w="2552" w:type="dxa"/>
            <w:tcBorders>
              <w:top w:val="single" w:sz="4" w:space="0" w:color="auto"/>
            </w:tcBorders>
            <w:shd w:val="clear" w:color="auto" w:fill="auto"/>
            <w:vAlign w:val="center"/>
          </w:tcPr>
          <w:p w:rsidR="00DE1AE2" w:rsidRPr="006C325D" w:rsidRDefault="00DE1AE2" w:rsidP="00DE1AE2">
            <w:pPr>
              <w:rPr>
                <w:spacing w:val="-6"/>
                <w:sz w:val="22"/>
                <w:szCs w:val="22"/>
              </w:rPr>
            </w:pPr>
            <w:r>
              <w:rPr>
                <w:color w:val="000000"/>
                <w:spacing w:val="-6"/>
                <w:sz w:val="22"/>
                <w:szCs w:val="22"/>
              </w:rPr>
              <w:t>Т</w:t>
            </w:r>
            <w:r w:rsidRPr="00684F55">
              <w:rPr>
                <w:color w:val="000000"/>
                <w:spacing w:val="-6"/>
                <w:sz w:val="22"/>
                <w:szCs w:val="22"/>
              </w:rPr>
              <w:t>ерриториальная доступность</w:t>
            </w:r>
          </w:p>
        </w:tc>
        <w:tc>
          <w:tcPr>
            <w:tcW w:w="4110" w:type="dxa"/>
            <w:tcBorders>
              <w:top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rPr>
                <w:spacing w:val="-6"/>
                <w:sz w:val="22"/>
                <w:szCs w:val="22"/>
              </w:rPr>
            </w:pPr>
            <w:r w:rsidRPr="00684F55">
              <w:rPr>
                <w:spacing w:val="-6"/>
                <w:sz w:val="22"/>
                <w:szCs w:val="22"/>
              </w:rPr>
              <w:t>Не подлежит нормированию.</w:t>
            </w:r>
          </w:p>
        </w:tc>
      </w:tr>
      <w:tr w:rsidR="00DE1AE2" w:rsidRPr="00684F55" w:rsidTr="00DE1AE2">
        <w:trPr>
          <w:trHeight w:val="562"/>
        </w:trPr>
        <w:tc>
          <w:tcPr>
            <w:tcW w:w="709" w:type="dxa"/>
            <w:tcBorders>
              <w:top w:val="single" w:sz="6" w:space="0" w:color="auto"/>
            </w:tcBorders>
            <w:shd w:val="clear" w:color="auto" w:fill="auto"/>
          </w:tcPr>
          <w:p w:rsidR="00DE1AE2" w:rsidRPr="00684F55" w:rsidRDefault="00D45A69" w:rsidP="00DE1AE2">
            <w:pPr>
              <w:widowControl w:val="0"/>
              <w:autoSpaceDE w:val="0"/>
              <w:autoSpaceDN w:val="0"/>
              <w:adjustRightInd w:val="0"/>
              <w:contextualSpacing/>
              <w:jc w:val="center"/>
              <w:rPr>
                <w:spacing w:val="-6"/>
                <w:sz w:val="22"/>
                <w:szCs w:val="22"/>
              </w:rPr>
            </w:pPr>
            <w:r>
              <w:rPr>
                <w:spacing w:val="-6"/>
                <w:sz w:val="22"/>
                <w:szCs w:val="22"/>
              </w:rPr>
              <w:t>1.5</w:t>
            </w:r>
          </w:p>
        </w:tc>
        <w:tc>
          <w:tcPr>
            <w:tcW w:w="1730" w:type="dxa"/>
            <w:tcBorders>
              <w:top w:val="single" w:sz="6" w:space="0" w:color="auto"/>
            </w:tcBorders>
            <w:shd w:val="clear" w:color="auto" w:fill="auto"/>
          </w:tcPr>
          <w:p w:rsidR="00DE1AE2" w:rsidRPr="00684F55" w:rsidRDefault="00DE1AE2" w:rsidP="00DE1AE2">
            <w:pPr>
              <w:rPr>
                <w:spacing w:val="-6"/>
                <w:sz w:val="22"/>
                <w:szCs w:val="22"/>
              </w:rPr>
            </w:pPr>
            <w:r w:rsidRPr="00684F55">
              <w:rPr>
                <w:spacing w:val="-6"/>
                <w:sz w:val="22"/>
                <w:szCs w:val="22"/>
              </w:rPr>
              <w:t xml:space="preserve">Обеспеченность населения </w:t>
            </w:r>
            <w:r>
              <w:rPr>
                <w:spacing w:val="-6"/>
                <w:sz w:val="22"/>
                <w:szCs w:val="22"/>
              </w:rPr>
              <w:t xml:space="preserve">Курской области </w:t>
            </w:r>
            <w:proofErr w:type="spellStart"/>
            <w:r w:rsidRPr="00684F55">
              <w:rPr>
                <w:spacing w:val="-6"/>
                <w:sz w:val="22"/>
                <w:szCs w:val="22"/>
              </w:rPr>
              <w:t>индивидуаль</w:t>
            </w:r>
            <w:r>
              <w:rPr>
                <w:spacing w:val="-6"/>
                <w:sz w:val="22"/>
                <w:szCs w:val="22"/>
              </w:rPr>
              <w:t>-</w:t>
            </w:r>
            <w:r w:rsidRPr="00684F55">
              <w:rPr>
                <w:spacing w:val="-6"/>
                <w:sz w:val="22"/>
                <w:szCs w:val="22"/>
              </w:rPr>
              <w:t>ными</w:t>
            </w:r>
            <w:proofErr w:type="spellEnd"/>
            <w:r w:rsidRPr="00684F55">
              <w:rPr>
                <w:spacing w:val="-6"/>
                <w:sz w:val="22"/>
                <w:szCs w:val="22"/>
              </w:rPr>
              <w:t xml:space="preserve"> легковыми </w:t>
            </w:r>
            <w:r w:rsidRPr="00684F55">
              <w:rPr>
                <w:spacing w:val="-6"/>
                <w:sz w:val="22"/>
                <w:szCs w:val="22"/>
              </w:rPr>
              <w:lastRenderedPageBreak/>
              <w:t>автомобилями</w:t>
            </w:r>
          </w:p>
        </w:tc>
        <w:tc>
          <w:tcPr>
            <w:tcW w:w="2552" w:type="dxa"/>
            <w:shd w:val="clear" w:color="auto" w:fill="auto"/>
          </w:tcPr>
          <w:p w:rsidR="00DE1AE2" w:rsidRPr="00684F55" w:rsidRDefault="00DE1AE2" w:rsidP="00DE1AE2">
            <w:pPr>
              <w:rPr>
                <w:color w:val="000000"/>
                <w:spacing w:val="-6"/>
                <w:sz w:val="22"/>
                <w:szCs w:val="22"/>
              </w:rPr>
            </w:pPr>
            <w:r>
              <w:rPr>
                <w:color w:val="000000"/>
                <w:spacing w:val="-6"/>
                <w:sz w:val="22"/>
                <w:szCs w:val="22"/>
              </w:rPr>
              <w:lastRenderedPageBreak/>
              <w:t>У</w:t>
            </w:r>
            <w:r w:rsidRPr="00684F55">
              <w:rPr>
                <w:color w:val="000000"/>
                <w:spacing w:val="-6"/>
                <w:sz w:val="22"/>
                <w:szCs w:val="22"/>
              </w:rPr>
              <w:t>ровень обеспеченности,</w:t>
            </w:r>
          </w:p>
          <w:p w:rsidR="00DE1AE2" w:rsidRDefault="00DE1AE2" w:rsidP="00DE1AE2">
            <w:pPr>
              <w:rPr>
                <w:color w:val="000000"/>
                <w:spacing w:val="-6"/>
                <w:sz w:val="22"/>
                <w:szCs w:val="22"/>
              </w:rPr>
            </w:pPr>
            <w:r w:rsidRPr="00684F55">
              <w:rPr>
                <w:color w:val="000000"/>
                <w:spacing w:val="-6"/>
                <w:sz w:val="22"/>
                <w:szCs w:val="22"/>
              </w:rPr>
              <w:t xml:space="preserve">число собственных легковых автомобилей, </w:t>
            </w:r>
          </w:p>
          <w:p w:rsidR="00DE1AE2" w:rsidRPr="00684F55" w:rsidRDefault="00DE1AE2" w:rsidP="00DE1AE2">
            <w:pPr>
              <w:rPr>
                <w:color w:val="000000"/>
                <w:spacing w:val="-6"/>
                <w:sz w:val="22"/>
                <w:szCs w:val="22"/>
              </w:rPr>
            </w:pPr>
            <w:r w:rsidRPr="00684F55">
              <w:rPr>
                <w:color w:val="000000"/>
                <w:spacing w:val="-6"/>
                <w:sz w:val="22"/>
                <w:szCs w:val="22"/>
              </w:rPr>
              <w:t xml:space="preserve">на 1000 человек населения </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В соответствии с данными УМВД России по Курской области обеспеченность населения Курской области индивидуальными легковыми автомобилями по состоянию на 01.01.2020 составляет – 364 178 автомобиля.</w:t>
            </w:r>
          </w:p>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lastRenderedPageBreak/>
              <w:t>С пересчетом на 1000 человек населения – 330.</w:t>
            </w: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176"/>
        </w:trPr>
        <w:tc>
          <w:tcPr>
            <w:tcW w:w="709" w:type="dxa"/>
            <w:shd w:val="clear" w:color="auto" w:fill="auto"/>
          </w:tcPr>
          <w:p w:rsidR="00DE1AE2" w:rsidRPr="00684F55" w:rsidRDefault="00DE1AE2" w:rsidP="00DE1AE2">
            <w:pPr>
              <w:widowControl w:val="0"/>
              <w:autoSpaceDE w:val="0"/>
              <w:autoSpaceDN w:val="0"/>
              <w:adjustRightInd w:val="0"/>
              <w:contextualSpacing/>
              <w:jc w:val="center"/>
              <w:rPr>
                <w:b/>
                <w:spacing w:val="-6"/>
                <w:sz w:val="22"/>
                <w:szCs w:val="22"/>
              </w:rPr>
            </w:pPr>
            <w:r w:rsidRPr="00684F55">
              <w:rPr>
                <w:b/>
                <w:spacing w:val="-6"/>
                <w:sz w:val="22"/>
                <w:szCs w:val="22"/>
              </w:rPr>
              <w:lastRenderedPageBreak/>
              <w:t>2</w:t>
            </w:r>
          </w:p>
        </w:tc>
        <w:tc>
          <w:tcPr>
            <w:tcW w:w="8392" w:type="dxa"/>
            <w:gridSpan w:val="3"/>
            <w:shd w:val="clear" w:color="auto" w:fill="auto"/>
          </w:tcPr>
          <w:p w:rsidR="00DE1AE2" w:rsidRDefault="00DE1AE2" w:rsidP="00DE1AE2">
            <w:pPr>
              <w:widowControl w:val="0"/>
              <w:autoSpaceDE w:val="0"/>
              <w:autoSpaceDN w:val="0"/>
              <w:adjustRightInd w:val="0"/>
              <w:contextualSpacing/>
              <w:jc w:val="center"/>
              <w:rPr>
                <w:b/>
                <w:bCs/>
                <w:spacing w:val="-6"/>
                <w:sz w:val="22"/>
                <w:szCs w:val="22"/>
              </w:rPr>
            </w:pPr>
            <w:r w:rsidRPr="00684F55">
              <w:rPr>
                <w:b/>
                <w:spacing w:val="-6"/>
                <w:sz w:val="22"/>
                <w:szCs w:val="22"/>
              </w:rPr>
              <w:t>Объекты в области предупреждения чрезвычайных ситуаций межмуниципального и регионального характера, стихийных бедствий, эпидемий и ликвидаций их последствий</w:t>
            </w:r>
          </w:p>
          <w:p w:rsidR="00DE1AE2" w:rsidRPr="00684F55" w:rsidRDefault="00DE1AE2" w:rsidP="00DE1AE2">
            <w:pPr>
              <w:widowControl w:val="0"/>
              <w:autoSpaceDE w:val="0"/>
              <w:autoSpaceDN w:val="0"/>
              <w:adjustRightInd w:val="0"/>
              <w:contextualSpacing/>
              <w:jc w:val="center"/>
              <w:rPr>
                <w:b/>
                <w:spacing w:val="-6"/>
                <w:sz w:val="22"/>
                <w:szCs w:val="22"/>
              </w:rPr>
            </w:pPr>
          </w:p>
        </w:tc>
      </w:tr>
      <w:tr w:rsidR="00DE1AE2" w:rsidRPr="00684F55" w:rsidTr="00DE1AE2">
        <w:trPr>
          <w:trHeight w:val="3102"/>
        </w:trPr>
        <w:tc>
          <w:tcPr>
            <w:tcW w:w="709" w:type="dxa"/>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2.1</w:t>
            </w:r>
          </w:p>
        </w:tc>
        <w:tc>
          <w:tcPr>
            <w:tcW w:w="1730" w:type="dxa"/>
          </w:tcPr>
          <w:p w:rsidR="00DE1AE2" w:rsidRPr="00684F55" w:rsidRDefault="00DE1AE2" w:rsidP="00DE1AE2">
            <w:pPr>
              <w:widowControl w:val="0"/>
              <w:rPr>
                <w:spacing w:val="-4"/>
                <w:sz w:val="22"/>
              </w:rPr>
            </w:pPr>
            <w:proofErr w:type="spellStart"/>
            <w:r w:rsidRPr="00684F55">
              <w:rPr>
                <w:spacing w:val="-4"/>
                <w:sz w:val="22"/>
              </w:rPr>
              <w:t>Противопавод</w:t>
            </w:r>
            <w:r>
              <w:rPr>
                <w:spacing w:val="-4"/>
                <w:sz w:val="22"/>
              </w:rPr>
              <w:t>-</w:t>
            </w:r>
            <w:r w:rsidRPr="00684F55">
              <w:rPr>
                <w:spacing w:val="-4"/>
                <w:sz w:val="22"/>
              </w:rPr>
              <w:t>ковые</w:t>
            </w:r>
            <w:proofErr w:type="spellEnd"/>
            <w:r w:rsidRPr="00684F55">
              <w:rPr>
                <w:spacing w:val="-4"/>
                <w:sz w:val="22"/>
              </w:rPr>
              <w:t xml:space="preserve"> дамбы (для территорий, подверженных затоплению)</w:t>
            </w:r>
          </w:p>
        </w:tc>
        <w:tc>
          <w:tcPr>
            <w:tcW w:w="2552" w:type="dxa"/>
          </w:tcPr>
          <w:p w:rsidR="00DE1AE2" w:rsidRPr="00684F55" w:rsidRDefault="00DE1AE2" w:rsidP="00DE1AE2">
            <w:pPr>
              <w:widowControl w:val="0"/>
              <w:rPr>
                <w:spacing w:val="-4"/>
                <w:sz w:val="22"/>
                <w:lang w:eastAsia="en-US"/>
              </w:rPr>
            </w:pPr>
            <w:r>
              <w:rPr>
                <w:spacing w:val="-4"/>
                <w:sz w:val="22"/>
                <w:lang w:eastAsia="en-US"/>
              </w:rPr>
              <w:t>У</w:t>
            </w:r>
            <w:r w:rsidRPr="00684F55">
              <w:rPr>
                <w:spacing w:val="-4"/>
                <w:sz w:val="22"/>
                <w:lang w:eastAsia="en-US"/>
              </w:rPr>
              <w:t>ровень обеспеченности, %</w:t>
            </w:r>
          </w:p>
          <w:p w:rsidR="00DE1AE2" w:rsidRPr="00684F55" w:rsidRDefault="00DE1AE2" w:rsidP="00DE1AE2">
            <w:pPr>
              <w:widowControl w:val="0"/>
              <w:rPr>
                <w:spacing w:val="-4"/>
                <w:sz w:val="22"/>
                <w:lang w:eastAsia="en-US"/>
              </w:rPr>
            </w:pPr>
          </w:p>
          <w:p w:rsidR="00DE1AE2" w:rsidRPr="00684F55" w:rsidRDefault="00DE1AE2" w:rsidP="00DE1AE2">
            <w:pPr>
              <w:widowControl w:val="0"/>
              <w:rPr>
                <w:spacing w:val="-4"/>
                <w:sz w:val="22"/>
                <w:lang w:eastAsia="en-US"/>
              </w:rPr>
            </w:pPr>
          </w:p>
        </w:tc>
        <w:tc>
          <w:tcPr>
            <w:tcW w:w="4110" w:type="dxa"/>
          </w:tcPr>
          <w:p w:rsidR="00DE1AE2" w:rsidRPr="00684F55" w:rsidRDefault="00DE1AE2" w:rsidP="00DE1AE2">
            <w:pPr>
              <w:widowControl w:val="0"/>
              <w:rPr>
                <w:spacing w:val="-4"/>
                <w:sz w:val="22"/>
              </w:rPr>
            </w:pPr>
            <w:r w:rsidRPr="00684F55">
              <w:rPr>
                <w:spacing w:val="-6"/>
                <w:sz w:val="22"/>
                <w:szCs w:val="22"/>
              </w:rPr>
              <w:t xml:space="preserve">Для территорий подверженных затоплению необходимо предусматривать </w:t>
            </w:r>
            <w:proofErr w:type="spellStart"/>
            <w:r w:rsidRPr="00684F55">
              <w:rPr>
                <w:spacing w:val="-4"/>
                <w:sz w:val="22"/>
              </w:rPr>
              <w:t>противопаводковые</w:t>
            </w:r>
            <w:proofErr w:type="spellEnd"/>
            <w:r w:rsidRPr="00684F55">
              <w:rPr>
                <w:spacing w:val="-4"/>
                <w:sz w:val="22"/>
              </w:rPr>
              <w:t xml:space="preserve"> дамбы по всей береговой линии открытых водоемов. </w:t>
            </w:r>
          </w:p>
          <w:p w:rsidR="00DE1AE2" w:rsidRDefault="00DE1AE2" w:rsidP="00DE1AE2">
            <w:pPr>
              <w:widowControl w:val="0"/>
              <w:rPr>
                <w:spacing w:val="-4"/>
                <w:sz w:val="22"/>
              </w:rPr>
            </w:pPr>
            <w:r w:rsidRPr="00684F55">
              <w:rPr>
                <w:spacing w:val="-4"/>
                <w:sz w:val="22"/>
              </w:rPr>
              <w:t>При установлении технических параметров (ширина гребня плотины/дамбы; высота гребня дамбы) руководствоваться положениями СП 39.13330.2012 «</w:t>
            </w:r>
            <w:proofErr w:type="spellStart"/>
            <w:r w:rsidRPr="00684F55">
              <w:rPr>
                <w:spacing w:val="-4"/>
                <w:sz w:val="22"/>
              </w:rPr>
              <w:t>СНиП</w:t>
            </w:r>
            <w:proofErr w:type="spellEnd"/>
            <w:r w:rsidRPr="00684F55">
              <w:rPr>
                <w:spacing w:val="-4"/>
                <w:sz w:val="22"/>
              </w:rPr>
              <w:t xml:space="preserve"> 2.06.05-84* «Плотины из грунтовых материалов», СП 40.13330.2012 «</w:t>
            </w:r>
            <w:proofErr w:type="spellStart"/>
            <w:r w:rsidRPr="00684F55">
              <w:rPr>
                <w:spacing w:val="-4"/>
                <w:sz w:val="22"/>
              </w:rPr>
              <w:t>СНиП</w:t>
            </w:r>
            <w:proofErr w:type="spellEnd"/>
            <w:r w:rsidRPr="00684F55">
              <w:rPr>
                <w:spacing w:val="-4"/>
                <w:sz w:val="22"/>
              </w:rPr>
              <w:t xml:space="preserve"> 2.06.06-85 «Плотины бетонные и железобетонные».</w:t>
            </w:r>
          </w:p>
          <w:p w:rsidR="00DE1AE2" w:rsidRDefault="00DE1AE2" w:rsidP="00DE1AE2">
            <w:pPr>
              <w:widowControl w:val="0"/>
              <w:rPr>
                <w:spacing w:val="-4"/>
                <w:sz w:val="22"/>
              </w:rPr>
            </w:pPr>
          </w:p>
          <w:p w:rsidR="00DE1AE2" w:rsidRDefault="00DE1AE2" w:rsidP="00DE1AE2">
            <w:pPr>
              <w:widowControl w:val="0"/>
              <w:rPr>
                <w:spacing w:val="-6"/>
                <w:sz w:val="22"/>
                <w:szCs w:val="22"/>
              </w:rPr>
            </w:pPr>
          </w:p>
          <w:p w:rsidR="00DE1AE2" w:rsidRPr="00684F55" w:rsidRDefault="00DE1AE2" w:rsidP="00DE1AE2">
            <w:pPr>
              <w:widowControl w:val="0"/>
              <w:rPr>
                <w:spacing w:val="-6"/>
                <w:sz w:val="22"/>
                <w:szCs w:val="22"/>
              </w:rPr>
            </w:pPr>
          </w:p>
        </w:tc>
      </w:tr>
      <w:tr w:rsidR="00DE1AE2" w:rsidRPr="00684F55" w:rsidTr="00DE1AE2">
        <w:trPr>
          <w:trHeight w:val="125"/>
        </w:trPr>
        <w:tc>
          <w:tcPr>
            <w:tcW w:w="709" w:type="dxa"/>
            <w:tcBorders>
              <w:top w:val="single" w:sz="4" w:space="0" w:color="auto"/>
              <w:bottom w:val="single" w:sz="4" w:space="0" w:color="auto"/>
            </w:tcBorders>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1</w:t>
            </w:r>
          </w:p>
        </w:tc>
        <w:tc>
          <w:tcPr>
            <w:tcW w:w="1730" w:type="dxa"/>
            <w:tcBorders>
              <w:top w:val="single" w:sz="4" w:space="0" w:color="auto"/>
              <w:bottom w:val="single" w:sz="4" w:space="0" w:color="auto"/>
            </w:tcBorders>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2</w:t>
            </w:r>
          </w:p>
        </w:tc>
        <w:tc>
          <w:tcPr>
            <w:tcW w:w="2552" w:type="dxa"/>
            <w:tcBorders>
              <w:top w:val="single" w:sz="4" w:space="0" w:color="auto"/>
              <w:bottom w:val="single" w:sz="4" w:space="0" w:color="auto"/>
            </w:tcBorders>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3</w:t>
            </w:r>
          </w:p>
        </w:tc>
        <w:tc>
          <w:tcPr>
            <w:tcW w:w="4110" w:type="dxa"/>
            <w:tcBorders>
              <w:top w:val="single" w:sz="4" w:space="0" w:color="auto"/>
              <w:bottom w:val="single" w:sz="4" w:space="0" w:color="auto"/>
            </w:tcBorders>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4</w:t>
            </w:r>
          </w:p>
        </w:tc>
      </w:tr>
      <w:tr w:rsidR="00DE1AE2" w:rsidRPr="00684F55" w:rsidTr="00DE1AE2">
        <w:trPr>
          <w:trHeight w:val="562"/>
        </w:trPr>
        <w:tc>
          <w:tcPr>
            <w:tcW w:w="709" w:type="dxa"/>
            <w:vMerge w:val="restart"/>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2.2</w:t>
            </w:r>
          </w:p>
        </w:tc>
        <w:tc>
          <w:tcPr>
            <w:tcW w:w="1730" w:type="dxa"/>
            <w:vMerge w:val="restart"/>
          </w:tcPr>
          <w:p w:rsidR="00DE1AE2" w:rsidRPr="00684F55" w:rsidRDefault="00DE1AE2" w:rsidP="00DE1AE2">
            <w:pPr>
              <w:widowControl w:val="0"/>
              <w:rPr>
                <w:spacing w:val="-4"/>
                <w:sz w:val="22"/>
              </w:rPr>
            </w:pPr>
            <w:r w:rsidRPr="00684F55">
              <w:rPr>
                <w:spacing w:val="-4"/>
                <w:sz w:val="22"/>
              </w:rPr>
              <w:t>Пожарные депо</w:t>
            </w:r>
          </w:p>
        </w:tc>
        <w:tc>
          <w:tcPr>
            <w:tcW w:w="2552" w:type="dxa"/>
          </w:tcPr>
          <w:p w:rsidR="00DE1AE2" w:rsidRPr="00684F55" w:rsidRDefault="00DE1AE2" w:rsidP="00DE1AE2">
            <w:pPr>
              <w:widowControl w:val="0"/>
              <w:rPr>
                <w:color w:val="000000"/>
                <w:spacing w:val="-6"/>
                <w:sz w:val="22"/>
                <w:szCs w:val="22"/>
              </w:rPr>
            </w:pPr>
            <w:r>
              <w:rPr>
                <w:spacing w:val="-4"/>
                <w:sz w:val="22"/>
                <w:lang w:eastAsia="en-US"/>
              </w:rPr>
              <w:t>У</w:t>
            </w:r>
            <w:r w:rsidRPr="00684F55">
              <w:rPr>
                <w:spacing w:val="-4"/>
                <w:sz w:val="22"/>
                <w:lang w:eastAsia="en-US"/>
              </w:rPr>
              <w:t>ровень обеспеченности, объект</w:t>
            </w:r>
          </w:p>
        </w:tc>
        <w:tc>
          <w:tcPr>
            <w:tcW w:w="4110" w:type="dxa"/>
            <w:vMerge w:val="restart"/>
          </w:tcPr>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Значения показателей определены в соответствии с приложением </w:t>
            </w:r>
            <w:r>
              <w:rPr>
                <w:spacing w:val="-6"/>
                <w:sz w:val="22"/>
                <w:szCs w:val="22"/>
              </w:rPr>
              <w:t>№ 6</w:t>
            </w:r>
            <w:r w:rsidRPr="00684F55">
              <w:rPr>
                <w:spacing w:val="-6"/>
                <w:sz w:val="22"/>
                <w:szCs w:val="22"/>
              </w:rPr>
              <w:t xml:space="preserve"> НПБ 101-95 «Нормы проектирования объектов пожарной охраны», а также с учетом Федерального закона от 22</w:t>
            </w:r>
            <w:r>
              <w:rPr>
                <w:spacing w:val="-6"/>
                <w:sz w:val="22"/>
                <w:szCs w:val="22"/>
              </w:rPr>
              <w:t xml:space="preserve"> июля </w:t>
            </w:r>
            <w:r w:rsidRPr="00684F55">
              <w:rPr>
                <w:spacing w:val="-6"/>
                <w:sz w:val="22"/>
                <w:szCs w:val="22"/>
              </w:rPr>
              <w:t>2008</w:t>
            </w:r>
            <w:r>
              <w:rPr>
                <w:spacing w:val="-6"/>
                <w:sz w:val="22"/>
                <w:szCs w:val="22"/>
              </w:rPr>
              <w:t xml:space="preserve"> года</w:t>
            </w:r>
            <w:r w:rsidRPr="00684F55">
              <w:rPr>
                <w:spacing w:val="-6"/>
                <w:sz w:val="22"/>
                <w:szCs w:val="22"/>
              </w:rPr>
              <w:t xml:space="preserve"> № 123-ФЗ «Технический регламент о требованиях пожарной безопасности», Свода правил СП 380.1325800.2018 «Здания пожарных депо. Правила проектирования», Свода правил СП 11.13130.2009* «Места дислокации подразделений пожарной охраны. Порядок и методика определения».</w:t>
            </w: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562"/>
        </w:trPr>
        <w:tc>
          <w:tcPr>
            <w:tcW w:w="709" w:type="dxa"/>
            <w:vMerge/>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tcPr>
          <w:p w:rsidR="00DE1AE2" w:rsidRPr="00684F55" w:rsidRDefault="00DE1AE2" w:rsidP="00DE1AE2">
            <w:pPr>
              <w:rPr>
                <w:spacing w:val="-6"/>
                <w:sz w:val="22"/>
                <w:szCs w:val="22"/>
              </w:rPr>
            </w:pPr>
          </w:p>
        </w:tc>
        <w:tc>
          <w:tcPr>
            <w:tcW w:w="2552" w:type="dxa"/>
          </w:tcPr>
          <w:p w:rsidR="00DE1AE2" w:rsidRPr="00684F55" w:rsidRDefault="00DE1AE2" w:rsidP="00DE1AE2">
            <w:pPr>
              <w:rPr>
                <w:color w:val="000000"/>
                <w:spacing w:val="-6"/>
                <w:sz w:val="22"/>
                <w:szCs w:val="22"/>
              </w:rPr>
            </w:pPr>
            <w:r>
              <w:rPr>
                <w:color w:val="000000"/>
                <w:spacing w:val="-6"/>
                <w:sz w:val="22"/>
                <w:szCs w:val="22"/>
              </w:rPr>
              <w:t>Т</w:t>
            </w:r>
            <w:r w:rsidRPr="00684F55">
              <w:rPr>
                <w:color w:val="000000"/>
                <w:spacing w:val="-6"/>
                <w:sz w:val="22"/>
                <w:szCs w:val="22"/>
              </w:rPr>
              <w:t>ранспортная доступность (время прибытия первого подразделения к месту вызова), минут в одну сторону</w:t>
            </w:r>
          </w:p>
        </w:tc>
        <w:tc>
          <w:tcPr>
            <w:tcW w:w="4110" w:type="dxa"/>
            <w:vMerge/>
          </w:tcPr>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562"/>
        </w:trPr>
        <w:tc>
          <w:tcPr>
            <w:tcW w:w="709" w:type="dxa"/>
            <w:vMerge w:val="restart"/>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2.3</w:t>
            </w:r>
          </w:p>
        </w:tc>
        <w:tc>
          <w:tcPr>
            <w:tcW w:w="1730" w:type="dxa"/>
            <w:vMerge w:val="restart"/>
          </w:tcPr>
          <w:p w:rsidR="00DE1AE2" w:rsidRPr="00684F55" w:rsidRDefault="00DE1AE2" w:rsidP="00DE1AE2">
            <w:pPr>
              <w:rPr>
                <w:spacing w:val="-6"/>
                <w:sz w:val="22"/>
                <w:szCs w:val="22"/>
              </w:rPr>
            </w:pPr>
            <w:r w:rsidRPr="00684F55">
              <w:rPr>
                <w:spacing w:val="-6"/>
                <w:sz w:val="22"/>
                <w:szCs w:val="22"/>
              </w:rPr>
              <w:t>Убежища</w:t>
            </w:r>
          </w:p>
        </w:tc>
        <w:tc>
          <w:tcPr>
            <w:tcW w:w="2552" w:type="dxa"/>
          </w:tcPr>
          <w:p w:rsidR="00DE1AE2" w:rsidRDefault="00DE1AE2" w:rsidP="00DE1AE2">
            <w:pPr>
              <w:widowControl w:val="0"/>
              <w:rPr>
                <w:spacing w:val="-4"/>
                <w:sz w:val="22"/>
                <w:lang w:eastAsia="en-US"/>
              </w:rPr>
            </w:pPr>
            <w:r>
              <w:rPr>
                <w:spacing w:val="-4"/>
                <w:sz w:val="22"/>
                <w:lang w:eastAsia="en-US"/>
              </w:rPr>
              <w:t>У</w:t>
            </w:r>
            <w:r w:rsidRPr="00684F55">
              <w:rPr>
                <w:spacing w:val="-4"/>
                <w:sz w:val="22"/>
                <w:lang w:eastAsia="en-US"/>
              </w:rPr>
              <w:t>ровень обеспеченности, м</w:t>
            </w:r>
            <w:r>
              <w:rPr>
                <w:spacing w:val="-4"/>
                <w:sz w:val="22"/>
                <w:vertAlign w:val="superscript"/>
                <w:lang w:eastAsia="en-US"/>
              </w:rPr>
              <w:t>2</w:t>
            </w:r>
            <w:r w:rsidRPr="00684F55">
              <w:rPr>
                <w:spacing w:val="-4"/>
                <w:sz w:val="22"/>
                <w:lang w:eastAsia="en-US"/>
              </w:rPr>
              <w:t xml:space="preserve"> площади пола помещений на одного укрываемого</w:t>
            </w:r>
          </w:p>
          <w:p w:rsidR="00DE1AE2" w:rsidRPr="00684F55" w:rsidRDefault="00DE1AE2" w:rsidP="00DE1AE2">
            <w:pPr>
              <w:widowControl w:val="0"/>
              <w:rPr>
                <w:spacing w:val="-4"/>
                <w:sz w:val="22"/>
                <w:lang w:eastAsia="en-US"/>
              </w:rPr>
            </w:pPr>
          </w:p>
        </w:tc>
        <w:tc>
          <w:tcPr>
            <w:tcW w:w="4110" w:type="dxa"/>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Знач</w:t>
            </w:r>
            <w:r>
              <w:rPr>
                <w:spacing w:val="-6"/>
                <w:sz w:val="22"/>
                <w:szCs w:val="22"/>
              </w:rPr>
              <w:t>ения расче</w:t>
            </w:r>
            <w:r w:rsidRPr="00684F55">
              <w:rPr>
                <w:spacing w:val="-6"/>
                <w:sz w:val="22"/>
                <w:szCs w:val="22"/>
              </w:rPr>
              <w:t>тных показателей приняты в соответствии с пунктом 5.2.1 СП 88.13330.2014 «</w:t>
            </w:r>
            <w:proofErr w:type="spellStart"/>
            <w:r w:rsidRPr="00684F55">
              <w:rPr>
                <w:spacing w:val="-6"/>
                <w:sz w:val="22"/>
                <w:szCs w:val="22"/>
              </w:rPr>
              <w:t>СНиП</w:t>
            </w:r>
            <w:proofErr w:type="spellEnd"/>
            <w:r w:rsidRPr="00684F55">
              <w:rPr>
                <w:spacing w:val="-6"/>
                <w:sz w:val="22"/>
                <w:szCs w:val="22"/>
              </w:rPr>
              <w:t xml:space="preserve"> II-11-77* «Защитные сооружения гражданской обороны».</w:t>
            </w:r>
          </w:p>
        </w:tc>
      </w:tr>
      <w:tr w:rsidR="00DE1AE2" w:rsidRPr="00684F55" w:rsidTr="00DE1AE2">
        <w:trPr>
          <w:trHeight w:val="562"/>
        </w:trPr>
        <w:tc>
          <w:tcPr>
            <w:tcW w:w="709" w:type="dxa"/>
            <w:vMerge/>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tcPr>
          <w:p w:rsidR="00DE1AE2" w:rsidRPr="00684F55" w:rsidRDefault="00DE1AE2" w:rsidP="00DE1AE2">
            <w:pPr>
              <w:rPr>
                <w:spacing w:val="-6"/>
                <w:sz w:val="22"/>
                <w:szCs w:val="22"/>
              </w:rPr>
            </w:pPr>
          </w:p>
        </w:tc>
        <w:tc>
          <w:tcPr>
            <w:tcW w:w="2552" w:type="dxa"/>
          </w:tcPr>
          <w:p w:rsidR="00DE1AE2" w:rsidRPr="00684F55" w:rsidRDefault="00DE1AE2" w:rsidP="00DE1AE2">
            <w:pPr>
              <w:widowControl w:val="0"/>
              <w:rPr>
                <w:spacing w:val="-4"/>
                <w:sz w:val="22"/>
                <w:lang w:eastAsia="en-US"/>
              </w:rPr>
            </w:pPr>
            <w:r>
              <w:rPr>
                <w:spacing w:val="-4"/>
                <w:sz w:val="22"/>
                <w:lang w:eastAsia="en-US"/>
              </w:rPr>
              <w:t>В</w:t>
            </w:r>
            <w:r w:rsidRPr="00684F55">
              <w:rPr>
                <w:spacing w:val="-4"/>
                <w:sz w:val="22"/>
                <w:lang w:eastAsia="en-US"/>
              </w:rPr>
              <w:t>нутренний объем помещения, куб. м на одного укрываемого</w:t>
            </w:r>
          </w:p>
        </w:tc>
        <w:tc>
          <w:tcPr>
            <w:tcW w:w="4110" w:type="dxa"/>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Значение принято в соответствии с пунктом 5.2.1 СП 88.13330.2014 «</w:t>
            </w:r>
            <w:proofErr w:type="spellStart"/>
            <w:r w:rsidRPr="00684F55">
              <w:rPr>
                <w:spacing w:val="-6"/>
                <w:sz w:val="22"/>
                <w:szCs w:val="22"/>
              </w:rPr>
              <w:t>СНиП</w:t>
            </w:r>
            <w:proofErr w:type="spellEnd"/>
            <w:r w:rsidRPr="00684F55">
              <w:rPr>
                <w:spacing w:val="-6"/>
                <w:sz w:val="22"/>
                <w:szCs w:val="22"/>
              </w:rPr>
              <w:t xml:space="preserve"> II-11-77* «Защитные сооружения гражданской обороны».</w:t>
            </w:r>
          </w:p>
        </w:tc>
      </w:tr>
      <w:tr w:rsidR="00DE1AE2" w:rsidRPr="00684F55" w:rsidTr="00DE1AE2">
        <w:trPr>
          <w:trHeight w:val="562"/>
        </w:trPr>
        <w:tc>
          <w:tcPr>
            <w:tcW w:w="709" w:type="dxa"/>
            <w:vMerge/>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tcPr>
          <w:p w:rsidR="00DE1AE2" w:rsidRPr="00684F55" w:rsidRDefault="00DE1AE2" w:rsidP="00DE1AE2">
            <w:pPr>
              <w:rPr>
                <w:spacing w:val="-6"/>
                <w:sz w:val="22"/>
                <w:szCs w:val="22"/>
              </w:rPr>
            </w:pPr>
          </w:p>
        </w:tc>
        <w:tc>
          <w:tcPr>
            <w:tcW w:w="2552" w:type="dxa"/>
          </w:tcPr>
          <w:p w:rsidR="00DE1AE2" w:rsidRPr="00684F55" w:rsidRDefault="00DE1AE2" w:rsidP="00DE1AE2">
            <w:pPr>
              <w:rPr>
                <w:color w:val="000000"/>
                <w:spacing w:val="-4"/>
                <w:sz w:val="22"/>
                <w:szCs w:val="22"/>
              </w:rPr>
            </w:pPr>
            <w:r>
              <w:rPr>
                <w:color w:val="000000"/>
                <w:spacing w:val="-4"/>
                <w:sz w:val="22"/>
                <w:szCs w:val="22"/>
              </w:rPr>
              <w:t>П</w:t>
            </w:r>
            <w:r w:rsidRPr="00684F55">
              <w:rPr>
                <w:color w:val="000000"/>
                <w:spacing w:val="-4"/>
                <w:sz w:val="22"/>
                <w:szCs w:val="22"/>
              </w:rPr>
              <w:t>ешеходная доступность, м</w:t>
            </w:r>
          </w:p>
        </w:tc>
        <w:tc>
          <w:tcPr>
            <w:tcW w:w="4110" w:type="dxa"/>
          </w:tcPr>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Значение принято в соответствии с пунктом 4.12 СП 88.13330.2014 «</w:t>
            </w:r>
            <w:proofErr w:type="spellStart"/>
            <w:r w:rsidRPr="00684F55">
              <w:rPr>
                <w:spacing w:val="-6"/>
                <w:sz w:val="22"/>
                <w:szCs w:val="22"/>
              </w:rPr>
              <w:t>СНиП</w:t>
            </w:r>
            <w:proofErr w:type="spellEnd"/>
            <w:r w:rsidRPr="00684F55">
              <w:rPr>
                <w:spacing w:val="-6"/>
                <w:sz w:val="22"/>
                <w:szCs w:val="22"/>
              </w:rPr>
              <w:t xml:space="preserve"> II-11-77* «Защитные сооружения гражданской обороны»</w:t>
            </w:r>
            <w:r>
              <w:rPr>
                <w:spacing w:val="-6"/>
                <w:sz w:val="22"/>
                <w:szCs w:val="22"/>
              </w:rPr>
              <w:t>.</w:t>
            </w: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562"/>
        </w:trPr>
        <w:tc>
          <w:tcPr>
            <w:tcW w:w="709" w:type="dxa"/>
            <w:vMerge w:val="restart"/>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2.4</w:t>
            </w:r>
          </w:p>
        </w:tc>
        <w:tc>
          <w:tcPr>
            <w:tcW w:w="1730" w:type="dxa"/>
            <w:vMerge w:val="restart"/>
          </w:tcPr>
          <w:p w:rsidR="00DE1AE2" w:rsidRPr="00684F55" w:rsidRDefault="00DE1AE2" w:rsidP="00DE1AE2">
            <w:pPr>
              <w:widowControl w:val="0"/>
              <w:rPr>
                <w:spacing w:val="-4"/>
                <w:sz w:val="22"/>
              </w:rPr>
            </w:pPr>
            <w:proofErr w:type="spellStart"/>
            <w:r w:rsidRPr="00684F55">
              <w:rPr>
                <w:spacing w:val="-4"/>
                <w:sz w:val="22"/>
              </w:rPr>
              <w:t>Противоради</w:t>
            </w:r>
            <w:r>
              <w:rPr>
                <w:spacing w:val="-4"/>
                <w:sz w:val="22"/>
              </w:rPr>
              <w:t>-</w:t>
            </w:r>
            <w:r w:rsidRPr="00684F55">
              <w:rPr>
                <w:spacing w:val="-4"/>
                <w:sz w:val="22"/>
              </w:rPr>
              <w:t>ационные</w:t>
            </w:r>
            <w:proofErr w:type="spellEnd"/>
            <w:r w:rsidRPr="00684F55">
              <w:rPr>
                <w:spacing w:val="-4"/>
                <w:sz w:val="22"/>
              </w:rPr>
              <w:t xml:space="preserve"> укрытия</w:t>
            </w:r>
          </w:p>
        </w:tc>
        <w:tc>
          <w:tcPr>
            <w:tcW w:w="2552" w:type="dxa"/>
          </w:tcPr>
          <w:p w:rsidR="00DE1AE2" w:rsidRPr="00684F55" w:rsidRDefault="00DE1AE2" w:rsidP="00DE1AE2">
            <w:pPr>
              <w:rPr>
                <w:color w:val="000000"/>
                <w:spacing w:val="-6"/>
                <w:sz w:val="22"/>
                <w:szCs w:val="22"/>
              </w:rPr>
            </w:pPr>
            <w:r>
              <w:rPr>
                <w:color w:val="000000"/>
                <w:spacing w:val="-6"/>
                <w:sz w:val="22"/>
                <w:szCs w:val="22"/>
              </w:rPr>
              <w:t>У</w:t>
            </w:r>
            <w:r w:rsidRPr="00684F55">
              <w:rPr>
                <w:color w:val="000000"/>
                <w:spacing w:val="-6"/>
                <w:sz w:val="22"/>
                <w:szCs w:val="22"/>
              </w:rPr>
              <w:t xml:space="preserve">ровень обеспеченности, </w:t>
            </w:r>
            <w:r w:rsidRPr="00684F55">
              <w:rPr>
                <w:spacing w:val="-4"/>
                <w:sz w:val="22"/>
                <w:lang w:eastAsia="en-US"/>
              </w:rPr>
              <w:t>м</w:t>
            </w:r>
            <w:r>
              <w:rPr>
                <w:spacing w:val="-4"/>
                <w:sz w:val="22"/>
                <w:vertAlign w:val="superscript"/>
                <w:lang w:eastAsia="en-US"/>
              </w:rPr>
              <w:t>2</w:t>
            </w:r>
            <w:r w:rsidRPr="00684F55">
              <w:rPr>
                <w:color w:val="000000"/>
                <w:spacing w:val="-6"/>
                <w:sz w:val="22"/>
                <w:szCs w:val="22"/>
              </w:rPr>
              <w:t>площади пола помещений на одного укрываемого</w:t>
            </w:r>
          </w:p>
        </w:tc>
        <w:tc>
          <w:tcPr>
            <w:tcW w:w="4110" w:type="dxa"/>
          </w:tcPr>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Значения расч</w:t>
            </w:r>
            <w:r>
              <w:rPr>
                <w:spacing w:val="-6"/>
                <w:sz w:val="22"/>
                <w:szCs w:val="22"/>
              </w:rPr>
              <w:t>е</w:t>
            </w:r>
            <w:r w:rsidRPr="00684F55">
              <w:rPr>
                <w:spacing w:val="-6"/>
                <w:sz w:val="22"/>
                <w:szCs w:val="22"/>
              </w:rPr>
              <w:t>тных показателей приняты в соответствии с пунктом 6.1.2, 6.1.4 СП 88.13330.2014 «</w:t>
            </w:r>
            <w:proofErr w:type="spellStart"/>
            <w:r w:rsidRPr="00684F55">
              <w:rPr>
                <w:spacing w:val="-6"/>
                <w:sz w:val="22"/>
                <w:szCs w:val="22"/>
              </w:rPr>
              <w:t>СНиП</w:t>
            </w:r>
            <w:proofErr w:type="spellEnd"/>
            <w:r w:rsidRPr="00684F55">
              <w:rPr>
                <w:spacing w:val="-6"/>
                <w:sz w:val="22"/>
                <w:szCs w:val="22"/>
              </w:rPr>
              <w:t xml:space="preserve"> II-11-77* «Защитные сооружения гражданской обороны».</w:t>
            </w: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882"/>
        </w:trPr>
        <w:tc>
          <w:tcPr>
            <w:tcW w:w="709" w:type="dxa"/>
            <w:vMerge/>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tcPr>
          <w:p w:rsidR="00DE1AE2" w:rsidRPr="00684F55" w:rsidRDefault="00DE1AE2" w:rsidP="00DE1AE2">
            <w:pPr>
              <w:rPr>
                <w:spacing w:val="-6"/>
                <w:sz w:val="22"/>
                <w:szCs w:val="22"/>
              </w:rPr>
            </w:pPr>
          </w:p>
        </w:tc>
        <w:tc>
          <w:tcPr>
            <w:tcW w:w="2552" w:type="dxa"/>
            <w:tcBorders>
              <w:top w:val="single" w:sz="4" w:space="0" w:color="auto"/>
            </w:tcBorders>
          </w:tcPr>
          <w:p w:rsidR="00DE1AE2" w:rsidRPr="00684F55" w:rsidRDefault="00DE1AE2" w:rsidP="00DE1AE2">
            <w:pPr>
              <w:rPr>
                <w:color w:val="000000"/>
                <w:spacing w:val="-4"/>
                <w:sz w:val="22"/>
                <w:szCs w:val="22"/>
              </w:rPr>
            </w:pPr>
            <w:r>
              <w:rPr>
                <w:color w:val="000000"/>
                <w:spacing w:val="-4"/>
                <w:sz w:val="22"/>
                <w:szCs w:val="22"/>
              </w:rPr>
              <w:t>П</w:t>
            </w:r>
            <w:r w:rsidRPr="00684F55">
              <w:rPr>
                <w:color w:val="000000"/>
                <w:spacing w:val="-4"/>
                <w:sz w:val="22"/>
                <w:szCs w:val="22"/>
              </w:rPr>
              <w:t>ешеходная доступность, м</w:t>
            </w:r>
          </w:p>
        </w:tc>
        <w:tc>
          <w:tcPr>
            <w:tcW w:w="4110" w:type="dxa"/>
            <w:tcBorders>
              <w:top w:val="single" w:sz="4" w:space="0" w:color="auto"/>
            </w:tcBorders>
          </w:tcPr>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Значение принято в соответствии с пунктом4.19 СП 88.13330.2014 «</w:t>
            </w:r>
            <w:proofErr w:type="spellStart"/>
            <w:r w:rsidRPr="00684F55">
              <w:rPr>
                <w:spacing w:val="-6"/>
                <w:sz w:val="22"/>
                <w:szCs w:val="22"/>
              </w:rPr>
              <w:t>СНиП</w:t>
            </w:r>
            <w:proofErr w:type="spellEnd"/>
            <w:r w:rsidRPr="00684F55">
              <w:rPr>
                <w:spacing w:val="-6"/>
                <w:sz w:val="22"/>
                <w:szCs w:val="22"/>
              </w:rPr>
              <w:t xml:space="preserve"> II-11-77* «Защитные сооружения гражданской обороны»</w:t>
            </w:r>
            <w:r>
              <w:rPr>
                <w:spacing w:val="-6"/>
                <w:sz w:val="22"/>
                <w:szCs w:val="22"/>
              </w:rPr>
              <w:t>.</w:t>
            </w: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562"/>
        </w:trPr>
        <w:tc>
          <w:tcPr>
            <w:tcW w:w="709" w:type="dxa"/>
            <w:vMerge/>
            <w:tcBorders>
              <w:bottom w:val="single" w:sz="6" w:space="0" w:color="auto"/>
            </w:tcBorders>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tcBorders>
              <w:bottom w:val="single" w:sz="6" w:space="0" w:color="auto"/>
            </w:tcBorders>
          </w:tcPr>
          <w:p w:rsidR="00DE1AE2" w:rsidRPr="00684F55" w:rsidRDefault="00DE1AE2" w:rsidP="00DE1AE2">
            <w:pPr>
              <w:rPr>
                <w:spacing w:val="-6"/>
                <w:sz w:val="22"/>
                <w:szCs w:val="22"/>
              </w:rPr>
            </w:pPr>
          </w:p>
        </w:tc>
        <w:tc>
          <w:tcPr>
            <w:tcW w:w="2552" w:type="dxa"/>
          </w:tcPr>
          <w:p w:rsidR="00DE1AE2" w:rsidRPr="00684F55" w:rsidRDefault="00DE1AE2" w:rsidP="00DE1AE2">
            <w:pPr>
              <w:rPr>
                <w:color w:val="000000"/>
                <w:spacing w:val="-4"/>
                <w:sz w:val="22"/>
                <w:szCs w:val="22"/>
              </w:rPr>
            </w:pPr>
            <w:r>
              <w:rPr>
                <w:color w:val="000000"/>
                <w:spacing w:val="-4"/>
                <w:sz w:val="22"/>
                <w:szCs w:val="22"/>
              </w:rPr>
              <w:t>Транспортная доступность, км</w:t>
            </w:r>
          </w:p>
        </w:tc>
        <w:tc>
          <w:tcPr>
            <w:tcW w:w="4110" w:type="dxa"/>
          </w:tcPr>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Значение принято в соответствии с пунктом 4.19 СП 88.13330.2014 «</w:t>
            </w:r>
            <w:proofErr w:type="spellStart"/>
            <w:r w:rsidRPr="00684F55">
              <w:rPr>
                <w:spacing w:val="-6"/>
                <w:sz w:val="22"/>
                <w:szCs w:val="22"/>
              </w:rPr>
              <w:t>СНиП</w:t>
            </w:r>
            <w:proofErr w:type="spellEnd"/>
            <w:r w:rsidRPr="00684F55">
              <w:rPr>
                <w:spacing w:val="-6"/>
                <w:sz w:val="22"/>
                <w:szCs w:val="22"/>
              </w:rPr>
              <w:t xml:space="preserve"> II-11-77* «Защитные сооружения гражданской обороны»</w:t>
            </w:r>
            <w:r>
              <w:rPr>
                <w:spacing w:val="-6"/>
                <w:sz w:val="22"/>
                <w:szCs w:val="22"/>
              </w:rPr>
              <w:t>.</w:t>
            </w: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562"/>
        </w:trPr>
        <w:tc>
          <w:tcPr>
            <w:tcW w:w="709" w:type="dxa"/>
            <w:vMerge w:val="restart"/>
            <w:tcBorders>
              <w:top w:val="single" w:sz="6" w:space="0" w:color="auto"/>
            </w:tcBorders>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2.5</w:t>
            </w:r>
          </w:p>
        </w:tc>
        <w:tc>
          <w:tcPr>
            <w:tcW w:w="1730" w:type="dxa"/>
            <w:vMerge w:val="restart"/>
            <w:tcBorders>
              <w:top w:val="single" w:sz="6" w:space="0" w:color="auto"/>
            </w:tcBorders>
          </w:tcPr>
          <w:p w:rsidR="00DE1AE2" w:rsidRPr="00684F55" w:rsidRDefault="00DE1AE2" w:rsidP="00DE1AE2">
            <w:pPr>
              <w:rPr>
                <w:spacing w:val="-6"/>
                <w:sz w:val="22"/>
                <w:szCs w:val="22"/>
              </w:rPr>
            </w:pPr>
            <w:r w:rsidRPr="00684F55">
              <w:rPr>
                <w:spacing w:val="-4"/>
                <w:sz w:val="22"/>
              </w:rPr>
              <w:t>Укрытия</w:t>
            </w:r>
          </w:p>
        </w:tc>
        <w:tc>
          <w:tcPr>
            <w:tcW w:w="2552" w:type="dxa"/>
          </w:tcPr>
          <w:p w:rsidR="00DE1AE2" w:rsidRPr="00684F55" w:rsidRDefault="00DE1AE2" w:rsidP="00DE1AE2">
            <w:pPr>
              <w:rPr>
                <w:color w:val="000000"/>
                <w:spacing w:val="-6"/>
                <w:sz w:val="22"/>
                <w:szCs w:val="22"/>
              </w:rPr>
            </w:pPr>
            <w:r>
              <w:rPr>
                <w:color w:val="000000"/>
                <w:spacing w:val="-6"/>
                <w:sz w:val="22"/>
                <w:szCs w:val="22"/>
              </w:rPr>
              <w:t>У</w:t>
            </w:r>
            <w:r w:rsidRPr="00684F55">
              <w:rPr>
                <w:color w:val="000000"/>
                <w:spacing w:val="-6"/>
                <w:sz w:val="22"/>
                <w:szCs w:val="22"/>
              </w:rPr>
              <w:t xml:space="preserve">ровень обеспеченности, </w:t>
            </w:r>
            <w:r w:rsidRPr="00684F55">
              <w:rPr>
                <w:spacing w:val="-4"/>
                <w:sz w:val="22"/>
                <w:lang w:eastAsia="en-US"/>
              </w:rPr>
              <w:t>м</w:t>
            </w:r>
            <w:r>
              <w:rPr>
                <w:spacing w:val="-4"/>
                <w:sz w:val="22"/>
                <w:vertAlign w:val="superscript"/>
                <w:lang w:eastAsia="en-US"/>
              </w:rPr>
              <w:t>2</w:t>
            </w:r>
            <w:r w:rsidRPr="00684F55">
              <w:rPr>
                <w:color w:val="000000"/>
                <w:spacing w:val="-6"/>
                <w:sz w:val="22"/>
                <w:szCs w:val="22"/>
              </w:rPr>
              <w:t>площади пола помещений на одного укрываемого</w:t>
            </w:r>
          </w:p>
        </w:tc>
        <w:tc>
          <w:tcPr>
            <w:tcW w:w="4110" w:type="dxa"/>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Значение принято на основе требований </w:t>
            </w:r>
          </w:p>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СП 88.13330.2014 «</w:t>
            </w:r>
            <w:proofErr w:type="spellStart"/>
            <w:r w:rsidRPr="00684F55">
              <w:rPr>
                <w:spacing w:val="-6"/>
                <w:sz w:val="22"/>
                <w:szCs w:val="22"/>
              </w:rPr>
              <w:t>СНиП</w:t>
            </w:r>
            <w:proofErr w:type="spellEnd"/>
            <w:r w:rsidRPr="00684F55">
              <w:rPr>
                <w:spacing w:val="-6"/>
                <w:sz w:val="22"/>
                <w:szCs w:val="22"/>
              </w:rPr>
              <w:t xml:space="preserve"> II-11-77* «Защитные сооружения гражданской обороны»</w:t>
            </w:r>
            <w:r>
              <w:rPr>
                <w:spacing w:val="-6"/>
                <w:sz w:val="22"/>
                <w:szCs w:val="22"/>
              </w:rPr>
              <w:t>.</w:t>
            </w: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562"/>
        </w:trPr>
        <w:tc>
          <w:tcPr>
            <w:tcW w:w="709" w:type="dxa"/>
            <w:vMerge/>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tcPr>
          <w:p w:rsidR="00DE1AE2" w:rsidRPr="00684F55" w:rsidRDefault="00DE1AE2" w:rsidP="00DE1AE2">
            <w:pPr>
              <w:rPr>
                <w:spacing w:val="-6"/>
                <w:sz w:val="22"/>
                <w:szCs w:val="22"/>
              </w:rPr>
            </w:pPr>
          </w:p>
        </w:tc>
        <w:tc>
          <w:tcPr>
            <w:tcW w:w="2552" w:type="dxa"/>
          </w:tcPr>
          <w:p w:rsidR="00DE1AE2" w:rsidRPr="00684F55" w:rsidRDefault="00DE1AE2" w:rsidP="00DE1AE2">
            <w:pPr>
              <w:rPr>
                <w:color w:val="000000"/>
                <w:spacing w:val="-4"/>
                <w:sz w:val="22"/>
                <w:szCs w:val="22"/>
              </w:rPr>
            </w:pPr>
            <w:r>
              <w:rPr>
                <w:color w:val="000000"/>
                <w:spacing w:val="-4"/>
                <w:sz w:val="22"/>
                <w:szCs w:val="22"/>
              </w:rPr>
              <w:t>П</w:t>
            </w:r>
            <w:r w:rsidRPr="00684F55">
              <w:rPr>
                <w:color w:val="000000"/>
                <w:spacing w:val="-4"/>
                <w:sz w:val="22"/>
                <w:szCs w:val="22"/>
              </w:rPr>
              <w:t>ешеходная доступность, м</w:t>
            </w:r>
          </w:p>
        </w:tc>
        <w:tc>
          <w:tcPr>
            <w:tcW w:w="4110" w:type="dxa"/>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Значение принято на основе требований </w:t>
            </w:r>
          </w:p>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СП 88.13330.2014 «</w:t>
            </w:r>
            <w:proofErr w:type="spellStart"/>
            <w:r w:rsidRPr="00684F55">
              <w:rPr>
                <w:spacing w:val="-6"/>
                <w:sz w:val="22"/>
                <w:szCs w:val="22"/>
              </w:rPr>
              <w:t>СНиП</w:t>
            </w:r>
            <w:proofErr w:type="spellEnd"/>
            <w:r w:rsidRPr="00684F55">
              <w:rPr>
                <w:spacing w:val="-6"/>
                <w:sz w:val="22"/>
                <w:szCs w:val="22"/>
              </w:rPr>
              <w:t xml:space="preserve"> II-11-77* «Защитные сооружения гражданской обороны»</w:t>
            </w:r>
            <w:r>
              <w:rPr>
                <w:spacing w:val="-6"/>
                <w:sz w:val="22"/>
                <w:szCs w:val="22"/>
              </w:rPr>
              <w:t>.</w:t>
            </w:r>
          </w:p>
          <w:p w:rsidR="00DE1AE2" w:rsidRDefault="00DE1AE2" w:rsidP="00DE1AE2">
            <w:pPr>
              <w:widowControl w:val="0"/>
              <w:autoSpaceDE w:val="0"/>
              <w:autoSpaceDN w:val="0"/>
              <w:adjustRightInd w:val="0"/>
              <w:contextualSpacing/>
              <w:rPr>
                <w:spacing w:val="-6"/>
                <w:sz w:val="22"/>
                <w:szCs w:val="22"/>
              </w:rPr>
            </w:pPr>
          </w:p>
          <w:p w:rsidR="00DE1AE2" w:rsidRDefault="00DE1AE2" w:rsidP="00DE1AE2">
            <w:pPr>
              <w:widowControl w:val="0"/>
              <w:autoSpaceDE w:val="0"/>
              <w:autoSpaceDN w:val="0"/>
              <w:adjustRightInd w:val="0"/>
              <w:contextualSpacing/>
              <w:rPr>
                <w:spacing w:val="-6"/>
                <w:sz w:val="22"/>
                <w:szCs w:val="22"/>
              </w:rPr>
            </w:pP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125"/>
        </w:trPr>
        <w:tc>
          <w:tcPr>
            <w:tcW w:w="709" w:type="dxa"/>
            <w:tcBorders>
              <w:top w:val="single" w:sz="4" w:space="0" w:color="auto"/>
              <w:bottom w:val="single" w:sz="4" w:space="0" w:color="auto"/>
            </w:tcBorders>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1</w:t>
            </w:r>
          </w:p>
        </w:tc>
        <w:tc>
          <w:tcPr>
            <w:tcW w:w="1730" w:type="dxa"/>
            <w:tcBorders>
              <w:top w:val="single" w:sz="4" w:space="0" w:color="auto"/>
              <w:bottom w:val="single" w:sz="4" w:space="0" w:color="auto"/>
            </w:tcBorders>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2</w:t>
            </w:r>
          </w:p>
        </w:tc>
        <w:tc>
          <w:tcPr>
            <w:tcW w:w="2552" w:type="dxa"/>
            <w:tcBorders>
              <w:top w:val="single" w:sz="4" w:space="0" w:color="auto"/>
              <w:bottom w:val="single" w:sz="4" w:space="0" w:color="auto"/>
            </w:tcBorders>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3</w:t>
            </w:r>
          </w:p>
        </w:tc>
        <w:tc>
          <w:tcPr>
            <w:tcW w:w="4110" w:type="dxa"/>
            <w:tcBorders>
              <w:top w:val="single" w:sz="4" w:space="0" w:color="auto"/>
              <w:bottom w:val="single" w:sz="4" w:space="0" w:color="auto"/>
            </w:tcBorders>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4</w:t>
            </w:r>
          </w:p>
        </w:tc>
      </w:tr>
      <w:tr w:rsidR="00DE1AE2" w:rsidRPr="00684F55" w:rsidTr="00DE1AE2">
        <w:trPr>
          <w:trHeight w:val="176"/>
        </w:trPr>
        <w:tc>
          <w:tcPr>
            <w:tcW w:w="709" w:type="dxa"/>
            <w:shd w:val="clear" w:color="auto" w:fill="auto"/>
          </w:tcPr>
          <w:p w:rsidR="00DE1AE2" w:rsidRPr="00684F55" w:rsidRDefault="00DE1AE2" w:rsidP="00DE1AE2">
            <w:pPr>
              <w:widowControl w:val="0"/>
              <w:autoSpaceDE w:val="0"/>
              <w:autoSpaceDN w:val="0"/>
              <w:adjustRightInd w:val="0"/>
              <w:contextualSpacing/>
              <w:jc w:val="center"/>
              <w:rPr>
                <w:b/>
                <w:spacing w:val="-6"/>
                <w:sz w:val="22"/>
                <w:szCs w:val="22"/>
              </w:rPr>
            </w:pPr>
            <w:r w:rsidRPr="00684F55">
              <w:rPr>
                <w:b/>
                <w:spacing w:val="-6"/>
                <w:sz w:val="22"/>
                <w:szCs w:val="22"/>
              </w:rPr>
              <w:t>3</w:t>
            </w:r>
          </w:p>
        </w:tc>
        <w:tc>
          <w:tcPr>
            <w:tcW w:w="8392" w:type="dxa"/>
            <w:gridSpan w:val="3"/>
            <w:shd w:val="clear" w:color="auto" w:fill="auto"/>
          </w:tcPr>
          <w:p w:rsidR="00DE1AE2" w:rsidRPr="00684F55" w:rsidRDefault="00DE1AE2" w:rsidP="00DE1AE2">
            <w:pPr>
              <w:widowControl w:val="0"/>
              <w:autoSpaceDE w:val="0"/>
              <w:autoSpaceDN w:val="0"/>
              <w:adjustRightInd w:val="0"/>
              <w:contextualSpacing/>
              <w:jc w:val="center"/>
              <w:rPr>
                <w:b/>
                <w:spacing w:val="-6"/>
                <w:sz w:val="22"/>
                <w:szCs w:val="22"/>
              </w:rPr>
            </w:pPr>
            <w:r w:rsidRPr="00684F55">
              <w:rPr>
                <w:b/>
                <w:spacing w:val="-6"/>
                <w:sz w:val="22"/>
                <w:szCs w:val="22"/>
              </w:rPr>
              <w:t>Объекты регионального значения в области образования</w:t>
            </w:r>
          </w:p>
        </w:tc>
      </w:tr>
      <w:tr w:rsidR="00DE1AE2" w:rsidRPr="00684F55" w:rsidTr="00DE1AE2">
        <w:trPr>
          <w:trHeight w:val="540"/>
        </w:trPr>
        <w:tc>
          <w:tcPr>
            <w:tcW w:w="709" w:type="dxa"/>
            <w:vMerge w:val="restart"/>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3.1</w:t>
            </w:r>
          </w:p>
        </w:tc>
        <w:tc>
          <w:tcPr>
            <w:tcW w:w="1730" w:type="dxa"/>
            <w:vMerge w:val="restart"/>
            <w:shd w:val="clear" w:color="auto" w:fill="auto"/>
          </w:tcPr>
          <w:p w:rsidR="00DE1AE2" w:rsidRPr="00684F55" w:rsidRDefault="00DE1AE2" w:rsidP="00DE1AE2">
            <w:pPr>
              <w:widowControl w:val="0"/>
              <w:autoSpaceDE w:val="0"/>
              <w:autoSpaceDN w:val="0"/>
              <w:adjustRightInd w:val="0"/>
              <w:contextualSpacing/>
              <w:rPr>
                <w:spacing w:val="-6"/>
                <w:sz w:val="22"/>
                <w:szCs w:val="22"/>
              </w:rPr>
            </w:pPr>
            <w:proofErr w:type="spellStart"/>
            <w:r w:rsidRPr="00684F55">
              <w:rPr>
                <w:sz w:val="22"/>
              </w:rPr>
              <w:t>Государствен</w:t>
            </w:r>
            <w:r>
              <w:rPr>
                <w:sz w:val="22"/>
              </w:rPr>
              <w:t>-</w:t>
            </w:r>
            <w:r w:rsidRPr="00684F55">
              <w:rPr>
                <w:sz w:val="22"/>
              </w:rPr>
              <w:t>ные</w:t>
            </w:r>
            <w:proofErr w:type="spellEnd"/>
            <w:r w:rsidR="00D45A69">
              <w:rPr>
                <w:sz w:val="22"/>
              </w:rPr>
              <w:t xml:space="preserve"> </w:t>
            </w:r>
            <w:proofErr w:type="spellStart"/>
            <w:r w:rsidRPr="00684F55">
              <w:rPr>
                <w:sz w:val="22"/>
              </w:rPr>
              <w:t>профессио</w:t>
            </w:r>
            <w:r>
              <w:rPr>
                <w:sz w:val="22"/>
              </w:rPr>
              <w:t>-</w:t>
            </w:r>
            <w:r w:rsidRPr="00684F55">
              <w:rPr>
                <w:sz w:val="22"/>
              </w:rPr>
              <w:t>нальные</w:t>
            </w:r>
            <w:proofErr w:type="spellEnd"/>
            <w:r w:rsidRPr="00684F55">
              <w:rPr>
                <w:sz w:val="22"/>
              </w:rPr>
              <w:t xml:space="preserve"> </w:t>
            </w:r>
            <w:proofErr w:type="spellStart"/>
            <w:r w:rsidRPr="00684F55">
              <w:rPr>
                <w:sz w:val="22"/>
              </w:rPr>
              <w:t>образователь</w:t>
            </w:r>
            <w:r>
              <w:rPr>
                <w:sz w:val="22"/>
              </w:rPr>
              <w:t>-</w:t>
            </w:r>
            <w:r w:rsidRPr="00684F55">
              <w:rPr>
                <w:sz w:val="22"/>
              </w:rPr>
              <w:t>ные</w:t>
            </w:r>
            <w:proofErr w:type="spellEnd"/>
            <w:r w:rsidRPr="00684F55">
              <w:rPr>
                <w:sz w:val="22"/>
              </w:rPr>
              <w:t xml:space="preserve"> организации</w:t>
            </w:r>
          </w:p>
        </w:tc>
        <w:tc>
          <w:tcPr>
            <w:tcW w:w="2552" w:type="dxa"/>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О</w:t>
            </w:r>
            <w:r w:rsidRPr="00684F55">
              <w:rPr>
                <w:spacing w:val="-6"/>
                <w:sz w:val="22"/>
                <w:szCs w:val="22"/>
              </w:rPr>
              <w:t>беспеченность, мест за счет бюджетных ассигнований в расч</w:t>
            </w:r>
            <w:r>
              <w:rPr>
                <w:spacing w:val="-6"/>
                <w:sz w:val="22"/>
                <w:szCs w:val="22"/>
              </w:rPr>
              <w:t>е</w:t>
            </w:r>
            <w:r w:rsidRPr="00684F55">
              <w:rPr>
                <w:spacing w:val="-6"/>
                <w:sz w:val="22"/>
                <w:szCs w:val="22"/>
              </w:rPr>
              <w:t>те на 100 человек, окончивших обучение по программам основного общего и среднего общего образования</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Базовое значение расч</w:t>
            </w:r>
            <w:r>
              <w:rPr>
                <w:spacing w:val="-6"/>
                <w:sz w:val="22"/>
                <w:szCs w:val="22"/>
              </w:rPr>
              <w:t>е</w:t>
            </w:r>
            <w:r w:rsidRPr="00684F55">
              <w:rPr>
                <w:spacing w:val="-6"/>
                <w:sz w:val="22"/>
                <w:szCs w:val="22"/>
              </w:rPr>
              <w:t xml:space="preserve">тного показателя </w:t>
            </w:r>
            <w:r>
              <w:rPr>
                <w:spacing w:val="-6"/>
                <w:sz w:val="22"/>
                <w:szCs w:val="22"/>
              </w:rPr>
              <w:t>основано на положениях пункта 1.2.3</w:t>
            </w:r>
            <w:r w:rsidRPr="00684F55">
              <w:rPr>
                <w:spacing w:val="-6"/>
                <w:sz w:val="22"/>
                <w:szCs w:val="22"/>
              </w:rPr>
              <w:t xml:space="preserve">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утвержденных </w:t>
            </w:r>
            <w:r>
              <w:rPr>
                <w:spacing w:val="-6"/>
                <w:sz w:val="22"/>
                <w:szCs w:val="22"/>
              </w:rPr>
              <w:t>з</w:t>
            </w:r>
            <w:r w:rsidRPr="00684F55">
              <w:rPr>
                <w:spacing w:val="-6"/>
                <w:sz w:val="22"/>
                <w:szCs w:val="22"/>
              </w:rPr>
              <w:t xml:space="preserve">аместителем Министра образования и науки Российской Федерации </w:t>
            </w:r>
            <w:r>
              <w:rPr>
                <w:spacing w:val="-6"/>
                <w:sz w:val="22"/>
                <w:szCs w:val="22"/>
              </w:rPr>
              <w:t xml:space="preserve">А.А. </w:t>
            </w:r>
            <w:r w:rsidRPr="00684F55">
              <w:rPr>
                <w:spacing w:val="-6"/>
                <w:sz w:val="22"/>
                <w:szCs w:val="22"/>
              </w:rPr>
              <w:t xml:space="preserve">Климовым от 04.05.2016 </w:t>
            </w:r>
            <w:r>
              <w:rPr>
                <w:spacing w:val="-6"/>
                <w:sz w:val="22"/>
                <w:szCs w:val="22"/>
              </w:rPr>
              <w:br/>
            </w:r>
            <w:r w:rsidRPr="00684F55">
              <w:rPr>
                <w:spacing w:val="-6"/>
                <w:sz w:val="22"/>
                <w:szCs w:val="22"/>
              </w:rPr>
              <w:t xml:space="preserve">№ АК-15/02вн, и </w:t>
            </w:r>
            <w:r>
              <w:rPr>
                <w:spacing w:val="-6"/>
                <w:sz w:val="22"/>
                <w:szCs w:val="22"/>
              </w:rPr>
              <w:t>п</w:t>
            </w:r>
            <w:r w:rsidRPr="00684F55">
              <w:rPr>
                <w:spacing w:val="-6"/>
                <w:sz w:val="22"/>
                <w:szCs w:val="22"/>
              </w:rPr>
              <w:t>риложени</w:t>
            </w:r>
            <w:r>
              <w:rPr>
                <w:spacing w:val="-6"/>
                <w:sz w:val="22"/>
                <w:szCs w:val="22"/>
              </w:rPr>
              <w:t>й</w:t>
            </w:r>
            <w:r w:rsidRPr="00684F55">
              <w:rPr>
                <w:spacing w:val="-6"/>
                <w:sz w:val="22"/>
                <w:szCs w:val="22"/>
              </w:rPr>
              <w:t xml:space="preserve"> к ним.</w:t>
            </w:r>
          </w:p>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Дополнительно показатель дифференцирован для групп </w:t>
            </w:r>
            <w:r>
              <w:rPr>
                <w:spacing w:val="-6"/>
                <w:sz w:val="22"/>
                <w:szCs w:val="22"/>
              </w:rPr>
              <w:t xml:space="preserve">муниципальных образований </w:t>
            </w:r>
            <w:r w:rsidRPr="00684F55">
              <w:rPr>
                <w:spacing w:val="-6"/>
                <w:sz w:val="22"/>
                <w:szCs w:val="22"/>
              </w:rPr>
              <w:t>по уровню урбани</w:t>
            </w:r>
            <w:r>
              <w:rPr>
                <w:spacing w:val="-6"/>
                <w:sz w:val="22"/>
                <w:szCs w:val="22"/>
              </w:rPr>
              <w:t>зации</w:t>
            </w:r>
            <w:r w:rsidRPr="00684F55">
              <w:rPr>
                <w:spacing w:val="-6"/>
                <w:sz w:val="22"/>
                <w:szCs w:val="22"/>
              </w:rPr>
              <w:t xml:space="preserve">, указанных в </w:t>
            </w:r>
            <w:r>
              <w:rPr>
                <w:spacing w:val="-6"/>
                <w:sz w:val="22"/>
                <w:szCs w:val="22"/>
              </w:rPr>
              <w:t>п</w:t>
            </w:r>
            <w:r w:rsidRPr="00684F55">
              <w:rPr>
                <w:spacing w:val="-6"/>
                <w:sz w:val="22"/>
                <w:szCs w:val="22"/>
              </w:rPr>
              <w:t>риложении</w:t>
            </w:r>
            <w:r>
              <w:rPr>
                <w:spacing w:val="-6"/>
                <w:sz w:val="22"/>
                <w:szCs w:val="22"/>
              </w:rPr>
              <w:t xml:space="preserve"> №</w:t>
            </w:r>
            <w:r w:rsidRPr="00684F55">
              <w:rPr>
                <w:spacing w:val="-6"/>
                <w:sz w:val="22"/>
                <w:szCs w:val="22"/>
              </w:rPr>
              <w:t xml:space="preserve"> 3 </w:t>
            </w:r>
            <w:r>
              <w:rPr>
                <w:spacing w:val="-6"/>
                <w:sz w:val="22"/>
                <w:szCs w:val="22"/>
              </w:rPr>
              <w:t>к разделу I</w:t>
            </w:r>
            <w:r w:rsidRPr="00684F55">
              <w:rPr>
                <w:spacing w:val="-6"/>
                <w:sz w:val="22"/>
                <w:szCs w:val="22"/>
              </w:rPr>
              <w:t xml:space="preserve"> РНГП.</w:t>
            </w:r>
          </w:p>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Обоснование ранжирования </w:t>
            </w:r>
            <w:r>
              <w:rPr>
                <w:spacing w:val="-6"/>
                <w:sz w:val="22"/>
                <w:szCs w:val="22"/>
              </w:rPr>
              <w:t xml:space="preserve">муниципальных образований </w:t>
            </w:r>
            <w:r w:rsidRPr="00684F55">
              <w:rPr>
                <w:spacing w:val="-6"/>
                <w:sz w:val="22"/>
                <w:szCs w:val="22"/>
              </w:rPr>
              <w:t>по уровню урбаниз</w:t>
            </w:r>
            <w:r>
              <w:rPr>
                <w:spacing w:val="-6"/>
                <w:sz w:val="22"/>
                <w:szCs w:val="22"/>
              </w:rPr>
              <w:t>ации</w:t>
            </w:r>
            <w:r w:rsidRPr="00684F55">
              <w:rPr>
                <w:spacing w:val="-6"/>
                <w:sz w:val="22"/>
                <w:szCs w:val="22"/>
              </w:rPr>
              <w:t xml:space="preserve"> приведено </w:t>
            </w:r>
            <w:r>
              <w:rPr>
                <w:spacing w:val="-6"/>
                <w:sz w:val="22"/>
                <w:szCs w:val="22"/>
              </w:rPr>
              <w:t>в разделе II</w:t>
            </w:r>
            <w:r w:rsidRPr="00684F55">
              <w:rPr>
                <w:spacing w:val="-6"/>
                <w:sz w:val="22"/>
                <w:szCs w:val="22"/>
              </w:rPr>
              <w:t xml:space="preserve"> РНГП.</w:t>
            </w:r>
          </w:p>
        </w:tc>
      </w:tr>
      <w:tr w:rsidR="00DE1AE2" w:rsidRPr="00684F55" w:rsidTr="00DE1AE2">
        <w:trPr>
          <w:trHeight w:val="540"/>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widowControl w:val="0"/>
              <w:autoSpaceDE w:val="0"/>
              <w:autoSpaceDN w:val="0"/>
              <w:adjustRightInd w:val="0"/>
              <w:contextualSpacing/>
              <w:rPr>
                <w:spacing w:val="-6"/>
                <w:sz w:val="22"/>
                <w:szCs w:val="22"/>
              </w:rPr>
            </w:pPr>
          </w:p>
        </w:tc>
        <w:tc>
          <w:tcPr>
            <w:tcW w:w="2552" w:type="dxa"/>
            <w:shd w:val="clear" w:color="auto" w:fill="auto"/>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У</w:t>
            </w:r>
            <w:r w:rsidRPr="00684F55">
              <w:rPr>
                <w:color w:val="000000"/>
                <w:spacing w:val="-6"/>
                <w:sz w:val="22"/>
                <w:szCs w:val="22"/>
              </w:rPr>
              <w:t>ровень обеспеченности, объект</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В соответствии с данными </w:t>
            </w:r>
            <w:r>
              <w:rPr>
                <w:spacing w:val="-6"/>
                <w:sz w:val="22"/>
                <w:szCs w:val="22"/>
              </w:rPr>
              <w:t>к</w:t>
            </w:r>
            <w:r w:rsidRPr="00684F55">
              <w:rPr>
                <w:spacing w:val="-6"/>
                <w:sz w:val="22"/>
                <w:szCs w:val="22"/>
              </w:rPr>
              <w:t xml:space="preserve">омитета образования и науки Курской области профессиональное образование в регионе представлено 17 государственными профессиональными образовательными </w:t>
            </w:r>
            <w:r w:rsidRPr="00684F55">
              <w:rPr>
                <w:spacing w:val="-6"/>
                <w:sz w:val="22"/>
                <w:szCs w:val="22"/>
              </w:rPr>
              <w:lastRenderedPageBreak/>
              <w:t>организациями. Минимальный уровень обеспеченности принят исходя из текущей обеспеченности.</w:t>
            </w:r>
          </w:p>
        </w:tc>
      </w:tr>
      <w:tr w:rsidR="00DE1AE2" w:rsidRPr="00684F55" w:rsidTr="00DE1AE2">
        <w:trPr>
          <w:trHeight w:val="268"/>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widowControl w:val="0"/>
              <w:autoSpaceDE w:val="0"/>
              <w:autoSpaceDN w:val="0"/>
              <w:adjustRightInd w:val="0"/>
              <w:contextualSpacing/>
              <w:rPr>
                <w:spacing w:val="-6"/>
                <w:sz w:val="22"/>
                <w:szCs w:val="22"/>
              </w:rPr>
            </w:pPr>
          </w:p>
        </w:tc>
        <w:tc>
          <w:tcPr>
            <w:tcW w:w="2552" w:type="dxa"/>
            <w:shd w:val="clear" w:color="auto" w:fill="auto"/>
          </w:tcPr>
          <w:p w:rsidR="00DE1AE2" w:rsidRDefault="00DE1AE2" w:rsidP="00DE1AE2">
            <w:pPr>
              <w:shd w:val="clear" w:color="auto" w:fill="FFFFFF"/>
              <w:contextualSpacing/>
              <w:rPr>
                <w:color w:val="000000"/>
                <w:spacing w:val="-6"/>
                <w:sz w:val="22"/>
                <w:szCs w:val="22"/>
              </w:rPr>
            </w:pPr>
            <w:r>
              <w:rPr>
                <w:color w:val="000000"/>
                <w:spacing w:val="-6"/>
                <w:sz w:val="22"/>
                <w:szCs w:val="22"/>
              </w:rPr>
              <w:t>Д</w:t>
            </w:r>
            <w:r w:rsidRPr="00684F55">
              <w:rPr>
                <w:color w:val="000000"/>
                <w:spacing w:val="-6"/>
                <w:sz w:val="22"/>
                <w:szCs w:val="22"/>
              </w:rPr>
              <w:t xml:space="preserve">оступность, км </w:t>
            </w:r>
          </w:p>
          <w:p w:rsidR="00DE1AE2" w:rsidRPr="00684F55" w:rsidRDefault="00DE1AE2" w:rsidP="00DE1AE2">
            <w:pPr>
              <w:shd w:val="clear" w:color="auto" w:fill="FFFFFF"/>
              <w:contextualSpacing/>
              <w:rPr>
                <w:color w:val="000000"/>
                <w:spacing w:val="-6"/>
                <w:sz w:val="22"/>
                <w:szCs w:val="22"/>
              </w:rPr>
            </w:pPr>
            <w:r w:rsidRPr="00684F55">
              <w:rPr>
                <w:color w:val="000000"/>
                <w:spacing w:val="-6"/>
                <w:sz w:val="22"/>
                <w:szCs w:val="22"/>
              </w:rPr>
              <w:t>(от наиболее удаленного н</w:t>
            </w:r>
            <w:r>
              <w:rPr>
                <w:color w:val="000000"/>
                <w:spacing w:val="-6"/>
                <w:sz w:val="22"/>
                <w:szCs w:val="22"/>
              </w:rPr>
              <w:t xml:space="preserve">аселенного </w:t>
            </w:r>
            <w:r w:rsidRPr="00684F55">
              <w:rPr>
                <w:color w:val="000000"/>
                <w:spacing w:val="-6"/>
                <w:sz w:val="22"/>
                <w:szCs w:val="22"/>
              </w:rPr>
              <w:t>п</w:t>
            </w:r>
            <w:r>
              <w:rPr>
                <w:color w:val="000000"/>
                <w:spacing w:val="-6"/>
                <w:sz w:val="22"/>
                <w:szCs w:val="22"/>
              </w:rPr>
              <w:t>ункта</w:t>
            </w:r>
            <w:r w:rsidR="00D45A69">
              <w:rPr>
                <w:color w:val="000000"/>
                <w:spacing w:val="-6"/>
                <w:sz w:val="22"/>
                <w:szCs w:val="22"/>
              </w:rPr>
              <w:t xml:space="preserve"> </w:t>
            </w:r>
            <w:r>
              <w:rPr>
                <w:color w:val="000000"/>
                <w:spacing w:val="-6"/>
                <w:sz w:val="22"/>
                <w:szCs w:val="22"/>
              </w:rPr>
              <w:t>муниципального образования</w:t>
            </w:r>
            <w:r w:rsidRPr="00684F55">
              <w:rPr>
                <w:color w:val="000000"/>
                <w:spacing w:val="-6"/>
                <w:sz w:val="22"/>
                <w:szCs w:val="22"/>
              </w:rPr>
              <w:t>)</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r>
              <w:rPr>
                <w:spacing w:val="-6"/>
                <w:sz w:val="22"/>
                <w:szCs w:val="22"/>
              </w:rPr>
              <w:t>муниципальных образований</w:t>
            </w:r>
            <w:r w:rsidRPr="00684F55">
              <w:rPr>
                <w:spacing w:val="-6"/>
                <w:sz w:val="22"/>
                <w:szCs w:val="22"/>
              </w:rPr>
              <w:t xml:space="preserve"> по внутренней </w:t>
            </w:r>
            <w:r>
              <w:rPr>
                <w:spacing w:val="-6"/>
                <w:sz w:val="22"/>
                <w:szCs w:val="22"/>
              </w:rPr>
              <w:t>ТПО</w:t>
            </w:r>
            <w:r w:rsidRPr="00684F55">
              <w:rPr>
                <w:spacing w:val="-6"/>
                <w:sz w:val="22"/>
                <w:szCs w:val="22"/>
              </w:rPr>
              <w:t xml:space="preserve">, указанных в </w:t>
            </w:r>
            <w:r w:rsidRPr="00B9620F">
              <w:rPr>
                <w:spacing w:val="-6"/>
                <w:sz w:val="22"/>
                <w:szCs w:val="22"/>
              </w:rPr>
              <w:t>п</w:t>
            </w:r>
            <w:r w:rsidRPr="00684F55">
              <w:rPr>
                <w:spacing w:val="-6"/>
                <w:sz w:val="22"/>
                <w:szCs w:val="22"/>
              </w:rPr>
              <w:t>риложении</w:t>
            </w:r>
            <w:r>
              <w:rPr>
                <w:spacing w:val="-6"/>
                <w:sz w:val="22"/>
                <w:szCs w:val="22"/>
              </w:rPr>
              <w:t xml:space="preserve"> №</w:t>
            </w:r>
            <w:r w:rsidRPr="00684F55">
              <w:rPr>
                <w:spacing w:val="-6"/>
                <w:sz w:val="22"/>
                <w:szCs w:val="22"/>
              </w:rPr>
              <w:t xml:space="preserve"> 2 </w:t>
            </w:r>
            <w:r>
              <w:rPr>
                <w:spacing w:val="-6"/>
                <w:sz w:val="22"/>
                <w:szCs w:val="22"/>
              </w:rPr>
              <w:t>к разделу I</w:t>
            </w:r>
            <w:r w:rsidRPr="00684F55">
              <w:rPr>
                <w:spacing w:val="-6"/>
                <w:sz w:val="22"/>
                <w:szCs w:val="22"/>
              </w:rPr>
              <w:t xml:space="preserve"> РНГП.</w:t>
            </w:r>
          </w:p>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Обоснование ранжирования </w:t>
            </w:r>
            <w:r>
              <w:rPr>
                <w:spacing w:val="-6"/>
                <w:sz w:val="22"/>
                <w:szCs w:val="22"/>
              </w:rPr>
              <w:t>муниципальных образований</w:t>
            </w:r>
            <w:r w:rsidRPr="00684F55">
              <w:rPr>
                <w:spacing w:val="-6"/>
                <w:sz w:val="22"/>
                <w:szCs w:val="22"/>
              </w:rPr>
              <w:t xml:space="preserve"> по ТПО приведено </w:t>
            </w:r>
            <w:r>
              <w:rPr>
                <w:spacing w:val="-6"/>
                <w:sz w:val="22"/>
                <w:szCs w:val="22"/>
              </w:rPr>
              <w:t>в разделе II</w:t>
            </w:r>
            <w:r w:rsidRPr="00684F55">
              <w:rPr>
                <w:spacing w:val="-6"/>
                <w:sz w:val="22"/>
                <w:szCs w:val="22"/>
              </w:rPr>
              <w:t xml:space="preserve"> РНГП.</w:t>
            </w:r>
          </w:p>
        </w:tc>
      </w:tr>
      <w:tr w:rsidR="00DE1AE2" w:rsidRPr="00684F55" w:rsidTr="00DE1AE2">
        <w:trPr>
          <w:trHeight w:val="540"/>
        </w:trPr>
        <w:tc>
          <w:tcPr>
            <w:tcW w:w="709" w:type="dxa"/>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3.2</w:t>
            </w:r>
          </w:p>
        </w:tc>
        <w:tc>
          <w:tcPr>
            <w:tcW w:w="173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proofErr w:type="spellStart"/>
            <w:r w:rsidRPr="00684F55">
              <w:rPr>
                <w:spacing w:val="-6"/>
                <w:sz w:val="22"/>
                <w:szCs w:val="22"/>
              </w:rPr>
              <w:t>Государствен</w:t>
            </w:r>
            <w:r>
              <w:rPr>
                <w:spacing w:val="-6"/>
                <w:sz w:val="22"/>
                <w:szCs w:val="22"/>
              </w:rPr>
              <w:t>-</w:t>
            </w:r>
            <w:r w:rsidRPr="00684F55">
              <w:rPr>
                <w:spacing w:val="-6"/>
                <w:sz w:val="22"/>
                <w:szCs w:val="22"/>
              </w:rPr>
              <w:t>ные</w:t>
            </w:r>
            <w:proofErr w:type="spellEnd"/>
            <w:r w:rsidRPr="00684F55">
              <w:rPr>
                <w:spacing w:val="-6"/>
                <w:sz w:val="22"/>
                <w:szCs w:val="22"/>
              </w:rPr>
              <w:t xml:space="preserve"> организации </w:t>
            </w:r>
            <w:proofErr w:type="spellStart"/>
            <w:r w:rsidRPr="00684F55">
              <w:rPr>
                <w:spacing w:val="-6"/>
                <w:sz w:val="22"/>
                <w:szCs w:val="22"/>
              </w:rPr>
              <w:t>дополнитель</w:t>
            </w:r>
            <w:r>
              <w:rPr>
                <w:spacing w:val="-6"/>
                <w:sz w:val="22"/>
                <w:szCs w:val="22"/>
              </w:rPr>
              <w:t>-</w:t>
            </w:r>
            <w:r w:rsidRPr="00684F55">
              <w:rPr>
                <w:spacing w:val="-6"/>
                <w:sz w:val="22"/>
                <w:szCs w:val="22"/>
              </w:rPr>
              <w:t>ного</w:t>
            </w:r>
            <w:proofErr w:type="spellEnd"/>
            <w:r w:rsidR="00D45A69">
              <w:rPr>
                <w:spacing w:val="-6"/>
                <w:sz w:val="22"/>
                <w:szCs w:val="22"/>
              </w:rPr>
              <w:t xml:space="preserve"> </w:t>
            </w:r>
            <w:proofErr w:type="spellStart"/>
            <w:r w:rsidRPr="00684F55">
              <w:rPr>
                <w:spacing w:val="-6"/>
                <w:sz w:val="22"/>
                <w:szCs w:val="22"/>
              </w:rPr>
              <w:t>профессиональ</w:t>
            </w:r>
            <w:r>
              <w:rPr>
                <w:spacing w:val="-6"/>
                <w:sz w:val="22"/>
                <w:szCs w:val="22"/>
              </w:rPr>
              <w:t>-</w:t>
            </w:r>
            <w:r w:rsidRPr="00684F55">
              <w:rPr>
                <w:spacing w:val="-6"/>
                <w:sz w:val="22"/>
                <w:szCs w:val="22"/>
              </w:rPr>
              <w:t>ного</w:t>
            </w:r>
            <w:proofErr w:type="spellEnd"/>
            <w:r w:rsidRPr="00684F55">
              <w:rPr>
                <w:spacing w:val="-6"/>
                <w:sz w:val="22"/>
                <w:szCs w:val="22"/>
              </w:rPr>
              <w:t xml:space="preserve"> образования</w:t>
            </w:r>
          </w:p>
        </w:tc>
        <w:tc>
          <w:tcPr>
            <w:tcW w:w="2552" w:type="dxa"/>
            <w:shd w:val="clear" w:color="auto" w:fill="auto"/>
          </w:tcPr>
          <w:p w:rsidR="00DE1AE2" w:rsidRPr="00684F55" w:rsidRDefault="00DE1AE2" w:rsidP="00DE1AE2">
            <w:pPr>
              <w:shd w:val="clear" w:color="auto" w:fill="FFFFFF"/>
              <w:contextualSpacing/>
              <w:rPr>
                <w:spacing w:val="-6"/>
                <w:sz w:val="22"/>
                <w:szCs w:val="22"/>
              </w:rPr>
            </w:pPr>
            <w:r w:rsidRPr="00684F55">
              <w:rPr>
                <w:spacing w:val="-6"/>
                <w:sz w:val="22"/>
                <w:szCs w:val="22"/>
              </w:rPr>
              <w:t>Число мест на программах дополнительного образования, реализуемых на базе профессиональных образовательных организаций, реализующих программы дополнительного образования</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Базовое значение расч</w:t>
            </w:r>
            <w:r>
              <w:rPr>
                <w:spacing w:val="-6"/>
                <w:sz w:val="22"/>
                <w:szCs w:val="22"/>
              </w:rPr>
              <w:t>е</w:t>
            </w:r>
            <w:r w:rsidRPr="00684F55">
              <w:rPr>
                <w:spacing w:val="-6"/>
                <w:sz w:val="22"/>
                <w:szCs w:val="22"/>
              </w:rPr>
              <w:t xml:space="preserve">тного показателя основано на положениях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исходя из норм действующего законодательства Российской Федерации, с учетом возрастного состава и плотности </w:t>
            </w:r>
          </w:p>
        </w:tc>
      </w:tr>
      <w:tr w:rsidR="00DE1AE2" w:rsidRPr="00684F55" w:rsidTr="00DE1AE2">
        <w:trPr>
          <w:trHeight w:val="125"/>
        </w:trPr>
        <w:tc>
          <w:tcPr>
            <w:tcW w:w="709" w:type="dxa"/>
            <w:tcBorders>
              <w:top w:val="single" w:sz="4" w:space="0" w:color="auto"/>
              <w:bottom w:val="single" w:sz="4" w:space="0" w:color="auto"/>
            </w:tcBorders>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1</w:t>
            </w:r>
          </w:p>
        </w:tc>
        <w:tc>
          <w:tcPr>
            <w:tcW w:w="1730" w:type="dxa"/>
            <w:tcBorders>
              <w:top w:val="single" w:sz="4" w:space="0" w:color="auto"/>
              <w:bottom w:val="single" w:sz="4" w:space="0" w:color="auto"/>
            </w:tcBorders>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2</w:t>
            </w:r>
          </w:p>
        </w:tc>
        <w:tc>
          <w:tcPr>
            <w:tcW w:w="2552" w:type="dxa"/>
            <w:tcBorders>
              <w:top w:val="single" w:sz="4" w:space="0" w:color="auto"/>
              <w:bottom w:val="single" w:sz="4" w:space="0" w:color="auto"/>
            </w:tcBorders>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3</w:t>
            </w:r>
          </w:p>
        </w:tc>
        <w:tc>
          <w:tcPr>
            <w:tcW w:w="4110" w:type="dxa"/>
            <w:tcBorders>
              <w:top w:val="single" w:sz="4" w:space="0" w:color="auto"/>
              <w:bottom w:val="single" w:sz="4" w:space="0" w:color="auto"/>
            </w:tcBorders>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4</w:t>
            </w:r>
          </w:p>
        </w:tc>
      </w:tr>
      <w:tr w:rsidR="00DE1AE2" w:rsidRPr="00684F55" w:rsidTr="00DE1AE2">
        <w:trPr>
          <w:trHeight w:val="540"/>
        </w:trPr>
        <w:tc>
          <w:tcPr>
            <w:tcW w:w="709" w:type="dxa"/>
            <w:vMerge w:val="restart"/>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val="restart"/>
            <w:shd w:val="clear" w:color="auto" w:fill="auto"/>
          </w:tcPr>
          <w:p w:rsidR="00DE1AE2" w:rsidRPr="00684F55" w:rsidRDefault="00DE1AE2" w:rsidP="00DE1AE2">
            <w:pPr>
              <w:widowControl w:val="0"/>
              <w:autoSpaceDE w:val="0"/>
              <w:autoSpaceDN w:val="0"/>
              <w:adjustRightInd w:val="0"/>
              <w:contextualSpacing/>
              <w:rPr>
                <w:spacing w:val="-6"/>
                <w:sz w:val="22"/>
                <w:szCs w:val="22"/>
              </w:rPr>
            </w:pPr>
          </w:p>
        </w:tc>
        <w:tc>
          <w:tcPr>
            <w:tcW w:w="2552" w:type="dxa"/>
            <w:shd w:val="clear" w:color="auto" w:fill="auto"/>
          </w:tcPr>
          <w:p w:rsidR="00DE1AE2" w:rsidRPr="00684F55" w:rsidRDefault="00DE1AE2" w:rsidP="00DE1AE2">
            <w:pPr>
              <w:shd w:val="clear" w:color="auto" w:fill="FFFFFF"/>
              <w:contextualSpacing/>
              <w:rPr>
                <w:spacing w:val="-6"/>
                <w:sz w:val="22"/>
                <w:szCs w:val="22"/>
              </w:rPr>
            </w:pP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населения, транспортной инфраструктуры и других факторов, влияющих на доступность и обеспеченность населения услугами сферы образования, утвержденных </w:t>
            </w:r>
            <w:r>
              <w:rPr>
                <w:spacing w:val="-6"/>
                <w:sz w:val="22"/>
                <w:szCs w:val="22"/>
              </w:rPr>
              <w:t>з</w:t>
            </w:r>
            <w:r w:rsidRPr="00684F55">
              <w:rPr>
                <w:spacing w:val="-6"/>
                <w:sz w:val="22"/>
                <w:szCs w:val="22"/>
              </w:rPr>
              <w:t xml:space="preserve">аместителем Министра образования и науки Российской Федерации </w:t>
            </w:r>
            <w:r>
              <w:rPr>
                <w:spacing w:val="-6"/>
                <w:sz w:val="22"/>
                <w:szCs w:val="22"/>
              </w:rPr>
              <w:t xml:space="preserve">А.А. </w:t>
            </w:r>
            <w:r w:rsidRPr="00684F55">
              <w:rPr>
                <w:spacing w:val="-6"/>
                <w:sz w:val="22"/>
                <w:szCs w:val="22"/>
              </w:rPr>
              <w:t xml:space="preserve">Климовым от 04.05.2016 </w:t>
            </w:r>
            <w:r>
              <w:rPr>
                <w:spacing w:val="-6"/>
                <w:sz w:val="22"/>
                <w:szCs w:val="22"/>
              </w:rPr>
              <w:br/>
            </w:r>
            <w:r w:rsidRPr="00684F55">
              <w:rPr>
                <w:spacing w:val="-6"/>
                <w:sz w:val="22"/>
                <w:szCs w:val="22"/>
              </w:rPr>
              <w:t xml:space="preserve">№ АК-15/02вн, и </w:t>
            </w:r>
            <w:r>
              <w:rPr>
                <w:spacing w:val="-6"/>
                <w:sz w:val="22"/>
                <w:szCs w:val="22"/>
              </w:rPr>
              <w:t>приложений</w:t>
            </w:r>
            <w:r w:rsidRPr="00684F55">
              <w:rPr>
                <w:spacing w:val="-6"/>
                <w:sz w:val="22"/>
                <w:szCs w:val="22"/>
              </w:rPr>
              <w:t xml:space="preserve"> к ним.</w:t>
            </w:r>
          </w:p>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Дополнительно показатель дифференцирован для групп </w:t>
            </w:r>
            <w:r>
              <w:rPr>
                <w:spacing w:val="-6"/>
                <w:sz w:val="22"/>
                <w:szCs w:val="22"/>
              </w:rPr>
              <w:t>муниципальных образований</w:t>
            </w:r>
            <w:r w:rsidRPr="00684F55">
              <w:rPr>
                <w:spacing w:val="-6"/>
                <w:sz w:val="22"/>
                <w:szCs w:val="22"/>
              </w:rPr>
              <w:t xml:space="preserve"> по уровню урбаниз</w:t>
            </w:r>
            <w:r>
              <w:rPr>
                <w:spacing w:val="-6"/>
                <w:sz w:val="22"/>
                <w:szCs w:val="22"/>
              </w:rPr>
              <w:t>ации</w:t>
            </w:r>
            <w:r w:rsidRPr="00684F55">
              <w:rPr>
                <w:spacing w:val="-6"/>
                <w:sz w:val="22"/>
                <w:szCs w:val="22"/>
              </w:rPr>
              <w:t xml:space="preserve">, указанных в </w:t>
            </w:r>
            <w:r>
              <w:rPr>
                <w:spacing w:val="-6"/>
                <w:sz w:val="22"/>
                <w:szCs w:val="22"/>
              </w:rPr>
              <w:t>п</w:t>
            </w:r>
            <w:r w:rsidRPr="00684F55">
              <w:rPr>
                <w:spacing w:val="-6"/>
                <w:sz w:val="22"/>
                <w:szCs w:val="22"/>
              </w:rPr>
              <w:t>риложении</w:t>
            </w:r>
            <w:r>
              <w:rPr>
                <w:spacing w:val="-6"/>
                <w:sz w:val="22"/>
                <w:szCs w:val="22"/>
              </w:rPr>
              <w:t xml:space="preserve"> №</w:t>
            </w:r>
            <w:r w:rsidRPr="00684F55">
              <w:rPr>
                <w:spacing w:val="-6"/>
                <w:sz w:val="22"/>
                <w:szCs w:val="22"/>
              </w:rPr>
              <w:t xml:space="preserve"> 3 </w:t>
            </w:r>
            <w:r>
              <w:rPr>
                <w:spacing w:val="-6"/>
                <w:sz w:val="22"/>
                <w:szCs w:val="22"/>
              </w:rPr>
              <w:t>к разделу I</w:t>
            </w:r>
            <w:r w:rsidRPr="00684F55">
              <w:rPr>
                <w:spacing w:val="-6"/>
                <w:sz w:val="22"/>
                <w:szCs w:val="22"/>
              </w:rPr>
              <w:t xml:space="preserve"> РНГП.</w:t>
            </w:r>
          </w:p>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Обоснование ранжирования </w:t>
            </w:r>
            <w:r>
              <w:rPr>
                <w:spacing w:val="-6"/>
                <w:sz w:val="22"/>
                <w:szCs w:val="22"/>
              </w:rPr>
              <w:t>муниципальных образований</w:t>
            </w:r>
            <w:r w:rsidRPr="00684F55">
              <w:rPr>
                <w:spacing w:val="-6"/>
                <w:sz w:val="22"/>
                <w:szCs w:val="22"/>
              </w:rPr>
              <w:t xml:space="preserve"> по уровню урбаниз</w:t>
            </w:r>
            <w:r>
              <w:rPr>
                <w:spacing w:val="-6"/>
                <w:sz w:val="22"/>
                <w:szCs w:val="22"/>
              </w:rPr>
              <w:t>ации</w:t>
            </w:r>
            <w:r w:rsidRPr="00684F55">
              <w:rPr>
                <w:spacing w:val="-6"/>
                <w:sz w:val="22"/>
                <w:szCs w:val="22"/>
              </w:rPr>
              <w:t xml:space="preserve"> приведено </w:t>
            </w:r>
            <w:r>
              <w:rPr>
                <w:spacing w:val="-6"/>
                <w:sz w:val="22"/>
                <w:szCs w:val="22"/>
              </w:rPr>
              <w:t>в разделе II</w:t>
            </w:r>
            <w:r w:rsidRPr="00684F55">
              <w:rPr>
                <w:spacing w:val="-6"/>
                <w:sz w:val="22"/>
                <w:szCs w:val="22"/>
              </w:rPr>
              <w:t xml:space="preserve"> РНГП.</w:t>
            </w:r>
          </w:p>
        </w:tc>
      </w:tr>
      <w:tr w:rsidR="00DE1AE2" w:rsidRPr="00684F55" w:rsidTr="00DE1AE2">
        <w:trPr>
          <w:trHeight w:val="540"/>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widowControl w:val="0"/>
              <w:autoSpaceDE w:val="0"/>
              <w:autoSpaceDN w:val="0"/>
              <w:adjustRightInd w:val="0"/>
              <w:contextualSpacing/>
              <w:rPr>
                <w:spacing w:val="-6"/>
                <w:sz w:val="22"/>
                <w:szCs w:val="22"/>
              </w:rPr>
            </w:pPr>
          </w:p>
        </w:tc>
        <w:tc>
          <w:tcPr>
            <w:tcW w:w="2552" w:type="dxa"/>
            <w:shd w:val="clear" w:color="auto" w:fill="auto"/>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У</w:t>
            </w:r>
            <w:r w:rsidRPr="00684F55">
              <w:rPr>
                <w:color w:val="000000"/>
                <w:spacing w:val="-6"/>
                <w:sz w:val="22"/>
                <w:szCs w:val="22"/>
              </w:rPr>
              <w:t>ровень обеспеченности, объект</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Минимальный уровень обеспеченности принят исходя из текущей обеспеченности.</w:t>
            </w:r>
          </w:p>
        </w:tc>
      </w:tr>
      <w:tr w:rsidR="00DE1AE2" w:rsidRPr="00684F55" w:rsidTr="00DE1AE2">
        <w:trPr>
          <w:trHeight w:val="1486"/>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widowControl w:val="0"/>
              <w:autoSpaceDE w:val="0"/>
              <w:autoSpaceDN w:val="0"/>
              <w:adjustRightInd w:val="0"/>
              <w:contextualSpacing/>
              <w:rPr>
                <w:spacing w:val="-6"/>
                <w:sz w:val="22"/>
                <w:szCs w:val="22"/>
              </w:rPr>
            </w:pPr>
          </w:p>
        </w:tc>
        <w:tc>
          <w:tcPr>
            <w:tcW w:w="2552" w:type="dxa"/>
            <w:shd w:val="clear" w:color="auto" w:fill="auto"/>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Доступность, км</w:t>
            </w:r>
            <w:r w:rsidRPr="00684F55">
              <w:rPr>
                <w:color w:val="000000"/>
                <w:spacing w:val="-6"/>
                <w:sz w:val="22"/>
                <w:szCs w:val="22"/>
              </w:rPr>
              <w:t xml:space="preserve"> (от наиболее удаленного н</w:t>
            </w:r>
            <w:r>
              <w:rPr>
                <w:color w:val="000000"/>
                <w:spacing w:val="-6"/>
                <w:sz w:val="22"/>
                <w:szCs w:val="22"/>
              </w:rPr>
              <w:t xml:space="preserve">аселенного </w:t>
            </w:r>
            <w:r w:rsidRPr="00684F55">
              <w:rPr>
                <w:color w:val="000000"/>
                <w:spacing w:val="-6"/>
                <w:sz w:val="22"/>
                <w:szCs w:val="22"/>
              </w:rPr>
              <w:t>п</w:t>
            </w:r>
            <w:r>
              <w:rPr>
                <w:color w:val="000000"/>
                <w:spacing w:val="-6"/>
                <w:sz w:val="22"/>
                <w:szCs w:val="22"/>
              </w:rPr>
              <w:t>ункта</w:t>
            </w:r>
            <w:r w:rsidR="00D45A69">
              <w:rPr>
                <w:color w:val="000000"/>
                <w:spacing w:val="-6"/>
                <w:sz w:val="22"/>
                <w:szCs w:val="22"/>
              </w:rPr>
              <w:t xml:space="preserve"> </w:t>
            </w:r>
            <w:r>
              <w:rPr>
                <w:color w:val="000000"/>
                <w:spacing w:val="-6"/>
                <w:sz w:val="22"/>
                <w:szCs w:val="22"/>
              </w:rPr>
              <w:t>муниципального образования</w:t>
            </w:r>
            <w:r w:rsidRPr="00684F55">
              <w:rPr>
                <w:color w:val="000000"/>
                <w:spacing w:val="-6"/>
                <w:sz w:val="22"/>
                <w:szCs w:val="22"/>
              </w:rPr>
              <w:t>)</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r>
              <w:rPr>
                <w:spacing w:val="-6"/>
                <w:sz w:val="22"/>
                <w:szCs w:val="22"/>
              </w:rPr>
              <w:t>муниципальных образований</w:t>
            </w:r>
            <w:r w:rsidRPr="00684F55">
              <w:rPr>
                <w:spacing w:val="-6"/>
                <w:sz w:val="22"/>
                <w:szCs w:val="22"/>
              </w:rPr>
              <w:t xml:space="preserve"> по внутренней территориально-пространственной организации, указанных в </w:t>
            </w:r>
            <w:r>
              <w:rPr>
                <w:spacing w:val="-6"/>
                <w:sz w:val="22"/>
                <w:szCs w:val="22"/>
              </w:rPr>
              <w:t>п</w:t>
            </w:r>
            <w:r w:rsidRPr="00684F55">
              <w:rPr>
                <w:spacing w:val="-6"/>
                <w:sz w:val="22"/>
                <w:szCs w:val="22"/>
              </w:rPr>
              <w:t>риложении</w:t>
            </w:r>
            <w:r>
              <w:rPr>
                <w:spacing w:val="-6"/>
                <w:sz w:val="22"/>
                <w:szCs w:val="22"/>
              </w:rPr>
              <w:t xml:space="preserve"> №</w:t>
            </w:r>
            <w:r w:rsidRPr="00684F55">
              <w:rPr>
                <w:spacing w:val="-6"/>
                <w:sz w:val="22"/>
                <w:szCs w:val="22"/>
              </w:rPr>
              <w:t xml:space="preserve"> 2 </w:t>
            </w:r>
            <w:r>
              <w:rPr>
                <w:spacing w:val="-6"/>
                <w:sz w:val="22"/>
                <w:szCs w:val="22"/>
              </w:rPr>
              <w:t>к разделу I</w:t>
            </w:r>
            <w:r w:rsidRPr="00684F55">
              <w:rPr>
                <w:spacing w:val="-6"/>
                <w:sz w:val="22"/>
                <w:szCs w:val="22"/>
              </w:rPr>
              <w:t xml:space="preserve"> РНГП.</w:t>
            </w:r>
          </w:p>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Обоснование ранжирования </w:t>
            </w:r>
            <w:r>
              <w:rPr>
                <w:spacing w:val="-6"/>
                <w:sz w:val="22"/>
                <w:szCs w:val="22"/>
              </w:rPr>
              <w:t xml:space="preserve">муниципальных образований </w:t>
            </w:r>
            <w:r w:rsidRPr="00684F55">
              <w:rPr>
                <w:spacing w:val="-6"/>
                <w:sz w:val="22"/>
                <w:szCs w:val="22"/>
              </w:rPr>
              <w:t xml:space="preserve">по ТПО приведено </w:t>
            </w:r>
            <w:r>
              <w:rPr>
                <w:spacing w:val="-6"/>
                <w:sz w:val="22"/>
                <w:szCs w:val="22"/>
              </w:rPr>
              <w:t>в разделе II</w:t>
            </w:r>
            <w:r w:rsidRPr="00684F55">
              <w:rPr>
                <w:spacing w:val="-6"/>
                <w:sz w:val="22"/>
                <w:szCs w:val="22"/>
              </w:rPr>
              <w:t xml:space="preserve"> РНГП.</w:t>
            </w: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540"/>
        </w:trPr>
        <w:tc>
          <w:tcPr>
            <w:tcW w:w="709" w:type="dxa"/>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3.3</w:t>
            </w:r>
          </w:p>
        </w:tc>
        <w:tc>
          <w:tcPr>
            <w:tcW w:w="173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proofErr w:type="spellStart"/>
            <w:r w:rsidRPr="00684F55">
              <w:rPr>
                <w:spacing w:val="-6"/>
                <w:sz w:val="22"/>
                <w:szCs w:val="22"/>
              </w:rPr>
              <w:t>Государствен</w:t>
            </w:r>
            <w:r>
              <w:rPr>
                <w:spacing w:val="-6"/>
                <w:sz w:val="22"/>
                <w:szCs w:val="22"/>
              </w:rPr>
              <w:t>-</w:t>
            </w:r>
            <w:r w:rsidRPr="00684F55">
              <w:rPr>
                <w:spacing w:val="-6"/>
                <w:sz w:val="22"/>
                <w:szCs w:val="22"/>
              </w:rPr>
              <w:t>ные</w:t>
            </w:r>
            <w:proofErr w:type="spellEnd"/>
            <w:r w:rsidRPr="00684F55">
              <w:rPr>
                <w:spacing w:val="-6"/>
                <w:sz w:val="22"/>
                <w:szCs w:val="22"/>
              </w:rPr>
              <w:t xml:space="preserve"> организации </w:t>
            </w:r>
            <w:proofErr w:type="spellStart"/>
            <w:r w:rsidRPr="00684F55">
              <w:rPr>
                <w:spacing w:val="-6"/>
                <w:sz w:val="22"/>
                <w:szCs w:val="22"/>
              </w:rPr>
              <w:t>дополнительно</w:t>
            </w:r>
            <w:r>
              <w:rPr>
                <w:spacing w:val="-6"/>
                <w:sz w:val="22"/>
                <w:szCs w:val="22"/>
              </w:rPr>
              <w:t>-</w:t>
            </w:r>
            <w:r w:rsidRPr="00684F55">
              <w:rPr>
                <w:spacing w:val="-6"/>
                <w:sz w:val="22"/>
                <w:szCs w:val="22"/>
              </w:rPr>
              <w:t>го</w:t>
            </w:r>
            <w:proofErr w:type="spellEnd"/>
            <w:r w:rsidRPr="00684F55">
              <w:rPr>
                <w:spacing w:val="-6"/>
                <w:sz w:val="22"/>
                <w:szCs w:val="22"/>
              </w:rPr>
              <w:t xml:space="preserve"> образования</w:t>
            </w:r>
          </w:p>
        </w:tc>
        <w:tc>
          <w:tcPr>
            <w:tcW w:w="2552" w:type="dxa"/>
            <w:shd w:val="clear" w:color="auto" w:fill="auto"/>
          </w:tcPr>
          <w:p w:rsidR="00DE1AE2" w:rsidRPr="00684F55" w:rsidRDefault="00DE1AE2" w:rsidP="00DE1AE2">
            <w:pPr>
              <w:shd w:val="clear" w:color="auto" w:fill="FFFFFF"/>
              <w:contextualSpacing/>
              <w:rPr>
                <w:spacing w:val="-6"/>
                <w:sz w:val="22"/>
                <w:szCs w:val="22"/>
              </w:rPr>
            </w:pPr>
            <w:r w:rsidRPr="00684F55">
              <w:rPr>
                <w:spacing w:val="-6"/>
                <w:sz w:val="22"/>
                <w:szCs w:val="22"/>
              </w:rPr>
              <w:t>Число мест на программах дополнительного образования в расч</w:t>
            </w:r>
            <w:r>
              <w:rPr>
                <w:spacing w:val="-6"/>
                <w:sz w:val="22"/>
                <w:szCs w:val="22"/>
              </w:rPr>
              <w:t>е</w:t>
            </w:r>
            <w:r w:rsidRPr="00684F55">
              <w:rPr>
                <w:spacing w:val="-6"/>
                <w:sz w:val="22"/>
                <w:szCs w:val="22"/>
              </w:rPr>
              <w:t xml:space="preserve">те на 100 детей в возрасте </w:t>
            </w:r>
            <w:r>
              <w:rPr>
                <w:spacing w:val="-6"/>
                <w:sz w:val="22"/>
                <w:szCs w:val="22"/>
              </w:rPr>
              <w:t xml:space="preserve">от </w:t>
            </w:r>
            <w:r w:rsidRPr="00684F55">
              <w:rPr>
                <w:spacing w:val="-6"/>
                <w:sz w:val="22"/>
                <w:szCs w:val="22"/>
              </w:rPr>
              <w:t xml:space="preserve">5 </w:t>
            </w:r>
            <w:r w:rsidRPr="00684F55">
              <w:rPr>
                <w:spacing w:val="-6"/>
                <w:sz w:val="22"/>
                <w:szCs w:val="22"/>
              </w:rPr>
              <w:lastRenderedPageBreak/>
              <w:t>до 18 лет</w:t>
            </w:r>
          </w:p>
        </w:tc>
        <w:tc>
          <w:tcPr>
            <w:tcW w:w="4110" w:type="dxa"/>
            <w:shd w:val="clear" w:color="auto" w:fill="auto"/>
          </w:tcPr>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lastRenderedPageBreak/>
              <w:t>Значение расч</w:t>
            </w:r>
            <w:r>
              <w:rPr>
                <w:spacing w:val="-6"/>
                <w:sz w:val="22"/>
                <w:szCs w:val="22"/>
              </w:rPr>
              <w:t>е</w:t>
            </w:r>
            <w:r w:rsidRPr="00684F55">
              <w:rPr>
                <w:spacing w:val="-6"/>
                <w:sz w:val="22"/>
                <w:szCs w:val="22"/>
              </w:rPr>
              <w:t xml:space="preserve">тного показателя определено в соответствии с индикативными показателями Государственной программы «Развитие образования в Курской области», с учетом </w:t>
            </w:r>
            <w:r w:rsidRPr="00684F55">
              <w:rPr>
                <w:spacing w:val="-6"/>
                <w:sz w:val="22"/>
                <w:szCs w:val="22"/>
              </w:rPr>
              <w:lastRenderedPageBreak/>
              <w:t xml:space="preserve">положений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утвержденных </w:t>
            </w:r>
            <w:r>
              <w:rPr>
                <w:spacing w:val="-6"/>
                <w:sz w:val="22"/>
                <w:szCs w:val="22"/>
              </w:rPr>
              <w:t>з</w:t>
            </w:r>
            <w:r w:rsidRPr="00684F55">
              <w:rPr>
                <w:spacing w:val="-6"/>
                <w:sz w:val="22"/>
                <w:szCs w:val="22"/>
              </w:rPr>
              <w:t xml:space="preserve">аместителем Министра образования и науки Российской Федерации </w:t>
            </w:r>
            <w:r>
              <w:rPr>
                <w:spacing w:val="-6"/>
                <w:sz w:val="22"/>
                <w:szCs w:val="22"/>
              </w:rPr>
              <w:t xml:space="preserve">А.А. </w:t>
            </w:r>
            <w:r w:rsidRPr="00684F55">
              <w:rPr>
                <w:spacing w:val="-6"/>
                <w:sz w:val="22"/>
                <w:szCs w:val="22"/>
              </w:rPr>
              <w:t>Климовым от 04.05.2016</w:t>
            </w:r>
            <w:r>
              <w:rPr>
                <w:spacing w:val="-6"/>
                <w:sz w:val="22"/>
                <w:szCs w:val="22"/>
              </w:rPr>
              <w:br/>
            </w:r>
            <w:r w:rsidRPr="00684F55">
              <w:rPr>
                <w:spacing w:val="-6"/>
                <w:sz w:val="22"/>
                <w:szCs w:val="22"/>
              </w:rPr>
              <w:t xml:space="preserve">№ АК-15/02вн, и </w:t>
            </w:r>
            <w:r>
              <w:rPr>
                <w:spacing w:val="-6"/>
                <w:sz w:val="22"/>
                <w:szCs w:val="22"/>
              </w:rPr>
              <w:t>п</w:t>
            </w:r>
            <w:r w:rsidRPr="00684F55">
              <w:rPr>
                <w:spacing w:val="-6"/>
                <w:sz w:val="22"/>
                <w:szCs w:val="22"/>
              </w:rPr>
              <w:t>риложени</w:t>
            </w:r>
            <w:r>
              <w:rPr>
                <w:spacing w:val="-6"/>
                <w:sz w:val="22"/>
                <w:szCs w:val="22"/>
              </w:rPr>
              <w:t>й</w:t>
            </w:r>
            <w:r w:rsidRPr="00684F55">
              <w:rPr>
                <w:spacing w:val="-6"/>
                <w:sz w:val="22"/>
                <w:szCs w:val="22"/>
              </w:rPr>
              <w:t xml:space="preserve"> к ним.</w:t>
            </w:r>
          </w:p>
          <w:p w:rsidR="00DE1AE2" w:rsidRDefault="00DE1AE2" w:rsidP="00DE1AE2">
            <w:pPr>
              <w:widowControl w:val="0"/>
              <w:autoSpaceDE w:val="0"/>
              <w:autoSpaceDN w:val="0"/>
              <w:adjustRightInd w:val="0"/>
              <w:contextualSpacing/>
              <w:rPr>
                <w:spacing w:val="-6"/>
                <w:sz w:val="22"/>
                <w:szCs w:val="22"/>
              </w:rPr>
            </w:pPr>
          </w:p>
          <w:p w:rsidR="00DE1AE2" w:rsidRDefault="00DE1AE2" w:rsidP="00DE1AE2">
            <w:pPr>
              <w:widowControl w:val="0"/>
              <w:autoSpaceDE w:val="0"/>
              <w:autoSpaceDN w:val="0"/>
              <w:adjustRightInd w:val="0"/>
              <w:contextualSpacing/>
              <w:rPr>
                <w:spacing w:val="-6"/>
                <w:sz w:val="22"/>
                <w:szCs w:val="22"/>
              </w:rPr>
            </w:pPr>
          </w:p>
          <w:p w:rsidR="00DE1AE2" w:rsidRDefault="00DE1AE2" w:rsidP="00DE1AE2">
            <w:pPr>
              <w:widowControl w:val="0"/>
              <w:autoSpaceDE w:val="0"/>
              <w:autoSpaceDN w:val="0"/>
              <w:adjustRightInd w:val="0"/>
              <w:contextualSpacing/>
              <w:rPr>
                <w:spacing w:val="-6"/>
                <w:sz w:val="22"/>
                <w:szCs w:val="22"/>
              </w:rPr>
            </w:pPr>
          </w:p>
          <w:p w:rsidR="00DE1AE2" w:rsidRDefault="00DE1AE2" w:rsidP="00DE1AE2">
            <w:pPr>
              <w:widowControl w:val="0"/>
              <w:autoSpaceDE w:val="0"/>
              <w:autoSpaceDN w:val="0"/>
              <w:adjustRightInd w:val="0"/>
              <w:contextualSpacing/>
              <w:rPr>
                <w:spacing w:val="-6"/>
                <w:sz w:val="22"/>
                <w:szCs w:val="22"/>
              </w:rPr>
            </w:pP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316"/>
        </w:trPr>
        <w:tc>
          <w:tcPr>
            <w:tcW w:w="709" w:type="dxa"/>
            <w:tcBorders>
              <w:top w:val="single" w:sz="4"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lastRenderedPageBreak/>
              <w:t>1</w:t>
            </w:r>
          </w:p>
        </w:tc>
        <w:tc>
          <w:tcPr>
            <w:tcW w:w="1730" w:type="dxa"/>
            <w:tcBorders>
              <w:top w:val="single" w:sz="4"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2</w:t>
            </w:r>
          </w:p>
        </w:tc>
        <w:tc>
          <w:tcPr>
            <w:tcW w:w="2552" w:type="dxa"/>
            <w:tcBorders>
              <w:top w:val="single" w:sz="4"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3</w:t>
            </w:r>
          </w:p>
        </w:tc>
        <w:tc>
          <w:tcPr>
            <w:tcW w:w="4110" w:type="dxa"/>
            <w:tcBorders>
              <w:top w:val="single" w:sz="4"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4</w:t>
            </w:r>
          </w:p>
        </w:tc>
      </w:tr>
      <w:tr w:rsidR="00DE1AE2" w:rsidRPr="00684F55" w:rsidTr="00DE1AE2">
        <w:trPr>
          <w:trHeight w:val="1665"/>
        </w:trPr>
        <w:tc>
          <w:tcPr>
            <w:tcW w:w="709" w:type="dxa"/>
            <w:vMerge w:val="restart"/>
            <w:tcBorders>
              <w:top w:val="single" w:sz="4"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val="restart"/>
            <w:tcBorders>
              <w:top w:val="single" w:sz="4"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p>
        </w:tc>
        <w:tc>
          <w:tcPr>
            <w:tcW w:w="2552" w:type="dxa"/>
            <w:tcBorders>
              <w:top w:val="single" w:sz="4" w:space="0" w:color="auto"/>
            </w:tcBorders>
            <w:shd w:val="clear" w:color="auto" w:fill="auto"/>
          </w:tcPr>
          <w:p w:rsidR="00DE1AE2" w:rsidRPr="00684F55" w:rsidRDefault="00DE1AE2" w:rsidP="00DE1AE2">
            <w:pPr>
              <w:shd w:val="clear" w:color="auto" w:fill="FFFFFF"/>
              <w:contextualSpacing/>
              <w:rPr>
                <w:color w:val="000000"/>
                <w:spacing w:val="-6"/>
                <w:sz w:val="22"/>
                <w:szCs w:val="22"/>
              </w:rPr>
            </w:pPr>
            <w:r>
              <w:rPr>
                <w:spacing w:val="-6"/>
                <w:sz w:val="22"/>
                <w:szCs w:val="22"/>
              </w:rPr>
              <w:t>У</w:t>
            </w:r>
            <w:r w:rsidRPr="00684F55">
              <w:rPr>
                <w:spacing w:val="-6"/>
                <w:sz w:val="22"/>
                <w:szCs w:val="22"/>
              </w:rPr>
              <w:t>ровень обеспеченности, объект</w:t>
            </w:r>
            <w:r w:rsidRPr="00684F55">
              <w:rPr>
                <w:color w:val="000000"/>
                <w:spacing w:val="-6"/>
                <w:sz w:val="22"/>
                <w:szCs w:val="22"/>
              </w:rPr>
              <w:t xml:space="preserve"> (самостоятельный объект)</w:t>
            </w:r>
          </w:p>
        </w:tc>
        <w:tc>
          <w:tcPr>
            <w:tcW w:w="4110" w:type="dxa"/>
            <w:tcBorders>
              <w:top w:val="single" w:sz="4"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Минимальный уровень обеспеченности принят исходя из текущей обеспеченности равной 20 объектам (в соответствии с данными </w:t>
            </w:r>
            <w:r>
              <w:rPr>
                <w:spacing w:val="-6"/>
                <w:sz w:val="22"/>
                <w:szCs w:val="22"/>
              </w:rPr>
              <w:t>к</w:t>
            </w:r>
            <w:r w:rsidRPr="00684F55">
              <w:rPr>
                <w:spacing w:val="-6"/>
                <w:sz w:val="22"/>
                <w:szCs w:val="22"/>
              </w:rPr>
              <w:t>омитета образования и науки Курской области), с учетом необходимости достижения целевого показателя Государственной программы «Развитие образования в Курской области».</w:t>
            </w:r>
          </w:p>
        </w:tc>
      </w:tr>
      <w:tr w:rsidR="00DE1AE2" w:rsidRPr="00684F55" w:rsidTr="00DE1AE2">
        <w:trPr>
          <w:trHeight w:val="1438"/>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widowControl w:val="0"/>
              <w:autoSpaceDE w:val="0"/>
              <w:autoSpaceDN w:val="0"/>
              <w:adjustRightInd w:val="0"/>
              <w:contextualSpacing/>
              <w:rPr>
                <w:spacing w:val="-6"/>
                <w:sz w:val="22"/>
                <w:szCs w:val="22"/>
              </w:rPr>
            </w:pPr>
          </w:p>
        </w:tc>
        <w:tc>
          <w:tcPr>
            <w:tcW w:w="2552" w:type="dxa"/>
            <w:shd w:val="clear" w:color="auto" w:fill="auto"/>
          </w:tcPr>
          <w:p w:rsidR="00DE1AE2" w:rsidRDefault="00DE1AE2" w:rsidP="00DE1AE2">
            <w:pPr>
              <w:shd w:val="clear" w:color="auto" w:fill="FFFFFF"/>
              <w:contextualSpacing/>
              <w:rPr>
                <w:color w:val="000000"/>
                <w:spacing w:val="-6"/>
                <w:sz w:val="22"/>
                <w:szCs w:val="22"/>
              </w:rPr>
            </w:pPr>
            <w:r>
              <w:rPr>
                <w:color w:val="000000"/>
                <w:spacing w:val="-6"/>
                <w:sz w:val="22"/>
                <w:szCs w:val="22"/>
              </w:rPr>
              <w:t>Д</w:t>
            </w:r>
            <w:r w:rsidRPr="00684F55">
              <w:rPr>
                <w:color w:val="000000"/>
                <w:spacing w:val="-6"/>
                <w:sz w:val="22"/>
                <w:szCs w:val="22"/>
              </w:rPr>
              <w:t xml:space="preserve">оступность, км </w:t>
            </w:r>
          </w:p>
          <w:p w:rsidR="00DE1AE2" w:rsidRPr="00684F55" w:rsidRDefault="00DE1AE2" w:rsidP="00DE1AE2">
            <w:pPr>
              <w:shd w:val="clear" w:color="auto" w:fill="FFFFFF"/>
              <w:contextualSpacing/>
              <w:rPr>
                <w:color w:val="000000"/>
                <w:spacing w:val="-6"/>
                <w:sz w:val="22"/>
                <w:szCs w:val="22"/>
              </w:rPr>
            </w:pPr>
            <w:r w:rsidRPr="00684F55">
              <w:rPr>
                <w:color w:val="000000"/>
                <w:spacing w:val="-6"/>
                <w:sz w:val="22"/>
                <w:szCs w:val="22"/>
              </w:rPr>
              <w:t>(от наиболее удаленного н</w:t>
            </w:r>
            <w:r>
              <w:rPr>
                <w:color w:val="000000"/>
                <w:spacing w:val="-6"/>
                <w:sz w:val="22"/>
                <w:szCs w:val="22"/>
              </w:rPr>
              <w:t xml:space="preserve">аселенного </w:t>
            </w:r>
            <w:proofErr w:type="spellStart"/>
            <w:r w:rsidRPr="00684F55">
              <w:rPr>
                <w:color w:val="000000"/>
                <w:spacing w:val="-6"/>
                <w:sz w:val="22"/>
                <w:szCs w:val="22"/>
              </w:rPr>
              <w:t>п</w:t>
            </w:r>
            <w:r>
              <w:rPr>
                <w:color w:val="000000"/>
                <w:spacing w:val="-6"/>
                <w:sz w:val="22"/>
                <w:szCs w:val="22"/>
              </w:rPr>
              <w:t>унктамуниципального</w:t>
            </w:r>
            <w:proofErr w:type="spellEnd"/>
            <w:r>
              <w:rPr>
                <w:color w:val="000000"/>
                <w:spacing w:val="-6"/>
                <w:sz w:val="22"/>
                <w:szCs w:val="22"/>
              </w:rPr>
              <w:t xml:space="preserve"> образования</w:t>
            </w:r>
            <w:r w:rsidRPr="00684F55">
              <w:rPr>
                <w:color w:val="000000"/>
                <w:spacing w:val="-6"/>
                <w:sz w:val="22"/>
                <w:szCs w:val="22"/>
              </w:rPr>
              <w:t>)</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r>
              <w:rPr>
                <w:spacing w:val="-6"/>
                <w:sz w:val="22"/>
                <w:szCs w:val="22"/>
              </w:rPr>
              <w:t>муниципальных образований</w:t>
            </w:r>
            <w:r w:rsidRPr="00684F55">
              <w:rPr>
                <w:spacing w:val="-6"/>
                <w:sz w:val="22"/>
                <w:szCs w:val="22"/>
              </w:rPr>
              <w:t xml:space="preserve"> по внутренней территориально-пространственной организации, указанных в </w:t>
            </w:r>
            <w:r>
              <w:rPr>
                <w:spacing w:val="-6"/>
                <w:sz w:val="22"/>
                <w:szCs w:val="22"/>
              </w:rPr>
              <w:t>п</w:t>
            </w:r>
            <w:r w:rsidRPr="00684F55">
              <w:rPr>
                <w:spacing w:val="-6"/>
                <w:sz w:val="22"/>
                <w:szCs w:val="22"/>
              </w:rPr>
              <w:t>риложении</w:t>
            </w:r>
            <w:r>
              <w:rPr>
                <w:spacing w:val="-6"/>
                <w:sz w:val="22"/>
                <w:szCs w:val="22"/>
              </w:rPr>
              <w:t xml:space="preserve"> №</w:t>
            </w:r>
            <w:r w:rsidRPr="00684F55">
              <w:rPr>
                <w:spacing w:val="-6"/>
                <w:sz w:val="22"/>
                <w:szCs w:val="22"/>
              </w:rPr>
              <w:t xml:space="preserve"> 2 </w:t>
            </w:r>
            <w:r>
              <w:rPr>
                <w:spacing w:val="-6"/>
                <w:sz w:val="22"/>
                <w:szCs w:val="22"/>
              </w:rPr>
              <w:t>к разделу I</w:t>
            </w:r>
            <w:r w:rsidRPr="00684F55">
              <w:rPr>
                <w:spacing w:val="-6"/>
                <w:sz w:val="22"/>
                <w:szCs w:val="22"/>
              </w:rPr>
              <w:t xml:space="preserve"> РНГП.</w:t>
            </w:r>
          </w:p>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Обоснование ранжирования </w:t>
            </w:r>
            <w:r>
              <w:rPr>
                <w:spacing w:val="-6"/>
                <w:sz w:val="22"/>
                <w:szCs w:val="22"/>
              </w:rPr>
              <w:t>муниципальных образований</w:t>
            </w:r>
            <w:r w:rsidRPr="00684F55">
              <w:rPr>
                <w:spacing w:val="-6"/>
                <w:sz w:val="22"/>
                <w:szCs w:val="22"/>
              </w:rPr>
              <w:t xml:space="preserve"> по ТПО приведено </w:t>
            </w:r>
            <w:r>
              <w:rPr>
                <w:spacing w:val="-6"/>
                <w:sz w:val="22"/>
                <w:szCs w:val="22"/>
              </w:rPr>
              <w:t>в разделе II</w:t>
            </w:r>
            <w:r w:rsidRPr="00684F55">
              <w:rPr>
                <w:spacing w:val="-6"/>
                <w:sz w:val="22"/>
                <w:szCs w:val="22"/>
              </w:rPr>
              <w:t xml:space="preserve"> РНГП.</w:t>
            </w: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504"/>
        </w:trPr>
        <w:tc>
          <w:tcPr>
            <w:tcW w:w="709" w:type="dxa"/>
            <w:vMerge w:val="restart"/>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3.4</w:t>
            </w:r>
          </w:p>
        </w:tc>
        <w:tc>
          <w:tcPr>
            <w:tcW w:w="1730" w:type="dxa"/>
            <w:vMerge w:val="restart"/>
            <w:shd w:val="clear" w:color="auto" w:fill="auto"/>
          </w:tcPr>
          <w:p w:rsidR="00DE1AE2" w:rsidRPr="00684F55" w:rsidRDefault="00DE1AE2" w:rsidP="00DE1AE2">
            <w:pPr>
              <w:widowControl w:val="0"/>
              <w:autoSpaceDE w:val="0"/>
              <w:autoSpaceDN w:val="0"/>
              <w:adjustRightInd w:val="0"/>
              <w:contextualSpacing/>
              <w:rPr>
                <w:spacing w:val="-6"/>
                <w:sz w:val="22"/>
                <w:szCs w:val="22"/>
              </w:rPr>
            </w:pPr>
            <w:proofErr w:type="spellStart"/>
            <w:r w:rsidRPr="00684F55">
              <w:rPr>
                <w:spacing w:val="-6"/>
                <w:sz w:val="22"/>
                <w:szCs w:val="22"/>
              </w:rPr>
              <w:t>Государствен</w:t>
            </w:r>
            <w:r>
              <w:rPr>
                <w:spacing w:val="-6"/>
                <w:sz w:val="22"/>
                <w:szCs w:val="22"/>
              </w:rPr>
              <w:t>-</w:t>
            </w:r>
            <w:r w:rsidRPr="00684F55">
              <w:rPr>
                <w:spacing w:val="-6"/>
                <w:sz w:val="22"/>
                <w:szCs w:val="22"/>
              </w:rPr>
              <w:t>ные</w:t>
            </w:r>
            <w:proofErr w:type="spellEnd"/>
            <w:r w:rsidRPr="00684F55">
              <w:rPr>
                <w:spacing w:val="-6"/>
                <w:sz w:val="22"/>
                <w:szCs w:val="22"/>
              </w:rPr>
              <w:t xml:space="preserve"> организации, реализующие адаптированные основные </w:t>
            </w:r>
            <w:proofErr w:type="spellStart"/>
            <w:r w:rsidRPr="00684F55">
              <w:rPr>
                <w:spacing w:val="-6"/>
                <w:sz w:val="22"/>
                <w:szCs w:val="22"/>
              </w:rPr>
              <w:t>общеобразо</w:t>
            </w:r>
            <w:r>
              <w:rPr>
                <w:spacing w:val="-6"/>
                <w:sz w:val="22"/>
                <w:szCs w:val="22"/>
              </w:rPr>
              <w:t>-</w:t>
            </w:r>
            <w:r w:rsidRPr="00684F55">
              <w:rPr>
                <w:spacing w:val="-6"/>
                <w:sz w:val="22"/>
                <w:szCs w:val="22"/>
              </w:rPr>
              <w:t>вательные</w:t>
            </w:r>
            <w:proofErr w:type="spellEnd"/>
            <w:r w:rsidRPr="00684F55">
              <w:rPr>
                <w:spacing w:val="-6"/>
                <w:sz w:val="22"/>
                <w:szCs w:val="22"/>
              </w:rPr>
              <w:t xml:space="preserve"> программы</w:t>
            </w:r>
          </w:p>
        </w:tc>
        <w:tc>
          <w:tcPr>
            <w:tcW w:w="2552" w:type="dxa"/>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У</w:t>
            </w:r>
            <w:r w:rsidRPr="00684F55">
              <w:rPr>
                <w:spacing w:val="-6"/>
                <w:sz w:val="22"/>
                <w:szCs w:val="22"/>
              </w:rPr>
              <w:t>ровень обеспеченности, объект</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Минимальный уровень обеспеченности принят исходя из текущей обеспеченности, в соответствии с данными </w:t>
            </w:r>
            <w:r>
              <w:rPr>
                <w:spacing w:val="-6"/>
                <w:sz w:val="22"/>
                <w:szCs w:val="22"/>
              </w:rPr>
              <w:t>к</w:t>
            </w:r>
            <w:r w:rsidRPr="00684F55">
              <w:rPr>
                <w:spacing w:val="-6"/>
                <w:sz w:val="22"/>
                <w:szCs w:val="22"/>
              </w:rPr>
              <w:t>омитета образования и науки Курской области</w:t>
            </w:r>
          </w:p>
        </w:tc>
      </w:tr>
      <w:tr w:rsidR="00DE1AE2" w:rsidRPr="00684F55" w:rsidTr="00DE1AE2">
        <w:trPr>
          <w:trHeight w:val="1200"/>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widowControl w:val="0"/>
              <w:autoSpaceDE w:val="0"/>
              <w:autoSpaceDN w:val="0"/>
              <w:adjustRightInd w:val="0"/>
              <w:contextualSpacing/>
              <w:rPr>
                <w:spacing w:val="-6"/>
                <w:sz w:val="22"/>
                <w:szCs w:val="22"/>
              </w:rPr>
            </w:pPr>
          </w:p>
        </w:tc>
        <w:tc>
          <w:tcPr>
            <w:tcW w:w="2552" w:type="dxa"/>
            <w:shd w:val="clear" w:color="auto" w:fill="auto"/>
          </w:tcPr>
          <w:p w:rsidR="00DE1AE2" w:rsidRPr="00684F55" w:rsidRDefault="00DE1AE2" w:rsidP="00DE1AE2">
            <w:pPr>
              <w:shd w:val="clear" w:color="auto" w:fill="FFFFFF"/>
              <w:contextualSpacing/>
              <w:rPr>
                <w:color w:val="000000"/>
                <w:spacing w:val="-6"/>
                <w:sz w:val="22"/>
                <w:szCs w:val="22"/>
              </w:rPr>
            </w:pPr>
            <w:r w:rsidRPr="00684F55">
              <w:rPr>
                <w:color w:val="000000"/>
                <w:spacing w:val="-6"/>
                <w:sz w:val="22"/>
                <w:szCs w:val="22"/>
              </w:rPr>
              <w:t xml:space="preserve">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 инвалидов, которым не </w:t>
            </w:r>
            <w:r w:rsidRPr="00684F55">
              <w:rPr>
                <w:color w:val="000000"/>
                <w:spacing w:val="-6"/>
                <w:sz w:val="22"/>
                <w:szCs w:val="22"/>
              </w:rPr>
              <w:lastRenderedPageBreak/>
              <w:t>противопоказано обучение, %</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lastRenderedPageBreak/>
              <w:t>Показатель основан на текущих значениях целевых показателей (индикаторов) реализации Государственной программы «Развитие образования в Курской области».</w:t>
            </w:r>
          </w:p>
        </w:tc>
      </w:tr>
      <w:tr w:rsidR="00DE1AE2" w:rsidRPr="00684F55" w:rsidTr="00DE1AE2">
        <w:trPr>
          <w:trHeight w:val="134"/>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widowControl w:val="0"/>
              <w:autoSpaceDE w:val="0"/>
              <w:autoSpaceDN w:val="0"/>
              <w:adjustRightInd w:val="0"/>
              <w:contextualSpacing/>
              <w:rPr>
                <w:spacing w:val="-6"/>
                <w:sz w:val="22"/>
                <w:szCs w:val="22"/>
              </w:rPr>
            </w:pPr>
          </w:p>
        </w:tc>
        <w:tc>
          <w:tcPr>
            <w:tcW w:w="2552" w:type="dxa"/>
            <w:shd w:val="clear" w:color="auto" w:fill="auto"/>
          </w:tcPr>
          <w:p w:rsidR="00DE1AE2" w:rsidRDefault="00DE1AE2" w:rsidP="00DE1AE2">
            <w:pPr>
              <w:shd w:val="clear" w:color="auto" w:fill="FFFFFF"/>
              <w:contextualSpacing/>
              <w:rPr>
                <w:color w:val="000000"/>
                <w:spacing w:val="-6"/>
                <w:sz w:val="22"/>
                <w:szCs w:val="22"/>
              </w:rPr>
            </w:pPr>
            <w:r>
              <w:rPr>
                <w:color w:val="000000"/>
                <w:spacing w:val="-6"/>
                <w:sz w:val="22"/>
                <w:szCs w:val="22"/>
              </w:rPr>
              <w:t>Доступность, км</w:t>
            </w:r>
          </w:p>
          <w:p w:rsidR="00DE1AE2" w:rsidRPr="00684F55" w:rsidRDefault="00DE1AE2" w:rsidP="00DE1AE2">
            <w:pPr>
              <w:shd w:val="clear" w:color="auto" w:fill="FFFFFF"/>
              <w:contextualSpacing/>
              <w:rPr>
                <w:color w:val="000000"/>
                <w:spacing w:val="-6"/>
                <w:sz w:val="22"/>
                <w:szCs w:val="22"/>
              </w:rPr>
            </w:pPr>
            <w:r w:rsidRPr="00684F55">
              <w:rPr>
                <w:color w:val="000000"/>
                <w:spacing w:val="-6"/>
                <w:sz w:val="22"/>
                <w:szCs w:val="22"/>
              </w:rPr>
              <w:t>(от наиболее удаленного н</w:t>
            </w:r>
            <w:r>
              <w:rPr>
                <w:color w:val="000000"/>
                <w:spacing w:val="-6"/>
                <w:sz w:val="22"/>
                <w:szCs w:val="22"/>
              </w:rPr>
              <w:t xml:space="preserve">аселенного </w:t>
            </w:r>
            <w:r w:rsidRPr="00684F55">
              <w:rPr>
                <w:color w:val="000000"/>
                <w:spacing w:val="-6"/>
                <w:sz w:val="22"/>
                <w:szCs w:val="22"/>
              </w:rPr>
              <w:t>п</w:t>
            </w:r>
            <w:r>
              <w:rPr>
                <w:color w:val="000000"/>
                <w:spacing w:val="-6"/>
                <w:sz w:val="22"/>
                <w:szCs w:val="22"/>
              </w:rPr>
              <w:t>ункта</w:t>
            </w:r>
            <w:r w:rsidR="00D45A69">
              <w:rPr>
                <w:color w:val="000000"/>
                <w:spacing w:val="-6"/>
                <w:sz w:val="22"/>
                <w:szCs w:val="22"/>
              </w:rPr>
              <w:t xml:space="preserve"> </w:t>
            </w:r>
            <w:r>
              <w:rPr>
                <w:color w:val="000000"/>
                <w:spacing w:val="-6"/>
                <w:sz w:val="22"/>
                <w:szCs w:val="22"/>
              </w:rPr>
              <w:t>муниципального образования</w:t>
            </w:r>
            <w:r w:rsidRPr="00684F55">
              <w:rPr>
                <w:color w:val="000000"/>
                <w:spacing w:val="-6"/>
                <w:sz w:val="22"/>
                <w:szCs w:val="22"/>
              </w:rPr>
              <w:t>)</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r>
              <w:rPr>
                <w:spacing w:val="-6"/>
                <w:sz w:val="22"/>
                <w:szCs w:val="22"/>
              </w:rPr>
              <w:t>муниципальных образований</w:t>
            </w:r>
            <w:r w:rsidRPr="00684F55">
              <w:rPr>
                <w:spacing w:val="-6"/>
                <w:sz w:val="22"/>
                <w:szCs w:val="22"/>
              </w:rPr>
              <w:t xml:space="preserve"> по внутренней </w:t>
            </w:r>
            <w:r>
              <w:rPr>
                <w:spacing w:val="-6"/>
                <w:sz w:val="22"/>
                <w:szCs w:val="22"/>
              </w:rPr>
              <w:t>ТПО</w:t>
            </w:r>
            <w:r w:rsidRPr="00684F55">
              <w:rPr>
                <w:spacing w:val="-6"/>
                <w:sz w:val="22"/>
                <w:szCs w:val="22"/>
              </w:rPr>
              <w:t xml:space="preserve">, указанных в </w:t>
            </w:r>
            <w:r>
              <w:rPr>
                <w:spacing w:val="-6"/>
                <w:sz w:val="22"/>
                <w:szCs w:val="22"/>
              </w:rPr>
              <w:t>п</w:t>
            </w:r>
            <w:r w:rsidRPr="00684F55">
              <w:rPr>
                <w:spacing w:val="-6"/>
                <w:sz w:val="22"/>
                <w:szCs w:val="22"/>
              </w:rPr>
              <w:t>риложении</w:t>
            </w:r>
            <w:r>
              <w:rPr>
                <w:spacing w:val="-6"/>
                <w:sz w:val="22"/>
                <w:szCs w:val="22"/>
              </w:rPr>
              <w:t xml:space="preserve"> №</w:t>
            </w:r>
            <w:r w:rsidRPr="00684F55">
              <w:rPr>
                <w:spacing w:val="-6"/>
                <w:sz w:val="22"/>
                <w:szCs w:val="22"/>
              </w:rPr>
              <w:t xml:space="preserve"> 2 </w:t>
            </w:r>
            <w:r>
              <w:rPr>
                <w:spacing w:val="-6"/>
                <w:sz w:val="22"/>
                <w:szCs w:val="22"/>
              </w:rPr>
              <w:t>к разделу I</w:t>
            </w:r>
            <w:r w:rsidRPr="00684F55">
              <w:rPr>
                <w:spacing w:val="-6"/>
                <w:sz w:val="22"/>
                <w:szCs w:val="22"/>
              </w:rPr>
              <w:t xml:space="preserve"> РНГП.</w:t>
            </w:r>
          </w:p>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Обоснование ранжирования </w:t>
            </w:r>
            <w:r>
              <w:rPr>
                <w:spacing w:val="-6"/>
                <w:sz w:val="22"/>
                <w:szCs w:val="22"/>
              </w:rPr>
              <w:t>муниципальных образований</w:t>
            </w:r>
            <w:r w:rsidRPr="00684F55">
              <w:rPr>
                <w:spacing w:val="-6"/>
                <w:sz w:val="22"/>
                <w:szCs w:val="22"/>
              </w:rPr>
              <w:t xml:space="preserve"> по ТПО приведено </w:t>
            </w:r>
            <w:r>
              <w:rPr>
                <w:spacing w:val="-6"/>
                <w:sz w:val="22"/>
                <w:szCs w:val="22"/>
              </w:rPr>
              <w:t>в разделе II</w:t>
            </w:r>
            <w:r w:rsidRPr="00684F55">
              <w:rPr>
                <w:spacing w:val="-6"/>
                <w:sz w:val="22"/>
                <w:szCs w:val="22"/>
              </w:rPr>
              <w:t xml:space="preserve"> РНГП.</w:t>
            </w:r>
          </w:p>
        </w:tc>
      </w:tr>
      <w:tr w:rsidR="00DE1AE2" w:rsidRPr="00684F55" w:rsidTr="00DE1AE2">
        <w:trPr>
          <w:trHeight w:val="176"/>
        </w:trPr>
        <w:tc>
          <w:tcPr>
            <w:tcW w:w="709" w:type="dxa"/>
            <w:shd w:val="clear" w:color="auto" w:fill="auto"/>
          </w:tcPr>
          <w:p w:rsidR="00DE1AE2" w:rsidRPr="00684F55" w:rsidRDefault="00DE1AE2" w:rsidP="00DE1AE2">
            <w:pPr>
              <w:widowControl w:val="0"/>
              <w:autoSpaceDE w:val="0"/>
              <w:autoSpaceDN w:val="0"/>
              <w:adjustRightInd w:val="0"/>
              <w:contextualSpacing/>
              <w:jc w:val="center"/>
              <w:rPr>
                <w:b/>
                <w:spacing w:val="-6"/>
                <w:sz w:val="22"/>
                <w:szCs w:val="22"/>
              </w:rPr>
            </w:pPr>
            <w:r w:rsidRPr="00684F55">
              <w:rPr>
                <w:b/>
                <w:spacing w:val="-6"/>
                <w:sz w:val="22"/>
                <w:szCs w:val="22"/>
              </w:rPr>
              <w:t>4</w:t>
            </w:r>
          </w:p>
        </w:tc>
        <w:tc>
          <w:tcPr>
            <w:tcW w:w="8392" w:type="dxa"/>
            <w:gridSpan w:val="3"/>
            <w:shd w:val="clear" w:color="auto" w:fill="auto"/>
          </w:tcPr>
          <w:p w:rsidR="00DE1AE2" w:rsidRPr="00684F55" w:rsidRDefault="00DE1AE2" w:rsidP="00DE1AE2">
            <w:pPr>
              <w:widowControl w:val="0"/>
              <w:autoSpaceDE w:val="0"/>
              <w:autoSpaceDN w:val="0"/>
              <w:adjustRightInd w:val="0"/>
              <w:contextualSpacing/>
              <w:jc w:val="center"/>
              <w:rPr>
                <w:b/>
                <w:spacing w:val="-6"/>
                <w:sz w:val="22"/>
                <w:szCs w:val="22"/>
              </w:rPr>
            </w:pPr>
            <w:r w:rsidRPr="00684F55">
              <w:rPr>
                <w:b/>
                <w:spacing w:val="-6"/>
                <w:sz w:val="22"/>
                <w:szCs w:val="22"/>
              </w:rPr>
              <w:t>Объекты регионального значения в области здравоохранения</w:t>
            </w:r>
          </w:p>
        </w:tc>
      </w:tr>
      <w:tr w:rsidR="00DE1AE2" w:rsidRPr="00684F55" w:rsidTr="00DE1AE2">
        <w:trPr>
          <w:trHeight w:val="134"/>
        </w:trPr>
        <w:tc>
          <w:tcPr>
            <w:tcW w:w="709" w:type="dxa"/>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4.1</w:t>
            </w:r>
          </w:p>
        </w:tc>
        <w:tc>
          <w:tcPr>
            <w:tcW w:w="8392" w:type="dxa"/>
            <w:gridSpan w:val="3"/>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Областные государственные лечебно-профилактические медицинские организации, оказывающие медицинскую помощь в амбулаторных условиях:</w:t>
            </w:r>
          </w:p>
        </w:tc>
      </w:tr>
      <w:tr w:rsidR="00DE1AE2" w:rsidRPr="00684F55" w:rsidTr="00DE1AE2">
        <w:trPr>
          <w:trHeight w:val="134"/>
        </w:trPr>
        <w:tc>
          <w:tcPr>
            <w:tcW w:w="709" w:type="dxa"/>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4.1.1</w:t>
            </w:r>
          </w:p>
        </w:tc>
        <w:tc>
          <w:tcPr>
            <w:tcW w:w="1730" w:type="dxa"/>
            <w:shd w:val="clear" w:color="auto" w:fill="auto"/>
          </w:tcPr>
          <w:p w:rsidR="00DE1AE2" w:rsidRPr="00684F55" w:rsidRDefault="00DE1AE2" w:rsidP="00DE1AE2">
            <w:pPr>
              <w:widowControl w:val="0"/>
              <w:rPr>
                <w:sz w:val="22"/>
              </w:rPr>
            </w:pPr>
            <w:r w:rsidRPr="00684F55">
              <w:rPr>
                <w:sz w:val="22"/>
              </w:rPr>
              <w:t>Поликлиника</w:t>
            </w:r>
          </w:p>
        </w:tc>
        <w:tc>
          <w:tcPr>
            <w:tcW w:w="2552" w:type="dxa"/>
            <w:shd w:val="clear" w:color="auto" w:fill="auto"/>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У</w:t>
            </w:r>
            <w:r w:rsidRPr="00684F55">
              <w:rPr>
                <w:color w:val="000000"/>
                <w:spacing w:val="-6"/>
                <w:sz w:val="22"/>
                <w:szCs w:val="22"/>
              </w:rPr>
              <w:t>ровень обеспеченности, объект</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Показатель определен, в соответствии с приказом Министерства здравоохранения Р</w:t>
            </w:r>
            <w:r>
              <w:rPr>
                <w:spacing w:val="-6"/>
                <w:sz w:val="22"/>
                <w:szCs w:val="22"/>
              </w:rPr>
              <w:t xml:space="preserve">оссийской </w:t>
            </w:r>
            <w:r w:rsidRPr="00684F55">
              <w:rPr>
                <w:spacing w:val="-6"/>
                <w:sz w:val="22"/>
                <w:szCs w:val="22"/>
              </w:rPr>
              <w:t>Ф</w:t>
            </w:r>
            <w:r>
              <w:rPr>
                <w:spacing w:val="-6"/>
                <w:sz w:val="22"/>
                <w:szCs w:val="22"/>
              </w:rPr>
              <w:t xml:space="preserve">едерации </w:t>
            </w:r>
            <w:r w:rsidRPr="00684F55">
              <w:rPr>
                <w:spacing w:val="-6"/>
                <w:sz w:val="22"/>
                <w:szCs w:val="22"/>
              </w:rPr>
              <w:t xml:space="preserve">от 27 февраля 2016 г. </w:t>
            </w:r>
            <w:r>
              <w:rPr>
                <w:spacing w:val="-6"/>
                <w:sz w:val="22"/>
                <w:szCs w:val="22"/>
              </w:rPr>
              <w:t>№</w:t>
            </w:r>
            <w:r w:rsidRPr="00684F55">
              <w:rPr>
                <w:spacing w:val="-6"/>
                <w:sz w:val="22"/>
                <w:szCs w:val="22"/>
              </w:rPr>
              <w:t xml:space="preserve"> 132н </w:t>
            </w:r>
            <w:r>
              <w:rPr>
                <w:spacing w:val="-6"/>
                <w:sz w:val="22"/>
                <w:szCs w:val="22"/>
              </w:rPr>
              <w:t>«</w:t>
            </w:r>
            <w:r w:rsidRPr="00684F55">
              <w:rPr>
                <w:spacing w:val="-6"/>
                <w:sz w:val="22"/>
                <w:szCs w:val="22"/>
              </w:rPr>
              <w: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r>
              <w:rPr>
                <w:spacing w:val="-6"/>
                <w:sz w:val="22"/>
                <w:szCs w:val="22"/>
              </w:rPr>
              <w:t>»</w:t>
            </w:r>
          </w:p>
        </w:tc>
      </w:tr>
      <w:tr w:rsidR="00DE1AE2" w:rsidRPr="00684F55" w:rsidTr="00DE1AE2">
        <w:trPr>
          <w:trHeight w:val="316"/>
        </w:trPr>
        <w:tc>
          <w:tcPr>
            <w:tcW w:w="709" w:type="dxa"/>
            <w:tcBorders>
              <w:top w:val="single" w:sz="4"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1</w:t>
            </w:r>
          </w:p>
        </w:tc>
        <w:tc>
          <w:tcPr>
            <w:tcW w:w="1730" w:type="dxa"/>
            <w:tcBorders>
              <w:top w:val="single" w:sz="4"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2</w:t>
            </w:r>
          </w:p>
        </w:tc>
        <w:tc>
          <w:tcPr>
            <w:tcW w:w="2552" w:type="dxa"/>
            <w:tcBorders>
              <w:top w:val="single" w:sz="4"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3</w:t>
            </w:r>
          </w:p>
        </w:tc>
        <w:tc>
          <w:tcPr>
            <w:tcW w:w="4110" w:type="dxa"/>
            <w:tcBorders>
              <w:top w:val="single" w:sz="4"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4</w:t>
            </w:r>
          </w:p>
        </w:tc>
      </w:tr>
      <w:tr w:rsidR="00DE1AE2" w:rsidRPr="00684F55" w:rsidTr="00DE1AE2">
        <w:trPr>
          <w:trHeight w:val="2034"/>
        </w:trPr>
        <w:tc>
          <w:tcPr>
            <w:tcW w:w="709" w:type="dxa"/>
            <w:vMerge w:val="restart"/>
            <w:tcBorders>
              <w:top w:val="single" w:sz="4"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val="restart"/>
            <w:tcBorders>
              <w:top w:val="single" w:sz="4" w:space="0" w:color="auto"/>
            </w:tcBorders>
            <w:shd w:val="clear" w:color="auto" w:fill="auto"/>
          </w:tcPr>
          <w:p w:rsidR="00DE1AE2" w:rsidRPr="00684F55" w:rsidRDefault="00DE1AE2" w:rsidP="00DE1AE2">
            <w:pPr>
              <w:widowControl w:val="0"/>
              <w:rPr>
                <w:sz w:val="22"/>
              </w:rPr>
            </w:pPr>
          </w:p>
        </w:tc>
        <w:tc>
          <w:tcPr>
            <w:tcW w:w="2552" w:type="dxa"/>
            <w:tcBorders>
              <w:top w:val="single" w:sz="4" w:space="0" w:color="auto"/>
            </w:tcBorders>
            <w:shd w:val="clear" w:color="auto" w:fill="auto"/>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Д</w:t>
            </w:r>
            <w:r w:rsidRPr="00684F55">
              <w:rPr>
                <w:color w:val="000000"/>
                <w:spacing w:val="-6"/>
                <w:sz w:val="22"/>
                <w:szCs w:val="22"/>
              </w:rPr>
              <w:t xml:space="preserve">оступность, км (от наиболее удаленного административного центра </w:t>
            </w:r>
            <w:r>
              <w:rPr>
                <w:color w:val="000000"/>
                <w:spacing w:val="-6"/>
                <w:sz w:val="22"/>
                <w:szCs w:val="22"/>
              </w:rPr>
              <w:t>муниципального образования</w:t>
            </w:r>
            <w:r w:rsidRPr="00684F55">
              <w:rPr>
                <w:color w:val="000000"/>
                <w:spacing w:val="-6"/>
                <w:sz w:val="22"/>
                <w:szCs w:val="22"/>
              </w:rPr>
              <w:t>)</w:t>
            </w:r>
          </w:p>
        </w:tc>
        <w:tc>
          <w:tcPr>
            <w:tcW w:w="4110" w:type="dxa"/>
            <w:tcBorders>
              <w:top w:val="single" w:sz="4"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МО по </w:t>
            </w:r>
            <w:r w:rsidRPr="00684F55">
              <w:rPr>
                <w:rFonts w:eastAsia="TimesNewRomanPSMT"/>
                <w:sz w:val="22"/>
                <w:szCs w:val="22"/>
              </w:rPr>
              <w:t>внутренней</w:t>
            </w:r>
            <w:r w:rsidRPr="00684F55">
              <w:rPr>
                <w:spacing w:val="-6"/>
                <w:sz w:val="22"/>
                <w:szCs w:val="22"/>
              </w:rPr>
              <w:t xml:space="preserve"> территориально-пространственной организации, указанных в</w:t>
            </w:r>
            <w:r>
              <w:rPr>
                <w:spacing w:val="-6"/>
                <w:sz w:val="22"/>
                <w:szCs w:val="22"/>
              </w:rPr>
              <w:t xml:space="preserve"> п</w:t>
            </w:r>
            <w:r w:rsidRPr="00684F55">
              <w:rPr>
                <w:spacing w:val="-6"/>
                <w:sz w:val="22"/>
                <w:szCs w:val="22"/>
              </w:rPr>
              <w:t>риложении</w:t>
            </w:r>
            <w:r>
              <w:rPr>
                <w:spacing w:val="-6"/>
                <w:sz w:val="22"/>
                <w:szCs w:val="22"/>
              </w:rPr>
              <w:t xml:space="preserve"> №</w:t>
            </w:r>
            <w:r w:rsidRPr="00684F55">
              <w:rPr>
                <w:spacing w:val="-6"/>
                <w:sz w:val="22"/>
                <w:szCs w:val="22"/>
              </w:rPr>
              <w:t xml:space="preserve"> 2 </w:t>
            </w:r>
            <w:r>
              <w:rPr>
                <w:spacing w:val="-6"/>
                <w:sz w:val="22"/>
                <w:szCs w:val="22"/>
              </w:rPr>
              <w:t>к разделу I</w:t>
            </w:r>
            <w:r w:rsidRPr="00684F55">
              <w:rPr>
                <w:spacing w:val="-6"/>
                <w:sz w:val="22"/>
                <w:szCs w:val="22"/>
              </w:rPr>
              <w:t xml:space="preserve"> РНГП.</w:t>
            </w:r>
          </w:p>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Обоснование ранжирования </w:t>
            </w:r>
            <w:r>
              <w:rPr>
                <w:spacing w:val="-6"/>
                <w:sz w:val="22"/>
                <w:szCs w:val="22"/>
              </w:rPr>
              <w:t>муниципальных образований</w:t>
            </w:r>
            <w:r w:rsidRPr="00684F55">
              <w:rPr>
                <w:spacing w:val="-6"/>
                <w:sz w:val="22"/>
                <w:szCs w:val="22"/>
              </w:rPr>
              <w:t xml:space="preserve"> по ТПО приведено </w:t>
            </w:r>
            <w:r>
              <w:rPr>
                <w:spacing w:val="-6"/>
                <w:sz w:val="22"/>
                <w:szCs w:val="22"/>
              </w:rPr>
              <w:t>в разделе II</w:t>
            </w:r>
            <w:r w:rsidRPr="00684F55">
              <w:rPr>
                <w:spacing w:val="-6"/>
                <w:sz w:val="22"/>
                <w:szCs w:val="22"/>
              </w:rPr>
              <w:t xml:space="preserve"> РНГП.</w:t>
            </w:r>
          </w:p>
        </w:tc>
      </w:tr>
      <w:tr w:rsidR="00DE1AE2" w:rsidRPr="00684F55" w:rsidTr="00DE1AE2">
        <w:trPr>
          <w:trHeight w:val="300"/>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widowControl w:val="0"/>
              <w:rPr>
                <w:sz w:val="22"/>
              </w:rPr>
            </w:pPr>
          </w:p>
        </w:tc>
        <w:tc>
          <w:tcPr>
            <w:tcW w:w="2552" w:type="dxa"/>
            <w:tcBorders>
              <w:top w:val="single" w:sz="4" w:space="0" w:color="auto"/>
            </w:tcBorders>
            <w:shd w:val="clear" w:color="auto" w:fill="auto"/>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Р</w:t>
            </w:r>
            <w:r w:rsidRPr="00684F55">
              <w:rPr>
                <w:color w:val="000000"/>
                <w:spacing w:val="-6"/>
                <w:sz w:val="22"/>
                <w:szCs w:val="22"/>
              </w:rPr>
              <w:t xml:space="preserve">адиус обслуживания, </w:t>
            </w:r>
            <w:r w:rsidRPr="00B47E3D">
              <w:rPr>
                <w:spacing w:val="-6"/>
                <w:sz w:val="22"/>
                <w:szCs w:val="22"/>
              </w:rPr>
              <w:t xml:space="preserve">м (в границах </w:t>
            </w:r>
            <w:r>
              <w:rPr>
                <w:spacing w:val="-6"/>
                <w:sz w:val="22"/>
                <w:szCs w:val="22"/>
              </w:rPr>
              <w:t>городского округа</w:t>
            </w:r>
            <w:r w:rsidRPr="00B47E3D">
              <w:rPr>
                <w:spacing w:val="-6"/>
                <w:sz w:val="22"/>
                <w:szCs w:val="22"/>
              </w:rPr>
              <w:t>)</w:t>
            </w:r>
          </w:p>
        </w:tc>
        <w:tc>
          <w:tcPr>
            <w:tcW w:w="4110" w:type="dxa"/>
            <w:tcBorders>
              <w:top w:val="single" w:sz="4"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установлен в соответствии с требованиями СП 42.13330.2016 «Градостроительство. Планировка и застройка городских и сельских поселений. Актуализированная редакция </w:t>
            </w:r>
            <w:proofErr w:type="spellStart"/>
            <w:r w:rsidRPr="00684F55">
              <w:rPr>
                <w:spacing w:val="-6"/>
                <w:sz w:val="22"/>
                <w:szCs w:val="22"/>
              </w:rPr>
              <w:t>СНиП</w:t>
            </w:r>
            <w:proofErr w:type="spellEnd"/>
            <w:r w:rsidRPr="00684F55">
              <w:rPr>
                <w:spacing w:val="-6"/>
                <w:sz w:val="22"/>
                <w:szCs w:val="22"/>
              </w:rPr>
              <w:t xml:space="preserve"> 2.07.01-89*», </w:t>
            </w:r>
            <w:r>
              <w:rPr>
                <w:spacing w:val="-6"/>
                <w:sz w:val="22"/>
                <w:szCs w:val="22"/>
              </w:rPr>
              <w:t>т</w:t>
            </w:r>
            <w:r w:rsidRPr="00684F55">
              <w:rPr>
                <w:spacing w:val="-6"/>
                <w:sz w:val="22"/>
                <w:szCs w:val="22"/>
              </w:rPr>
              <w:t>аблица 10.1</w:t>
            </w:r>
            <w:r>
              <w:rPr>
                <w:spacing w:val="-6"/>
                <w:sz w:val="22"/>
                <w:szCs w:val="22"/>
              </w:rPr>
              <w:t>.</w:t>
            </w:r>
          </w:p>
        </w:tc>
      </w:tr>
      <w:tr w:rsidR="00DE1AE2" w:rsidRPr="00684F55" w:rsidTr="00DE1AE2">
        <w:trPr>
          <w:trHeight w:val="869"/>
        </w:trPr>
        <w:tc>
          <w:tcPr>
            <w:tcW w:w="709" w:type="dxa"/>
            <w:vMerge w:val="restart"/>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4.1.2</w:t>
            </w:r>
          </w:p>
        </w:tc>
        <w:tc>
          <w:tcPr>
            <w:tcW w:w="1730" w:type="dxa"/>
            <w:vMerge w:val="restart"/>
            <w:shd w:val="clear" w:color="auto" w:fill="auto"/>
          </w:tcPr>
          <w:p w:rsidR="00DE1AE2" w:rsidRPr="00684F55" w:rsidRDefault="00DE1AE2" w:rsidP="00DE1AE2">
            <w:pPr>
              <w:widowControl w:val="0"/>
              <w:rPr>
                <w:sz w:val="22"/>
              </w:rPr>
            </w:pPr>
            <w:r w:rsidRPr="00684F55">
              <w:rPr>
                <w:sz w:val="22"/>
              </w:rPr>
              <w:t>Амбулатория, в том числе врачебная, или центр (отделение) общей врачебной практики (семейной медицины)</w:t>
            </w:r>
          </w:p>
        </w:tc>
        <w:tc>
          <w:tcPr>
            <w:tcW w:w="2552" w:type="dxa"/>
            <w:shd w:val="clear" w:color="auto" w:fill="auto"/>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У</w:t>
            </w:r>
            <w:r w:rsidRPr="00684F55">
              <w:rPr>
                <w:color w:val="000000"/>
                <w:spacing w:val="-6"/>
                <w:sz w:val="22"/>
                <w:szCs w:val="22"/>
              </w:rPr>
              <w:t>ровень обеспеченности, объект</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Показатель определен, в соответствии с приказом Министерства здравоохранения Р</w:t>
            </w:r>
            <w:r>
              <w:rPr>
                <w:spacing w:val="-6"/>
                <w:sz w:val="22"/>
                <w:szCs w:val="22"/>
              </w:rPr>
              <w:t xml:space="preserve">оссийской </w:t>
            </w:r>
            <w:r w:rsidRPr="00684F55">
              <w:rPr>
                <w:spacing w:val="-6"/>
                <w:sz w:val="22"/>
                <w:szCs w:val="22"/>
              </w:rPr>
              <w:t>Ф</w:t>
            </w:r>
            <w:r>
              <w:rPr>
                <w:spacing w:val="-6"/>
                <w:sz w:val="22"/>
                <w:szCs w:val="22"/>
              </w:rPr>
              <w:t xml:space="preserve">едерации </w:t>
            </w:r>
            <w:r w:rsidRPr="00684F55">
              <w:rPr>
                <w:spacing w:val="-6"/>
                <w:sz w:val="22"/>
                <w:szCs w:val="22"/>
              </w:rPr>
              <w:t xml:space="preserve">от 27 февраля 2016 г. </w:t>
            </w:r>
            <w:r>
              <w:rPr>
                <w:spacing w:val="-6"/>
                <w:sz w:val="22"/>
                <w:szCs w:val="22"/>
              </w:rPr>
              <w:t>№</w:t>
            </w:r>
            <w:r w:rsidRPr="00684F55">
              <w:rPr>
                <w:spacing w:val="-6"/>
                <w:sz w:val="22"/>
                <w:szCs w:val="22"/>
              </w:rPr>
              <w:t xml:space="preserve"> 132н </w:t>
            </w:r>
            <w:r>
              <w:rPr>
                <w:spacing w:val="-6"/>
                <w:sz w:val="22"/>
                <w:szCs w:val="22"/>
              </w:rPr>
              <w:t>«</w:t>
            </w:r>
            <w:r w:rsidRPr="00684F55">
              <w:rPr>
                <w:spacing w:val="-6"/>
                <w:sz w:val="22"/>
                <w:szCs w:val="22"/>
              </w:rPr>
              <w: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r>
              <w:rPr>
                <w:spacing w:val="-6"/>
                <w:sz w:val="22"/>
                <w:szCs w:val="22"/>
              </w:rPr>
              <w:t>».</w:t>
            </w:r>
          </w:p>
        </w:tc>
      </w:tr>
      <w:tr w:rsidR="00DE1AE2" w:rsidRPr="00684F55" w:rsidTr="00DE1AE2">
        <w:trPr>
          <w:trHeight w:val="134"/>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widowControl w:val="0"/>
              <w:rPr>
                <w:sz w:val="22"/>
              </w:rPr>
            </w:pPr>
          </w:p>
        </w:tc>
        <w:tc>
          <w:tcPr>
            <w:tcW w:w="2552" w:type="dxa"/>
            <w:shd w:val="clear" w:color="auto" w:fill="auto"/>
          </w:tcPr>
          <w:p w:rsidR="00DE1AE2" w:rsidRDefault="00DE1AE2" w:rsidP="00DE1AE2">
            <w:pPr>
              <w:shd w:val="clear" w:color="auto" w:fill="FFFFFF"/>
              <w:contextualSpacing/>
              <w:rPr>
                <w:color w:val="000000"/>
                <w:spacing w:val="-6"/>
                <w:sz w:val="22"/>
                <w:szCs w:val="22"/>
              </w:rPr>
            </w:pPr>
            <w:r>
              <w:rPr>
                <w:color w:val="000000"/>
                <w:spacing w:val="-6"/>
                <w:sz w:val="22"/>
                <w:szCs w:val="22"/>
              </w:rPr>
              <w:t>Д</w:t>
            </w:r>
            <w:r w:rsidRPr="00684F55">
              <w:rPr>
                <w:color w:val="000000"/>
                <w:spacing w:val="-6"/>
                <w:sz w:val="22"/>
                <w:szCs w:val="22"/>
              </w:rPr>
              <w:t xml:space="preserve">оступность, км </w:t>
            </w:r>
          </w:p>
          <w:p w:rsidR="00DE1AE2" w:rsidRPr="00684F55" w:rsidRDefault="00DE1AE2" w:rsidP="00DE1AE2">
            <w:pPr>
              <w:shd w:val="clear" w:color="auto" w:fill="FFFFFF"/>
              <w:contextualSpacing/>
              <w:rPr>
                <w:color w:val="000000"/>
                <w:spacing w:val="-6"/>
                <w:sz w:val="22"/>
                <w:szCs w:val="22"/>
              </w:rPr>
            </w:pPr>
            <w:r w:rsidRPr="00684F55">
              <w:rPr>
                <w:color w:val="000000"/>
                <w:spacing w:val="-6"/>
                <w:sz w:val="22"/>
                <w:szCs w:val="22"/>
              </w:rPr>
              <w:t>(от наиболее удаленного н</w:t>
            </w:r>
            <w:r>
              <w:rPr>
                <w:color w:val="000000"/>
                <w:spacing w:val="-6"/>
                <w:sz w:val="22"/>
                <w:szCs w:val="22"/>
              </w:rPr>
              <w:t xml:space="preserve">аселенного </w:t>
            </w:r>
            <w:proofErr w:type="spellStart"/>
            <w:r w:rsidRPr="00684F55">
              <w:rPr>
                <w:color w:val="000000"/>
                <w:spacing w:val="-6"/>
                <w:sz w:val="22"/>
                <w:szCs w:val="22"/>
              </w:rPr>
              <w:t>п</w:t>
            </w:r>
            <w:r>
              <w:rPr>
                <w:color w:val="000000"/>
                <w:spacing w:val="-6"/>
                <w:sz w:val="22"/>
                <w:szCs w:val="22"/>
              </w:rPr>
              <w:t>унктамуниципального</w:t>
            </w:r>
            <w:proofErr w:type="spellEnd"/>
            <w:r>
              <w:rPr>
                <w:color w:val="000000"/>
                <w:spacing w:val="-6"/>
                <w:sz w:val="22"/>
                <w:szCs w:val="22"/>
              </w:rPr>
              <w:t xml:space="preserve"> образования</w:t>
            </w:r>
            <w:r w:rsidRPr="00684F55">
              <w:rPr>
                <w:color w:val="000000"/>
                <w:spacing w:val="-6"/>
                <w:sz w:val="22"/>
                <w:szCs w:val="22"/>
              </w:rPr>
              <w:t>)</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r>
              <w:rPr>
                <w:spacing w:val="-6"/>
                <w:sz w:val="22"/>
                <w:szCs w:val="22"/>
              </w:rPr>
              <w:t>муниципальных образований</w:t>
            </w:r>
            <w:r w:rsidRPr="00684F55">
              <w:rPr>
                <w:spacing w:val="-6"/>
                <w:sz w:val="22"/>
                <w:szCs w:val="22"/>
              </w:rPr>
              <w:t xml:space="preserve"> по </w:t>
            </w:r>
            <w:proofErr w:type="spellStart"/>
            <w:r w:rsidRPr="00684F55">
              <w:rPr>
                <w:rFonts w:eastAsia="TimesNewRomanPSMT"/>
                <w:sz w:val="22"/>
                <w:szCs w:val="22"/>
              </w:rPr>
              <w:t>внутренней</w:t>
            </w:r>
            <w:r>
              <w:rPr>
                <w:spacing w:val="-6"/>
                <w:sz w:val="22"/>
                <w:szCs w:val="22"/>
              </w:rPr>
              <w:t>ТПО</w:t>
            </w:r>
            <w:proofErr w:type="spellEnd"/>
            <w:r w:rsidRPr="00684F55">
              <w:rPr>
                <w:spacing w:val="-6"/>
                <w:sz w:val="22"/>
                <w:szCs w:val="22"/>
              </w:rPr>
              <w:t xml:space="preserve">, указанных в </w:t>
            </w:r>
            <w:r>
              <w:rPr>
                <w:spacing w:val="-6"/>
                <w:sz w:val="22"/>
                <w:szCs w:val="22"/>
              </w:rPr>
              <w:t>п</w:t>
            </w:r>
            <w:r w:rsidRPr="00684F55">
              <w:rPr>
                <w:spacing w:val="-6"/>
                <w:sz w:val="22"/>
                <w:szCs w:val="22"/>
              </w:rPr>
              <w:t xml:space="preserve">риложении </w:t>
            </w:r>
            <w:r>
              <w:rPr>
                <w:spacing w:val="-6"/>
                <w:sz w:val="22"/>
                <w:szCs w:val="22"/>
              </w:rPr>
              <w:t xml:space="preserve">№ </w:t>
            </w:r>
            <w:r w:rsidRPr="00684F55">
              <w:rPr>
                <w:spacing w:val="-6"/>
                <w:sz w:val="22"/>
                <w:szCs w:val="22"/>
              </w:rPr>
              <w:t xml:space="preserve">2 </w:t>
            </w:r>
            <w:r>
              <w:rPr>
                <w:spacing w:val="-6"/>
                <w:sz w:val="22"/>
                <w:szCs w:val="22"/>
              </w:rPr>
              <w:t>к разделу I</w:t>
            </w:r>
            <w:r w:rsidRPr="00684F55">
              <w:rPr>
                <w:spacing w:val="-6"/>
                <w:sz w:val="22"/>
                <w:szCs w:val="22"/>
              </w:rPr>
              <w:t xml:space="preserve"> РНГП.</w:t>
            </w:r>
          </w:p>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Обоснование ранжирования </w:t>
            </w:r>
            <w:r>
              <w:rPr>
                <w:spacing w:val="-6"/>
                <w:sz w:val="22"/>
                <w:szCs w:val="22"/>
              </w:rPr>
              <w:t>муниципальных образований</w:t>
            </w:r>
            <w:r w:rsidRPr="00684F55">
              <w:rPr>
                <w:spacing w:val="-6"/>
                <w:sz w:val="22"/>
                <w:szCs w:val="22"/>
              </w:rPr>
              <w:t xml:space="preserve"> по ТПО </w:t>
            </w:r>
            <w:r w:rsidRPr="00684F55">
              <w:rPr>
                <w:spacing w:val="-6"/>
                <w:sz w:val="22"/>
                <w:szCs w:val="22"/>
              </w:rPr>
              <w:lastRenderedPageBreak/>
              <w:t xml:space="preserve">приведено </w:t>
            </w:r>
            <w:r>
              <w:rPr>
                <w:spacing w:val="-6"/>
                <w:sz w:val="22"/>
                <w:szCs w:val="22"/>
              </w:rPr>
              <w:t>в разделе II</w:t>
            </w:r>
            <w:r w:rsidRPr="00684F55">
              <w:rPr>
                <w:spacing w:val="-6"/>
                <w:sz w:val="22"/>
                <w:szCs w:val="22"/>
              </w:rPr>
              <w:t xml:space="preserve"> РНГП.</w:t>
            </w:r>
          </w:p>
        </w:tc>
      </w:tr>
      <w:tr w:rsidR="00DE1AE2" w:rsidRPr="00684F55" w:rsidTr="00DE1AE2">
        <w:trPr>
          <w:trHeight w:val="134"/>
        </w:trPr>
        <w:tc>
          <w:tcPr>
            <w:tcW w:w="709" w:type="dxa"/>
            <w:vMerge w:val="restart"/>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lastRenderedPageBreak/>
              <w:t>4.1.3</w:t>
            </w:r>
          </w:p>
        </w:tc>
        <w:tc>
          <w:tcPr>
            <w:tcW w:w="1730" w:type="dxa"/>
            <w:vMerge w:val="restart"/>
            <w:shd w:val="clear" w:color="auto" w:fill="auto"/>
          </w:tcPr>
          <w:p w:rsidR="00DE1AE2" w:rsidRPr="00684F55" w:rsidRDefault="00DE1AE2" w:rsidP="00DE1AE2">
            <w:pPr>
              <w:widowControl w:val="0"/>
              <w:rPr>
                <w:sz w:val="22"/>
              </w:rPr>
            </w:pPr>
            <w:r w:rsidRPr="00684F55">
              <w:rPr>
                <w:sz w:val="22"/>
              </w:rPr>
              <w:t>Детская поликлиника</w:t>
            </w:r>
          </w:p>
          <w:p w:rsidR="00DE1AE2" w:rsidRPr="00684F55" w:rsidRDefault="00DE1AE2" w:rsidP="00DE1AE2">
            <w:pPr>
              <w:widowControl w:val="0"/>
              <w:rPr>
                <w:sz w:val="22"/>
              </w:rPr>
            </w:pPr>
          </w:p>
        </w:tc>
        <w:tc>
          <w:tcPr>
            <w:tcW w:w="2552" w:type="dxa"/>
            <w:shd w:val="clear" w:color="auto" w:fill="auto"/>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У</w:t>
            </w:r>
            <w:r w:rsidRPr="00684F55">
              <w:rPr>
                <w:color w:val="000000"/>
                <w:spacing w:val="-6"/>
                <w:sz w:val="22"/>
                <w:szCs w:val="22"/>
              </w:rPr>
              <w:t>ровень обеспеченности, объект</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Показатель определен, в соответствии с приказом Министерства здравоохранения Р</w:t>
            </w:r>
            <w:r>
              <w:rPr>
                <w:spacing w:val="-6"/>
                <w:sz w:val="22"/>
                <w:szCs w:val="22"/>
              </w:rPr>
              <w:t xml:space="preserve">оссийской </w:t>
            </w:r>
            <w:r w:rsidRPr="00684F55">
              <w:rPr>
                <w:spacing w:val="-6"/>
                <w:sz w:val="22"/>
                <w:szCs w:val="22"/>
              </w:rPr>
              <w:t>Ф</w:t>
            </w:r>
            <w:r>
              <w:rPr>
                <w:spacing w:val="-6"/>
                <w:sz w:val="22"/>
                <w:szCs w:val="22"/>
              </w:rPr>
              <w:t xml:space="preserve">едерации </w:t>
            </w:r>
            <w:r w:rsidRPr="00684F55">
              <w:rPr>
                <w:spacing w:val="-6"/>
                <w:sz w:val="22"/>
                <w:szCs w:val="22"/>
              </w:rPr>
              <w:t xml:space="preserve">от 27 февраля 2016 г. </w:t>
            </w:r>
            <w:r>
              <w:rPr>
                <w:spacing w:val="-6"/>
                <w:sz w:val="22"/>
                <w:szCs w:val="22"/>
              </w:rPr>
              <w:t>№</w:t>
            </w:r>
            <w:r w:rsidRPr="00684F55">
              <w:rPr>
                <w:spacing w:val="-6"/>
                <w:sz w:val="22"/>
                <w:szCs w:val="22"/>
              </w:rPr>
              <w:t xml:space="preserve"> 132н </w:t>
            </w:r>
            <w:r>
              <w:rPr>
                <w:spacing w:val="-6"/>
                <w:sz w:val="22"/>
                <w:szCs w:val="22"/>
              </w:rPr>
              <w:t>«</w:t>
            </w:r>
            <w:r w:rsidRPr="00684F55">
              <w:rPr>
                <w:spacing w:val="-6"/>
                <w:sz w:val="22"/>
                <w:szCs w:val="22"/>
              </w:rPr>
              <w: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r>
              <w:rPr>
                <w:spacing w:val="-6"/>
                <w:sz w:val="22"/>
                <w:szCs w:val="22"/>
              </w:rPr>
              <w:t>».</w:t>
            </w:r>
          </w:p>
        </w:tc>
      </w:tr>
      <w:tr w:rsidR="00DE1AE2" w:rsidRPr="00684F55" w:rsidTr="00DE1AE2">
        <w:trPr>
          <w:trHeight w:val="134"/>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widowControl w:val="0"/>
              <w:autoSpaceDE w:val="0"/>
              <w:autoSpaceDN w:val="0"/>
              <w:adjustRightInd w:val="0"/>
              <w:contextualSpacing/>
              <w:rPr>
                <w:spacing w:val="-6"/>
                <w:sz w:val="22"/>
                <w:szCs w:val="22"/>
              </w:rPr>
            </w:pPr>
          </w:p>
        </w:tc>
        <w:tc>
          <w:tcPr>
            <w:tcW w:w="2552" w:type="dxa"/>
            <w:shd w:val="clear" w:color="auto" w:fill="auto"/>
          </w:tcPr>
          <w:p w:rsidR="00DE1AE2" w:rsidRDefault="00DE1AE2" w:rsidP="00DE1AE2">
            <w:pPr>
              <w:shd w:val="clear" w:color="auto" w:fill="FFFFFF"/>
              <w:contextualSpacing/>
              <w:rPr>
                <w:color w:val="000000"/>
                <w:spacing w:val="-4"/>
                <w:sz w:val="22"/>
                <w:szCs w:val="22"/>
              </w:rPr>
            </w:pPr>
            <w:r>
              <w:rPr>
                <w:color w:val="000000"/>
                <w:spacing w:val="-4"/>
                <w:sz w:val="22"/>
                <w:szCs w:val="22"/>
              </w:rPr>
              <w:t>Д</w:t>
            </w:r>
            <w:r w:rsidRPr="00684F55">
              <w:rPr>
                <w:color w:val="000000"/>
                <w:spacing w:val="-4"/>
                <w:sz w:val="22"/>
                <w:szCs w:val="22"/>
              </w:rPr>
              <w:t xml:space="preserve">оступность, км </w:t>
            </w:r>
          </w:p>
          <w:p w:rsidR="00DE1AE2" w:rsidRPr="00684F55" w:rsidRDefault="00DE1AE2" w:rsidP="00DE1AE2">
            <w:pPr>
              <w:shd w:val="clear" w:color="auto" w:fill="FFFFFF"/>
              <w:contextualSpacing/>
              <w:rPr>
                <w:color w:val="000000"/>
                <w:spacing w:val="-6"/>
                <w:sz w:val="22"/>
                <w:szCs w:val="22"/>
              </w:rPr>
            </w:pPr>
            <w:r w:rsidRPr="00684F55">
              <w:rPr>
                <w:color w:val="000000"/>
                <w:spacing w:val="-4"/>
                <w:sz w:val="22"/>
                <w:szCs w:val="22"/>
              </w:rPr>
              <w:t>(от наиболее удаленного н</w:t>
            </w:r>
            <w:r>
              <w:rPr>
                <w:color w:val="000000"/>
                <w:spacing w:val="-4"/>
                <w:sz w:val="22"/>
                <w:szCs w:val="22"/>
              </w:rPr>
              <w:t xml:space="preserve">аселенного </w:t>
            </w:r>
            <w:proofErr w:type="spellStart"/>
            <w:r w:rsidRPr="00684F55">
              <w:rPr>
                <w:color w:val="000000"/>
                <w:spacing w:val="-4"/>
                <w:sz w:val="22"/>
                <w:szCs w:val="22"/>
              </w:rPr>
              <w:t>п</w:t>
            </w:r>
            <w:r>
              <w:rPr>
                <w:color w:val="000000"/>
                <w:spacing w:val="-4"/>
                <w:sz w:val="22"/>
                <w:szCs w:val="22"/>
              </w:rPr>
              <w:t>ункта</w:t>
            </w:r>
            <w:r>
              <w:rPr>
                <w:color w:val="000000"/>
                <w:spacing w:val="-6"/>
                <w:sz w:val="22"/>
                <w:szCs w:val="22"/>
              </w:rPr>
              <w:t>муниципального</w:t>
            </w:r>
            <w:proofErr w:type="spellEnd"/>
            <w:r>
              <w:rPr>
                <w:color w:val="000000"/>
                <w:spacing w:val="-6"/>
                <w:sz w:val="22"/>
                <w:szCs w:val="22"/>
              </w:rPr>
              <w:t xml:space="preserve"> образования</w:t>
            </w:r>
            <w:r w:rsidRPr="00684F55">
              <w:rPr>
                <w:color w:val="000000"/>
                <w:spacing w:val="-4"/>
                <w:sz w:val="22"/>
                <w:szCs w:val="22"/>
              </w:rPr>
              <w:t>)</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proofErr w:type="spellStart"/>
            <w:r>
              <w:rPr>
                <w:spacing w:val="-6"/>
                <w:sz w:val="22"/>
                <w:szCs w:val="22"/>
              </w:rPr>
              <w:t>муниципаль-ных</w:t>
            </w:r>
            <w:proofErr w:type="spellEnd"/>
            <w:r>
              <w:rPr>
                <w:spacing w:val="-6"/>
                <w:sz w:val="22"/>
                <w:szCs w:val="22"/>
              </w:rPr>
              <w:t xml:space="preserve"> образований</w:t>
            </w:r>
            <w:r w:rsidRPr="00684F55">
              <w:rPr>
                <w:spacing w:val="-6"/>
                <w:sz w:val="22"/>
                <w:szCs w:val="22"/>
              </w:rPr>
              <w:t xml:space="preserve"> по </w:t>
            </w:r>
            <w:proofErr w:type="spellStart"/>
            <w:r w:rsidRPr="00CF5076">
              <w:rPr>
                <w:rFonts w:eastAsia="TimesNewRomanPSMT"/>
                <w:sz w:val="22"/>
                <w:szCs w:val="22"/>
              </w:rPr>
              <w:t>внутренней</w:t>
            </w:r>
            <w:r>
              <w:rPr>
                <w:spacing w:val="-6"/>
                <w:sz w:val="22"/>
                <w:szCs w:val="22"/>
              </w:rPr>
              <w:t>ТПО</w:t>
            </w:r>
            <w:proofErr w:type="spellEnd"/>
            <w:r w:rsidRPr="00684F55">
              <w:rPr>
                <w:spacing w:val="-6"/>
                <w:sz w:val="22"/>
                <w:szCs w:val="22"/>
              </w:rPr>
              <w:t xml:space="preserve">, указанных в </w:t>
            </w:r>
            <w:r>
              <w:rPr>
                <w:spacing w:val="-6"/>
                <w:sz w:val="22"/>
                <w:szCs w:val="22"/>
              </w:rPr>
              <w:t>п</w:t>
            </w:r>
            <w:r w:rsidRPr="00684F55">
              <w:rPr>
                <w:spacing w:val="-6"/>
                <w:sz w:val="22"/>
                <w:szCs w:val="22"/>
              </w:rPr>
              <w:t xml:space="preserve">риложении </w:t>
            </w:r>
            <w:r>
              <w:rPr>
                <w:spacing w:val="-6"/>
                <w:sz w:val="22"/>
                <w:szCs w:val="22"/>
              </w:rPr>
              <w:t xml:space="preserve">№ </w:t>
            </w:r>
            <w:r w:rsidRPr="00684F55">
              <w:rPr>
                <w:spacing w:val="-6"/>
                <w:sz w:val="22"/>
                <w:szCs w:val="22"/>
              </w:rPr>
              <w:t xml:space="preserve">2 </w:t>
            </w:r>
            <w:r>
              <w:rPr>
                <w:spacing w:val="-6"/>
                <w:sz w:val="22"/>
                <w:szCs w:val="22"/>
              </w:rPr>
              <w:t>к разделу I</w:t>
            </w:r>
            <w:r w:rsidRPr="00684F55">
              <w:rPr>
                <w:spacing w:val="-6"/>
                <w:sz w:val="22"/>
                <w:szCs w:val="22"/>
              </w:rPr>
              <w:t xml:space="preserve"> </w:t>
            </w:r>
            <w:proofErr w:type="spellStart"/>
            <w:r w:rsidRPr="00684F55">
              <w:rPr>
                <w:spacing w:val="-6"/>
                <w:sz w:val="22"/>
                <w:szCs w:val="22"/>
              </w:rPr>
              <w:t>РНГП.Обоснование</w:t>
            </w:r>
            <w:proofErr w:type="spellEnd"/>
            <w:r w:rsidRPr="00684F55">
              <w:rPr>
                <w:spacing w:val="-6"/>
                <w:sz w:val="22"/>
                <w:szCs w:val="22"/>
              </w:rPr>
              <w:t xml:space="preserve"> ранжирования </w:t>
            </w:r>
            <w:r>
              <w:rPr>
                <w:spacing w:val="-6"/>
                <w:sz w:val="22"/>
                <w:szCs w:val="22"/>
              </w:rPr>
              <w:t>муниципальных образований</w:t>
            </w:r>
            <w:r w:rsidRPr="00684F55">
              <w:rPr>
                <w:spacing w:val="-6"/>
                <w:sz w:val="22"/>
                <w:szCs w:val="22"/>
              </w:rPr>
              <w:t xml:space="preserve"> по ТПО приведено </w:t>
            </w:r>
            <w:r>
              <w:rPr>
                <w:spacing w:val="-6"/>
                <w:sz w:val="22"/>
                <w:szCs w:val="22"/>
              </w:rPr>
              <w:t>в разделе II</w:t>
            </w:r>
            <w:r w:rsidRPr="00684F55">
              <w:rPr>
                <w:spacing w:val="-6"/>
                <w:sz w:val="22"/>
                <w:szCs w:val="22"/>
              </w:rPr>
              <w:t xml:space="preserve"> РНГП.</w:t>
            </w:r>
          </w:p>
        </w:tc>
      </w:tr>
      <w:tr w:rsidR="00DE1AE2" w:rsidRPr="00684F55" w:rsidTr="00DE1AE2">
        <w:trPr>
          <w:trHeight w:val="134"/>
        </w:trPr>
        <w:tc>
          <w:tcPr>
            <w:tcW w:w="709" w:type="dxa"/>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4.1.4</w:t>
            </w:r>
          </w:p>
        </w:tc>
        <w:tc>
          <w:tcPr>
            <w:tcW w:w="1730" w:type="dxa"/>
            <w:shd w:val="clear" w:color="auto" w:fill="auto"/>
          </w:tcPr>
          <w:p w:rsidR="00DE1AE2" w:rsidRPr="00684F55" w:rsidRDefault="00DE1AE2" w:rsidP="00DE1AE2">
            <w:pPr>
              <w:widowControl w:val="0"/>
              <w:rPr>
                <w:sz w:val="22"/>
              </w:rPr>
            </w:pPr>
            <w:r w:rsidRPr="00684F55">
              <w:rPr>
                <w:sz w:val="22"/>
              </w:rPr>
              <w:t xml:space="preserve">Поликлиника </w:t>
            </w:r>
            <w:proofErr w:type="spellStart"/>
            <w:r w:rsidRPr="00684F55">
              <w:rPr>
                <w:sz w:val="22"/>
              </w:rPr>
              <w:t>стоматологи</w:t>
            </w:r>
            <w:r>
              <w:rPr>
                <w:sz w:val="22"/>
              </w:rPr>
              <w:t>-</w:t>
            </w:r>
            <w:r w:rsidRPr="00684F55">
              <w:rPr>
                <w:sz w:val="22"/>
              </w:rPr>
              <w:t>ческая</w:t>
            </w:r>
            <w:proofErr w:type="spellEnd"/>
          </w:p>
        </w:tc>
        <w:tc>
          <w:tcPr>
            <w:tcW w:w="2552" w:type="dxa"/>
            <w:shd w:val="clear" w:color="auto" w:fill="auto"/>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У</w:t>
            </w:r>
            <w:r w:rsidRPr="00684F55">
              <w:rPr>
                <w:color w:val="000000"/>
                <w:spacing w:val="-6"/>
                <w:sz w:val="22"/>
                <w:szCs w:val="22"/>
              </w:rPr>
              <w:t>ровень обеспеченности, объект</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Показатель определен, в соответствии с приказом Министерства здравоохранения Р</w:t>
            </w:r>
            <w:r>
              <w:rPr>
                <w:spacing w:val="-6"/>
                <w:sz w:val="22"/>
                <w:szCs w:val="22"/>
              </w:rPr>
              <w:t xml:space="preserve">оссийской </w:t>
            </w:r>
            <w:r w:rsidRPr="00684F55">
              <w:rPr>
                <w:spacing w:val="-6"/>
                <w:sz w:val="22"/>
                <w:szCs w:val="22"/>
              </w:rPr>
              <w:t>Ф</w:t>
            </w:r>
            <w:r>
              <w:rPr>
                <w:spacing w:val="-6"/>
                <w:sz w:val="22"/>
                <w:szCs w:val="22"/>
              </w:rPr>
              <w:t xml:space="preserve">едерации </w:t>
            </w:r>
            <w:r w:rsidRPr="00684F55">
              <w:rPr>
                <w:spacing w:val="-6"/>
                <w:sz w:val="22"/>
                <w:szCs w:val="22"/>
              </w:rPr>
              <w:t xml:space="preserve">от 27 февраля 2016 г. </w:t>
            </w:r>
            <w:r>
              <w:rPr>
                <w:spacing w:val="-6"/>
                <w:sz w:val="22"/>
                <w:szCs w:val="22"/>
              </w:rPr>
              <w:t>№</w:t>
            </w:r>
            <w:r w:rsidRPr="00684F55">
              <w:rPr>
                <w:spacing w:val="-6"/>
                <w:sz w:val="22"/>
                <w:szCs w:val="22"/>
              </w:rPr>
              <w:t xml:space="preserve"> 132н </w:t>
            </w:r>
            <w:r>
              <w:rPr>
                <w:spacing w:val="-6"/>
                <w:sz w:val="22"/>
                <w:szCs w:val="22"/>
              </w:rPr>
              <w:t>«</w:t>
            </w:r>
            <w:r w:rsidRPr="00684F55">
              <w:rPr>
                <w:spacing w:val="-6"/>
                <w:sz w:val="22"/>
                <w:szCs w:val="22"/>
              </w:rPr>
              <w:t xml:space="preserve">О Требованиях к </w:t>
            </w:r>
            <w:proofErr w:type="spellStart"/>
            <w:r w:rsidRPr="00684F55">
              <w:rPr>
                <w:spacing w:val="-6"/>
                <w:sz w:val="22"/>
                <w:szCs w:val="22"/>
              </w:rPr>
              <w:t>размеще</w:t>
            </w:r>
            <w:r>
              <w:rPr>
                <w:spacing w:val="-6"/>
                <w:sz w:val="22"/>
                <w:szCs w:val="22"/>
              </w:rPr>
              <w:t>-</w:t>
            </w:r>
            <w:r w:rsidRPr="00684F55">
              <w:rPr>
                <w:spacing w:val="-6"/>
                <w:sz w:val="22"/>
                <w:szCs w:val="22"/>
              </w:rPr>
              <w:t>нию</w:t>
            </w:r>
            <w:proofErr w:type="spellEnd"/>
            <w:r w:rsidRPr="00684F55">
              <w:rPr>
                <w:spacing w:val="-6"/>
                <w:sz w:val="22"/>
                <w:szCs w:val="22"/>
              </w:rPr>
              <w:t xml:space="preserve"> медицинских организаций </w:t>
            </w:r>
            <w:proofErr w:type="spellStart"/>
            <w:r w:rsidRPr="00684F55">
              <w:rPr>
                <w:spacing w:val="-6"/>
                <w:sz w:val="22"/>
                <w:szCs w:val="22"/>
              </w:rPr>
              <w:t>государст</w:t>
            </w:r>
            <w:r>
              <w:rPr>
                <w:spacing w:val="-6"/>
                <w:sz w:val="22"/>
                <w:szCs w:val="22"/>
              </w:rPr>
              <w:t>-</w:t>
            </w:r>
            <w:r w:rsidRPr="00684F55">
              <w:rPr>
                <w:spacing w:val="-6"/>
                <w:sz w:val="22"/>
                <w:szCs w:val="22"/>
              </w:rPr>
              <w:t>венной</w:t>
            </w:r>
            <w:proofErr w:type="spellEnd"/>
            <w:r w:rsidRPr="00684F55">
              <w:rPr>
                <w:spacing w:val="-6"/>
                <w:sz w:val="22"/>
                <w:szCs w:val="22"/>
              </w:rPr>
              <w:t xml:space="preserve"> системы здравоохранения и муниципальной системы здравоохранения исходя из потребностей населения</w:t>
            </w:r>
            <w:r>
              <w:rPr>
                <w:spacing w:val="-6"/>
                <w:sz w:val="22"/>
                <w:szCs w:val="22"/>
              </w:rPr>
              <w:t>».</w:t>
            </w:r>
          </w:p>
        </w:tc>
      </w:tr>
      <w:tr w:rsidR="00DE1AE2" w:rsidRPr="00684F55" w:rsidTr="00DE1AE2">
        <w:trPr>
          <w:trHeight w:val="392"/>
        </w:trPr>
        <w:tc>
          <w:tcPr>
            <w:tcW w:w="709" w:type="dxa"/>
            <w:tcBorders>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1</w:t>
            </w:r>
          </w:p>
        </w:tc>
        <w:tc>
          <w:tcPr>
            <w:tcW w:w="1730" w:type="dxa"/>
            <w:tcBorders>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2</w:t>
            </w:r>
          </w:p>
        </w:tc>
        <w:tc>
          <w:tcPr>
            <w:tcW w:w="2552" w:type="dxa"/>
            <w:tcBorders>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3</w:t>
            </w:r>
          </w:p>
        </w:tc>
        <w:tc>
          <w:tcPr>
            <w:tcW w:w="4110" w:type="dxa"/>
            <w:tcBorders>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4</w:t>
            </w:r>
          </w:p>
        </w:tc>
      </w:tr>
      <w:tr w:rsidR="00DE1AE2" w:rsidRPr="00684F55" w:rsidTr="00DE1AE2">
        <w:trPr>
          <w:trHeight w:val="392"/>
        </w:trPr>
        <w:tc>
          <w:tcPr>
            <w:tcW w:w="709" w:type="dxa"/>
            <w:tcBorders>
              <w:bottom w:val="single" w:sz="4"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tcBorders>
              <w:bottom w:val="single" w:sz="4" w:space="0" w:color="auto"/>
            </w:tcBorders>
            <w:shd w:val="clear" w:color="auto" w:fill="auto"/>
          </w:tcPr>
          <w:p w:rsidR="00DE1AE2" w:rsidRPr="00684F55" w:rsidRDefault="00DE1AE2" w:rsidP="00DE1AE2">
            <w:pPr>
              <w:widowControl w:val="0"/>
              <w:rPr>
                <w:sz w:val="22"/>
              </w:rPr>
            </w:pPr>
          </w:p>
        </w:tc>
        <w:tc>
          <w:tcPr>
            <w:tcW w:w="2552" w:type="dxa"/>
            <w:tcBorders>
              <w:bottom w:val="single" w:sz="4" w:space="0" w:color="auto"/>
            </w:tcBorders>
            <w:shd w:val="clear" w:color="auto" w:fill="auto"/>
          </w:tcPr>
          <w:p w:rsidR="00DE1AE2" w:rsidRDefault="00DE1AE2" w:rsidP="00DE1AE2">
            <w:pPr>
              <w:shd w:val="clear" w:color="auto" w:fill="FFFFFF"/>
              <w:contextualSpacing/>
              <w:rPr>
                <w:color w:val="000000"/>
                <w:spacing w:val="-4"/>
                <w:sz w:val="22"/>
                <w:szCs w:val="22"/>
              </w:rPr>
            </w:pPr>
            <w:r>
              <w:rPr>
                <w:color w:val="000000"/>
                <w:spacing w:val="-4"/>
                <w:sz w:val="22"/>
                <w:szCs w:val="22"/>
              </w:rPr>
              <w:t>Д</w:t>
            </w:r>
            <w:r w:rsidRPr="00684F55">
              <w:rPr>
                <w:color w:val="000000"/>
                <w:spacing w:val="-4"/>
                <w:sz w:val="22"/>
                <w:szCs w:val="22"/>
              </w:rPr>
              <w:t xml:space="preserve">оступность, км </w:t>
            </w:r>
          </w:p>
          <w:p w:rsidR="00DE1AE2" w:rsidRPr="00684F55" w:rsidRDefault="00DE1AE2" w:rsidP="00DE1AE2">
            <w:pPr>
              <w:shd w:val="clear" w:color="auto" w:fill="FFFFFF"/>
              <w:contextualSpacing/>
              <w:rPr>
                <w:color w:val="000000"/>
                <w:spacing w:val="-6"/>
                <w:sz w:val="22"/>
                <w:szCs w:val="22"/>
              </w:rPr>
            </w:pPr>
            <w:r w:rsidRPr="00684F55">
              <w:rPr>
                <w:color w:val="000000"/>
                <w:spacing w:val="-4"/>
                <w:sz w:val="22"/>
                <w:szCs w:val="22"/>
              </w:rPr>
              <w:t>(от наиболее удаленного н</w:t>
            </w:r>
            <w:r>
              <w:rPr>
                <w:color w:val="000000"/>
                <w:spacing w:val="-4"/>
                <w:sz w:val="22"/>
                <w:szCs w:val="22"/>
              </w:rPr>
              <w:t xml:space="preserve">аселенного </w:t>
            </w:r>
            <w:proofErr w:type="spellStart"/>
            <w:r w:rsidRPr="00684F55">
              <w:rPr>
                <w:color w:val="000000"/>
                <w:spacing w:val="-4"/>
                <w:sz w:val="22"/>
                <w:szCs w:val="22"/>
              </w:rPr>
              <w:t>п</w:t>
            </w:r>
            <w:r>
              <w:rPr>
                <w:color w:val="000000"/>
                <w:spacing w:val="-4"/>
                <w:sz w:val="22"/>
                <w:szCs w:val="22"/>
              </w:rPr>
              <w:t>ункта</w:t>
            </w:r>
            <w:r>
              <w:rPr>
                <w:color w:val="000000"/>
                <w:spacing w:val="-6"/>
                <w:sz w:val="22"/>
                <w:szCs w:val="22"/>
              </w:rPr>
              <w:t>муниципального</w:t>
            </w:r>
            <w:proofErr w:type="spellEnd"/>
            <w:r>
              <w:rPr>
                <w:color w:val="000000"/>
                <w:spacing w:val="-6"/>
                <w:sz w:val="22"/>
                <w:szCs w:val="22"/>
              </w:rPr>
              <w:t xml:space="preserve"> образования</w:t>
            </w:r>
            <w:r w:rsidRPr="00684F55">
              <w:rPr>
                <w:color w:val="000000"/>
                <w:spacing w:val="-4"/>
                <w:sz w:val="22"/>
                <w:szCs w:val="22"/>
              </w:rPr>
              <w:t>)</w:t>
            </w:r>
          </w:p>
        </w:tc>
        <w:tc>
          <w:tcPr>
            <w:tcW w:w="4110" w:type="dxa"/>
            <w:tcBorders>
              <w:bottom w:val="single" w:sz="4"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r>
              <w:rPr>
                <w:spacing w:val="-6"/>
                <w:sz w:val="22"/>
                <w:szCs w:val="22"/>
              </w:rPr>
              <w:t>муниципальных образований</w:t>
            </w:r>
            <w:r w:rsidRPr="00684F55">
              <w:rPr>
                <w:spacing w:val="-6"/>
                <w:sz w:val="22"/>
                <w:szCs w:val="22"/>
              </w:rPr>
              <w:t xml:space="preserve"> по внутренней </w:t>
            </w:r>
            <w:r>
              <w:rPr>
                <w:spacing w:val="-6"/>
                <w:sz w:val="22"/>
                <w:szCs w:val="22"/>
              </w:rPr>
              <w:t>ТПО</w:t>
            </w:r>
            <w:r w:rsidRPr="00684F55">
              <w:rPr>
                <w:spacing w:val="-6"/>
                <w:sz w:val="22"/>
                <w:szCs w:val="22"/>
              </w:rPr>
              <w:t xml:space="preserve">, указанных в </w:t>
            </w:r>
            <w:r>
              <w:rPr>
                <w:spacing w:val="-6"/>
                <w:sz w:val="22"/>
                <w:szCs w:val="22"/>
              </w:rPr>
              <w:t>п</w:t>
            </w:r>
            <w:r w:rsidRPr="00684F55">
              <w:rPr>
                <w:spacing w:val="-6"/>
                <w:sz w:val="22"/>
                <w:szCs w:val="22"/>
              </w:rPr>
              <w:t>риложении</w:t>
            </w:r>
            <w:r>
              <w:rPr>
                <w:spacing w:val="-6"/>
                <w:sz w:val="22"/>
                <w:szCs w:val="22"/>
              </w:rPr>
              <w:t xml:space="preserve"> №</w:t>
            </w:r>
            <w:r w:rsidRPr="00684F55">
              <w:rPr>
                <w:spacing w:val="-6"/>
                <w:sz w:val="22"/>
                <w:szCs w:val="22"/>
              </w:rPr>
              <w:t xml:space="preserve"> 2 </w:t>
            </w:r>
            <w:r>
              <w:rPr>
                <w:spacing w:val="-6"/>
                <w:sz w:val="22"/>
                <w:szCs w:val="22"/>
              </w:rPr>
              <w:t>к разделу I</w:t>
            </w:r>
            <w:r w:rsidRPr="00684F55">
              <w:rPr>
                <w:spacing w:val="-6"/>
                <w:sz w:val="22"/>
                <w:szCs w:val="22"/>
              </w:rPr>
              <w:t xml:space="preserve"> РНГП.</w:t>
            </w:r>
          </w:p>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Обоснование ранжирования </w:t>
            </w:r>
            <w:r>
              <w:rPr>
                <w:spacing w:val="-6"/>
                <w:sz w:val="22"/>
                <w:szCs w:val="22"/>
              </w:rPr>
              <w:t>муниципальных образований</w:t>
            </w:r>
            <w:r w:rsidRPr="00684F55">
              <w:rPr>
                <w:spacing w:val="-6"/>
                <w:sz w:val="22"/>
                <w:szCs w:val="22"/>
              </w:rPr>
              <w:t xml:space="preserve"> по ТПО приведено </w:t>
            </w:r>
            <w:r>
              <w:rPr>
                <w:spacing w:val="-6"/>
                <w:sz w:val="22"/>
                <w:szCs w:val="22"/>
              </w:rPr>
              <w:t>в разделе II</w:t>
            </w:r>
            <w:r w:rsidRPr="00684F55">
              <w:rPr>
                <w:spacing w:val="-6"/>
                <w:sz w:val="22"/>
                <w:szCs w:val="22"/>
              </w:rPr>
              <w:t xml:space="preserve"> РНГП.</w:t>
            </w:r>
          </w:p>
        </w:tc>
      </w:tr>
      <w:tr w:rsidR="00DE1AE2" w:rsidRPr="00684F55" w:rsidTr="00DE1AE2">
        <w:trPr>
          <w:trHeight w:val="392"/>
        </w:trPr>
        <w:tc>
          <w:tcPr>
            <w:tcW w:w="709" w:type="dxa"/>
            <w:vMerge w:val="restart"/>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4.1.5</w:t>
            </w:r>
          </w:p>
        </w:tc>
        <w:tc>
          <w:tcPr>
            <w:tcW w:w="1730" w:type="dxa"/>
            <w:vMerge w:val="restart"/>
            <w:shd w:val="clear" w:color="auto" w:fill="auto"/>
          </w:tcPr>
          <w:p w:rsidR="00DE1AE2" w:rsidRPr="00684F55" w:rsidRDefault="00DE1AE2" w:rsidP="00DE1AE2">
            <w:pPr>
              <w:widowControl w:val="0"/>
              <w:rPr>
                <w:sz w:val="22"/>
              </w:rPr>
            </w:pPr>
            <w:r w:rsidRPr="00684F55">
              <w:rPr>
                <w:sz w:val="22"/>
              </w:rPr>
              <w:t xml:space="preserve">Детская </w:t>
            </w:r>
            <w:proofErr w:type="spellStart"/>
            <w:r w:rsidRPr="00684F55">
              <w:rPr>
                <w:sz w:val="22"/>
              </w:rPr>
              <w:t>стоматологи</w:t>
            </w:r>
            <w:r>
              <w:rPr>
                <w:sz w:val="22"/>
              </w:rPr>
              <w:t>-</w:t>
            </w:r>
            <w:r w:rsidRPr="00684F55">
              <w:rPr>
                <w:sz w:val="22"/>
              </w:rPr>
              <w:t>ческая</w:t>
            </w:r>
            <w:proofErr w:type="spellEnd"/>
            <w:r w:rsidRPr="00684F55">
              <w:rPr>
                <w:sz w:val="22"/>
              </w:rPr>
              <w:t xml:space="preserve"> поликлиника</w:t>
            </w:r>
          </w:p>
        </w:tc>
        <w:tc>
          <w:tcPr>
            <w:tcW w:w="2552" w:type="dxa"/>
            <w:tcBorders>
              <w:bottom w:val="single" w:sz="4" w:space="0" w:color="auto"/>
            </w:tcBorders>
            <w:shd w:val="clear" w:color="auto" w:fill="auto"/>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У</w:t>
            </w:r>
            <w:r w:rsidRPr="00684F55">
              <w:rPr>
                <w:color w:val="000000"/>
                <w:spacing w:val="-6"/>
                <w:sz w:val="22"/>
                <w:szCs w:val="22"/>
              </w:rPr>
              <w:t>ровень обеспеченности, объект</w:t>
            </w:r>
          </w:p>
        </w:tc>
        <w:tc>
          <w:tcPr>
            <w:tcW w:w="4110" w:type="dxa"/>
            <w:tcBorders>
              <w:bottom w:val="single" w:sz="4"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Показатель определен, в соответствии с приказом Министерства здравоохранения Р</w:t>
            </w:r>
            <w:r>
              <w:rPr>
                <w:spacing w:val="-6"/>
                <w:sz w:val="22"/>
                <w:szCs w:val="22"/>
              </w:rPr>
              <w:t xml:space="preserve">оссийской </w:t>
            </w:r>
            <w:r w:rsidRPr="00684F55">
              <w:rPr>
                <w:spacing w:val="-6"/>
                <w:sz w:val="22"/>
                <w:szCs w:val="22"/>
              </w:rPr>
              <w:t>Ф</w:t>
            </w:r>
            <w:r>
              <w:rPr>
                <w:spacing w:val="-6"/>
                <w:sz w:val="22"/>
                <w:szCs w:val="22"/>
              </w:rPr>
              <w:t xml:space="preserve">едерации </w:t>
            </w:r>
            <w:r w:rsidRPr="00684F55">
              <w:rPr>
                <w:spacing w:val="-6"/>
                <w:sz w:val="22"/>
                <w:szCs w:val="22"/>
              </w:rPr>
              <w:t xml:space="preserve">от 27 февраля 2016 г. </w:t>
            </w:r>
            <w:r>
              <w:rPr>
                <w:spacing w:val="-6"/>
                <w:sz w:val="22"/>
                <w:szCs w:val="22"/>
              </w:rPr>
              <w:t>№</w:t>
            </w:r>
            <w:r w:rsidRPr="00684F55">
              <w:rPr>
                <w:spacing w:val="-6"/>
                <w:sz w:val="22"/>
                <w:szCs w:val="22"/>
              </w:rPr>
              <w:t xml:space="preserve"> 132н </w:t>
            </w:r>
            <w:r>
              <w:rPr>
                <w:spacing w:val="-6"/>
                <w:sz w:val="22"/>
                <w:szCs w:val="22"/>
              </w:rPr>
              <w:t>«</w:t>
            </w:r>
            <w:r w:rsidRPr="00684F55">
              <w:rPr>
                <w:spacing w:val="-6"/>
                <w:sz w:val="22"/>
                <w:szCs w:val="22"/>
              </w:rPr>
              <w: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r>
              <w:rPr>
                <w:spacing w:val="-6"/>
                <w:sz w:val="22"/>
                <w:szCs w:val="22"/>
              </w:rPr>
              <w:t>».</w:t>
            </w:r>
          </w:p>
        </w:tc>
      </w:tr>
      <w:tr w:rsidR="00DE1AE2" w:rsidRPr="00684F55" w:rsidTr="00DE1AE2">
        <w:trPr>
          <w:trHeight w:val="134"/>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widowControl w:val="0"/>
              <w:autoSpaceDE w:val="0"/>
              <w:autoSpaceDN w:val="0"/>
              <w:adjustRightInd w:val="0"/>
              <w:contextualSpacing/>
              <w:rPr>
                <w:spacing w:val="-6"/>
                <w:sz w:val="22"/>
                <w:szCs w:val="22"/>
              </w:rPr>
            </w:pPr>
          </w:p>
        </w:tc>
        <w:tc>
          <w:tcPr>
            <w:tcW w:w="2552" w:type="dxa"/>
            <w:shd w:val="clear" w:color="auto" w:fill="auto"/>
          </w:tcPr>
          <w:p w:rsidR="00DE1AE2" w:rsidRDefault="00DE1AE2" w:rsidP="00DE1AE2">
            <w:pPr>
              <w:shd w:val="clear" w:color="auto" w:fill="FFFFFF"/>
              <w:contextualSpacing/>
              <w:rPr>
                <w:color w:val="000000"/>
                <w:spacing w:val="-4"/>
                <w:sz w:val="22"/>
                <w:szCs w:val="22"/>
              </w:rPr>
            </w:pPr>
            <w:r>
              <w:rPr>
                <w:color w:val="000000"/>
                <w:spacing w:val="-4"/>
                <w:sz w:val="22"/>
                <w:szCs w:val="22"/>
              </w:rPr>
              <w:t>Д</w:t>
            </w:r>
            <w:r w:rsidRPr="00684F55">
              <w:rPr>
                <w:color w:val="000000"/>
                <w:spacing w:val="-4"/>
                <w:sz w:val="22"/>
                <w:szCs w:val="22"/>
              </w:rPr>
              <w:t xml:space="preserve">оступность, км </w:t>
            </w:r>
          </w:p>
          <w:p w:rsidR="00DE1AE2" w:rsidRPr="00973A4C" w:rsidRDefault="00DE1AE2" w:rsidP="00DE1AE2">
            <w:pPr>
              <w:shd w:val="clear" w:color="auto" w:fill="FFFFFF"/>
              <w:contextualSpacing/>
              <w:rPr>
                <w:color w:val="000000"/>
                <w:spacing w:val="-4"/>
                <w:sz w:val="22"/>
                <w:szCs w:val="22"/>
              </w:rPr>
            </w:pPr>
            <w:r w:rsidRPr="00684F55">
              <w:rPr>
                <w:color w:val="000000"/>
                <w:spacing w:val="-4"/>
                <w:sz w:val="22"/>
                <w:szCs w:val="22"/>
              </w:rPr>
              <w:t>(от наиболее удаленного н</w:t>
            </w:r>
            <w:r>
              <w:rPr>
                <w:color w:val="000000"/>
                <w:spacing w:val="-4"/>
                <w:sz w:val="22"/>
                <w:szCs w:val="22"/>
              </w:rPr>
              <w:t xml:space="preserve">аселенного </w:t>
            </w:r>
            <w:r w:rsidRPr="00684F55">
              <w:rPr>
                <w:color w:val="000000"/>
                <w:spacing w:val="-4"/>
                <w:sz w:val="22"/>
                <w:szCs w:val="22"/>
              </w:rPr>
              <w:t>п</w:t>
            </w:r>
            <w:r>
              <w:rPr>
                <w:color w:val="000000"/>
                <w:spacing w:val="-4"/>
                <w:sz w:val="22"/>
                <w:szCs w:val="22"/>
              </w:rPr>
              <w:t>ункта</w:t>
            </w:r>
            <w:r w:rsidR="00D45A69">
              <w:rPr>
                <w:color w:val="000000"/>
                <w:spacing w:val="-4"/>
                <w:sz w:val="22"/>
                <w:szCs w:val="22"/>
              </w:rPr>
              <w:t xml:space="preserve"> </w:t>
            </w:r>
            <w:r>
              <w:rPr>
                <w:color w:val="000000"/>
                <w:spacing w:val="-6"/>
                <w:sz w:val="22"/>
                <w:szCs w:val="22"/>
              </w:rPr>
              <w:t>муниципального образования</w:t>
            </w:r>
            <w:r w:rsidRPr="00684F55">
              <w:rPr>
                <w:color w:val="000000"/>
                <w:spacing w:val="-4"/>
                <w:sz w:val="22"/>
                <w:szCs w:val="22"/>
              </w:rPr>
              <w:t>)</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proofErr w:type="spellStart"/>
            <w:r>
              <w:rPr>
                <w:spacing w:val="-6"/>
                <w:sz w:val="22"/>
                <w:szCs w:val="22"/>
              </w:rPr>
              <w:t>муниципаль-ных</w:t>
            </w:r>
            <w:proofErr w:type="spellEnd"/>
            <w:r>
              <w:rPr>
                <w:spacing w:val="-6"/>
                <w:sz w:val="22"/>
                <w:szCs w:val="22"/>
              </w:rPr>
              <w:t xml:space="preserve"> образований</w:t>
            </w:r>
            <w:r w:rsidRPr="00684F55">
              <w:rPr>
                <w:spacing w:val="-6"/>
                <w:sz w:val="22"/>
                <w:szCs w:val="22"/>
              </w:rPr>
              <w:t xml:space="preserve"> по внутренней </w:t>
            </w:r>
            <w:r>
              <w:rPr>
                <w:spacing w:val="-6"/>
                <w:sz w:val="22"/>
                <w:szCs w:val="22"/>
              </w:rPr>
              <w:t>ТПО</w:t>
            </w:r>
            <w:r w:rsidRPr="00684F55">
              <w:rPr>
                <w:spacing w:val="-6"/>
                <w:sz w:val="22"/>
                <w:szCs w:val="22"/>
              </w:rPr>
              <w:t xml:space="preserve">, указанных в </w:t>
            </w:r>
            <w:r>
              <w:rPr>
                <w:spacing w:val="-6"/>
                <w:sz w:val="22"/>
                <w:szCs w:val="22"/>
              </w:rPr>
              <w:t>п</w:t>
            </w:r>
            <w:r w:rsidRPr="00684F55">
              <w:rPr>
                <w:spacing w:val="-6"/>
                <w:sz w:val="22"/>
                <w:szCs w:val="22"/>
              </w:rPr>
              <w:t>риложении</w:t>
            </w:r>
            <w:r>
              <w:rPr>
                <w:spacing w:val="-6"/>
                <w:sz w:val="22"/>
                <w:szCs w:val="22"/>
              </w:rPr>
              <w:t xml:space="preserve"> №</w:t>
            </w:r>
            <w:r w:rsidRPr="00684F55">
              <w:rPr>
                <w:spacing w:val="-6"/>
                <w:sz w:val="22"/>
                <w:szCs w:val="22"/>
              </w:rPr>
              <w:t xml:space="preserve"> 2 </w:t>
            </w:r>
            <w:r>
              <w:rPr>
                <w:spacing w:val="-6"/>
                <w:sz w:val="22"/>
                <w:szCs w:val="22"/>
              </w:rPr>
              <w:t>к разделу I</w:t>
            </w:r>
            <w:r w:rsidRPr="00684F55">
              <w:rPr>
                <w:spacing w:val="-6"/>
                <w:sz w:val="22"/>
                <w:szCs w:val="22"/>
              </w:rPr>
              <w:t xml:space="preserve"> РНГП.</w:t>
            </w:r>
            <w:r w:rsidR="00D45A69">
              <w:rPr>
                <w:spacing w:val="-6"/>
                <w:sz w:val="22"/>
                <w:szCs w:val="22"/>
              </w:rPr>
              <w:t xml:space="preserve"> </w:t>
            </w:r>
            <w:r w:rsidRPr="00684F55">
              <w:rPr>
                <w:spacing w:val="-6"/>
                <w:sz w:val="22"/>
                <w:szCs w:val="22"/>
              </w:rPr>
              <w:t xml:space="preserve">Обоснование ранжирования </w:t>
            </w:r>
            <w:r>
              <w:rPr>
                <w:spacing w:val="-6"/>
                <w:sz w:val="22"/>
                <w:szCs w:val="22"/>
              </w:rPr>
              <w:t>муниципальных образований</w:t>
            </w:r>
            <w:r w:rsidRPr="00684F55">
              <w:rPr>
                <w:spacing w:val="-6"/>
                <w:sz w:val="22"/>
                <w:szCs w:val="22"/>
              </w:rPr>
              <w:t xml:space="preserve"> по ТПО приведено </w:t>
            </w:r>
            <w:r>
              <w:rPr>
                <w:spacing w:val="-6"/>
                <w:sz w:val="22"/>
                <w:szCs w:val="22"/>
              </w:rPr>
              <w:t>в разделе II</w:t>
            </w:r>
            <w:r w:rsidRPr="00684F55">
              <w:rPr>
                <w:spacing w:val="-6"/>
                <w:sz w:val="22"/>
                <w:szCs w:val="22"/>
              </w:rPr>
              <w:t xml:space="preserve"> РНГП.</w:t>
            </w:r>
          </w:p>
        </w:tc>
      </w:tr>
      <w:tr w:rsidR="00DE1AE2" w:rsidRPr="00684F55" w:rsidTr="00DE1AE2">
        <w:trPr>
          <w:trHeight w:val="134"/>
        </w:trPr>
        <w:tc>
          <w:tcPr>
            <w:tcW w:w="709" w:type="dxa"/>
            <w:vMerge w:val="restart"/>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4.1.6</w:t>
            </w:r>
          </w:p>
        </w:tc>
        <w:tc>
          <w:tcPr>
            <w:tcW w:w="1730" w:type="dxa"/>
            <w:vMerge w:val="restart"/>
            <w:shd w:val="clear" w:color="auto" w:fill="auto"/>
          </w:tcPr>
          <w:p w:rsidR="00DE1AE2" w:rsidRPr="00684F55" w:rsidRDefault="00DE1AE2" w:rsidP="00DE1AE2">
            <w:pPr>
              <w:widowControl w:val="0"/>
              <w:rPr>
                <w:sz w:val="22"/>
              </w:rPr>
            </w:pPr>
            <w:r w:rsidRPr="00684F55">
              <w:rPr>
                <w:sz w:val="22"/>
              </w:rPr>
              <w:t>Фельдшерско-акушерский пункт</w:t>
            </w:r>
          </w:p>
        </w:tc>
        <w:tc>
          <w:tcPr>
            <w:tcW w:w="2552" w:type="dxa"/>
            <w:shd w:val="clear" w:color="auto" w:fill="auto"/>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У</w:t>
            </w:r>
            <w:r w:rsidRPr="00684F55">
              <w:rPr>
                <w:color w:val="000000"/>
                <w:spacing w:val="-6"/>
                <w:sz w:val="22"/>
                <w:szCs w:val="22"/>
              </w:rPr>
              <w:t>ровень обеспеченности, объект</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Определен экспертным путем</w:t>
            </w:r>
            <w:r>
              <w:rPr>
                <w:spacing w:val="-6"/>
                <w:sz w:val="22"/>
                <w:szCs w:val="22"/>
              </w:rPr>
              <w:t>.</w:t>
            </w:r>
          </w:p>
        </w:tc>
      </w:tr>
      <w:tr w:rsidR="00DE1AE2" w:rsidRPr="00684F55" w:rsidTr="00DE1AE2">
        <w:trPr>
          <w:trHeight w:val="134"/>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widowControl w:val="0"/>
              <w:autoSpaceDE w:val="0"/>
              <w:autoSpaceDN w:val="0"/>
              <w:adjustRightInd w:val="0"/>
              <w:contextualSpacing/>
              <w:rPr>
                <w:spacing w:val="-6"/>
                <w:sz w:val="22"/>
                <w:szCs w:val="22"/>
              </w:rPr>
            </w:pPr>
          </w:p>
        </w:tc>
        <w:tc>
          <w:tcPr>
            <w:tcW w:w="2552" w:type="dxa"/>
            <w:shd w:val="clear" w:color="auto" w:fill="auto"/>
          </w:tcPr>
          <w:p w:rsidR="00DE1AE2" w:rsidRDefault="00DE1AE2" w:rsidP="00DE1AE2">
            <w:pPr>
              <w:shd w:val="clear" w:color="auto" w:fill="FFFFFF"/>
              <w:contextualSpacing/>
              <w:rPr>
                <w:color w:val="000000"/>
                <w:spacing w:val="-4"/>
                <w:sz w:val="22"/>
                <w:szCs w:val="22"/>
              </w:rPr>
            </w:pPr>
            <w:r>
              <w:rPr>
                <w:color w:val="000000"/>
                <w:spacing w:val="-4"/>
                <w:sz w:val="22"/>
                <w:szCs w:val="22"/>
              </w:rPr>
              <w:t>Т</w:t>
            </w:r>
            <w:r w:rsidRPr="00684F55">
              <w:rPr>
                <w:color w:val="000000"/>
                <w:spacing w:val="-4"/>
                <w:sz w:val="22"/>
                <w:szCs w:val="22"/>
              </w:rPr>
              <w:t xml:space="preserve">ранспортная доступность, мин </w:t>
            </w:r>
          </w:p>
          <w:p w:rsidR="00DE1AE2" w:rsidRPr="00684F55" w:rsidRDefault="00DE1AE2" w:rsidP="00DE1AE2">
            <w:pPr>
              <w:shd w:val="clear" w:color="auto" w:fill="FFFFFF"/>
              <w:contextualSpacing/>
              <w:rPr>
                <w:color w:val="000000"/>
                <w:spacing w:val="-6"/>
                <w:sz w:val="22"/>
                <w:szCs w:val="22"/>
              </w:rPr>
            </w:pPr>
            <w:r w:rsidRPr="00684F55">
              <w:rPr>
                <w:color w:val="000000"/>
                <w:spacing w:val="-4"/>
                <w:sz w:val="22"/>
                <w:szCs w:val="22"/>
              </w:rPr>
              <w:t>(в границах н</w:t>
            </w:r>
            <w:r>
              <w:rPr>
                <w:color w:val="000000"/>
                <w:spacing w:val="-4"/>
                <w:sz w:val="22"/>
                <w:szCs w:val="22"/>
              </w:rPr>
              <w:t xml:space="preserve">аселенного </w:t>
            </w:r>
            <w:r w:rsidRPr="00684F55">
              <w:rPr>
                <w:color w:val="000000"/>
                <w:spacing w:val="-4"/>
                <w:sz w:val="22"/>
                <w:szCs w:val="22"/>
              </w:rPr>
              <w:lastRenderedPageBreak/>
              <w:t>п</w:t>
            </w:r>
            <w:r>
              <w:rPr>
                <w:color w:val="000000"/>
                <w:spacing w:val="-4"/>
                <w:sz w:val="22"/>
                <w:szCs w:val="22"/>
              </w:rPr>
              <w:t>ункта</w:t>
            </w:r>
            <w:r w:rsidRPr="00684F55">
              <w:rPr>
                <w:color w:val="000000"/>
                <w:spacing w:val="-4"/>
                <w:sz w:val="22"/>
                <w:szCs w:val="22"/>
              </w:rPr>
              <w:t>)</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lastRenderedPageBreak/>
              <w:t xml:space="preserve">Установлена в соответствии с требованиями СП 42.13330.2016 «Градостроительство. Планировка и </w:t>
            </w:r>
            <w:r w:rsidRPr="00684F55">
              <w:rPr>
                <w:spacing w:val="-6"/>
                <w:sz w:val="22"/>
                <w:szCs w:val="22"/>
              </w:rPr>
              <w:lastRenderedPageBreak/>
              <w:t xml:space="preserve">застройка городских и сельских поселений. Актуализированная редакция </w:t>
            </w:r>
            <w:proofErr w:type="spellStart"/>
            <w:r w:rsidRPr="00684F55">
              <w:rPr>
                <w:spacing w:val="-6"/>
                <w:sz w:val="22"/>
                <w:szCs w:val="22"/>
              </w:rPr>
              <w:t>СНиП</w:t>
            </w:r>
            <w:proofErr w:type="spellEnd"/>
            <w:r w:rsidRPr="00684F55">
              <w:rPr>
                <w:spacing w:val="-6"/>
                <w:sz w:val="22"/>
                <w:szCs w:val="22"/>
              </w:rPr>
              <w:t xml:space="preserve"> 2.07.01-89*», с учетом пространственно-территориальных особенностей организации инфраструктуры области исходя из текущего состояния и перспектив развития территорий</w:t>
            </w:r>
            <w:r>
              <w:rPr>
                <w:spacing w:val="-6"/>
                <w:sz w:val="22"/>
                <w:szCs w:val="22"/>
              </w:rPr>
              <w:t>.</w:t>
            </w:r>
          </w:p>
        </w:tc>
      </w:tr>
      <w:tr w:rsidR="00DE1AE2" w:rsidRPr="00684F55" w:rsidTr="00DE1AE2">
        <w:trPr>
          <w:trHeight w:val="134"/>
        </w:trPr>
        <w:tc>
          <w:tcPr>
            <w:tcW w:w="709" w:type="dxa"/>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lastRenderedPageBreak/>
              <w:t>4.2</w:t>
            </w:r>
          </w:p>
        </w:tc>
        <w:tc>
          <w:tcPr>
            <w:tcW w:w="8392" w:type="dxa"/>
            <w:gridSpan w:val="3"/>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Областные государственные лечебно-профилактические медицинские организации, оказывающие медицинскую помощь в стационарных условиях:</w:t>
            </w:r>
          </w:p>
        </w:tc>
      </w:tr>
      <w:tr w:rsidR="00DE1AE2" w:rsidRPr="00684F55" w:rsidTr="00DE1AE2">
        <w:trPr>
          <w:trHeight w:val="134"/>
        </w:trPr>
        <w:tc>
          <w:tcPr>
            <w:tcW w:w="709" w:type="dxa"/>
            <w:vMerge w:val="restart"/>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4.2.1</w:t>
            </w:r>
          </w:p>
        </w:tc>
        <w:tc>
          <w:tcPr>
            <w:tcW w:w="1730" w:type="dxa"/>
            <w:vMerge w:val="restart"/>
            <w:shd w:val="clear" w:color="auto" w:fill="auto"/>
          </w:tcPr>
          <w:p w:rsidR="00DE1AE2" w:rsidRPr="00684F55" w:rsidRDefault="00DE1AE2" w:rsidP="00DE1AE2">
            <w:pPr>
              <w:widowControl w:val="0"/>
              <w:rPr>
                <w:sz w:val="22"/>
              </w:rPr>
            </w:pPr>
            <w:proofErr w:type="spellStart"/>
            <w:r w:rsidRPr="00684F55">
              <w:rPr>
                <w:sz w:val="22"/>
              </w:rPr>
              <w:t>Специализиро</w:t>
            </w:r>
            <w:r>
              <w:rPr>
                <w:sz w:val="22"/>
              </w:rPr>
              <w:t>-</w:t>
            </w:r>
            <w:r w:rsidRPr="00684F55">
              <w:rPr>
                <w:sz w:val="22"/>
              </w:rPr>
              <w:t>ванные</w:t>
            </w:r>
            <w:proofErr w:type="spellEnd"/>
            <w:r w:rsidRPr="00684F55">
              <w:rPr>
                <w:sz w:val="22"/>
              </w:rPr>
              <w:t xml:space="preserve"> медицинские организации (диспансеры)</w:t>
            </w:r>
          </w:p>
        </w:tc>
        <w:tc>
          <w:tcPr>
            <w:tcW w:w="2552" w:type="dxa"/>
            <w:shd w:val="clear" w:color="auto" w:fill="auto"/>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У</w:t>
            </w:r>
            <w:r w:rsidRPr="00684F55">
              <w:rPr>
                <w:color w:val="000000"/>
                <w:spacing w:val="-6"/>
                <w:sz w:val="22"/>
                <w:szCs w:val="22"/>
              </w:rPr>
              <w:t>ровень обеспеченности, объект</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Определен на основе приказа Министерства здравоохранения Р</w:t>
            </w:r>
            <w:r>
              <w:rPr>
                <w:spacing w:val="-6"/>
                <w:sz w:val="22"/>
                <w:szCs w:val="22"/>
              </w:rPr>
              <w:t xml:space="preserve">оссийской </w:t>
            </w:r>
            <w:r w:rsidRPr="00684F55">
              <w:rPr>
                <w:spacing w:val="-6"/>
                <w:sz w:val="22"/>
                <w:szCs w:val="22"/>
              </w:rPr>
              <w:t>Ф</w:t>
            </w:r>
            <w:r>
              <w:rPr>
                <w:spacing w:val="-6"/>
                <w:sz w:val="22"/>
                <w:szCs w:val="22"/>
              </w:rPr>
              <w:t>едерации</w:t>
            </w:r>
            <w:r w:rsidRPr="00684F55">
              <w:rPr>
                <w:spacing w:val="-6"/>
                <w:sz w:val="22"/>
                <w:szCs w:val="22"/>
              </w:rPr>
              <w:t xml:space="preserve"> от 20 апреля 2018 г. </w:t>
            </w:r>
            <w:r>
              <w:rPr>
                <w:spacing w:val="-6"/>
                <w:sz w:val="22"/>
                <w:szCs w:val="22"/>
              </w:rPr>
              <w:t>№</w:t>
            </w:r>
            <w:r w:rsidRPr="00684F55">
              <w:rPr>
                <w:spacing w:val="-6"/>
                <w:sz w:val="22"/>
                <w:szCs w:val="22"/>
              </w:rPr>
              <w:t xml:space="preserve"> 182 </w:t>
            </w:r>
            <w:r>
              <w:rPr>
                <w:spacing w:val="-6"/>
                <w:sz w:val="22"/>
                <w:szCs w:val="22"/>
              </w:rPr>
              <w:t>«</w:t>
            </w:r>
            <w:r w:rsidRPr="00684F55">
              <w:rPr>
                <w:spacing w:val="-6"/>
                <w:sz w:val="22"/>
                <w:szCs w:val="22"/>
              </w:rPr>
              <w:t>Об утверждении методических рекомендаций о применении нормативов и норм ресурсной обеспеченности на</w:t>
            </w:r>
            <w:r>
              <w:rPr>
                <w:spacing w:val="-6"/>
                <w:sz w:val="22"/>
                <w:szCs w:val="22"/>
              </w:rPr>
              <w:t>селения в сфере здравоохранения».</w:t>
            </w:r>
          </w:p>
        </w:tc>
      </w:tr>
      <w:tr w:rsidR="00DE1AE2" w:rsidRPr="00684F55" w:rsidTr="00DE1AE2">
        <w:trPr>
          <w:trHeight w:val="134"/>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widowControl w:val="0"/>
              <w:autoSpaceDE w:val="0"/>
              <w:autoSpaceDN w:val="0"/>
              <w:adjustRightInd w:val="0"/>
              <w:contextualSpacing/>
              <w:rPr>
                <w:spacing w:val="-6"/>
                <w:sz w:val="22"/>
                <w:szCs w:val="22"/>
              </w:rPr>
            </w:pPr>
          </w:p>
        </w:tc>
        <w:tc>
          <w:tcPr>
            <w:tcW w:w="2552" w:type="dxa"/>
            <w:shd w:val="clear" w:color="auto" w:fill="auto"/>
          </w:tcPr>
          <w:p w:rsidR="00DE1AE2" w:rsidRDefault="00DE1AE2" w:rsidP="00DE1AE2">
            <w:pPr>
              <w:shd w:val="clear" w:color="auto" w:fill="FFFFFF"/>
              <w:contextualSpacing/>
              <w:rPr>
                <w:color w:val="000000"/>
                <w:spacing w:val="-6"/>
                <w:sz w:val="22"/>
                <w:szCs w:val="22"/>
              </w:rPr>
            </w:pPr>
            <w:r>
              <w:rPr>
                <w:color w:val="000000"/>
                <w:spacing w:val="-6"/>
                <w:sz w:val="22"/>
                <w:szCs w:val="22"/>
              </w:rPr>
              <w:t>Д</w:t>
            </w:r>
            <w:r w:rsidRPr="00684F55">
              <w:rPr>
                <w:color w:val="000000"/>
                <w:spacing w:val="-6"/>
                <w:sz w:val="22"/>
                <w:szCs w:val="22"/>
              </w:rPr>
              <w:t xml:space="preserve">оступность, км </w:t>
            </w:r>
          </w:p>
          <w:p w:rsidR="00DE1AE2" w:rsidRPr="00684F55" w:rsidRDefault="00DE1AE2" w:rsidP="00DE1AE2">
            <w:pPr>
              <w:shd w:val="clear" w:color="auto" w:fill="FFFFFF"/>
              <w:contextualSpacing/>
              <w:rPr>
                <w:color w:val="000000"/>
                <w:spacing w:val="-6"/>
                <w:sz w:val="22"/>
                <w:szCs w:val="22"/>
              </w:rPr>
            </w:pPr>
            <w:r w:rsidRPr="00684F55">
              <w:rPr>
                <w:color w:val="000000"/>
                <w:spacing w:val="-6"/>
                <w:sz w:val="22"/>
                <w:szCs w:val="22"/>
              </w:rPr>
              <w:t xml:space="preserve">(от наиболее удаленного административного центра </w:t>
            </w:r>
            <w:r>
              <w:rPr>
                <w:color w:val="000000"/>
                <w:spacing w:val="-6"/>
                <w:sz w:val="22"/>
                <w:szCs w:val="22"/>
              </w:rPr>
              <w:t>муниципального образования</w:t>
            </w:r>
            <w:r w:rsidRPr="00684F55">
              <w:rPr>
                <w:color w:val="000000"/>
                <w:spacing w:val="-6"/>
                <w:sz w:val="22"/>
                <w:szCs w:val="22"/>
              </w:rPr>
              <w:t>)</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proofErr w:type="spellStart"/>
            <w:r>
              <w:rPr>
                <w:spacing w:val="-6"/>
                <w:sz w:val="22"/>
                <w:szCs w:val="22"/>
              </w:rPr>
              <w:t>муниципаль-ных</w:t>
            </w:r>
            <w:proofErr w:type="spellEnd"/>
            <w:r>
              <w:rPr>
                <w:spacing w:val="-6"/>
                <w:sz w:val="22"/>
                <w:szCs w:val="22"/>
              </w:rPr>
              <w:t xml:space="preserve"> образований </w:t>
            </w:r>
            <w:r w:rsidRPr="00684F55">
              <w:rPr>
                <w:spacing w:val="-6"/>
                <w:sz w:val="22"/>
                <w:szCs w:val="22"/>
              </w:rPr>
              <w:t xml:space="preserve">по территориально-пространственному положению относительно ядра городской агломераций Курской области, указанных в </w:t>
            </w:r>
            <w:r>
              <w:rPr>
                <w:spacing w:val="-6"/>
                <w:sz w:val="22"/>
                <w:szCs w:val="22"/>
              </w:rPr>
              <w:t>п</w:t>
            </w:r>
            <w:r w:rsidRPr="00684F55">
              <w:rPr>
                <w:spacing w:val="-6"/>
                <w:sz w:val="22"/>
                <w:szCs w:val="22"/>
              </w:rPr>
              <w:t xml:space="preserve">риложении </w:t>
            </w:r>
            <w:r>
              <w:rPr>
                <w:spacing w:val="-6"/>
                <w:sz w:val="22"/>
                <w:szCs w:val="22"/>
              </w:rPr>
              <w:t xml:space="preserve">№ </w:t>
            </w:r>
            <w:r w:rsidRPr="00684F55">
              <w:rPr>
                <w:spacing w:val="-6"/>
                <w:sz w:val="22"/>
                <w:szCs w:val="22"/>
              </w:rPr>
              <w:t xml:space="preserve">1 </w:t>
            </w:r>
            <w:r>
              <w:rPr>
                <w:spacing w:val="-6"/>
                <w:sz w:val="22"/>
                <w:szCs w:val="22"/>
              </w:rPr>
              <w:t>к разделу I</w:t>
            </w:r>
            <w:r w:rsidRPr="00684F55">
              <w:rPr>
                <w:spacing w:val="-6"/>
                <w:sz w:val="22"/>
                <w:szCs w:val="22"/>
              </w:rPr>
              <w:t xml:space="preserve"> РНГП. Обоснование ранжирования </w:t>
            </w:r>
            <w:r>
              <w:rPr>
                <w:spacing w:val="-6"/>
                <w:sz w:val="22"/>
                <w:szCs w:val="22"/>
              </w:rPr>
              <w:t xml:space="preserve">муниципальных </w:t>
            </w:r>
            <w:proofErr w:type="spellStart"/>
            <w:r>
              <w:rPr>
                <w:spacing w:val="-6"/>
                <w:sz w:val="22"/>
                <w:szCs w:val="22"/>
              </w:rPr>
              <w:t>образова-ний</w:t>
            </w:r>
            <w:proofErr w:type="spellEnd"/>
            <w:r w:rsidRPr="00684F55">
              <w:rPr>
                <w:spacing w:val="-6"/>
                <w:sz w:val="22"/>
                <w:szCs w:val="22"/>
              </w:rPr>
              <w:t xml:space="preserve"> по ТПП приведено </w:t>
            </w:r>
            <w:r>
              <w:rPr>
                <w:spacing w:val="-6"/>
                <w:sz w:val="22"/>
                <w:szCs w:val="22"/>
              </w:rPr>
              <w:t>в разделе II</w:t>
            </w:r>
            <w:r w:rsidRPr="00684F55">
              <w:rPr>
                <w:spacing w:val="-6"/>
                <w:sz w:val="22"/>
                <w:szCs w:val="22"/>
              </w:rPr>
              <w:t xml:space="preserve"> РНГП.</w:t>
            </w:r>
          </w:p>
        </w:tc>
      </w:tr>
      <w:tr w:rsidR="00DE1AE2" w:rsidRPr="00684F55" w:rsidTr="00DE1AE2">
        <w:trPr>
          <w:trHeight w:val="326"/>
        </w:trPr>
        <w:tc>
          <w:tcPr>
            <w:tcW w:w="709" w:type="dxa"/>
            <w:tcBorders>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1</w:t>
            </w:r>
          </w:p>
        </w:tc>
        <w:tc>
          <w:tcPr>
            <w:tcW w:w="1730" w:type="dxa"/>
            <w:tcBorders>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2</w:t>
            </w:r>
          </w:p>
        </w:tc>
        <w:tc>
          <w:tcPr>
            <w:tcW w:w="2552" w:type="dxa"/>
            <w:tcBorders>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3</w:t>
            </w:r>
          </w:p>
        </w:tc>
        <w:tc>
          <w:tcPr>
            <w:tcW w:w="4110" w:type="dxa"/>
            <w:tcBorders>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4</w:t>
            </w:r>
          </w:p>
        </w:tc>
      </w:tr>
      <w:tr w:rsidR="00DE1AE2" w:rsidRPr="00684F55" w:rsidTr="00DE1AE2">
        <w:trPr>
          <w:trHeight w:val="134"/>
        </w:trPr>
        <w:tc>
          <w:tcPr>
            <w:tcW w:w="709" w:type="dxa"/>
            <w:vMerge w:val="restart"/>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4.2.2</w:t>
            </w:r>
          </w:p>
        </w:tc>
        <w:tc>
          <w:tcPr>
            <w:tcW w:w="1730" w:type="dxa"/>
            <w:vMerge w:val="restart"/>
            <w:shd w:val="clear" w:color="auto" w:fill="auto"/>
          </w:tcPr>
          <w:p w:rsidR="00DE1AE2" w:rsidRPr="00684F55" w:rsidRDefault="00DE1AE2" w:rsidP="00DE1AE2">
            <w:pPr>
              <w:widowControl w:val="0"/>
              <w:rPr>
                <w:sz w:val="22"/>
              </w:rPr>
            </w:pPr>
            <w:r w:rsidRPr="00684F55">
              <w:rPr>
                <w:sz w:val="22"/>
              </w:rPr>
              <w:t>Участковая больница</w:t>
            </w:r>
          </w:p>
        </w:tc>
        <w:tc>
          <w:tcPr>
            <w:tcW w:w="2552" w:type="dxa"/>
            <w:shd w:val="clear" w:color="auto" w:fill="auto"/>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У</w:t>
            </w:r>
            <w:r w:rsidRPr="00684F55">
              <w:rPr>
                <w:color w:val="000000"/>
                <w:spacing w:val="-6"/>
                <w:sz w:val="22"/>
                <w:szCs w:val="22"/>
              </w:rPr>
              <w:t>ровень обеспеченности, объект</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Определен на основе приказа Министерства здравоохранения Р</w:t>
            </w:r>
            <w:r>
              <w:rPr>
                <w:spacing w:val="-6"/>
                <w:sz w:val="22"/>
                <w:szCs w:val="22"/>
              </w:rPr>
              <w:t xml:space="preserve">оссийской </w:t>
            </w:r>
            <w:r w:rsidRPr="00684F55">
              <w:rPr>
                <w:spacing w:val="-6"/>
                <w:sz w:val="22"/>
                <w:szCs w:val="22"/>
              </w:rPr>
              <w:t>Ф</w:t>
            </w:r>
            <w:r>
              <w:rPr>
                <w:spacing w:val="-6"/>
                <w:sz w:val="22"/>
                <w:szCs w:val="22"/>
              </w:rPr>
              <w:t>едерации</w:t>
            </w:r>
            <w:r w:rsidRPr="00684F55">
              <w:rPr>
                <w:spacing w:val="-6"/>
                <w:sz w:val="22"/>
                <w:szCs w:val="22"/>
              </w:rPr>
              <w:t xml:space="preserve"> от 20 апреля 2018 г. </w:t>
            </w:r>
            <w:r>
              <w:rPr>
                <w:spacing w:val="-6"/>
                <w:sz w:val="22"/>
                <w:szCs w:val="22"/>
              </w:rPr>
              <w:t>№</w:t>
            </w:r>
            <w:r w:rsidRPr="00684F55">
              <w:rPr>
                <w:spacing w:val="-6"/>
                <w:sz w:val="22"/>
                <w:szCs w:val="22"/>
              </w:rPr>
              <w:t xml:space="preserve"> 182 </w:t>
            </w:r>
            <w:r>
              <w:rPr>
                <w:spacing w:val="-6"/>
                <w:sz w:val="22"/>
                <w:szCs w:val="22"/>
              </w:rPr>
              <w:t>«</w:t>
            </w:r>
            <w:r w:rsidRPr="00684F55">
              <w:rPr>
                <w:spacing w:val="-6"/>
                <w:sz w:val="22"/>
                <w:szCs w:val="22"/>
              </w:rPr>
              <w:t>Об утверждении методических рекомендаций о применении нормативов и норм ресурсной обеспеченности на</w:t>
            </w:r>
            <w:r>
              <w:rPr>
                <w:spacing w:val="-6"/>
                <w:sz w:val="22"/>
                <w:szCs w:val="22"/>
              </w:rPr>
              <w:t xml:space="preserve">селения в сфере здравоохранения» </w:t>
            </w:r>
            <w:r w:rsidRPr="00684F55">
              <w:rPr>
                <w:spacing w:val="-6"/>
                <w:sz w:val="22"/>
                <w:szCs w:val="22"/>
              </w:rPr>
              <w:t xml:space="preserve">и дифференцирован для групп </w:t>
            </w:r>
            <w:r>
              <w:rPr>
                <w:spacing w:val="-6"/>
                <w:sz w:val="22"/>
                <w:szCs w:val="22"/>
              </w:rPr>
              <w:t>муниципальных образований</w:t>
            </w:r>
            <w:r w:rsidRPr="00684F55">
              <w:rPr>
                <w:spacing w:val="-6"/>
                <w:sz w:val="22"/>
                <w:szCs w:val="22"/>
              </w:rPr>
              <w:t xml:space="preserve"> по уровню урбаниз</w:t>
            </w:r>
            <w:r>
              <w:rPr>
                <w:spacing w:val="-6"/>
                <w:sz w:val="22"/>
                <w:szCs w:val="22"/>
              </w:rPr>
              <w:t>ации</w:t>
            </w:r>
            <w:r w:rsidRPr="00684F55">
              <w:rPr>
                <w:spacing w:val="-6"/>
                <w:sz w:val="22"/>
                <w:szCs w:val="22"/>
              </w:rPr>
              <w:t xml:space="preserve">, указанных в </w:t>
            </w:r>
            <w:r>
              <w:rPr>
                <w:spacing w:val="-6"/>
                <w:sz w:val="22"/>
                <w:szCs w:val="22"/>
              </w:rPr>
              <w:t>п</w:t>
            </w:r>
            <w:r w:rsidRPr="00684F55">
              <w:rPr>
                <w:spacing w:val="-6"/>
                <w:sz w:val="22"/>
                <w:szCs w:val="22"/>
              </w:rPr>
              <w:t xml:space="preserve">риложении </w:t>
            </w:r>
            <w:r>
              <w:rPr>
                <w:spacing w:val="-6"/>
                <w:sz w:val="22"/>
                <w:szCs w:val="22"/>
              </w:rPr>
              <w:t xml:space="preserve">№ </w:t>
            </w:r>
            <w:r w:rsidRPr="00684F55">
              <w:rPr>
                <w:spacing w:val="-6"/>
                <w:sz w:val="22"/>
                <w:szCs w:val="22"/>
              </w:rPr>
              <w:t xml:space="preserve">3 </w:t>
            </w:r>
            <w:r>
              <w:rPr>
                <w:spacing w:val="-6"/>
                <w:sz w:val="22"/>
                <w:szCs w:val="22"/>
              </w:rPr>
              <w:t>к разделу I</w:t>
            </w:r>
            <w:r w:rsidRPr="00684F55">
              <w:rPr>
                <w:spacing w:val="-6"/>
                <w:sz w:val="22"/>
                <w:szCs w:val="22"/>
              </w:rPr>
              <w:t xml:space="preserve"> РНГП.</w:t>
            </w:r>
          </w:p>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Обоснование ранжирования </w:t>
            </w:r>
            <w:r>
              <w:rPr>
                <w:spacing w:val="-6"/>
                <w:sz w:val="22"/>
                <w:szCs w:val="22"/>
              </w:rPr>
              <w:t>муниципальных образований</w:t>
            </w:r>
            <w:r w:rsidRPr="00684F55">
              <w:rPr>
                <w:spacing w:val="-6"/>
                <w:sz w:val="22"/>
                <w:szCs w:val="22"/>
              </w:rPr>
              <w:t xml:space="preserve"> по уровню урбаниз</w:t>
            </w:r>
            <w:r>
              <w:rPr>
                <w:spacing w:val="-6"/>
                <w:sz w:val="22"/>
                <w:szCs w:val="22"/>
              </w:rPr>
              <w:t>ации</w:t>
            </w:r>
            <w:r w:rsidRPr="00684F55">
              <w:rPr>
                <w:spacing w:val="-6"/>
                <w:sz w:val="22"/>
                <w:szCs w:val="22"/>
              </w:rPr>
              <w:t xml:space="preserve"> приведено </w:t>
            </w:r>
            <w:r>
              <w:rPr>
                <w:spacing w:val="-6"/>
                <w:sz w:val="22"/>
                <w:szCs w:val="22"/>
              </w:rPr>
              <w:t>в разделе II</w:t>
            </w:r>
            <w:r w:rsidRPr="00684F55">
              <w:rPr>
                <w:spacing w:val="-6"/>
                <w:sz w:val="22"/>
                <w:szCs w:val="22"/>
              </w:rPr>
              <w:t xml:space="preserve"> РНГП.</w:t>
            </w:r>
          </w:p>
        </w:tc>
      </w:tr>
      <w:tr w:rsidR="00DE1AE2" w:rsidRPr="00684F55" w:rsidTr="00DE1AE2">
        <w:trPr>
          <w:trHeight w:val="258"/>
        </w:trPr>
        <w:tc>
          <w:tcPr>
            <w:tcW w:w="709" w:type="dxa"/>
            <w:vMerge/>
            <w:tcBorders>
              <w:bottom w:val="single" w:sz="4"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tcBorders>
              <w:bottom w:val="single" w:sz="4"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p>
        </w:tc>
        <w:tc>
          <w:tcPr>
            <w:tcW w:w="2552" w:type="dxa"/>
            <w:tcBorders>
              <w:bottom w:val="single" w:sz="4" w:space="0" w:color="auto"/>
            </w:tcBorders>
            <w:shd w:val="clear" w:color="auto" w:fill="auto"/>
          </w:tcPr>
          <w:p w:rsidR="00DE1AE2" w:rsidRDefault="00DE1AE2" w:rsidP="00DE1AE2">
            <w:pPr>
              <w:shd w:val="clear" w:color="auto" w:fill="FFFFFF"/>
              <w:contextualSpacing/>
              <w:rPr>
                <w:color w:val="000000"/>
                <w:spacing w:val="-6"/>
                <w:sz w:val="22"/>
                <w:szCs w:val="22"/>
              </w:rPr>
            </w:pPr>
            <w:r>
              <w:rPr>
                <w:color w:val="000000"/>
                <w:spacing w:val="-6"/>
                <w:sz w:val="22"/>
                <w:szCs w:val="22"/>
              </w:rPr>
              <w:t>Д</w:t>
            </w:r>
            <w:r w:rsidRPr="00684F55">
              <w:rPr>
                <w:color w:val="000000"/>
                <w:spacing w:val="-6"/>
                <w:sz w:val="22"/>
                <w:szCs w:val="22"/>
              </w:rPr>
              <w:t xml:space="preserve">оступность, км </w:t>
            </w:r>
          </w:p>
          <w:p w:rsidR="00DE1AE2" w:rsidRPr="00684F55" w:rsidRDefault="00DE1AE2" w:rsidP="00DE1AE2">
            <w:pPr>
              <w:shd w:val="clear" w:color="auto" w:fill="FFFFFF"/>
              <w:contextualSpacing/>
              <w:rPr>
                <w:color w:val="000000"/>
                <w:spacing w:val="-6"/>
                <w:sz w:val="22"/>
                <w:szCs w:val="22"/>
              </w:rPr>
            </w:pPr>
            <w:r w:rsidRPr="00684F55">
              <w:rPr>
                <w:color w:val="000000"/>
                <w:spacing w:val="-6"/>
                <w:sz w:val="22"/>
                <w:szCs w:val="22"/>
              </w:rPr>
              <w:t>(от наиболее удаленного н</w:t>
            </w:r>
            <w:r>
              <w:rPr>
                <w:color w:val="000000"/>
                <w:spacing w:val="-6"/>
                <w:sz w:val="22"/>
                <w:szCs w:val="22"/>
              </w:rPr>
              <w:t xml:space="preserve">аселенного </w:t>
            </w:r>
            <w:r w:rsidRPr="00684F55">
              <w:rPr>
                <w:color w:val="000000"/>
                <w:spacing w:val="-6"/>
                <w:sz w:val="22"/>
                <w:szCs w:val="22"/>
              </w:rPr>
              <w:t>п</w:t>
            </w:r>
            <w:r>
              <w:rPr>
                <w:color w:val="000000"/>
                <w:spacing w:val="-6"/>
                <w:sz w:val="22"/>
                <w:szCs w:val="22"/>
              </w:rPr>
              <w:t>ункта</w:t>
            </w:r>
            <w:r w:rsidR="00D45A69">
              <w:rPr>
                <w:color w:val="000000"/>
                <w:spacing w:val="-6"/>
                <w:sz w:val="22"/>
                <w:szCs w:val="22"/>
              </w:rPr>
              <w:t xml:space="preserve"> </w:t>
            </w:r>
            <w:r>
              <w:rPr>
                <w:color w:val="000000"/>
                <w:spacing w:val="-6"/>
                <w:sz w:val="22"/>
                <w:szCs w:val="22"/>
              </w:rPr>
              <w:t>муниципального образования</w:t>
            </w:r>
            <w:r w:rsidRPr="00684F55">
              <w:rPr>
                <w:color w:val="000000"/>
                <w:spacing w:val="-6"/>
                <w:sz w:val="22"/>
                <w:szCs w:val="22"/>
              </w:rPr>
              <w:t>)</w:t>
            </w:r>
          </w:p>
        </w:tc>
        <w:tc>
          <w:tcPr>
            <w:tcW w:w="4110" w:type="dxa"/>
            <w:tcBorders>
              <w:bottom w:val="single" w:sz="4"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r>
              <w:rPr>
                <w:spacing w:val="-6"/>
                <w:sz w:val="22"/>
                <w:szCs w:val="22"/>
              </w:rPr>
              <w:t xml:space="preserve">муниципальных образований </w:t>
            </w:r>
            <w:r w:rsidRPr="00684F55">
              <w:rPr>
                <w:spacing w:val="-6"/>
                <w:sz w:val="22"/>
                <w:szCs w:val="22"/>
              </w:rPr>
              <w:t xml:space="preserve">по внутренней территориально-пространственной организации, указанных в </w:t>
            </w:r>
            <w:r>
              <w:rPr>
                <w:spacing w:val="-6"/>
                <w:sz w:val="22"/>
                <w:szCs w:val="22"/>
              </w:rPr>
              <w:t>п</w:t>
            </w:r>
            <w:r w:rsidRPr="00684F55">
              <w:rPr>
                <w:spacing w:val="-6"/>
                <w:sz w:val="22"/>
                <w:szCs w:val="22"/>
              </w:rPr>
              <w:t xml:space="preserve">риложении </w:t>
            </w:r>
            <w:r>
              <w:rPr>
                <w:spacing w:val="-6"/>
                <w:sz w:val="22"/>
                <w:szCs w:val="22"/>
              </w:rPr>
              <w:t xml:space="preserve">№ </w:t>
            </w:r>
            <w:r w:rsidRPr="00684F55">
              <w:rPr>
                <w:spacing w:val="-6"/>
                <w:sz w:val="22"/>
                <w:szCs w:val="22"/>
              </w:rPr>
              <w:t xml:space="preserve">2 </w:t>
            </w:r>
            <w:r>
              <w:rPr>
                <w:spacing w:val="-6"/>
                <w:sz w:val="22"/>
                <w:szCs w:val="22"/>
              </w:rPr>
              <w:t>к разделу I</w:t>
            </w:r>
            <w:r w:rsidRPr="00684F55">
              <w:rPr>
                <w:spacing w:val="-6"/>
                <w:sz w:val="22"/>
                <w:szCs w:val="22"/>
              </w:rPr>
              <w:t xml:space="preserve"> РНГП.</w:t>
            </w:r>
          </w:p>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Обоснование ранжирования </w:t>
            </w:r>
            <w:r>
              <w:rPr>
                <w:spacing w:val="-6"/>
                <w:sz w:val="22"/>
                <w:szCs w:val="22"/>
              </w:rPr>
              <w:t>муниципальных образований</w:t>
            </w:r>
            <w:r w:rsidRPr="00684F55">
              <w:rPr>
                <w:spacing w:val="-6"/>
                <w:sz w:val="22"/>
                <w:szCs w:val="22"/>
              </w:rPr>
              <w:t xml:space="preserve"> по ТПО приведено </w:t>
            </w:r>
            <w:r>
              <w:rPr>
                <w:spacing w:val="-6"/>
                <w:sz w:val="22"/>
                <w:szCs w:val="22"/>
              </w:rPr>
              <w:t>в разделе II</w:t>
            </w:r>
            <w:r w:rsidRPr="00684F55">
              <w:rPr>
                <w:spacing w:val="-6"/>
                <w:sz w:val="22"/>
                <w:szCs w:val="22"/>
              </w:rPr>
              <w:t xml:space="preserve"> РНГП.</w:t>
            </w: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134"/>
        </w:trPr>
        <w:tc>
          <w:tcPr>
            <w:tcW w:w="709" w:type="dxa"/>
            <w:vMerge w:val="restart"/>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4.2.3</w:t>
            </w:r>
          </w:p>
        </w:tc>
        <w:tc>
          <w:tcPr>
            <w:tcW w:w="1730" w:type="dxa"/>
            <w:vMerge w:val="restart"/>
            <w:shd w:val="clear" w:color="auto" w:fill="auto"/>
          </w:tcPr>
          <w:p w:rsidR="00DE1AE2" w:rsidRPr="00684F55" w:rsidRDefault="00DE1AE2" w:rsidP="00DE1AE2">
            <w:pPr>
              <w:widowControl w:val="0"/>
              <w:rPr>
                <w:sz w:val="22"/>
              </w:rPr>
            </w:pPr>
            <w:r w:rsidRPr="00684F55">
              <w:rPr>
                <w:sz w:val="22"/>
              </w:rPr>
              <w:t>Городская больница</w:t>
            </w:r>
          </w:p>
        </w:tc>
        <w:tc>
          <w:tcPr>
            <w:tcW w:w="2552" w:type="dxa"/>
            <w:shd w:val="clear" w:color="auto" w:fill="auto"/>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У</w:t>
            </w:r>
            <w:r w:rsidRPr="00684F55">
              <w:rPr>
                <w:color w:val="000000"/>
                <w:spacing w:val="-6"/>
                <w:sz w:val="22"/>
                <w:szCs w:val="22"/>
              </w:rPr>
              <w:t>ровень обеспеченности, объект</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Определен на основе приказа Министерства здравоохранения Р</w:t>
            </w:r>
            <w:r>
              <w:rPr>
                <w:spacing w:val="-6"/>
                <w:sz w:val="22"/>
                <w:szCs w:val="22"/>
              </w:rPr>
              <w:t xml:space="preserve">оссийской </w:t>
            </w:r>
            <w:r w:rsidRPr="00684F55">
              <w:rPr>
                <w:spacing w:val="-6"/>
                <w:sz w:val="22"/>
                <w:szCs w:val="22"/>
              </w:rPr>
              <w:t>Ф</w:t>
            </w:r>
            <w:r>
              <w:rPr>
                <w:spacing w:val="-6"/>
                <w:sz w:val="22"/>
                <w:szCs w:val="22"/>
              </w:rPr>
              <w:t>едерации</w:t>
            </w:r>
            <w:r w:rsidRPr="00684F55">
              <w:rPr>
                <w:spacing w:val="-6"/>
                <w:sz w:val="22"/>
                <w:szCs w:val="22"/>
              </w:rPr>
              <w:t xml:space="preserve"> от 20 апреля 2018 г. </w:t>
            </w:r>
            <w:r>
              <w:rPr>
                <w:spacing w:val="-6"/>
                <w:sz w:val="22"/>
                <w:szCs w:val="22"/>
              </w:rPr>
              <w:t>№</w:t>
            </w:r>
            <w:r w:rsidRPr="00684F55">
              <w:rPr>
                <w:spacing w:val="-6"/>
                <w:sz w:val="22"/>
                <w:szCs w:val="22"/>
              </w:rPr>
              <w:t xml:space="preserve"> 182 </w:t>
            </w:r>
            <w:r>
              <w:rPr>
                <w:spacing w:val="-6"/>
                <w:sz w:val="22"/>
                <w:szCs w:val="22"/>
              </w:rPr>
              <w:t>«</w:t>
            </w:r>
            <w:r w:rsidRPr="00684F55">
              <w:rPr>
                <w:spacing w:val="-6"/>
                <w:sz w:val="22"/>
                <w:szCs w:val="22"/>
              </w:rPr>
              <w:t>Об утверждении методических рекомендаций о применении нормативов и норм ресурсной обеспеченности на</w:t>
            </w:r>
            <w:r>
              <w:rPr>
                <w:spacing w:val="-6"/>
                <w:sz w:val="22"/>
                <w:szCs w:val="22"/>
              </w:rPr>
              <w:t xml:space="preserve">селения </w:t>
            </w:r>
            <w:r>
              <w:rPr>
                <w:spacing w:val="-6"/>
                <w:sz w:val="22"/>
                <w:szCs w:val="22"/>
              </w:rPr>
              <w:lastRenderedPageBreak/>
              <w:t>в сфере здравоохранения».</w:t>
            </w:r>
          </w:p>
        </w:tc>
      </w:tr>
      <w:tr w:rsidR="00DE1AE2" w:rsidRPr="00684F55" w:rsidTr="00DE1AE2">
        <w:trPr>
          <w:trHeight w:val="1845"/>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widowControl w:val="0"/>
              <w:autoSpaceDE w:val="0"/>
              <w:autoSpaceDN w:val="0"/>
              <w:adjustRightInd w:val="0"/>
              <w:contextualSpacing/>
              <w:rPr>
                <w:spacing w:val="-6"/>
                <w:sz w:val="22"/>
                <w:szCs w:val="22"/>
              </w:rPr>
            </w:pPr>
          </w:p>
        </w:tc>
        <w:tc>
          <w:tcPr>
            <w:tcW w:w="2552" w:type="dxa"/>
            <w:tcBorders>
              <w:bottom w:val="single" w:sz="4" w:space="0" w:color="auto"/>
            </w:tcBorders>
            <w:shd w:val="clear" w:color="auto" w:fill="auto"/>
          </w:tcPr>
          <w:p w:rsidR="00DE1AE2" w:rsidRDefault="00DE1AE2" w:rsidP="00DE1AE2">
            <w:pPr>
              <w:shd w:val="clear" w:color="auto" w:fill="FFFFFF"/>
              <w:contextualSpacing/>
              <w:rPr>
                <w:color w:val="000000"/>
                <w:spacing w:val="-6"/>
                <w:sz w:val="22"/>
                <w:szCs w:val="22"/>
              </w:rPr>
            </w:pPr>
            <w:r>
              <w:rPr>
                <w:color w:val="000000"/>
                <w:spacing w:val="-6"/>
                <w:sz w:val="22"/>
                <w:szCs w:val="22"/>
              </w:rPr>
              <w:t>Доступность, км</w:t>
            </w:r>
          </w:p>
          <w:p w:rsidR="00DE1AE2" w:rsidRPr="00684F55" w:rsidRDefault="00DE1AE2" w:rsidP="00DE1AE2">
            <w:pPr>
              <w:shd w:val="clear" w:color="auto" w:fill="FFFFFF"/>
              <w:contextualSpacing/>
              <w:rPr>
                <w:color w:val="000000"/>
                <w:spacing w:val="-6"/>
                <w:sz w:val="22"/>
                <w:szCs w:val="22"/>
              </w:rPr>
            </w:pPr>
            <w:r w:rsidRPr="00684F55">
              <w:rPr>
                <w:color w:val="000000"/>
                <w:spacing w:val="-6"/>
                <w:sz w:val="22"/>
                <w:szCs w:val="22"/>
              </w:rPr>
              <w:t xml:space="preserve">(от наиболее удаленного административного центра </w:t>
            </w:r>
            <w:r>
              <w:rPr>
                <w:color w:val="000000"/>
                <w:spacing w:val="-6"/>
                <w:sz w:val="22"/>
                <w:szCs w:val="22"/>
              </w:rPr>
              <w:t>муниципального образования</w:t>
            </w:r>
            <w:r w:rsidRPr="00684F55">
              <w:rPr>
                <w:color w:val="000000"/>
                <w:spacing w:val="-6"/>
                <w:sz w:val="22"/>
                <w:szCs w:val="22"/>
              </w:rPr>
              <w:t>)</w:t>
            </w:r>
          </w:p>
        </w:tc>
        <w:tc>
          <w:tcPr>
            <w:tcW w:w="4110" w:type="dxa"/>
            <w:tcBorders>
              <w:bottom w:val="single" w:sz="4"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r>
              <w:rPr>
                <w:spacing w:val="-6"/>
                <w:sz w:val="22"/>
                <w:szCs w:val="22"/>
              </w:rPr>
              <w:t>муниципальных образований</w:t>
            </w:r>
            <w:r w:rsidRPr="00684F55">
              <w:rPr>
                <w:spacing w:val="-6"/>
                <w:sz w:val="22"/>
                <w:szCs w:val="22"/>
              </w:rPr>
              <w:t xml:space="preserve"> по территориально-пространственному положению относительно ядра городской агломераций Курской области, указанных в </w:t>
            </w:r>
            <w:r>
              <w:rPr>
                <w:spacing w:val="-6"/>
                <w:sz w:val="22"/>
                <w:szCs w:val="22"/>
              </w:rPr>
              <w:t>п</w:t>
            </w:r>
            <w:r w:rsidRPr="00684F55">
              <w:rPr>
                <w:spacing w:val="-6"/>
                <w:sz w:val="22"/>
                <w:szCs w:val="22"/>
              </w:rPr>
              <w:t>риложении</w:t>
            </w:r>
            <w:r>
              <w:rPr>
                <w:spacing w:val="-6"/>
                <w:sz w:val="22"/>
                <w:szCs w:val="22"/>
              </w:rPr>
              <w:t xml:space="preserve"> №</w:t>
            </w:r>
            <w:r w:rsidRPr="00684F55">
              <w:rPr>
                <w:spacing w:val="-6"/>
                <w:sz w:val="22"/>
                <w:szCs w:val="22"/>
              </w:rPr>
              <w:t xml:space="preserve"> 1 </w:t>
            </w:r>
            <w:r>
              <w:rPr>
                <w:spacing w:val="-6"/>
                <w:sz w:val="22"/>
                <w:szCs w:val="22"/>
              </w:rPr>
              <w:t>к разделу I</w:t>
            </w:r>
            <w:r w:rsidRPr="00684F55">
              <w:rPr>
                <w:spacing w:val="-6"/>
                <w:sz w:val="22"/>
                <w:szCs w:val="22"/>
              </w:rPr>
              <w:t xml:space="preserve"> РНГП. Обоснование ранжирования </w:t>
            </w:r>
            <w:r>
              <w:rPr>
                <w:spacing w:val="-6"/>
                <w:sz w:val="22"/>
                <w:szCs w:val="22"/>
              </w:rPr>
              <w:t>муниципальных образований</w:t>
            </w:r>
            <w:r w:rsidRPr="00684F55">
              <w:rPr>
                <w:spacing w:val="-6"/>
                <w:sz w:val="22"/>
                <w:szCs w:val="22"/>
              </w:rPr>
              <w:t xml:space="preserve"> по ТПП приведено </w:t>
            </w:r>
            <w:r>
              <w:rPr>
                <w:spacing w:val="-6"/>
                <w:sz w:val="22"/>
                <w:szCs w:val="22"/>
              </w:rPr>
              <w:t>в разделе II</w:t>
            </w:r>
            <w:r w:rsidRPr="00684F55">
              <w:rPr>
                <w:spacing w:val="-6"/>
                <w:sz w:val="22"/>
                <w:szCs w:val="22"/>
              </w:rPr>
              <w:t xml:space="preserve"> РНГП.</w:t>
            </w:r>
          </w:p>
        </w:tc>
      </w:tr>
      <w:tr w:rsidR="00DE1AE2" w:rsidRPr="00684F55" w:rsidTr="00DE1AE2">
        <w:trPr>
          <w:trHeight w:val="420"/>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widowControl w:val="0"/>
              <w:autoSpaceDE w:val="0"/>
              <w:autoSpaceDN w:val="0"/>
              <w:adjustRightInd w:val="0"/>
              <w:contextualSpacing/>
              <w:rPr>
                <w:spacing w:val="-6"/>
                <w:sz w:val="22"/>
                <w:szCs w:val="22"/>
              </w:rPr>
            </w:pPr>
          </w:p>
        </w:tc>
        <w:tc>
          <w:tcPr>
            <w:tcW w:w="2552" w:type="dxa"/>
            <w:tcBorders>
              <w:top w:val="single" w:sz="4" w:space="0" w:color="auto"/>
            </w:tcBorders>
            <w:shd w:val="clear" w:color="auto" w:fill="auto"/>
          </w:tcPr>
          <w:p w:rsidR="00DE1AE2" w:rsidRDefault="00DE1AE2" w:rsidP="00DE1AE2">
            <w:pPr>
              <w:shd w:val="clear" w:color="auto" w:fill="FFFFFF"/>
              <w:contextualSpacing/>
              <w:rPr>
                <w:color w:val="000000"/>
                <w:spacing w:val="-6"/>
                <w:sz w:val="22"/>
                <w:szCs w:val="22"/>
              </w:rPr>
            </w:pPr>
            <w:r>
              <w:rPr>
                <w:color w:val="000000"/>
                <w:spacing w:val="-6"/>
                <w:sz w:val="22"/>
                <w:szCs w:val="22"/>
              </w:rPr>
              <w:t>Т</w:t>
            </w:r>
            <w:r w:rsidRPr="00684F55">
              <w:rPr>
                <w:color w:val="000000"/>
                <w:spacing w:val="-6"/>
                <w:sz w:val="22"/>
                <w:szCs w:val="22"/>
              </w:rPr>
              <w:t xml:space="preserve">ранспортная доступность, мин. </w:t>
            </w:r>
          </w:p>
          <w:p w:rsidR="00DE1AE2" w:rsidRPr="00684F55" w:rsidRDefault="00DE1AE2" w:rsidP="00DE1AE2">
            <w:pPr>
              <w:shd w:val="clear" w:color="auto" w:fill="FFFFFF"/>
              <w:contextualSpacing/>
              <w:rPr>
                <w:color w:val="000000"/>
                <w:spacing w:val="-6"/>
                <w:sz w:val="22"/>
                <w:szCs w:val="22"/>
              </w:rPr>
            </w:pPr>
            <w:r w:rsidRPr="00684F55">
              <w:rPr>
                <w:color w:val="000000"/>
                <w:spacing w:val="-6"/>
                <w:sz w:val="22"/>
                <w:szCs w:val="22"/>
              </w:rPr>
              <w:t>(в границах</w:t>
            </w:r>
            <w:r>
              <w:rPr>
                <w:color w:val="000000"/>
                <w:spacing w:val="-6"/>
                <w:sz w:val="22"/>
                <w:szCs w:val="22"/>
              </w:rPr>
              <w:t xml:space="preserve"> городского округа</w:t>
            </w:r>
            <w:r w:rsidRPr="00684F55">
              <w:rPr>
                <w:color w:val="000000"/>
                <w:spacing w:val="-6"/>
                <w:sz w:val="22"/>
                <w:szCs w:val="22"/>
              </w:rPr>
              <w:t>)</w:t>
            </w:r>
          </w:p>
        </w:tc>
        <w:tc>
          <w:tcPr>
            <w:tcW w:w="4110" w:type="dxa"/>
            <w:tcBorders>
              <w:top w:val="single" w:sz="4" w:space="0" w:color="auto"/>
            </w:tcBorders>
            <w:shd w:val="clear" w:color="auto" w:fill="auto"/>
          </w:tcPr>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транспортной доступности установлен, в соответствии с требованиями </w:t>
            </w:r>
            <w:r w:rsidRPr="00684F55">
              <w:rPr>
                <w:spacing w:val="-6"/>
                <w:sz w:val="22"/>
                <w:szCs w:val="22"/>
              </w:rPr>
              <w:br/>
              <w:t xml:space="preserve">СП 42.13330.2016 «Градостроительство. Планировка и застройка городских и сельских поселений. Актуализированная редакция </w:t>
            </w:r>
            <w:proofErr w:type="spellStart"/>
            <w:r w:rsidRPr="00684F55">
              <w:rPr>
                <w:spacing w:val="-6"/>
                <w:sz w:val="22"/>
                <w:szCs w:val="22"/>
              </w:rPr>
              <w:t>СНиП</w:t>
            </w:r>
            <w:proofErr w:type="spellEnd"/>
            <w:r w:rsidRPr="00684F55">
              <w:rPr>
                <w:spacing w:val="-6"/>
                <w:sz w:val="22"/>
                <w:szCs w:val="22"/>
              </w:rPr>
              <w:t xml:space="preserve"> 2.07.01-89*», с учетом пространственно-территориальных особенностей организации инфраструктуры Курской области, исходя из текущего состояния и перспектив развития территорий.</w:t>
            </w:r>
          </w:p>
          <w:p w:rsidR="00DE1AE2" w:rsidRDefault="00DE1AE2" w:rsidP="00DE1AE2">
            <w:pPr>
              <w:widowControl w:val="0"/>
              <w:autoSpaceDE w:val="0"/>
              <w:autoSpaceDN w:val="0"/>
              <w:adjustRightInd w:val="0"/>
              <w:contextualSpacing/>
              <w:rPr>
                <w:spacing w:val="-6"/>
                <w:sz w:val="22"/>
                <w:szCs w:val="22"/>
              </w:rPr>
            </w:pPr>
          </w:p>
          <w:p w:rsidR="00DE1AE2" w:rsidRDefault="00DE1AE2" w:rsidP="00DE1AE2">
            <w:pPr>
              <w:widowControl w:val="0"/>
              <w:autoSpaceDE w:val="0"/>
              <w:autoSpaceDN w:val="0"/>
              <w:adjustRightInd w:val="0"/>
              <w:contextualSpacing/>
              <w:rPr>
                <w:spacing w:val="-6"/>
                <w:sz w:val="22"/>
                <w:szCs w:val="22"/>
              </w:rPr>
            </w:pP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326"/>
        </w:trPr>
        <w:tc>
          <w:tcPr>
            <w:tcW w:w="709" w:type="dxa"/>
            <w:tcBorders>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1</w:t>
            </w:r>
          </w:p>
        </w:tc>
        <w:tc>
          <w:tcPr>
            <w:tcW w:w="1730" w:type="dxa"/>
            <w:tcBorders>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2</w:t>
            </w:r>
          </w:p>
        </w:tc>
        <w:tc>
          <w:tcPr>
            <w:tcW w:w="2552" w:type="dxa"/>
            <w:tcBorders>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3</w:t>
            </w:r>
          </w:p>
        </w:tc>
        <w:tc>
          <w:tcPr>
            <w:tcW w:w="4110" w:type="dxa"/>
            <w:tcBorders>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4</w:t>
            </w:r>
          </w:p>
        </w:tc>
      </w:tr>
      <w:tr w:rsidR="00DE1AE2" w:rsidRPr="00684F55" w:rsidTr="00DE1AE2">
        <w:trPr>
          <w:trHeight w:val="134"/>
        </w:trPr>
        <w:tc>
          <w:tcPr>
            <w:tcW w:w="709" w:type="dxa"/>
            <w:vMerge w:val="restart"/>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4.2.4</w:t>
            </w:r>
          </w:p>
        </w:tc>
        <w:tc>
          <w:tcPr>
            <w:tcW w:w="1730" w:type="dxa"/>
            <w:vMerge w:val="restart"/>
            <w:shd w:val="clear" w:color="auto" w:fill="auto"/>
          </w:tcPr>
          <w:p w:rsidR="00DE1AE2" w:rsidRPr="00684F55" w:rsidRDefault="00DE1AE2" w:rsidP="00DE1AE2">
            <w:pPr>
              <w:widowControl w:val="0"/>
              <w:rPr>
                <w:sz w:val="22"/>
              </w:rPr>
            </w:pPr>
            <w:r w:rsidRPr="00684F55">
              <w:rPr>
                <w:sz w:val="22"/>
              </w:rPr>
              <w:t>Районная больница</w:t>
            </w:r>
          </w:p>
        </w:tc>
        <w:tc>
          <w:tcPr>
            <w:tcW w:w="2552" w:type="dxa"/>
            <w:shd w:val="clear" w:color="auto" w:fill="auto"/>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У</w:t>
            </w:r>
            <w:r w:rsidRPr="00684F55">
              <w:rPr>
                <w:color w:val="000000"/>
                <w:spacing w:val="-6"/>
                <w:sz w:val="22"/>
                <w:szCs w:val="22"/>
              </w:rPr>
              <w:t>ровень обеспеченности, объект</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Определен на основе приказа Министерства здравоохранения Р</w:t>
            </w:r>
            <w:r>
              <w:rPr>
                <w:spacing w:val="-6"/>
                <w:sz w:val="22"/>
                <w:szCs w:val="22"/>
              </w:rPr>
              <w:t xml:space="preserve">оссийской </w:t>
            </w:r>
            <w:r w:rsidRPr="00684F55">
              <w:rPr>
                <w:spacing w:val="-6"/>
                <w:sz w:val="22"/>
                <w:szCs w:val="22"/>
              </w:rPr>
              <w:t>Ф</w:t>
            </w:r>
            <w:r>
              <w:rPr>
                <w:spacing w:val="-6"/>
                <w:sz w:val="22"/>
                <w:szCs w:val="22"/>
              </w:rPr>
              <w:t>едерации</w:t>
            </w:r>
            <w:r w:rsidRPr="00684F55">
              <w:rPr>
                <w:spacing w:val="-6"/>
                <w:sz w:val="22"/>
                <w:szCs w:val="22"/>
              </w:rPr>
              <w:t xml:space="preserve"> от 20 апреля 2018 г. </w:t>
            </w:r>
            <w:r>
              <w:rPr>
                <w:spacing w:val="-6"/>
                <w:sz w:val="22"/>
                <w:szCs w:val="22"/>
              </w:rPr>
              <w:t>№</w:t>
            </w:r>
            <w:r w:rsidRPr="00684F55">
              <w:rPr>
                <w:spacing w:val="-6"/>
                <w:sz w:val="22"/>
                <w:szCs w:val="22"/>
              </w:rPr>
              <w:t xml:space="preserve"> 182 </w:t>
            </w:r>
            <w:r>
              <w:rPr>
                <w:spacing w:val="-6"/>
                <w:sz w:val="22"/>
                <w:szCs w:val="22"/>
              </w:rPr>
              <w:t>«</w:t>
            </w:r>
            <w:r w:rsidRPr="00684F55">
              <w:rPr>
                <w:spacing w:val="-6"/>
                <w:sz w:val="22"/>
                <w:szCs w:val="22"/>
              </w:rPr>
              <w:t>Об утверждении методических рекомендаций о применении нормативов и норм ресурсной обеспеченности на</w:t>
            </w:r>
            <w:r>
              <w:rPr>
                <w:spacing w:val="-6"/>
                <w:sz w:val="22"/>
                <w:szCs w:val="22"/>
              </w:rPr>
              <w:t>селения в сфере здравоохранения».</w:t>
            </w:r>
          </w:p>
        </w:tc>
      </w:tr>
      <w:tr w:rsidR="00DE1AE2" w:rsidRPr="00684F55" w:rsidTr="00DE1AE2">
        <w:trPr>
          <w:trHeight w:val="134"/>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widowControl w:val="0"/>
              <w:autoSpaceDE w:val="0"/>
              <w:autoSpaceDN w:val="0"/>
              <w:adjustRightInd w:val="0"/>
              <w:contextualSpacing/>
              <w:rPr>
                <w:spacing w:val="-6"/>
                <w:sz w:val="22"/>
                <w:szCs w:val="22"/>
              </w:rPr>
            </w:pPr>
          </w:p>
        </w:tc>
        <w:tc>
          <w:tcPr>
            <w:tcW w:w="2552" w:type="dxa"/>
            <w:shd w:val="clear" w:color="auto" w:fill="auto"/>
          </w:tcPr>
          <w:p w:rsidR="00DE1AE2" w:rsidRDefault="00DE1AE2" w:rsidP="00DE1AE2">
            <w:pPr>
              <w:shd w:val="clear" w:color="auto" w:fill="FFFFFF"/>
              <w:contextualSpacing/>
              <w:rPr>
                <w:color w:val="000000"/>
                <w:spacing w:val="-6"/>
                <w:sz w:val="22"/>
                <w:szCs w:val="22"/>
              </w:rPr>
            </w:pPr>
            <w:r>
              <w:rPr>
                <w:color w:val="000000"/>
                <w:spacing w:val="-6"/>
                <w:sz w:val="22"/>
                <w:szCs w:val="22"/>
              </w:rPr>
              <w:t>Доступность, км</w:t>
            </w:r>
          </w:p>
          <w:p w:rsidR="00DE1AE2" w:rsidRPr="00684F55" w:rsidRDefault="00DE1AE2" w:rsidP="00DE1AE2">
            <w:pPr>
              <w:shd w:val="clear" w:color="auto" w:fill="FFFFFF"/>
              <w:contextualSpacing/>
              <w:rPr>
                <w:color w:val="000000"/>
                <w:spacing w:val="-6"/>
                <w:sz w:val="22"/>
                <w:szCs w:val="22"/>
              </w:rPr>
            </w:pPr>
            <w:r w:rsidRPr="00684F55">
              <w:rPr>
                <w:color w:val="000000"/>
                <w:spacing w:val="-6"/>
                <w:sz w:val="22"/>
                <w:szCs w:val="22"/>
              </w:rPr>
              <w:t>(от наиболее удаленного н</w:t>
            </w:r>
            <w:r>
              <w:rPr>
                <w:color w:val="000000"/>
                <w:spacing w:val="-6"/>
                <w:sz w:val="22"/>
                <w:szCs w:val="22"/>
              </w:rPr>
              <w:t>аселенного пункта муниципального района</w:t>
            </w:r>
            <w:r w:rsidRPr="00684F55">
              <w:rPr>
                <w:color w:val="000000"/>
                <w:spacing w:val="-6"/>
                <w:sz w:val="22"/>
                <w:szCs w:val="22"/>
              </w:rPr>
              <w:t>)</w:t>
            </w:r>
          </w:p>
        </w:tc>
        <w:tc>
          <w:tcPr>
            <w:tcW w:w="4110" w:type="dxa"/>
            <w:shd w:val="clear" w:color="auto" w:fill="auto"/>
          </w:tcPr>
          <w:p w:rsidR="00DE1AE2" w:rsidRPr="00FC2CB7" w:rsidRDefault="00DE1AE2" w:rsidP="00DE1AE2">
            <w:pPr>
              <w:widowControl w:val="0"/>
              <w:autoSpaceDE w:val="0"/>
              <w:autoSpaceDN w:val="0"/>
              <w:adjustRightInd w:val="0"/>
              <w:contextualSpacing/>
              <w:rPr>
                <w:spacing w:val="-6"/>
                <w:sz w:val="22"/>
                <w:szCs w:val="22"/>
              </w:rPr>
            </w:pPr>
            <w:r w:rsidRPr="00FC2CB7">
              <w:rPr>
                <w:spacing w:val="-6"/>
                <w:sz w:val="22"/>
                <w:szCs w:val="22"/>
              </w:rPr>
              <w:t xml:space="preserve">Показатель территориальной доступности дифференцирован для групп </w:t>
            </w:r>
            <w:r>
              <w:rPr>
                <w:spacing w:val="-6"/>
                <w:sz w:val="22"/>
                <w:szCs w:val="22"/>
              </w:rPr>
              <w:t>муниципальных образований</w:t>
            </w:r>
            <w:r w:rsidRPr="00FC2CB7">
              <w:rPr>
                <w:spacing w:val="-6"/>
                <w:sz w:val="22"/>
                <w:szCs w:val="22"/>
              </w:rPr>
              <w:t xml:space="preserve"> по </w:t>
            </w:r>
            <w:r w:rsidRPr="00FC2CB7">
              <w:rPr>
                <w:rFonts w:eastAsia="TimesNewRomanPSMT"/>
                <w:sz w:val="22"/>
                <w:szCs w:val="22"/>
              </w:rPr>
              <w:t>внутренней</w:t>
            </w:r>
            <w:r w:rsidRPr="00FC2CB7">
              <w:rPr>
                <w:spacing w:val="-6"/>
                <w:sz w:val="22"/>
                <w:szCs w:val="22"/>
              </w:rPr>
              <w:t xml:space="preserve"> территориально-пространственной организации, указанных в </w:t>
            </w:r>
            <w:r>
              <w:rPr>
                <w:spacing w:val="-6"/>
                <w:sz w:val="22"/>
                <w:szCs w:val="22"/>
              </w:rPr>
              <w:t>п</w:t>
            </w:r>
            <w:r w:rsidRPr="00FC2CB7">
              <w:rPr>
                <w:spacing w:val="-6"/>
                <w:sz w:val="22"/>
                <w:szCs w:val="22"/>
              </w:rPr>
              <w:t>риложении</w:t>
            </w:r>
            <w:r>
              <w:rPr>
                <w:spacing w:val="-6"/>
                <w:sz w:val="22"/>
                <w:szCs w:val="22"/>
              </w:rPr>
              <w:t xml:space="preserve"> №</w:t>
            </w:r>
            <w:r w:rsidRPr="00FC2CB7">
              <w:rPr>
                <w:spacing w:val="-6"/>
                <w:sz w:val="22"/>
                <w:szCs w:val="22"/>
              </w:rPr>
              <w:t xml:space="preserve"> 2 к разделу I РНГП.</w:t>
            </w:r>
          </w:p>
          <w:p w:rsidR="00DE1AE2" w:rsidRDefault="00DE1AE2" w:rsidP="00DE1AE2">
            <w:pPr>
              <w:widowControl w:val="0"/>
              <w:autoSpaceDE w:val="0"/>
              <w:autoSpaceDN w:val="0"/>
              <w:adjustRightInd w:val="0"/>
              <w:contextualSpacing/>
              <w:rPr>
                <w:spacing w:val="-6"/>
                <w:sz w:val="22"/>
                <w:szCs w:val="22"/>
              </w:rPr>
            </w:pPr>
            <w:r w:rsidRPr="00FC2CB7">
              <w:rPr>
                <w:spacing w:val="-6"/>
                <w:sz w:val="22"/>
                <w:szCs w:val="22"/>
              </w:rPr>
              <w:t xml:space="preserve">Обоснование ранжирования </w:t>
            </w:r>
            <w:r>
              <w:rPr>
                <w:spacing w:val="-6"/>
                <w:sz w:val="22"/>
                <w:szCs w:val="22"/>
              </w:rPr>
              <w:t>муниципальных образований</w:t>
            </w:r>
            <w:r w:rsidRPr="00FC2CB7">
              <w:rPr>
                <w:spacing w:val="-6"/>
                <w:sz w:val="22"/>
                <w:szCs w:val="22"/>
              </w:rPr>
              <w:t xml:space="preserve"> по ТПО приведено в разделе II РНГП.</w:t>
            </w:r>
          </w:p>
          <w:p w:rsidR="00DE1AE2" w:rsidRPr="00FC2CB7" w:rsidRDefault="00DE1AE2" w:rsidP="00DE1AE2">
            <w:pPr>
              <w:widowControl w:val="0"/>
              <w:autoSpaceDE w:val="0"/>
              <w:autoSpaceDN w:val="0"/>
              <w:adjustRightInd w:val="0"/>
              <w:contextualSpacing/>
              <w:rPr>
                <w:spacing w:val="-6"/>
                <w:sz w:val="22"/>
                <w:szCs w:val="22"/>
              </w:rPr>
            </w:pPr>
          </w:p>
        </w:tc>
      </w:tr>
      <w:tr w:rsidR="00DE1AE2" w:rsidRPr="00684F55" w:rsidTr="00DE1AE2">
        <w:trPr>
          <w:trHeight w:val="134"/>
        </w:trPr>
        <w:tc>
          <w:tcPr>
            <w:tcW w:w="709" w:type="dxa"/>
            <w:vMerge w:val="restart"/>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4.2.5</w:t>
            </w:r>
          </w:p>
        </w:tc>
        <w:tc>
          <w:tcPr>
            <w:tcW w:w="1730" w:type="dxa"/>
            <w:vMerge w:val="restart"/>
            <w:shd w:val="clear" w:color="auto" w:fill="auto"/>
          </w:tcPr>
          <w:p w:rsidR="00DE1AE2" w:rsidRPr="00684F55" w:rsidRDefault="00DE1AE2" w:rsidP="00DE1AE2">
            <w:pPr>
              <w:widowControl w:val="0"/>
              <w:rPr>
                <w:sz w:val="22"/>
              </w:rPr>
            </w:pPr>
            <w:r w:rsidRPr="00684F55">
              <w:rPr>
                <w:sz w:val="22"/>
              </w:rPr>
              <w:t>Областная больница</w:t>
            </w:r>
          </w:p>
        </w:tc>
        <w:tc>
          <w:tcPr>
            <w:tcW w:w="2552" w:type="dxa"/>
            <w:shd w:val="clear" w:color="auto" w:fill="auto"/>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У</w:t>
            </w:r>
            <w:r w:rsidRPr="00684F55">
              <w:rPr>
                <w:color w:val="000000"/>
                <w:spacing w:val="-6"/>
                <w:sz w:val="22"/>
                <w:szCs w:val="22"/>
              </w:rPr>
              <w:t>ровень обеспеченности, объект</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Определен на основе приказа Министерства здравоохранения Р</w:t>
            </w:r>
            <w:r>
              <w:rPr>
                <w:spacing w:val="-6"/>
                <w:sz w:val="22"/>
                <w:szCs w:val="22"/>
              </w:rPr>
              <w:t xml:space="preserve">оссийской </w:t>
            </w:r>
            <w:r w:rsidRPr="00684F55">
              <w:rPr>
                <w:spacing w:val="-6"/>
                <w:sz w:val="22"/>
                <w:szCs w:val="22"/>
              </w:rPr>
              <w:t>Ф</w:t>
            </w:r>
            <w:r>
              <w:rPr>
                <w:spacing w:val="-6"/>
                <w:sz w:val="22"/>
                <w:szCs w:val="22"/>
              </w:rPr>
              <w:t>едерации</w:t>
            </w:r>
            <w:r w:rsidRPr="00684F55">
              <w:rPr>
                <w:spacing w:val="-6"/>
                <w:sz w:val="22"/>
                <w:szCs w:val="22"/>
              </w:rPr>
              <w:t xml:space="preserve"> от 20 апреля 2018 г. </w:t>
            </w:r>
            <w:r>
              <w:rPr>
                <w:spacing w:val="-6"/>
                <w:sz w:val="22"/>
                <w:szCs w:val="22"/>
              </w:rPr>
              <w:t>№</w:t>
            </w:r>
            <w:r w:rsidRPr="00684F55">
              <w:rPr>
                <w:spacing w:val="-6"/>
                <w:sz w:val="22"/>
                <w:szCs w:val="22"/>
              </w:rPr>
              <w:t xml:space="preserve"> 182 </w:t>
            </w:r>
            <w:r>
              <w:rPr>
                <w:spacing w:val="-6"/>
                <w:sz w:val="22"/>
                <w:szCs w:val="22"/>
              </w:rPr>
              <w:t>«</w:t>
            </w:r>
            <w:r w:rsidRPr="00684F55">
              <w:rPr>
                <w:spacing w:val="-6"/>
                <w:sz w:val="22"/>
                <w:szCs w:val="22"/>
              </w:rPr>
              <w:t>Об утверждении методических рекомендаций о применении нормативов и норм ресурсной обеспеченности на</w:t>
            </w:r>
            <w:r>
              <w:rPr>
                <w:spacing w:val="-6"/>
                <w:sz w:val="22"/>
                <w:szCs w:val="22"/>
              </w:rPr>
              <w:t>селения в сфере здравоохранения».</w:t>
            </w:r>
          </w:p>
        </w:tc>
      </w:tr>
      <w:tr w:rsidR="00DE1AE2" w:rsidRPr="00684F55" w:rsidTr="00DE1AE2">
        <w:trPr>
          <w:trHeight w:val="134"/>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widowControl w:val="0"/>
              <w:autoSpaceDE w:val="0"/>
              <w:autoSpaceDN w:val="0"/>
              <w:adjustRightInd w:val="0"/>
              <w:contextualSpacing/>
              <w:rPr>
                <w:spacing w:val="-6"/>
                <w:sz w:val="22"/>
                <w:szCs w:val="22"/>
              </w:rPr>
            </w:pPr>
          </w:p>
        </w:tc>
        <w:tc>
          <w:tcPr>
            <w:tcW w:w="2552" w:type="dxa"/>
            <w:shd w:val="clear" w:color="auto" w:fill="auto"/>
          </w:tcPr>
          <w:p w:rsidR="00DE1AE2" w:rsidRDefault="00DE1AE2" w:rsidP="00DE1AE2">
            <w:pPr>
              <w:shd w:val="clear" w:color="auto" w:fill="FFFFFF"/>
              <w:contextualSpacing/>
              <w:rPr>
                <w:color w:val="000000"/>
                <w:spacing w:val="-4"/>
                <w:sz w:val="22"/>
                <w:szCs w:val="22"/>
              </w:rPr>
            </w:pPr>
            <w:r>
              <w:rPr>
                <w:color w:val="000000"/>
                <w:spacing w:val="-4"/>
                <w:sz w:val="22"/>
                <w:szCs w:val="22"/>
              </w:rPr>
              <w:t>Доступность, км</w:t>
            </w:r>
          </w:p>
          <w:p w:rsidR="00DE1AE2" w:rsidRPr="00684F55" w:rsidRDefault="00DE1AE2" w:rsidP="00DE1AE2">
            <w:pPr>
              <w:shd w:val="clear" w:color="auto" w:fill="FFFFFF"/>
              <w:contextualSpacing/>
              <w:rPr>
                <w:color w:val="000000"/>
                <w:spacing w:val="-6"/>
                <w:sz w:val="22"/>
                <w:szCs w:val="22"/>
              </w:rPr>
            </w:pPr>
            <w:r w:rsidRPr="00684F55">
              <w:rPr>
                <w:color w:val="000000"/>
                <w:spacing w:val="-4"/>
                <w:sz w:val="22"/>
                <w:szCs w:val="22"/>
              </w:rPr>
              <w:t xml:space="preserve">(от наиболее удаленного административного центра </w:t>
            </w:r>
            <w:r>
              <w:rPr>
                <w:color w:val="000000"/>
                <w:spacing w:val="-6"/>
                <w:sz w:val="22"/>
                <w:szCs w:val="22"/>
              </w:rPr>
              <w:t>муниципального образования</w:t>
            </w:r>
            <w:r w:rsidRPr="00684F55">
              <w:rPr>
                <w:color w:val="000000"/>
                <w:spacing w:val="-4"/>
                <w:sz w:val="22"/>
                <w:szCs w:val="22"/>
              </w:rPr>
              <w:t>)</w:t>
            </w:r>
          </w:p>
        </w:tc>
        <w:tc>
          <w:tcPr>
            <w:tcW w:w="4110" w:type="dxa"/>
            <w:shd w:val="clear" w:color="auto" w:fill="auto"/>
          </w:tcPr>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r>
              <w:rPr>
                <w:spacing w:val="-6"/>
                <w:sz w:val="22"/>
                <w:szCs w:val="22"/>
              </w:rPr>
              <w:t>муниципальных образований</w:t>
            </w:r>
            <w:r w:rsidRPr="00684F55">
              <w:rPr>
                <w:spacing w:val="-6"/>
                <w:sz w:val="22"/>
                <w:szCs w:val="22"/>
              </w:rPr>
              <w:t xml:space="preserve"> по территориально-пространственному положению относительно ядра городской агломераций Курской области, указанных в </w:t>
            </w:r>
            <w:r>
              <w:rPr>
                <w:spacing w:val="-6"/>
                <w:sz w:val="22"/>
                <w:szCs w:val="22"/>
              </w:rPr>
              <w:lastRenderedPageBreak/>
              <w:t>п</w:t>
            </w:r>
            <w:r w:rsidRPr="00684F55">
              <w:rPr>
                <w:spacing w:val="-6"/>
                <w:sz w:val="22"/>
                <w:szCs w:val="22"/>
              </w:rPr>
              <w:t>риложении</w:t>
            </w:r>
            <w:r>
              <w:rPr>
                <w:spacing w:val="-6"/>
                <w:sz w:val="22"/>
                <w:szCs w:val="22"/>
              </w:rPr>
              <w:t xml:space="preserve"> №</w:t>
            </w:r>
            <w:r w:rsidRPr="00684F55">
              <w:rPr>
                <w:spacing w:val="-6"/>
                <w:sz w:val="22"/>
                <w:szCs w:val="22"/>
              </w:rPr>
              <w:t xml:space="preserve"> 1 </w:t>
            </w:r>
            <w:r>
              <w:rPr>
                <w:spacing w:val="-6"/>
                <w:sz w:val="22"/>
                <w:szCs w:val="22"/>
              </w:rPr>
              <w:t>к разделу I</w:t>
            </w:r>
            <w:r w:rsidRPr="00684F55">
              <w:rPr>
                <w:spacing w:val="-6"/>
                <w:sz w:val="22"/>
                <w:szCs w:val="22"/>
              </w:rPr>
              <w:t xml:space="preserve"> РНГП. Обоснование ранжирования </w:t>
            </w:r>
            <w:r>
              <w:rPr>
                <w:spacing w:val="-6"/>
                <w:sz w:val="22"/>
                <w:szCs w:val="22"/>
              </w:rPr>
              <w:t>муниципальных образований</w:t>
            </w:r>
            <w:r w:rsidRPr="00684F55">
              <w:rPr>
                <w:spacing w:val="-6"/>
                <w:sz w:val="22"/>
                <w:szCs w:val="22"/>
              </w:rPr>
              <w:t xml:space="preserve"> по ТПП приведено </w:t>
            </w:r>
            <w:r>
              <w:rPr>
                <w:spacing w:val="-6"/>
                <w:sz w:val="22"/>
                <w:szCs w:val="22"/>
              </w:rPr>
              <w:t>в разделе II</w:t>
            </w:r>
            <w:r w:rsidRPr="00684F55">
              <w:rPr>
                <w:spacing w:val="-6"/>
                <w:sz w:val="22"/>
                <w:szCs w:val="22"/>
              </w:rPr>
              <w:t xml:space="preserve"> РНГП.</w:t>
            </w: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134"/>
        </w:trPr>
        <w:tc>
          <w:tcPr>
            <w:tcW w:w="709" w:type="dxa"/>
            <w:vMerge w:val="restart"/>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lastRenderedPageBreak/>
              <w:t>4.2.6</w:t>
            </w:r>
          </w:p>
        </w:tc>
        <w:tc>
          <w:tcPr>
            <w:tcW w:w="1730" w:type="dxa"/>
            <w:vMerge w:val="restart"/>
            <w:shd w:val="clear" w:color="auto" w:fill="auto"/>
          </w:tcPr>
          <w:p w:rsidR="00DE1AE2" w:rsidRPr="00684F55" w:rsidRDefault="00DE1AE2" w:rsidP="00DE1AE2">
            <w:pPr>
              <w:widowControl w:val="0"/>
              <w:rPr>
                <w:sz w:val="22"/>
              </w:rPr>
            </w:pPr>
            <w:r w:rsidRPr="00684F55">
              <w:rPr>
                <w:sz w:val="22"/>
              </w:rPr>
              <w:t>Детская областная больница</w:t>
            </w:r>
          </w:p>
        </w:tc>
        <w:tc>
          <w:tcPr>
            <w:tcW w:w="2552" w:type="dxa"/>
            <w:shd w:val="clear" w:color="auto" w:fill="auto"/>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У</w:t>
            </w:r>
            <w:r w:rsidRPr="00684F55">
              <w:rPr>
                <w:color w:val="000000"/>
                <w:spacing w:val="-6"/>
                <w:sz w:val="22"/>
                <w:szCs w:val="22"/>
              </w:rPr>
              <w:t>ровень обеспеченности, объект</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Определен на основе приказа Министерства здравоохранения Р</w:t>
            </w:r>
            <w:r>
              <w:rPr>
                <w:spacing w:val="-6"/>
                <w:sz w:val="22"/>
                <w:szCs w:val="22"/>
              </w:rPr>
              <w:t xml:space="preserve">оссийской </w:t>
            </w:r>
            <w:r w:rsidRPr="00684F55">
              <w:rPr>
                <w:spacing w:val="-6"/>
                <w:sz w:val="22"/>
                <w:szCs w:val="22"/>
              </w:rPr>
              <w:t>Ф</w:t>
            </w:r>
            <w:r>
              <w:rPr>
                <w:spacing w:val="-6"/>
                <w:sz w:val="22"/>
                <w:szCs w:val="22"/>
              </w:rPr>
              <w:t>едерации</w:t>
            </w:r>
            <w:r w:rsidRPr="00684F55">
              <w:rPr>
                <w:spacing w:val="-6"/>
                <w:sz w:val="22"/>
                <w:szCs w:val="22"/>
              </w:rPr>
              <w:t xml:space="preserve"> от 20 апреля 2018 г. </w:t>
            </w:r>
            <w:r>
              <w:rPr>
                <w:spacing w:val="-6"/>
                <w:sz w:val="22"/>
                <w:szCs w:val="22"/>
              </w:rPr>
              <w:t>№</w:t>
            </w:r>
            <w:r w:rsidRPr="00684F55">
              <w:rPr>
                <w:spacing w:val="-6"/>
                <w:sz w:val="22"/>
                <w:szCs w:val="22"/>
              </w:rPr>
              <w:t xml:space="preserve"> 182 </w:t>
            </w:r>
            <w:r>
              <w:rPr>
                <w:spacing w:val="-6"/>
                <w:sz w:val="22"/>
                <w:szCs w:val="22"/>
              </w:rPr>
              <w:t>«</w:t>
            </w:r>
            <w:r w:rsidRPr="00684F55">
              <w:rPr>
                <w:spacing w:val="-6"/>
                <w:sz w:val="22"/>
                <w:szCs w:val="22"/>
              </w:rPr>
              <w:t>Об утверждении методических рекомендаций о применении нормативов и норм ресурсной обеспеченности на</w:t>
            </w:r>
            <w:r>
              <w:rPr>
                <w:spacing w:val="-6"/>
                <w:sz w:val="22"/>
                <w:szCs w:val="22"/>
              </w:rPr>
              <w:t>селения в сфере здравоохранения»</w:t>
            </w:r>
          </w:p>
        </w:tc>
      </w:tr>
      <w:tr w:rsidR="00DE1AE2" w:rsidRPr="00684F55" w:rsidTr="00DE1AE2">
        <w:trPr>
          <w:trHeight w:val="134"/>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widowControl w:val="0"/>
              <w:autoSpaceDE w:val="0"/>
              <w:autoSpaceDN w:val="0"/>
              <w:adjustRightInd w:val="0"/>
              <w:contextualSpacing/>
              <w:rPr>
                <w:spacing w:val="-6"/>
                <w:sz w:val="22"/>
                <w:szCs w:val="22"/>
              </w:rPr>
            </w:pPr>
          </w:p>
        </w:tc>
        <w:tc>
          <w:tcPr>
            <w:tcW w:w="2552" w:type="dxa"/>
            <w:shd w:val="clear" w:color="auto" w:fill="auto"/>
          </w:tcPr>
          <w:p w:rsidR="00DE1AE2" w:rsidRDefault="00DE1AE2" w:rsidP="00DE1AE2">
            <w:pPr>
              <w:shd w:val="clear" w:color="auto" w:fill="FFFFFF"/>
              <w:contextualSpacing/>
              <w:rPr>
                <w:color w:val="000000"/>
                <w:spacing w:val="-4"/>
                <w:sz w:val="22"/>
                <w:szCs w:val="22"/>
              </w:rPr>
            </w:pPr>
            <w:r>
              <w:rPr>
                <w:color w:val="000000"/>
                <w:spacing w:val="-4"/>
                <w:sz w:val="22"/>
                <w:szCs w:val="22"/>
              </w:rPr>
              <w:t>Д</w:t>
            </w:r>
            <w:r w:rsidRPr="00684F55">
              <w:rPr>
                <w:color w:val="000000"/>
                <w:spacing w:val="-4"/>
                <w:sz w:val="22"/>
                <w:szCs w:val="22"/>
              </w:rPr>
              <w:t xml:space="preserve">оступность, км </w:t>
            </w:r>
          </w:p>
          <w:p w:rsidR="00DE1AE2" w:rsidRPr="00684F55" w:rsidRDefault="00DE1AE2" w:rsidP="00DE1AE2">
            <w:pPr>
              <w:shd w:val="clear" w:color="auto" w:fill="FFFFFF"/>
              <w:contextualSpacing/>
              <w:rPr>
                <w:color w:val="000000"/>
                <w:spacing w:val="-6"/>
                <w:sz w:val="22"/>
                <w:szCs w:val="22"/>
              </w:rPr>
            </w:pPr>
            <w:r w:rsidRPr="00684F55">
              <w:rPr>
                <w:color w:val="000000"/>
                <w:spacing w:val="-4"/>
                <w:sz w:val="22"/>
                <w:szCs w:val="22"/>
              </w:rPr>
              <w:t xml:space="preserve">(от наиболее удаленного административного центра </w:t>
            </w:r>
            <w:r>
              <w:rPr>
                <w:color w:val="000000"/>
                <w:spacing w:val="-6"/>
                <w:sz w:val="22"/>
                <w:szCs w:val="22"/>
              </w:rPr>
              <w:t>муниципального образования</w:t>
            </w:r>
            <w:r w:rsidRPr="00684F55">
              <w:rPr>
                <w:color w:val="000000"/>
                <w:spacing w:val="-4"/>
                <w:sz w:val="22"/>
                <w:szCs w:val="22"/>
              </w:rPr>
              <w:t>)</w:t>
            </w:r>
          </w:p>
        </w:tc>
        <w:tc>
          <w:tcPr>
            <w:tcW w:w="4110" w:type="dxa"/>
            <w:shd w:val="clear" w:color="auto" w:fill="auto"/>
          </w:tcPr>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r>
              <w:rPr>
                <w:spacing w:val="-6"/>
                <w:sz w:val="22"/>
                <w:szCs w:val="22"/>
              </w:rPr>
              <w:t>муниципальных образований</w:t>
            </w:r>
            <w:r w:rsidRPr="00684F55">
              <w:rPr>
                <w:spacing w:val="-6"/>
                <w:sz w:val="22"/>
                <w:szCs w:val="22"/>
              </w:rPr>
              <w:t xml:space="preserve"> по территориально-пространственному положению относительно ядра городской агломераций Курской области, указанных в </w:t>
            </w:r>
            <w:r>
              <w:rPr>
                <w:spacing w:val="-6"/>
                <w:sz w:val="22"/>
                <w:szCs w:val="22"/>
              </w:rPr>
              <w:t>п</w:t>
            </w:r>
            <w:r w:rsidRPr="00684F55">
              <w:rPr>
                <w:spacing w:val="-6"/>
                <w:sz w:val="22"/>
                <w:szCs w:val="22"/>
              </w:rPr>
              <w:t>риложении</w:t>
            </w:r>
            <w:r>
              <w:rPr>
                <w:spacing w:val="-6"/>
                <w:sz w:val="22"/>
                <w:szCs w:val="22"/>
              </w:rPr>
              <w:t xml:space="preserve"> №</w:t>
            </w:r>
            <w:r w:rsidRPr="00684F55">
              <w:rPr>
                <w:spacing w:val="-6"/>
                <w:sz w:val="22"/>
                <w:szCs w:val="22"/>
              </w:rPr>
              <w:t xml:space="preserve"> 1 </w:t>
            </w:r>
            <w:r>
              <w:rPr>
                <w:spacing w:val="-6"/>
                <w:sz w:val="22"/>
                <w:szCs w:val="22"/>
              </w:rPr>
              <w:t>к разделу I</w:t>
            </w:r>
            <w:r w:rsidRPr="00684F55">
              <w:rPr>
                <w:spacing w:val="-6"/>
                <w:sz w:val="22"/>
                <w:szCs w:val="22"/>
              </w:rPr>
              <w:t xml:space="preserve"> РНГП. Обоснование ранжирования </w:t>
            </w:r>
            <w:r>
              <w:rPr>
                <w:spacing w:val="-6"/>
                <w:sz w:val="22"/>
                <w:szCs w:val="22"/>
              </w:rPr>
              <w:t>муниципальных образований</w:t>
            </w:r>
            <w:r w:rsidRPr="00684F55">
              <w:rPr>
                <w:spacing w:val="-6"/>
                <w:sz w:val="22"/>
                <w:szCs w:val="22"/>
              </w:rPr>
              <w:t xml:space="preserve"> по ТПП приведено </w:t>
            </w:r>
            <w:r>
              <w:rPr>
                <w:spacing w:val="-6"/>
                <w:sz w:val="22"/>
                <w:szCs w:val="22"/>
              </w:rPr>
              <w:t>в разделе II</w:t>
            </w:r>
            <w:r w:rsidRPr="00684F55">
              <w:rPr>
                <w:spacing w:val="-6"/>
                <w:sz w:val="22"/>
                <w:szCs w:val="22"/>
              </w:rPr>
              <w:t xml:space="preserve"> РНГП.</w:t>
            </w:r>
          </w:p>
          <w:p w:rsidR="00DE1AE2" w:rsidRDefault="00DE1AE2" w:rsidP="00DE1AE2">
            <w:pPr>
              <w:widowControl w:val="0"/>
              <w:autoSpaceDE w:val="0"/>
              <w:autoSpaceDN w:val="0"/>
              <w:adjustRightInd w:val="0"/>
              <w:contextualSpacing/>
              <w:rPr>
                <w:spacing w:val="-6"/>
                <w:sz w:val="22"/>
                <w:szCs w:val="22"/>
              </w:rPr>
            </w:pPr>
          </w:p>
          <w:p w:rsidR="00DE1AE2" w:rsidRDefault="00DE1AE2" w:rsidP="00DE1AE2">
            <w:pPr>
              <w:widowControl w:val="0"/>
              <w:autoSpaceDE w:val="0"/>
              <w:autoSpaceDN w:val="0"/>
              <w:adjustRightInd w:val="0"/>
              <w:contextualSpacing/>
              <w:rPr>
                <w:spacing w:val="-6"/>
                <w:sz w:val="22"/>
                <w:szCs w:val="22"/>
              </w:rPr>
            </w:pP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134"/>
        </w:trPr>
        <w:tc>
          <w:tcPr>
            <w:tcW w:w="709" w:type="dxa"/>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1</w:t>
            </w:r>
          </w:p>
        </w:tc>
        <w:tc>
          <w:tcPr>
            <w:tcW w:w="1730" w:type="dxa"/>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2</w:t>
            </w:r>
          </w:p>
        </w:tc>
        <w:tc>
          <w:tcPr>
            <w:tcW w:w="2552" w:type="dxa"/>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3</w:t>
            </w:r>
          </w:p>
        </w:tc>
        <w:tc>
          <w:tcPr>
            <w:tcW w:w="4110" w:type="dxa"/>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4</w:t>
            </w:r>
          </w:p>
        </w:tc>
      </w:tr>
      <w:tr w:rsidR="00DE1AE2" w:rsidRPr="00684F55" w:rsidTr="00DE1AE2">
        <w:trPr>
          <w:trHeight w:val="134"/>
        </w:trPr>
        <w:tc>
          <w:tcPr>
            <w:tcW w:w="709" w:type="dxa"/>
            <w:vMerge w:val="restart"/>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4.2.7</w:t>
            </w:r>
          </w:p>
        </w:tc>
        <w:tc>
          <w:tcPr>
            <w:tcW w:w="1730" w:type="dxa"/>
            <w:vMerge w:val="restart"/>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z w:val="22"/>
              </w:rPr>
              <w:t>Больница инфекционная</w:t>
            </w:r>
          </w:p>
        </w:tc>
        <w:tc>
          <w:tcPr>
            <w:tcW w:w="2552" w:type="dxa"/>
            <w:shd w:val="clear" w:color="auto" w:fill="auto"/>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У</w:t>
            </w:r>
            <w:r w:rsidRPr="00684F55">
              <w:rPr>
                <w:color w:val="000000"/>
                <w:spacing w:val="-6"/>
                <w:sz w:val="22"/>
                <w:szCs w:val="22"/>
              </w:rPr>
              <w:t>ровень обеспеченности, объект</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Определен на основе приказа Министерства здравоохранения Р</w:t>
            </w:r>
            <w:r>
              <w:rPr>
                <w:spacing w:val="-6"/>
                <w:sz w:val="22"/>
                <w:szCs w:val="22"/>
              </w:rPr>
              <w:t xml:space="preserve">оссийской </w:t>
            </w:r>
            <w:r w:rsidRPr="00684F55">
              <w:rPr>
                <w:spacing w:val="-6"/>
                <w:sz w:val="22"/>
                <w:szCs w:val="22"/>
              </w:rPr>
              <w:t>Ф</w:t>
            </w:r>
            <w:r>
              <w:rPr>
                <w:spacing w:val="-6"/>
                <w:sz w:val="22"/>
                <w:szCs w:val="22"/>
              </w:rPr>
              <w:t>едерации</w:t>
            </w:r>
            <w:r w:rsidRPr="00684F55">
              <w:rPr>
                <w:spacing w:val="-6"/>
                <w:sz w:val="22"/>
                <w:szCs w:val="22"/>
              </w:rPr>
              <w:t xml:space="preserve"> от 20 апреля 2018 г. </w:t>
            </w:r>
            <w:r>
              <w:rPr>
                <w:spacing w:val="-6"/>
                <w:sz w:val="22"/>
                <w:szCs w:val="22"/>
              </w:rPr>
              <w:t>№</w:t>
            </w:r>
            <w:r w:rsidRPr="00684F55">
              <w:rPr>
                <w:spacing w:val="-6"/>
                <w:sz w:val="22"/>
                <w:szCs w:val="22"/>
              </w:rPr>
              <w:t xml:space="preserve"> 182 </w:t>
            </w:r>
            <w:r>
              <w:rPr>
                <w:spacing w:val="-6"/>
                <w:sz w:val="22"/>
                <w:szCs w:val="22"/>
              </w:rPr>
              <w:t>«</w:t>
            </w:r>
            <w:r w:rsidRPr="00684F55">
              <w:rPr>
                <w:spacing w:val="-6"/>
                <w:sz w:val="22"/>
                <w:szCs w:val="22"/>
              </w:rPr>
              <w:t>Об утверждении методических рекомендаций о применении нормативов и норм ресурсной обеспеченности на</w:t>
            </w:r>
            <w:r>
              <w:rPr>
                <w:spacing w:val="-6"/>
                <w:sz w:val="22"/>
                <w:szCs w:val="22"/>
              </w:rPr>
              <w:t>селения в сфере здравоохранения».</w:t>
            </w:r>
          </w:p>
        </w:tc>
      </w:tr>
      <w:tr w:rsidR="00DE1AE2" w:rsidRPr="00684F55" w:rsidTr="00DE1AE2">
        <w:trPr>
          <w:trHeight w:val="134"/>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widowControl w:val="0"/>
              <w:autoSpaceDE w:val="0"/>
              <w:autoSpaceDN w:val="0"/>
              <w:adjustRightInd w:val="0"/>
              <w:contextualSpacing/>
              <w:rPr>
                <w:spacing w:val="-6"/>
                <w:sz w:val="22"/>
                <w:szCs w:val="22"/>
              </w:rPr>
            </w:pPr>
          </w:p>
        </w:tc>
        <w:tc>
          <w:tcPr>
            <w:tcW w:w="2552" w:type="dxa"/>
            <w:shd w:val="clear" w:color="auto" w:fill="auto"/>
          </w:tcPr>
          <w:p w:rsidR="00DE1AE2" w:rsidRDefault="00DE1AE2" w:rsidP="00DE1AE2">
            <w:pPr>
              <w:shd w:val="clear" w:color="auto" w:fill="FFFFFF"/>
              <w:contextualSpacing/>
              <w:rPr>
                <w:color w:val="000000"/>
                <w:spacing w:val="-4"/>
                <w:sz w:val="22"/>
                <w:szCs w:val="22"/>
              </w:rPr>
            </w:pPr>
            <w:r>
              <w:rPr>
                <w:color w:val="000000"/>
                <w:spacing w:val="-4"/>
                <w:sz w:val="22"/>
                <w:szCs w:val="22"/>
              </w:rPr>
              <w:t>Д</w:t>
            </w:r>
            <w:r w:rsidRPr="00684F55">
              <w:rPr>
                <w:color w:val="000000"/>
                <w:spacing w:val="-4"/>
                <w:sz w:val="22"/>
                <w:szCs w:val="22"/>
              </w:rPr>
              <w:t xml:space="preserve">оступность, км </w:t>
            </w:r>
          </w:p>
          <w:p w:rsidR="00DE1AE2" w:rsidRPr="00684F55" w:rsidRDefault="00DE1AE2" w:rsidP="00DE1AE2">
            <w:pPr>
              <w:shd w:val="clear" w:color="auto" w:fill="FFFFFF"/>
              <w:contextualSpacing/>
              <w:rPr>
                <w:color w:val="000000"/>
                <w:spacing w:val="-6"/>
                <w:sz w:val="22"/>
                <w:szCs w:val="22"/>
              </w:rPr>
            </w:pPr>
            <w:r w:rsidRPr="00684F55">
              <w:rPr>
                <w:color w:val="000000"/>
                <w:spacing w:val="-4"/>
                <w:sz w:val="22"/>
                <w:szCs w:val="22"/>
              </w:rPr>
              <w:t xml:space="preserve">(от наиболее удаленного административного центра </w:t>
            </w:r>
            <w:r>
              <w:rPr>
                <w:color w:val="000000"/>
                <w:spacing w:val="-6"/>
                <w:sz w:val="22"/>
                <w:szCs w:val="22"/>
              </w:rPr>
              <w:t>муниципального образования</w:t>
            </w:r>
            <w:r w:rsidRPr="00684F55">
              <w:rPr>
                <w:color w:val="000000"/>
                <w:spacing w:val="-4"/>
                <w:sz w:val="22"/>
                <w:szCs w:val="22"/>
              </w:rPr>
              <w:t>)</w:t>
            </w:r>
          </w:p>
        </w:tc>
        <w:tc>
          <w:tcPr>
            <w:tcW w:w="4110" w:type="dxa"/>
            <w:shd w:val="clear" w:color="auto" w:fill="auto"/>
          </w:tcPr>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r>
              <w:rPr>
                <w:spacing w:val="-6"/>
                <w:sz w:val="22"/>
                <w:szCs w:val="22"/>
              </w:rPr>
              <w:t>муниципальных образований</w:t>
            </w:r>
            <w:r w:rsidRPr="00684F55">
              <w:rPr>
                <w:spacing w:val="-6"/>
                <w:sz w:val="22"/>
                <w:szCs w:val="22"/>
              </w:rPr>
              <w:t xml:space="preserve"> по территориально-пространственному положению относительно ядра городской агломераций Курской области, указанных в </w:t>
            </w:r>
            <w:r>
              <w:rPr>
                <w:spacing w:val="-6"/>
                <w:sz w:val="22"/>
                <w:szCs w:val="22"/>
              </w:rPr>
              <w:t>п</w:t>
            </w:r>
            <w:r w:rsidRPr="00684F55">
              <w:rPr>
                <w:spacing w:val="-6"/>
                <w:sz w:val="22"/>
                <w:szCs w:val="22"/>
              </w:rPr>
              <w:t>риложении</w:t>
            </w:r>
            <w:r>
              <w:rPr>
                <w:spacing w:val="-6"/>
                <w:sz w:val="22"/>
                <w:szCs w:val="22"/>
              </w:rPr>
              <w:t xml:space="preserve"> №1к разделу I</w:t>
            </w:r>
            <w:r w:rsidRPr="00684F55">
              <w:rPr>
                <w:spacing w:val="-6"/>
                <w:sz w:val="22"/>
                <w:szCs w:val="22"/>
              </w:rPr>
              <w:t xml:space="preserve"> РНГП. Обоснование ранжирования </w:t>
            </w:r>
            <w:r>
              <w:rPr>
                <w:spacing w:val="-6"/>
                <w:sz w:val="22"/>
                <w:szCs w:val="22"/>
              </w:rPr>
              <w:t>муниципальных образований</w:t>
            </w:r>
            <w:r w:rsidRPr="00684F55">
              <w:rPr>
                <w:spacing w:val="-6"/>
                <w:sz w:val="22"/>
                <w:szCs w:val="22"/>
              </w:rPr>
              <w:t xml:space="preserve"> по ТПП приведено </w:t>
            </w:r>
            <w:r>
              <w:rPr>
                <w:spacing w:val="-6"/>
                <w:sz w:val="22"/>
                <w:szCs w:val="22"/>
              </w:rPr>
              <w:t>в разделе II</w:t>
            </w:r>
            <w:r w:rsidRPr="00684F55">
              <w:rPr>
                <w:spacing w:val="-6"/>
                <w:sz w:val="22"/>
                <w:szCs w:val="22"/>
              </w:rPr>
              <w:t xml:space="preserve"> РНГП.</w:t>
            </w: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134"/>
        </w:trPr>
        <w:tc>
          <w:tcPr>
            <w:tcW w:w="709" w:type="dxa"/>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4.3</w:t>
            </w:r>
          </w:p>
        </w:tc>
        <w:tc>
          <w:tcPr>
            <w:tcW w:w="8392" w:type="dxa"/>
            <w:gridSpan w:val="3"/>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Медицинские организации скорой медицинской помощи:</w:t>
            </w:r>
          </w:p>
        </w:tc>
      </w:tr>
      <w:tr w:rsidR="00DE1AE2" w:rsidRPr="00684F55" w:rsidTr="00DE1AE2">
        <w:trPr>
          <w:trHeight w:val="134"/>
        </w:trPr>
        <w:tc>
          <w:tcPr>
            <w:tcW w:w="709" w:type="dxa"/>
            <w:vMerge w:val="restart"/>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4.3.1</w:t>
            </w:r>
          </w:p>
        </w:tc>
        <w:tc>
          <w:tcPr>
            <w:tcW w:w="1730" w:type="dxa"/>
            <w:vMerge w:val="restart"/>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Станция скорой медицинской помощи</w:t>
            </w:r>
          </w:p>
        </w:tc>
        <w:tc>
          <w:tcPr>
            <w:tcW w:w="2552" w:type="dxa"/>
            <w:shd w:val="clear" w:color="auto" w:fill="auto"/>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У</w:t>
            </w:r>
            <w:r w:rsidRPr="00684F55">
              <w:rPr>
                <w:color w:val="000000"/>
                <w:spacing w:val="-6"/>
                <w:sz w:val="22"/>
                <w:szCs w:val="22"/>
              </w:rPr>
              <w:t>ровень обеспеченности, объект</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Показатель установлен для возможности размещения объекта в центрах городских округов и муниципальных районов Курской области согласно, требований приказа Министерства здравоохранения Р</w:t>
            </w:r>
            <w:r>
              <w:rPr>
                <w:spacing w:val="-6"/>
                <w:sz w:val="22"/>
                <w:szCs w:val="22"/>
              </w:rPr>
              <w:t xml:space="preserve">оссийской </w:t>
            </w:r>
            <w:r w:rsidRPr="00684F55">
              <w:rPr>
                <w:spacing w:val="-6"/>
                <w:sz w:val="22"/>
                <w:szCs w:val="22"/>
              </w:rPr>
              <w:t>Ф</w:t>
            </w:r>
            <w:r>
              <w:rPr>
                <w:spacing w:val="-6"/>
                <w:sz w:val="22"/>
                <w:szCs w:val="22"/>
              </w:rPr>
              <w:t>едерации</w:t>
            </w:r>
            <w:r w:rsidRPr="00684F55">
              <w:rPr>
                <w:spacing w:val="-6"/>
                <w:sz w:val="22"/>
                <w:szCs w:val="22"/>
              </w:rPr>
              <w:t xml:space="preserve"> от 20 апреля 2018 г. </w:t>
            </w:r>
            <w:r>
              <w:rPr>
                <w:spacing w:val="-6"/>
                <w:sz w:val="22"/>
                <w:szCs w:val="22"/>
              </w:rPr>
              <w:t>№</w:t>
            </w:r>
            <w:r w:rsidRPr="00684F55">
              <w:rPr>
                <w:spacing w:val="-6"/>
                <w:sz w:val="22"/>
                <w:szCs w:val="22"/>
              </w:rPr>
              <w:t xml:space="preserve"> 182 </w:t>
            </w:r>
            <w:r>
              <w:rPr>
                <w:spacing w:val="-6"/>
                <w:sz w:val="22"/>
                <w:szCs w:val="22"/>
              </w:rPr>
              <w:t>«</w:t>
            </w:r>
            <w:r w:rsidRPr="00684F55">
              <w:rPr>
                <w:spacing w:val="-6"/>
                <w:sz w:val="22"/>
                <w:szCs w:val="22"/>
              </w:rPr>
              <w:t>Об утверждении методических рекомендаций о применении нормативов и норм ресурсной обеспеченности на</w:t>
            </w:r>
            <w:r>
              <w:rPr>
                <w:spacing w:val="-6"/>
                <w:sz w:val="22"/>
                <w:szCs w:val="22"/>
              </w:rPr>
              <w:t>селения в сфере здравоохранения».</w:t>
            </w:r>
          </w:p>
        </w:tc>
      </w:tr>
      <w:tr w:rsidR="00DE1AE2" w:rsidRPr="00684F55" w:rsidTr="00DE1AE2">
        <w:trPr>
          <w:trHeight w:val="134"/>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widowControl w:val="0"/>
              <w:autoSpaceDE w:val="0"/>
              <w:autoSpaceDN w:val="0"/>
              <w:adjustRightInd w:val="0"/>
              <w:contextualSpacing/>
              <w:rPr>
                <w:spacing w:val="-6"/>
                <w:sz w:val="22"/>
                <w:szCs w:val="22"/>
              </w:rPr>
            </w:pPr>
          </w:p>
        </w:tc>
        <w:tc>
          <w:tcPr>
            <w:tcW w:w="2552" w:type="dxa"/>
            <w:shd w:val="clear" w:color="auto" w:fill="auto"/>
          </w:tcPr>
          <w:p w:rsidR="00DE1AE2" w:rsidRDefault="00DE1AE2" w:rsidP="00DE1AE2">
            <w:pPr>
              <w:shd w:val="clear" w:color="auto" w:fill="FFFFFF"/>
              <w:contextualSpacing/>
              <w:rPr>
                <w:color w:val="000000"/>
                <w:spacing w:val="-6"/>
                <w:sz w:val="22"/>
                <w:szCs w:val="22"/>
              </w:rPr>
            </w:pPr>
            <w:r>
              <w:rPr>
                <w:color w:val="000000"/>
                <w:spacing w:val="-6"/>
                <w:sz w:val="22"/>
                <w:szCs w:val="22"/>
              </w:rPr>
              <w:t>Доступность, км</w:t>
            </w:r>
          </w:p>
          <w:p w:rsidR="00DE1AE2" w:rsidRPr="00684F55" w:rsidRDefault="00DE1AE2" w:rsidP="00DE1AE2">
            <w:pPr>
              <w:shd w:val="clear" w:color="auto" w:fill="FFFFFF"/>
              <w:contextualSpacing/>
              <w:rPr>
                <w:color w:val="000000"/>
                <w:spacing w:val="-6"/>
                <w:sz w:val="22"/>
                <w:szCs w:val="22"/>
              </w:rPr>
            </w:pPr>
            <w:r w:rsidRPr="00684F55">
              <w:rPr>
                <w:color w:val="000000"/>
                <w:spacing w:val="-6"/>
                <w:sz w:val="22"/>
                <w:szCs w:val="22"/>
              </w:rPr>
              <w:lastRenderedPageBreak/>
              <w:t xml:space="preserve">(от наиболее удаленного </w:t>
            </w:r>
            <w:r>
              <w:rPr>
                <w:color w:val="000000"/>
                <w:spacing w:val="-6"/>
                <w:sz w:val="22"/>
                <w:szCs w:val="22"/>
              </w:rPr>
              <w:t xml:space="preserve">населенного </w:t>
            </w:r>
            <w:proofErr w:type="spellStart"/>
            <w:r w:rsidRPr="00684F55">
              <w:rPr>
                <w:color w:val="000000"/>
                <w:spacing w:val="-6"/>
                <w:sz w:val="22"/>
                <w:szCs w:val="22"/>
              </w:rPr>
              <w:t>п</w:t>
            </w:r>
            <w:r>
              <w:rPr>
                <w:color w:val="000000"/>
                <w:spacing w:val="-6"/>
                <w:sz w:val="22"/>
                <w:szCs w:val="22"/>
              </w:rPr>
              <w:t>унктамуниципального</w:t>
            </w:r>
            <w:proofErr w:type="spellEnd"/>
            <w:r>
              <w:rPr>
                <w:color w:val="000000"/>
                <w:spacing w:val="-6"/>
                <w:sz w:val="22"/>
                <w:szCs w:val="22"/>
              </w:rPr>
              <w:t xml:space="preserve"> образования</w:t>
            </w:r>
            <w:r w:rsidRPr="00684F55">
              <w:rPr>
                <w:color w:val="000000"/>
                <w:spacing w:val="-6"/>
                <w:sz w:val="22"/>
                <w:szCs w:val="22"/>
              </w:rPr>
              <w:t>)</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lastRenderedPageBreak/>
              <w:t xml:space="preserve">Показатель территориальной доступности </w:t>
            </w:r>
            <w:r w:rsidRPr="00684F55">
              <w:rPr>
                <w:spacing w:val="-6"/>
                <w:sz w:val="22"/>
                <w:szCs w:val="22"/>
              </w:rPr>
              <w:lastRenderedPageBreak/>
              <w:t xml:space="preserve">дифференцирован для групп </w:t>
            </w:r>
            <w:r>
              <w:rPr>
                <w:spacing w:val="-6"/>
                <w:sz w:val="22"/>
                <w:szCs w:val="22"/>
              </w:rPr>
              <w:t>муниципальных образований</w:t>
            </w:r>
            <w:r w:rsidRPr="00684F55">
              <w:rPr>
                <w:spacing w:val="-6"/>
                <w:sz w:val="22"/>
                <w:szCs w:val="22"/>
              </w:rPr>
              <w:t xml:space="preserve"> по </w:t>
            </w:r>
            <w:r w:rsidRPr="00684F55">
              <w:rPr>
                <w:rFonts w:eastAsia="TimesNewRomanPSMT"/>
              </w:rPr>
              <w:t>внутренней</w:t>
            </w:r>
            <w:r w:rsidRPr="00684F55">
              <w:rPr>
                <w:spacing w:val="-6"/>
                <w:sz w:val="22"/>
                <w:szCs w:val="22"/>
              </w:rPr>
              <w:t xml:space="preserve"> территориально-пространственной организации, указанных в </w:t>
            </w:r>
            <w:r>
              <w:rPr>
                <w:spacing w:val="-6"/>
                <w:sz w:val="22"/>
                <w:szCs w:val="22"/>
              </w:rPr>
              <w:t>п</w:t>
            </w:r>
            <w:r w:rsidRPr="00684F55">
              <w:rPr>
                <w:spacing w:val="-6"/>
                <w:sz w:val="22"/>
                <w:szCs w:val="22"/>
              </w:rPr>
              <w:t>риложении</w:t>
            </w:r>
            <w:r>
              <w:rPr>
                <w:spacing w:val="-6"/>
                <w:sz w:val="22"/>
                <w:szCs w:val="22"/>
              </w:rPr>
              <w:t xml:space="preserve"> №</w:t>
            </w:r>
            <w:r w:rsidRPr="00684F55">
              <w:rPr>
                <w:spacing w:val="-6"/>
                <w:sz w:val="22"/>
                <w:szCs w:val="22"/>
              </w:rPr>
              <w:t xml:space="preserve"> 2 </w:t>
            </w:r>
            <w:r>
              <w:rPr>
                <w:spacing w:val="-6"/>
                <w:sz w:val="22"/>
                <w:szCs w:val="22"/>
              </w:rPr>
              <w:t>к разделу I</w:t>
            </w:r>
            <w:r w:rsidRPr="00684F55">
              <w:rPr>
                <w:spacing w:val="-6"/>
                <w:sz w:val="22"/>
                <w:szCs w:val="22"/>
              </w:rPr>
              <w:t xml:space="preserve"> РНГП.</w:t>
            </w:r>
          </w:p>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Обоснование ранжирования </w:t>
            </w:r>
            <w:r>
              <w:rPr>
                <w:spacing w:val="-6"/>
                <w:sz w:val="22"/>
                <w:szCs w:val="22"/>
              </w:rPr>
              <w:t>муниципальных образований</w:t>
            </w:r>
            <w:r w:rsidRPr="00684F55">
              <w:rPr>
                <w:spacing w:val="-6"/>
                <w:sz w:val="22"/>
                <w:szCs w:val="22"/>
              </w:rPr>
              <w:t xml:space="preserve"> по ТПО приведено </w:t>
            </w:r>
            <w:r>
              <w:rPr>
                <w:spacing w:val="-6"/>
                <w:sz w:val="22"/>
                <w:szCs w:val="22"/>
              </w:rPr>
              <w:t>в разделе II</w:t>
            </w:r>
            <w:r w:rsidRPr="00684F55">
              <w:rPr>
                <w:spacing w:val="-6"/>
                <w:sz w:val="22"/>
                <w:szCs w:val="22"/>
              </w:rPr>
              <w:t xml:space="preserve"> РНГП.</w:t>
            </w: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176"/>
        </w:trPr>
        <w:tc>
          <w:tcPr>
            <w:tcW w:w="709" w:type="dxa"/>
            <w:shd w:val="clear" w:color="auto" w:fill="auto"/>
          </w:tcPr>
          <w:p w:rsidR="00DE1AE2" w:rsidRPr="00684F55" w:rsidRDefault="00DE1AE2" w:rsidP="00DE1AE2">
            <w:pPr>
              <w:widowControl w:val="0"/>
              <w:autoSpaceDE w:val="0"/>
              <w:autoSpaceDN w:val="0"/>
              <w:adjustRightInd w:val="0"/>
              <w:contextualSpacing/>
              <w:jc w:val="center"/>
              <w:rPr>
                <w:b/>
                <w:spacing w:val="-6"/>
                <w:sz w:val="22"/>
                <w:szCs w:val="22"/>
              </w:rPr>
            </w:pPr>
            <w:r w:rsidRPr="00684F55">
              <w:rPr>
                <w:b/>
                <w:spacing w:val="-6"/>
                <w:sz w:val="22"/>
                <w:szCs w:val="22"/>
              </w:rPr>
              <w:lastRenderedPageBreak/>
              <w:t>5</w:t>
            </w:r>
          </w:p>
        </w:tc>
        <w:tc>
          <w:tcPr>
            <w:tcW w:w="8392" w:type="dxa"/>
            <w:gridSpan w:val="3"/>
            <w:shd w:val="clear" w:color="auto" w:fill="auto"/>
          </w:tcPr>
          <w:p w:rsidR="00DE1AE2" w:rsidRDefault="00DE1AE2" w:rsidP="00DE1AE2">
            <w:pPr>
              <w:widowControl w:val="0"/>
              <w:autoSpaceDE w:val="0"/>
              <w:autoSpaceDN w:val="0"/>
              <w:adjustRightInd w:val="0"/>
              <w:contextualSpacing/>
              <w:jc w:val="center"/>
              <w:rPr>
                <w:b/>
                <w:spacing w:val="-6"/>
                <w:sz w:val="22"/>
                <w:szCs w:val="22"/>
              </w:rPr>
            </w:pPr>
            <w:r w:rsidRPr="00684F55">
              <w:rPr>
                <w:b/>
                <w:spacing w:val="-6"/>
                <w:sz w:val="22"/>
                <w:szCs w:val="22"/>
              </w:rPr>
              <w:t>Объекты регионального значения в области физической культуры и спорта</w:t>
            </w:r>
          </w:p>
          <w:p w:rsidR="00DE1AE2" w:rsidRPr="00684F55" w:rsidRDefault="00DE1AE2" w:rsidP="00DE1AE2">
            <w:pPr>
              <w:widowControl w:val="0"/>
              <w:autoSpaceDE w:val="0"/>
              <w:autoSpaceDN w:val="0"/>
              <w:adjustRightInd w:val="0"/>
              <w:contextualSpacing/>
              <w:jc w:val="center"/>
              <w:rPr>
                <w:b/>
                <w:spacing w:val="-6"/>
                <w:sz w:val="22"/>
                <w:szCs w:val="22"/>
              </w:rPr>
            </w:pPr>
          </w:p>
        </w:tc>
      </w:tr>
      <w:tr w:rsidR="00DE1AE2" w:rsidRPr="00684F55" w:rsidTr="00DE1AE2">
        <w:trPr>
          <w:trHeight w:val="891"/>
        </w:trPr>
        <w:tc>
          <w:tcPr>
            <w:tcW w:w="709" w:type="dxa"/>
            <w:tcBorders>
              <w:bottom w:val="single" w:sz="4"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5.1</w:t>
            </w:r>
          </w:p>
        </w:tc>
        <w:tc>
          <w:tcPr>
            <w:tcW w:w="1730" w:type="dxa"/>
            <w:tcBorders>
              <w:bottom w:val="single" w:sz="4" w:space="0" w:color="auto"/>
            </w:tcBorders>
            <w:shd w:val="clear" w:color="auto" w:fill="auto"/>
          </w:tcPr>
          <w:p w:rsidR="00DE1AE2" w:rsidRPr="00684F55" w:rsidRDefault="00DE1AE2" w:rsidP="00DE1AE2">
            <w:pPr>
              <w:rPr>
                <w:color w:val="000000"/>
                <w:spacing w:val="-6"/>
                <w:sz w:val="22"/>
                <w:szCs w:val="22"/>
              </w:rPr>
            </w:pPr>
            <w:r w:rsidRPr="00684F55">
              <w:rPr>
                <w:sz w:val="22"/>
              </w:rPr>
              <w:t xml:space="preserve">Физкультурно-спортивные залы </w:t>
            </w:r>
          </w:p>
        </w:tc>
        <w:tc>
          <w:tcPr>
            <w:tcW w:w="2552" w:type="dxa"/>
            <w:tcBorders>
              <w:bottom w:val="single" w:sz="4" w:space="0" w:color="auto"/>
            </w:tcBorders>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У</w:t>
            </w:r>
            <w:r w:rsidRPr="00684F55">
              <w:rPr>
                <w:spacing w:val="-6"/>
                <w:sz w:val="22"/>
                <w:szCs w:val="22"/>
              </w:rPr>
              <w:t>ровень обеспеченности, м</w:t>
            </w:r>
            <w:r>
              <w:rPr>
                <w:spacing w:val="-6"/>
                <w:sz w:val="22"/>
                <w:szCs w:val="22"/>
                <w:vertAlign w:val="superscript"/>
              </w:rPr>
              <w:t>2</w:t>
            </w:r>
            <w:r w:rsidRPr="00684F55">
              <w:rPr>
                <w:spacing w:val="-6"/>
                <w:sz w:val="22"/>
                <w:szCs w:val="22"/>
              </w:rPr>
              <w:t xml:space="preserve"> площади пола на 1 тыс. человек</w:t>
            </w:r>
          </w:p>
        </w:tc>
        <w:tc>
          <w:tcPr>
            <w:tcW w:w="4110" w:type="dxa"/>
            <w:tcBorders>
              <w:bottom w:val="single" w:sz="4" w:space="0" w:color="auto"/>
            </w:tcBorders>
            <w:shd w:val="clear" w:color="auto" w:fill="auto"/>
          </w:tcPr>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В соответствии с приложением Д СП 42.13330.2016 </w:t>
            </w:r>
            <w:r>
              <w:rPr>
                <w:spacing w:val="-6"/>
                <w:sz w:val="22"/>
                <w:szCs w:val="22"/>
              </w:rPr>
              <w:t>«</w:t>
            </w:r>
            <w:r w:rsidRPr="00684F55">
              <w:rPr>
                <w:spacing w:val="-6"/>
                <w:sz w:val="22"/>
                <w:szCs w:val="22"/>
              </w:rPr>
              <w:t xml:space="preserve">Градостроительство. Планировка и застройка городских и сельских поселений. Актуализированная редакция </w:t>
            </w:r>
            <w:proofErr w:type="spellStart"/>
            <w:r w:rsidRPr="00684F55">
              <w:rPr>
                <w:spacing w:val="-6"/>
                <w:sz w:val="22"/>
                <w:szCs w:val="22"/>
              </w:rPr>
              <w:t>СНиП</w:t>
            </w:r>
            <w:proofErr w:type="spellEnd"/>
            <w:r w:rsidRPr="00684F55">
              <w:rPr>
                <w:spacing w:val="-6"/>
                <w:sz w:val="22"/>
                <w:szCs w:val="22"/>
              </w:rPr>
              <w:t xml:space="preserve"> 2.07.01-89*</w:t>
            </w:r>
            <w:r>
              <w:rPr>
                <w:spacing w:val="-6"/>
                <w:sz w:val="22"/>
                <w:szCs w:val="22"/>
              </w:rPr>
              <w:t>»</w:t>
            </w:r>
            <w:r w:rsidRPr="00684F55">
              <w:rPr>
                <w:spacing w:val="-6"/>
                <w:sz w:val="22"/>
                <w:szCs w:val="22"/>
              </w:rPr>
              <w:t xml:space="preserve"> норматив площади спортивного зала общего пол</w:t>
            </w:r>
            <w:r>
              <w:rPr>
                <w:spacing w:val="-6"/>
                <w:sz w:val="22"/>
                <w:szCs w:val="22"/>
              </w:rPr>
              <w:t>ьзования составляет 60-80 м</w:t>
            </w:r>
            <w:r>
              <w:rPr>
                <w:spacing w:val="-6"/>
                <w:sz w:val="22"/>
                <w:szCs w:val="22"/>
                <w:vertAlign w:val="superscript"/>
              </w:rPr>
              <w:t>2</w:t>
            </w:r>
            <w:r w:rsidRPr="00684F55">
              <w:rPr>
                <w:spacing w:val="-6"/>
                <w:sz w:val="22"/>
                <w:szCs w:val="22"/>
              </w:rPr>
              <w:t xml:space="preserve"> площади пола на 1 тыс. человек. Значение показателя установлено на уровне максимального значения.</w:t>
            </w:r>
          </w:p>
          <w:p w:rsidR="00DE1AE2" w:rsidRDefault="00DE1AE2" w:rsidP="00DE1AE2">
            <w:pPr>
              <w:widowControl w:val="0"/>
              <w:autoSpaceDE w:val="0"/>
              <w:autoSpaceDN w:val="0"/>
              <w:adjustRightInd w:val="0"/>
              <w:contextualSpacing/>
              <w:rPr>
                <w:spacing w:val="-6"/>
                <w:sz w:val="22"/>
                <w:szCs w:val="22"/>
              </w:rPr>
            </w:pPr>
          </w:p>
          <w:p w:rsidR="00DE1AE2" w:rsidRDefault="00DE1AE2" w:rsidP="00DE1AE2">
            <w:pPr>
              <w:widowControl w:val="0"/>
              <w:autoSpaceDE w:val="0"/>
              <w:autoSpaceDN w:val="0"/>
              <w:adjustRightInd w:val="0"/>
              <w:contextualSpacing/>
              <w:rPr>
                <w:spacing w:val="-6"/>
                <w:sz w:val="22"/>
                <w:szCs w:val="22"/>
              </w:rPr>
            </w:pPr>
          </w:p>
          <w:p w:rsidR="00DE1AE2" w:rsidRDefault="00DE1AE2" w:rsidP="00DE1AE2">
            <w:pPr>
              <w:widowControl w:val="0"/>
              <w:autoSpaceDE w:val="0"/>
              <w:autoSpaceDN w:val="0"/>
              <w:adjustRightInd w:val="0"/>
              <w:contextualSpacing/>
              <w:rPr>
                <w:spacing w:val="-6"/>
                <w:sz w:val="22"/>
                <w:szCs w:val="22"/>
              </w:rPr>
            </w:pP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134"/>
        </w:trPr>
        <w:tc>
          <w:tcPr>
            <w:tcW w:w="709" w:type="dxa"/>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1</w:t>
            </w:r>
          </w:p>
        </w:tc>
        <w:tc>
          <w:tcPr>
            <w:tcW w:w="1730" w:type="dxa"/>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2</w:t>
            </w:r>
          </w:p>
        </w:tc>
        <w:tc>
          <w:tcPr>
            <w:tcW w:w="2552" w:type="dxa"/>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3</w:t>
            </w:r>
          </w:p>
        </w:tc>
        <w:tc>
          <w:tcPr>
            <w:tcW w:w="4110" w:type="dxa"/>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4</w:t>
            </w:r>
          </w:p>
        </w:tc>
      </w:tr>
      <w:tr w:rsidR="00DE1AE2" w:rsidRPr="00684F55" w:rsidTr="00DE1AE2">
        <w:trPr>
          <w:trHeight w:val="1210"/>
        </w:trPr>
        <w:tc>
          <w:tcPr>
            <w:tcW w:w="709" w:type="dxa"/>
            <w:vMerge w:val="restart"/>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val="restart"/>
            <w:shd w:val="clear" w:color="auto" w:fill="auto"/>
          </w:tcPr>
          <w:p w:rsidR="00DE1AE2" w:rsidRPr="00684F55" w:rsidRDefault="00DE1AE2" w:rsidP="00DE1AE2">
            <w:pPr>
              <w:rPr>
                <w:spacing w:val="-6"/>
                <w:sz w:val="22"/>
                <w:szCs w:val="22"/>
              </w:rPr>
            </w:pPr>
          </w:p>
        </w:tc>
        <w:tc>
          <w:tcPr>
            <w:tcW w:w="2552" w:type="dxa"/>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П</w:t>
            </w:r>
            <w:r w:rsidRPr="00684F55">
              <w:rPr>
                <w:spacing w:val="-6"/>
                <w:sz w:val="22"/>
                <w:szCs w:val="22"/>
              </w:rPr>
              <w:t>оказатель единовременной пропускной способности</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В соответствии с Методическими рекомендациями, утвержденными приказом Министерства спорта Российской Федерации от 21.03.2018 № 244:</w:t>
            </w:r>
          </w:p>
          <w:p w:rsidR="00DE1AE2" w:rsidRPr="00684F55" w:rsidRDefault="00DE1AE2" w:rsidP="00DE1AE2">
            <w:pPr>
              <w:widowControl w:val="0"/>
              <w:autoSpaceDE w:val="0"/>
              <w:autoSpaceDN w:val="0"/>
              <w:adjustRightInd w:val="0"/>
              <w:contextualSpacing/>
              <w:rPr>
                <w:spacing w:val="-6"/>
                <w:sz w:val="22"/>
                <w:szCs w:val="22"/>
              </w:rPr>
            </w:pPr>
            <w:r>
              <w:rPr>
                <w:spacing w:val="-6"/>
                <w:sz w:val="22"/>
                <w:szCs w:val="22"/>
              </w:rPr>
              <w:t>п</w:t>
            </w:r>
            <w:r w:rsidRPr="00684F55">
              <w:rPr>
                <w:spacing w:val="-6"/>
                <w:sz w:val="22"/>
                <w:szCs w:val="22"/>
              </w:rPr>
              <w:t>отребность населения в объектах спорта определяется исходя из уровня обеспеченности объектами спорта, который к 2030 году рекомендуется достичь в размере 100%;</w:t>
            </w:r>
          </w:p>
          <w:p w:rsidR="00DE1AE2" w:rsidRPr="00684F55" w:rsidRDefault="00DE1AE2" w:rsidP="00DE1AE2">
            <w:pPr>
              <w:widowControl w:val="0"/>
              <w:autoSpaceDE w:val="0"/>
              <w:autoSpaceDN w:val="0"/>
              <w:adjustRightInd w:val="0"/>
              <w:contextualSpacing/>
              <w:rPr>
                <w:spacing w:val="-6"/>
                <w:sz w:val="22"/>
                <w:szCs w:val="22"/>
              </w:rPr>
            </w:pPr>
            <w:r>
              <w:rPr>
                <w:spacing w:val="-6"/>
                <w:sz w:val="22"/>
                <w:szCs w:val="22"/>
              </w:rPr>
              <w:t>о</w:t>
            </w:r>
            <w:r w:rsidRPr="00684F55">
              <w:rPr>
                <w:spacing w:val="-6"/>
                <w:sz w:val="22"/>
                <w:szCs w:val="22"/>
              </w:rPr>
              <w:t>беспеченность объектами спорта определяется исходя из Единовременной пропускной способности объекта спорта (ЕПС);</w:t>
            </w:r>
          </w:p>
          <w:p w:rsidR="00DE1AE2" w:rsidRPr="00684F55" w:rsidRDefault="00DE1AE2" w:rsidP="00DE1AE2">
            <w:pPr>
              <w:widowControl w:val="0"/>
              <w:autoSpaceDE w:val="0"/>
              <w:autoSpaceDN w:val="0"/>
              <w:adjustRightInd w:val="0"/>
              <w:contextualSpacing/>
              <w:rPr>
                <w:spacing w:val="-6"/>
                <w:sz w:val="22"/>
                <w:szCs w:val="22"/>
              </w:rPr>
            </w:pPr>
            <w:r>
              <w:rPr>
                <w:spacing w:val="-6"/>
                <w:sz w:val="22"/>
                <w:szCs w:val="22"/>
              </w:rPr>
              <w:t>п</w:t>
            </w:r>
            <w:r w:rsidRPr="00684F55">
              <w:rPr>
                <w:spacing w:val="-6"/>
                <w:sz w:val="22"/>
                <w:szCs w:val="22"/>
              </w:rPr>
              <w:t>ри определении нормативной потребности населения в объектах физической культуры и спорта рекомендуется использовать усредненный норматив ЕПС, равный 122 человека на 1 000 населения;</w:t>
            </w:r>
          </w:p>
          <w:p w:rsidR="00DE1AE2" w:rsidRPr="00684F55" w:rsidRDefault="00DE1AE2" w:rsidP="00DE1AE2">
            <w:pPr>
              <w:widowControl w:val="0"/>
              <w:autoSpaceDE w:val="0"/>
              <w:autoSpaceDN w:val="0"/>
              <w:adjustRightInd w:val="0"/>
              <w:contextualSpacing/>
              <w:rPr>
                <w:spacing w:val="-6"/>
                <w:sz w:val="22"/>
                <w:szCs w:val="22"/>
              </w:rPr>
            </w:pPr>
            <w:r>
              <w:rPr>
                <w:spacing w:val="-6"/>
                <w:sz w:val="22"/>
                <w:szCs w:val="22"/>
              </w:rPr>
              <w:t>д</w:t>
            </w:r>
            <w:r w:rsidRPr="00684F55">
              <w:rPr>
                <w:spacing w:val="-6"/>
                <w:sz w:val="22"/>
                <w:szCs w:val="22"/>
              </w:rPr>
              <w:t xml:space="preserve">ля отдельного вида спорта необходимо уточнять </w:t>
            </w:r>
            <w:r>
              <w:rPr>
                <w:spacing w:val="-6"/>
                <w:sz w:val="22"/>
                <w:szCs w:val="22"/>
              </w:rPr>
              <w:t>расчетные</w:t>
            </w:r>
            <w:r w:rsidRPr="00684F55">
              <w:rPr>
                <w:spacing w:val="-6"/>
                <w:sz w:val="22"/>
                <w:szCs w:val="22"/>
              </w:rPr>
              <w:t xml:space="preserve"> показатели минимально допустимого уровня обеспеченности в соответствии с Методическими рекомендациями, утвержденными приказом Министерства спорта Российской Федерации от 21.03.2018 № 244</w:t>
            </w:r>
            <w:r>
              <w:rPr>
                <w:spacing w:val="-6"/>
                <w:sz w:val="22"/>
                <w:szCs w:val="22"/>
              </w:rPr>
              <w:t>.</w:t>
            </w:r>
          </w:p>
        </w:tc>
      </w:tr>
      <w:tr w:rsidR="00DE1AE2" w:rsidRPr="00684F55" w:rsidTr="00DE1AE2">
        <w:trPr>
          <w:trHeight w:val="65"/>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widowControl w:val="0"/>
              <w:autoSpaceDE w:val="0"/>
              <w:autoSpaceDN w:val="0"/>
              <w:adjustRightInd w:val="0"/>
              <w:contextualSpacing/>
              <w:rPr>
                <w:spacing w:val="-6"/>
                <w:sz w:val="22"/>
                <w:szCs w:val="22"/>
              </w:rPr>
            </w:pPr>
          </w:p>
        </w:tc>
        <w:tc>
          <w:tcPr>
            <w:tcW w:w="2552" w:type="dxa"/>
            <w:shd w:val="clear" w:color="auto" w:fill="auto"/>
          </w:tcPr>
          <w:p w:rsidR="00DE1AE2" w:rsidRDefault="00DE1AE2" w:rsidP="00DE1AE2">
            <w:pPr>
              <w:shd w:val="clear" w:color="auto" w:fill="FFFFFF"/>
              <w:contextualSpacing/>
              <w:rPr>
                <w:color w:val="000000"/>
                <w:spacing w:val="-6"/>
                <w:sz w:val="22"/>
                <w:szCs w:val="22"/>
              </w:rPr>
            </w:pPr>
            <w:r>
              <w:rPr>
                <w:color w:val="000000"/>
                <w:spacing w:val="-6"/>
                <w:sz w:val="22"/>
                <w:szCs w:val="22"/>
              </w:rPr>
              <w:t>Д</w:t>
            </w:r>
            <w:r w:rsidRPr="00684F55">
              <w:rPr>
                <w:color w:val="000000"/>
                <w:spacing w:val="-6"/>
                <w:sz w:val="22"/>
                <w:szCs w:val="22"/>
              </w:rPr>
              <w:t xml:space="preserve">оступность, км </w:t>
            </w:r>
          </w:p>
          <w:p w:rsidR="00DE1AE2" w:rsidRPr="00684F55" w:rsidRDefault="00DE1AE2" w:rsidP="00DE1AE2">
            <w:pPr>
              <w:shd w:val="clear" w:color="auto" w:fill="FFFFFF"/>
              <w:contextualSpacing/>
              <w:rPr>
                <w:color w:val="000000"/>
                <w:spacing w:val="-6"/>
                <w:sz w:val="22"/>
                <w:szCs w:val="22"/>
              </w:rPr>
            </w:pPr>
            <w:r w:rsidRPr="00684F55">
              <w:rPr>
                <w:color w:val="000000"/>
                <w:spacing w:val="-6"/>
                <w:sz w:val="22"/>
                <w:szCs w:val="22"/>
              </w:rPr>
              <w:t xml:space="preserve">(от наиболее удаленного административного </w:t>
            </w:r>
            <w:r w:rsidRPr="00684F55">
              <w:rPr>
                <w:color w:val="000000"/>
                <w:spacing w:val="-6"/>
                <w:sz w:val="22"/>
                <w:szCs w:val="22"/>
              </w:rPr>
              <w:lastRenderedPageBreak/>
              <w:t xml:space="preserve">центра </w:t>
            </w:r>
            <w:r>
              <w:rPr>
                <w:color w:val="000000"/>
                <w:spacing w:val="-6"/>
                <w:sz w:val="22"/>
                <w:szCs w:val="22"/>
              </w:rPr>
              <w:t>муниципального образования</w:t>
            </w:r>
            <w:r w:rsidRPr="00684F55">
              <w:rPr>
                <w:color w:val="000000"/>
                <w:spacing w:val="-6"/>
                <w:sz w:val="22"/>
                <w:szCs w:val="22"/>
              </w:rPr>
              <w:t>)</w:t>
            </w:r>
          </w:p>
        </w:tc>
        <w:tc>
          <w:tcPr>
            <w:tcW w:w="4110" w:type="dxa"/>
            <w:shd w:val="clear" w:color="auto" w:fill="auto"/>
          </w:tcPr>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lastRenderedPageBreak/>
              <w:t xml:space="preserve">Показатель территориальной доступности дифференцирован для групп </w:t>
            </w:r>
            <w:r>
              <w:rPr>
                <w:spacing w:val="-6"/>
                <w:sz w:val="22"/>
                <w:szCs w:val="22"/>
              </w:rPr>
              <w:t>муниципальных образований</w:t>
            </w:r>
            <w:r w:rsidRPr="00684F55">
              <w:rPr>
                <w:spacing w:val="-6"/>
                <w:sz w:val="22"/>
                <w:szCs w:val="22"/>
              </w:rPr>
              <w:t xml:space="preserve"> по </w:t>
            </w:r>
            <w:r w:rsidRPr="00684F55">
              <w:rPr>
                <w:spacing w:val="-6"/>
                <w:sz w:val="22"/>
                <w:szCs w:val="22"/>
              </w:rPr>
              <w:lastRenderedPageBreak/>
              <w:t xml:space="preserve">территориально-пространственному положению относительно ядра городской агломераций Курской области, указанных в </w:t>
            </w:r>
            <w:r>
              <w:rPr>
                <w:spacing w:val="-6"/>
                <w:sz w:val="22"/>
                <w:szCs w:val="22"/>
              </w:rPr>
              <w:t>п</w:t>
            </w:r>
            <w:r w:rsidRPr="00684F55">
              <w:rPr>
                <w:spacing w:val="-6"/>
                <w:sz w:val="22"/>
                <w:szCs w:val="22"/>
              </w:rPr>
              <w:t xml:space="preserve">риложении </w:t>
            </w:r>
            <w:r>
              <w:rPr>
                <w:spacing w:val="-6"/>
                <w:sz w:val="22"/>
                <w:szCs w:val="22"/>
              </w:rPr>
              <w:t xml:space="preserve">№ </w:t>
            </w:r>
            <w:r w:rsidRPr="00684F55">
              <w:rPr>
                <w:spacing w:val="-6"/>
                <w:sz w:val="22"/>
                <w:szCs w:val="22"/>
              </w:rPr>
              <w:t xml:space="preserve">1 </w:t>
            </w:r>
            <w:r>
              <w:rPr>
                <w:spacing w:val="-6"/>
                <w:sz w:val="22"/>
                <w:szCs w:val="22"/>
              </w:rPr>
              <w:t>к разделу I</w:t>
            </w:r>
            <w:r w:rsidRPr="00684F55">
              <w:rPr>
                <w:spacing w:val="-6"/>
                <w:sz w:val="22"/>
                <w:szCs w:val="22"/>
              </w:rPr>
              <w:t xml:space="preserve"> РНГП. Обоснование ранжирования </w:t>
            </w:r>
            <w:r>
              <w:rPr>
                <w:spacing w:val="-6"/>
                <w:sz w:val="22"/>
                <w:szCs w:val="22"/>
              </w:rPr>
              <w:t>муниципальных образований</w:t>
            </w:r>
            <w:r w:rsidRPr="00684F55">
              <w:rPr>
                <w:spacing w:val="-6"/>
                <w:sz w:val="22"/>
                <w:szCs w:val="22"/>
              </w:rPr>
              <w:t xml:space="preserve"> по ТПП приведено </w:t>
            </w:r>
            <w:r>
              <w:rPr>
                <w:spacing w:val="-6"/>
                <w:sz w:val="22"/>
                <w:szCs w:val="22"/>
              </w:rPr>
              <w:t>в разделе II</w:t>
            </w:r>
            <w:r w:rsidRPr="00684F55">
              <w:rPr>
                <w:spacing w:val="-6"/>
                <w:sz w:val="22"/>
                <w:szCs w:val="22"/>
              </w:rPr>
              <w:t xml:space="preserve"> РНГП.</w:t>
            </w: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3599"/>
        </w:trPr>
        <w:tc>
          <w:tcPr>
            <w:tcW w:w="709" w:type="dxa"/>
            <w:tcBorders>
              <w:bottom w:val="single" w:sz="6"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lastRenderedPageBreak/>
              <w:t>5.2</w:t>
            </w:r>
          </w:p>
        </w:tc>
        <w:tc>
          <w:tcPr>
            <w:tcW w:w="1730" w:type="dxa"/>
            <w:tcBorders>
              <w:bottom w:val="single" w:sz="6" w:space="0" w:color="auto"/>
            </w:tcBorders>
            <w:shd w:val="clear" w:color="auto" w:fill="auto"/>
          </w:tcPr>
          <w:p w:rsidR="00DE1AE2" w:rsidRPr="00684F55" w:rsidRDefault="00DE1AE2" w:rsidP="00DE1AE2">
            <w:pPr>
              <w:rPr>
                <w:color w:val="000000"/>
                <w:spacing w:val="-6"/>
                <w:sz w:val="22"/>
                <w:szCs w:val="22"/>
              </w:rPr>
            </w:pPr>
            <w:r w:rsidRPr="00684F55">
              <w:rPr>
                <w:color w:val="000000"/>
                <w:spacing w:val="-6"/>
                <w:sz w:val="22"/>
                <w:szCs w:val="22"/>
              </w:rPr>
              <w:t>Плавательные бассейны</w:t>
            </w:r>
          </w:p>
        </w:tc>
        <w:tc>
          <w:tcPr>
            <w:tcW w:w="2552" w:type="dxa"/>
            <w:tcBorders>
              <w:bottom w:val="single" w:sz="6" w:space="0" w:color="auto"/>
            </w:tcBorders>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У</w:t>
            </w:r>
            <w:r w:rsidRPr="00684F55">
              <w:rPr>
                <w:spacing w:val="-6"/>
                <w:sz w:val="22"/>
                <w:szCs w:val="22"/>
              </w:rPr>
              <w:t>ровень обеспеченности, м</w:t>
            </w:r>
            <w:r>
              <w:rPr>
                <w:spacing w:val="-6"/>
                <w:sz w:val="22"/>
                <w:szCs w:val="22"/>
                <w:vertAlign w:val="superscript"/>
              </w:rPr>
              <w:t>2</w:t>
            </w:r>
            <w:r w:rsidRPr="00684F55">
              <w:rPr>
                <w:spacing w:val="-6"/>
                <w:sz w:val="22"/>
                <w:szCs w:val="22"/>
              </w:rPr>
              <w:t xml:space="preserve"> зеркала воды на 1 тыс. человек</w:t>
            </w:r>
          </w:p>
        </w:tc>
        <w:tc>
          <w:tcPr>
            <w:tcW w:w="4110" w:type="dxa"/>
            <w:tcBorders>
              <w:bottom w:val="single" w:sz="6"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В соответствии с приложением Д СП 42.13330.2016 </w:t>
            </w:r>
            <w:r>
              <w:rPr>
                <w:spacing w:val="-6"/>
                <w:sz w:val="22"/>
                <w:szCs w:val="22"/>
              </w:rPr>
              <w:t>«</w:t>
            </w:r>
            <w:r w:rsidRPr="00684F55">
              <w:rPr>
                <w:spacing w:val="-6"/>
                <w:sz w:val="22"/>
                <w:szCs w:val="22"/>
              </w:rPr>
              <w:t xml:space="preserve">Градостроительство. Планировка и застройка городских и сельских поселений. Актуализированная редакция </w:t>
            </w:r>
            <w:proofErr w:type="spellStart"/>
            <w:r w:rsidRPr="00684F55">
              <w:rPr>
                <w:spacing w:val="-6"/>
                <w:sz w:val="22"/>
                <w:szCs w:val="22"/>
              </w:rPr>
              <w:t>СНиП</w:t>
            </w:r>
            <w:proofErr w:type="spellEnd"/>
            <w:r w:rsidRPr="00684F55">
              <w:rPr>
                <w:spacing w:val="-6"/>
                <w:sz w:val="22"/>
                <w:szCs w:val="22"/>
              </w:rPr>
              <w:t xml:space="preserve"> 2.07.01-89*</w:t>
            </w:r>
            <w:r>
              <w:rPr>
                <w:spacing w:val="-6"/>
                <w:sz w:val="22"/>
                <w:szCs w:val="22"/>
              </w:rPr>
              <w:t>»</w:t>
            </w:r>
            <w:r w:rsidRPr="00684F55">
              <w:rPr>
                <w:spacing w:val="-6"/>
                <w:sz w:val="22"/>
                <w:szCs w:val="22"/>
              </w:rPr>
              <w:t xml:space="preserve"> норматив площади зеркала воды бассейна общего пользования составляет 20-25 м</w:t>
            </w:r>
            <w:r>
              <w:rPr>
                <w:spacing w:val="-6"/>
                <w:sz w:val="22"/>
                <w:szCs w:val="22"/>
                <w:vertAlign w:val="superscript"/>
              </w:rPr>
              <w:t>2</w:t>
            </w:r>
            <w:r w:rsidRPr="00684F55">
              <w:rPr>
                <w:spacing w:val="-6"/>
                <w:sz w:val="22"/>
                <w:szCs w:val="22"/>
              </w:rPr>
              <w:t xml:space="preserve"> зеркала воды на 1 тыс. человек.</w:t>
            </w:r>
          </w:p>
          <w:p w:rsidR="00DE1AE2" w:rsidRDefault="00DE1AE2" w:rsidP="00DE1AE2">
            <w:pPr>
              <w:rPr>
                <w:spacing w:val="-6"/>
                <w:sz w:val="22"/>
                <w:szCs w:val="22"/>
              </w:rPr>
            </w:pPr>
            <w:r w:rsidRPr="00684F55">
              <w:rPr>
                <w:spacing w:val="-6"/>
                <w:sz w:val="22"/>
                <w:szCs w:val="22"/>
              </w:rPr>
              <w:t>Значение показателя установлено на уровне максимального значения, указанного в приложении Д СП 42.13330.2016 (20 м</w:t>
            </w:r>
            <w:r>
              <w:rPr>
                <w:spacing w:val="-6"/>
                <w:sz w:val="22"/>
                <w:szCs w:val="22"/>
                <w:vertAlign w:val="superscript"/>
              </w:rPr>
              <w:t>2</w:t>
            </w:r>
            <w:r w:rsidRPr="00684F55">
              <w:rPr>
                <w:spacing w:val="-6"/>
                <w:sz w:val="22"/>
                <w:szCs w:val="22"/>
              </w:rPr>
              <w:t xml:space="preserve"> зеркала воды на 1 тыс. человек).</w:t>
            </w:r>
          </w:p>
          <w:p w:rsidR="00DE1AE2" w:rsidRDefault="00DE1AE2" w:rsidP="00DE1AE2">
            <w:pPr>
              <w:rPr>
                <w:spacing w:val="-6"/>
                <w:sz w:val="22"/>
                <w:szCs w:val="22"/>
              </w:rPr>
            </w:pPr>
          </w:p>
          <w:p w:rsidR="00DE1AE2" w:rsidRDefault="00DE1AE2" w:rsidP="00DE1AE2">
            <w:pPr>
              <w:rPr>
                <w:spacing w:val="-6"/>
                <w:sz w:val="22"/>
                <w:szCs w:val="22"/>
              </w:rPr>
            </w:pPr>
          </w:p>
          <w:p w:rsidR="00DE1AE2" w:rsidRDefault="00DE1AE2" w:rsidP="00DE1AE2">
            <w:pPr>
              <w:rPr>
                <w:spacing w:val="-6"/>
                <w:sz w:val="22"/>
                <w:szCs w:val="22"/>
              </w:rPr>
            </w:pPr>
          </w:p>
          <w:p w:rsidR="00DE1AE2" w:rsidRPr="00684F55" w:rsidRDefault="00DE1AE2" w:rsidP="00DE1AE2">
            <w:pPr>
              <w:rPr>
                <w:spacing w:val="-6"/>
                <w:sz w:val="22"/>
                <w:szCs w:val="22"/>
              </w:rPr>
            </w:pPr>
          </w:p>
        </w:tc>
      </w:tr>
      <w:tr w:rsidR="00DE1AE2" w:rsidRPr="00684F55" w:rsidTr="00DE1AE2">
        <w:trPr>
          <w:trHeight w:val="134"/>
        </w:trPr>
        <w:tc>
          <w:tcPr>
            <w:tcW w:w="709" w:type="dxa"/>
            <w:tcBorders>
              <w:top w:val="single" w:sz="6" w:space="0" w:color="auto"/>
              <w:bottom w:val="single" w:sz="6"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1</w:t>
            </w:r>
          </w:p>
        </w:tc>
        <w:tc>
          <w:tcPr>
            <w:tcW w:w="1730" w:type="dxa"/>
            <w:tcBorders>
              <w:top w:val="single" w:sz="6" w:space="0" w:color="auto"/>
              <w:bottom w:val="single" w:sz="6"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2</w:t>
            </w:r>
          </w:p>
        </w:tc>
        <w:tc>
          <w:tcPr>
            <w:tcW w:w="2552" w:type="dxa"/>
            <w:tcBorders>
              <w:top w:val="single" w:sz="6" w:space="0" w:color="auto"/>
              <w:bottom w:val="single" w:sz="6"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3</w:t>
            </w:r>
          </w:p>
        </w:tc>
        <w:tc>
          <w:tcPr>
            <w:tcW w:w="4110" w:type="dxa"/>
            <w:tcBorders>
              <w:top w:val="single" w:sz="6" w:space="0" w:color="auto"/>
              <w:bottom w:val="single" w:sz="6"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4</w:t>
            </w:r>
          </w:p>
        </w:tc>
      </w:tr>
      <w:tr w:rsidR="00DE1AE2" w:rsidRPr="00684F55" w:rsidTr="00DE1AE2">
        <w:trPr>
          <w:trHeight w:val="3750"/>
        </w:trPr>
        <w:tc>
          <w:tcPr>
            <w:tcW w:w="709" w:type="dxa"/>
            <w:vMerge w:val="restart"/>
            <w:tcBorders>
              <w:top w:val="single" w:sz="6"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val="restart"/>
            <w:tcBorders>
              <w:top w:val="single" w:sz="6" w:space="0" w:color="auto"/>
            </w:tcBorders>
            <w:shd w:val="clear" w:color="auto" w:fill="auto"/>
          </w:tcPr>
          <w:p w:rsidR="00DE1AE2" w:rsidRPr="00684F55" w:rsidRDefault="00DE1AE2" w:rsidP="00DE1AE2">
            <w:pPr>
              <w:rPr>
                <w:color w:val="000000"/>
                <w:spacing w:val="-6"/>
                <w:sz w:val="22"/>
                <w:szCs w:val="22"/>
              </w:rPr>
            </w:pPr>
          </w:p>
        </w:tc>
        <w:tc>
          <w:tcPr>
            <w:tcW w:w="2552" w:type="dxa"/>
            <w:tcBorders>
              <w:top w:val="single" w:sz="6" w:space="0" w:color="auto"/>
            </w:tcBorders>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П</w:t>
            </w:r>
            <w:r w:rsidRPr="00684F55">
              <w:rPr>
                <w:spacing w:val="-6"/>
                <w:sz w:val="22"/>
                <w:szCs w:val="22"/>
              </w:rPr>
              <w:t>оказатель единовременной пропускной способности</w:t>
            </w:r>
          </w:p>
        </w:tc>
        <w:tc>
          <w:tcPr>
            <w:tcW w:w="4110" w:type="dxa"/>
            <w:tcBorders>
              <w:top w:val="single" w:sz="6"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В соответствии с Методическими рекомендациями, утвержденными приказом Министерства спорта Российской Федерации от 21.03.2018 № 244:</w:t>
            </w:r>
          </w:p>
          <w:p w:rsidR="00DE1AE2" w:rsidRPr="00684F55" w:rsidRDefault="00DE1AE2" w:rsidP="00DE1AE2">
            <w:pPr>
              <w:widowControl w:val="0"/>
              <w:autoSpaceDE w:val="0"/>
              <w:autoSpaceDN w:val="0"/>
              <w:adjustRightInd w:val="0"/>
              <w:contextualSpacing/>
              <w:rPr>
                <w:spacing w:val="-6"/>
                <w:sz w:val="22"/>
                <w:szCs w:val="22"/>
              </w:rPr>
            </w:pPr>
            <w:r>
              <w:rPr>
                <w:spacing w:val="-6"/>
                <w:sz w:val="22"/>
                <w:szCs w:val="22"/>
              </w:rPr>
              <w:t>п</w:t>
            </w:r>
            <w:r w:rsidRPr="00684F55">
              <w:rPr>
                <w:spacing w:val="-6"/>
                <w:sz w:val="22"/>
                <w:szCs w:val="22"/>
              </w:rPr>
              <w:t>отребность населения в объектах спорта определяется исходя из уровня обеспеченности объектами спорта, который к 2030 году рекомендуется достичь в размере 100%;</w:t>
            </w:r>
          </w:p>
          <w:p w:rsidR="00DE1AE2" w:rsidRPr="00684F55" w:rsidRDefault="00DE1AE2" w:rsidP="00DE1AE2">
            <w:pPr>
              <w:widowControl w:val="0"/>
              <w:autoSpaceDE w:val="0"/>
              <w:autoSpaceDN w:val="0"/>
              <w:adjustRightInd w:val="0"/>
              <w:contextualSpacing/>
              <w:rPr>
                <w:spacing w:val="-6"/>
                <w:sz w:val="22"/>
                <w:szCs w:val="22"/>
              </w:rPr>
            </w:pPr>
            <w:r>
              <w:rPr>
                <w:spacing w:val="-6"/>
                <w:sz w:val="22"/>
                <w:szCs w:val="22"/>
              </w:rPr>
              <w:t>о</w:t>
            </w:r>
            <w:r w:rsidRPr="00684F55">
              <w:rPr>
                <w:spacing w:val="-6"/>
                <w:sz w:val="22"/>
                <w:szCs w:val="22"/>
              </w:rPr>
              <w:t>беспеченность объектами спорта</w:t>
            </w:r>
            <w:r w:rsidR="001F5007">
              <w:rPr>
                <w:spacing w:val="-6"/>
                <w:sz w:val="22"/>
                <w:szCs w:val="22"/>
              </w:rPr>
              <w:t xml:space="preserve"> </w:t>
            </w:r>
            <w:r w:rsidRPr="00684F55">
              <w:rPr>
                <w:spacing w:val="-6"/>
                <w:sz w:val="22"/>
                <w:szCs w:val="22"/>
              </w:rPr>
              <w:t>определяется исходя из Единовременной пропускной способности объекта спорта (ЕПС);</w:t>
            </w:r>
          </w:p>
          <w:p w:rsidR="00DE1AE2" w:rsidRPr="00684F55" w:rsidRDefault="00DE1AE2" w:rsidP="00DE1AE2">
            <w:pPr>
              <w:widowControl w:val="0"/>
              <w:autoSpaceDE w:val="0"/>
              <w:autoSpaceDN w:val="0"/>
              <w:adjustRightInd w:val="0"/>
              <w:contextualSpacing/>
              <w:rPr>
                <w:spacing w:val="-6"/>
                <w:sz w:val="22"/>
                <w:szCs w:val="22"/>
              </w:rPr>
            </w:pPr>
            <w:r>
              <w:rPr>
                <w:spacing w:val="-6"/>
                <w:sz w:val="22"/>
                <w:szCs w:val="22"/>
              </w:rPr>
              <w:t>п</w:t>
            </w:r>
            <w:r w:rsidRPr="00684F55">
              <w:rPr>
                <w:spacing w:val="-6"/>
                <w:sz w:val="22"/>
                <w:szCs w:val="22"/>
              </w:rPr>
              <w:t>ри определении нормативной потребности населения в объектах физической культуры и спорта рекомендуется использовать усредненный норматив ЕПС, равный 122 человека на 1 000 населения;</w:t>
            </w:r>
          </w:p>
          <w:p w:rsidR="00DE1AE2" w:rsidRPr="00684F55" w:rsidRDefault="00DE1AE2" w:rsidP="00DE1AE2">
            <w:pPr>
              <w:rPr>
                <w:spacing w:val="-6"/>
                <w:sz w:val="22"/>
                <w:szCs w:val="22"/>
              </w:rPr>
            </w:pPr>
            <w:r>
              <w:rPr>
                <w:spacing w:val="-6"/>
                <w:sz w:val="22"/>
                <w:szCs w:val="22"/>
              </w:rPr>
              <w:t>д</w:t>
            </w:r>
            <w:r w:rsidRPr="00684F55">
              <w:rPr>
                <w:spacing w:val="-6"/>
                <w:sz w:val="22"/>
                <w:szCs w:val="22"/>
              </w:rPr>
              <w:t xml:space="preserve">ля отдельного вида спорта необходимо уточнять </w:t>
            </w:r>
            <w:r>
              <w:rPr>
                <w:spacing w:val="-6"/>
                <w:sz w:val="22"/>
                <w:szCs w:val="22"/>
              </w:rPr>
              <w:t>расчетные</w:t>
            </w:r>
            <w:r w:rsidRPr="00684F55">
              <w:rPr>
                <w:spacing w:val="-6"/>
                <w:sz w:val="22"/>
                <w:szCs w:val="22"/>
              </w:rPr>
              <w:t xml:space="preserve"> показатели минимально допустимого уровня обеспеченности в соответствии с Методическими рекомендациями, утвержденными приказом Министерства спорта Российско</w:t>
            </w:r>
            <w:r>
              <w:rPr>
                <w:spacing w:val="-6"/>
                <w:sz w:val="22"/>
                <w:szCs w:val="22"/>
              </w:rPr>
              <w:t>й Федерации от 21.03.2018 № 244.</w:t>
            </w:r>
          </w:p>
        </w:tc>
      </w:tr>
      <w:tr w:rsidR="00DE1AE2" w:rsidRPr="00684F55" w:rsidTr="00DE1AE2">
        <w:trPr>
          <w:trHeight w:val="540"/>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rPr>
                <w:color w:val="000000"/>
                <w:spacing w:val="-6"/>
                <w:sz w:val="22"/>
                <w:szCs w:val="22"/>
              </w:rPr>
            </w:pPr>
          </w:p>
        </w:tc>
        <w:tc>
          <w:tcPr>
            <w:tcW w:w="2552" w:type="dxa"/>
            <w:shd w:val="clear" w:color="auto" w:fill="auto"/>
          </w:tcPr>
          <w:p w:rsidR="00DE1AE2" w:rsidRDefault="00DE1AE2" w:rsidP="00DE1AE2">
            <w:pPr>
              <w:shd w:val="clear" w:color="auto" w:fill="FFFFFF"/>
              <w:contextualSpacing/>
              <w:rPr>
                <w:color w:val="000000"/>
                <w:spacing w:val="-6"/>
                <w:sz w:val="22"/>
                <w:szCs w:val="22"/>
              </w:rPr>
            </w:pPr>
            <w:r>
              <w:rPr>
                <w:color w:val="000000"/>
                <w:spacing w:val="-6"/>
                <w:sz w:val="22"/>
                <w:szCs w:val="22"/>
              </w:rPr>
              <w:t>Д</w:t>
            </w:r>
            <w:r w:rsidRPr="00684F55">
              <w:rPr>
                <w:color w:val="000000"/>
                <w:spacing w:val="-6"/>
                <w:sz w:val="22"/>
                <w:szCs w:val="22"/>
              </w:rPr>
              <w:t xml:space="preserve">оступность, км </w:t>
            </w:r>
          </w:p>
          <w:p w:rsidR="00DE1AE2" w:rsidRPr="00684F55" w:rsidRDefault="00DE1AE2" w:rsidP="00DE1AE2">
            <w:pPr>
              <w:shd w:val="clear" w:color="auto" w:fill="FFFFFF"/>
              <w:contextualSpacing/>
              <w:rPr>
                <w:color w:val="000000"/>
                <w:spacing w:val="-6"/>
                <w:sz w:val="22"/>
                <w:szCs w:val="22"/>
              </w:rPr>
            </w:pPr>
            <w:r w:rsidRPr="00684F55">
              <w:rPr>
                <w:color w:val="000000"/>
                <w:spacing w:val="-6"/>
                <w:sz w:val="22"/>
                <w:szCs w:val="22"/>
              </w:rPr>
              <w:t xml:space="preserve">(от наиболее удаленного административного </w:t>
            </w:r>
            <w:r w:rsidRPr="00684F55">
              <w:rPr>
                <w:color w:val="000000"/>
                <w:spacing w:val="-6"/>
                <w:sz w:val="22"/>
                <w:szCs w:val="22"/>
              </w:rPr>
              <w:lastRenderedPageBreak/>
              <w:t xml:space="preserve">центра </w:t>
            </w:r>
            <w:r>
              <w:rPr>
                <w:color w:val="000000"/>
                <w:spacing w:val="-6"/>
                <w:sz w:val="22"/>
                <w:szCs w:val="22"/>
              </w:rPr>
              <w:t>муниципального образования</w:t>
            </w:r>
            <w:r w:rsidRPr="00684F55">
              <w:rPr>
                <w:color w:val="000000"/>
                <w:spacing w:val="-6"/>
                <w:sz w:val="22"/>
                <w:szCs w:val="22"/>
              </w:rPr>
              <w:t>)</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lastRenderedPageBreak/>
              <w:t xml:space="preserve">Показатель территориальной доступности дифференцирован для групп </w:t>
            </w:r>
            <w:r>
              <w:rPr>
                <w:spacing w:val="-6"/>
                <w:sz w:val="22"/>
                <w:szCs w:val="22"/>
              </w:rPr>
              <w:t>муниципальных образований</w:t>
            </w:r>
            <w:r w:rsidRPr="00684F55">
              <w:rPr>
                <w:spacing w:val="-6"/>
                <w:sz w:val="22"/>
                <w:szCs w:val="22"/>
              </w:rPr>
              <w:t xml:space="preserve"> по </w:t>
            </w:r>
            <w:r w:rsidRPr="00684F55">
              <w:rPr>
                <w:spacing w:val="-6"/>
                <w:sz w:val="22"/>
                <w:szCs w:val="22"/>
              </w:rPr>
              <w:lastRenderedPageBreak/>
              <w:t>территориально-пространственному положению относительно ядра городской агломераций</w:t>
            </w:r>
            <w:r>
              <w:rPr>
                <w:spacing w:val="-6"/>
                <w:sz w:val="22"/>
                <w:szCs w:val="22"/>
              </w:rPr>
              <w:t xml:space="preserve"> Курской области, указанных в п</w:t>
            </w:r>
            <w:r w:rsidRPr="00684F55">
              <w:rPr>
                <w:spacing w:val="-6"/>
                <w:sz w:val="22"/>
                <w:szCs w:val="22"/>
              </w:rPr>
              <w:t>риложении</w:t>
            </w:r>
            <w:r>
              <w:rPr>
                <w:spacing w:val="-6"/>
                <w:sz w:val="22"/>
                <w:szCs w:val="22"/>
              </w:rPr>
              <w:t xml:space="preserve"> №</w:t>
            </w:r>
            <w:r w:rsidRPr="00684F55">
              <w:rPr>
                <w:spacing w:val="-6"/>
                <w:sz w:val="22"/>
                <w:szCs w:val="22"/>
              </w:rPr>
              <w:t xml:space="preserve"> 1 </w:t>
            </w:r>
            <w:r>
              <w:rPr>
                <w:spacing w:val="-6"/>
                <w:sz w:val="22"/>
                <w:szCs w:val="22"/>
              </w:rPr>
              <w:t>к разделу I</w:t>
            </w:r>
            <w:r w:rsidRPr="00684F55">
              <w:rPr>
                <w:spacing w:val="-6"/>
                <w:sz w:val="22"/>
                <w:szCs w:val="22"/>
              </w:rPr>
              <w:t xml:space="preserve"> РНГП. Обоснование ранжирования </w:t>
            </w:r>
            <w:r>
              <w:rPr>
                <w:spacing w:val="-6"/>
                <w:sz w:val="22"/>
                <w:szCs w:val="22"/>
              </w:rPr>
              <w:t>муниципальных образований</w:t>
            </w:r>
            <w:r w:rsidRPr="00684F55">
              <w:rPr>
                <w:spacing w:val="-6"/>
                <w:sz w:val="22"/>
                <w:szCs w:val="22"/>
              </w:rPr>
              <w:t xml:space="preserve"> по ТПП приведено </w:t>
            </w:r>
            <w:r>
              <w:rPr>
                <w:spacing w:val="-6"/>
                <w:sz w:val="22"/>
                <w:szCs w:val="22"/>
              </w:rPr>
              <w:t>в разделе II</w:t>
            </w:r>
            <w:r w:rsidRPr="00684F55">
              <w:rPr>
                <w:spacing w:val="-6"/>
                <w:sz w:val="22"/>
                <w:szCs w:val="22"/>
              </w:rPr>
              <w:t xml:space="preserve"> РНГП.</w:t>
            </w:r>
          </w:p>
        </w:tc>
      </w:tr>
      <w:tr w:rsidR="00DE1AE2" w:rsidRPr="00684F55" w:rsidTr="00DE1AE2">
        <w:trPr>
          <w:trHeight w:val="1104"/>
        </w:trPr>
        <w:tc>
          <w:tcPr>
            <w:tcW w:w="709" w:type="dxa"/>
            <w:vMerge w:val="restart"/>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lastRenderedPageBreak/>
              <w:t>5.3</w:t>
            </w:r>
          </w:p>
        </w:tc>
        <w:tc>
          <w:tcPr>
            <w:tcW w:w="1730" w:type="dxa"/>
            <w:vMerge w:val="restart"/>
            <w:shd w:val="clear" w:color="auto" w:fill="auto"/>
          </w:tcPr>
          <w:p w:rsidR="00DE1AE2" w:rsidRPr="00684F55" w:rsidRDefault="00DE1AE2" w:rsidP="00DE1AE2">
            <w:pPr>
              <w:rPr>
                <w:color w:val="000000"/>
                <w:spacing w:val="-6"/>
                <w:sz w:val="22"/>
                <w:szCs w:val="22"/>
              </w:rPr>
            </w:pPr>
            <w:r w:rsidRPr="00684F55">
              <w:rPr>
                <w:color w:val="000000"/>
                <w:spacing w:val="-6"/>
                <w:sz w:val="22"/>
                <w:szCs w:val="22"/>
              </w:rPr>
              <w:t>Плоскостные спортивные сооружения</w:t>
            </w:r>
          </w:p>
        </w:tc>
        <w:tc>
          <w:tcPr>
            <w:tcW w:w="2552" w:type="dxa"/>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У</w:t>
            </w:r>
            <w:r w:rsidRPr="00684F55">
              <w:rPr>
                <w:spacing w:val="-6"/>
                <w:sz w:val="22"/>
                <w:szCs w:val="22"/>
              </w:rPr>
              <w:t>ровень обеспеченности, га на 1 тыс. человек</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Значение показателя принято в соответствии с приложением Д СП 42.13330.2016 </w:t>
            </w:r>
            <w:r>
              <w:rPr>
                <w:spacing w:val="-6"/>
                <w:sz w:val="22"/>
                <w:szCs w:val="22"/>
              </w:rPr>
              <w:t>«</w:t>
            </w:r>
            <w:r w:rsidRPr="00684F55">
              <w:rPr>
                <w:spacing w:val="-6"/>
                <w:sz w:val="22"/>
                <w:szCs w:val="22"/>
              </w:rPr>
              <w:t xml:space="preserve">Градостроительство. Планировка и застройка городских и сельских поселений. Актуализированная редакция </w:t>
            </w:r>
            <w:proofErr w:type="spellStart"/>
            <w:r w:rsidRPr="00684F55">
              <w:rPr>
                <w:spacing w:val="-6"/>
                <w:sz w:val="22"/>
                <w:szCs w:val="22"/>
              </w:rPr>
              <w:t>СНиП</w:t>
            </w:r>
            <w:proofErr w:type="spellEnd"/>
            <w:r w:rsidRPr="00684F55">
              <w:rPr>
                <w:spacing w:val="-6"/>
                <w:sz w:val="22"/>
                <w:szCs w:val="22"/>
              </w:rPr>
              <w:t xml:space="preserve"> 2.07.01-89*</w:t>
            </w:r>
            <w:r>
              <w:rPr>
                <w:spacing w:val="-6"/>
                <w:sz w:val="22"/>
                <w:szCs w:val="22"/>
              </w:rPr>
              <w:t>».</w:t>
            </w:r>
          </w:p>
        </w:tc>
      </w:tr>
      <w:tr w:rsidR="00DE1AE2" w:rsidRPr="00684F55" w:rsidTr="00DE1AE2">
        <w:trPr>
          <w:trHeight w:val="184"/>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rPr>
                <w:color w:val="000000"/>
                <w:spacing w:val="-6"/>
                <w:sz w:val="22"/>
                <w:szCs w:val="22"/>
              </w:rPr>
            </w:pPr>
          </w:p>
        </w:tc>
        <w:tc>
          <w:tcPr>
            <w:tcW w:w="2552" w:type="dxa"/>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П</w:t>
            </w:r>
            <w:r w:rsidRPr="00684F55">
              <w:rPr>
                <w:spacing w:val="-6"/>
                <w:sz w:val="22"/>
                <w:szCs w:val="22"/>
              </w:rPr>
              <w:t>оказатель единовременной пропускной способности</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В соответствии с Методическими рекомендациями, утвержденными приказом Министерства спорта Российской Федерации от 21.03.2018 № 244:</w:t>
            </w:r>
          </w:p>
          <w:p w:rsidR="00DE1AE2" w:rsidRPr="00684F55" w:rsidRDefault="00DE1AE2" w:rsidP="00DE1AE2">
            <w:pPr>
              <w:widowControl w:val="0"/>
              <w:autoSpaceDE w:val="0"/>
              <w:autoSpaceDN w:val="0"/>
              <w:adjustRightInd w:val="0"/>
              <w:contextualSpacing/>
              <w:rPr>
                <w:spacing w:val="-6"/>
                <w:sz w:val="22"/>
                <w:szCs w:val="22"/>
              </w:rPr>
            </w:pPr>
            <w:r>
              <w:rPr>
                <w:spacing w:val="-6"/>
                <w:sz w:val="22"/>
                <w:szCs w:val="22"/>
              </w:rPr>
              <w:t>п</w:t>
            </w:r>
            <w:r w:rsidRPr="00684F55">
              <w:rPr>
                <w:spacing w:val="-6"/>
                <w:sz w:val="22"/>
                <w:szCs w:val="22"/>
              </w:rPr>
              <w:t>отребность населения в объектах спорта определяется исходя из уровня обеспеченности объектами спорта, который к 2030 году рекомендуется достичь в размере 100%;</w:t>
            </w:r>
          </w:p>
          <w:p w:rsidR="00DE1AE2" w:rsidRPr="00684F55" w:rsidRDefault="00DE1AE2" w:rsidP="00DE1AE2">
            <w:pPr>
              <w:widowControl w:val="0"/>
              <w:autoSpaceDE w:val="0"/>
              <w:autoSpaceDN w:val="0"/>
              <w:adjustRightInd w:val="0"/>
              <w:contextualSpacing/>
              <w:rPr>
                <w:spacing w:val="-6"/>
                <w:sz w:val="22"/>
                <w:szCs w:val="22"/>
              </w:rPr>
            </w:pPr>
            <w:r>
              <w:rPr>
                <w:spacing w:val="-6"/>
                <w:sz w:val="22"/>
                <w:szCs w:val="22"/>
              </w:rPr>
              <w:t>о</w:t>
            </w:r>
            <w:r w:rsidRPr="00684F55">
              <w:rPr>
                <w:spacing w:val="-6"/>
                <w:sz w:val="22"/>
                <w:szCs w:val="22"/>
              </w:rPr>
              <w:t xml:space="preserve">беспеченность объектами спорта определяется исходя из Единовременной пропускной способности объекта спорта </w:t>
            </w:r>
          </w:p>
        </w:tc>
      </w:tr>
      <w:tr w:rsidR="00DE1AE2" w:rsidRPr="00684F55" w:rsidTr="00DE1AE2">
        <w:trPr>
          <w:trHeight w:val="134"/>
        </w:trPr>
        <w:tc>
          <w:tcPr>
            <w:tcW w:w="709" w:type="dxa"/>
            <w:tcBorders>
              <w:top w:val="single" w:sz="6" w:space="0" w:color="auto"/>
              <w:bottom w:val="single" w:sz="6"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1</w:t>
            </w:r>
          </w:p>
        </w:tc>
        <w:tc>
          <w:tcPr>
            <w:tcW w:w="1730" w:type="dxa"/>
            <w:tcBorders>
              <w:top w:val="single" w:sz="6" w:space="0" w:color="auto"/>
              <w:bottom w:val="single" w:sz="6"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2</w:t>
            </w:r>
          </w:p>
        </w:tc>
        <w:tc>
          <w:tcPr>
            <w:tcW w:w="2552" w:type="dxa"/>
            <w:tcBorders>
              <w:top w:val="single" w:sz="6" w:space="0" w:color="auto"/>
              <w:bottom w:val="single" w:sz="6"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3</w:t>
            </w:r>
          </w:p>
        </w:tc>
        <w:tc>
          <w:tcPr>
            <w:tcW w:w="4110" w:type="dxa"/>
            <w:tcBorders>
              <w:top w:val="single" w:sz="6" w:space="0" w:color="auto"/>
              <w:bottom w:val="single" w:sz="6"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4</w:t>
            </w:r>
          </w:p>
        </w:tc>
      </w:tr>
      <w:tr w:rsidR="00DE1AE2" w:rsidRPr="008477D9" w:rsidTr="00DE1AE2">
        <w:trPr>
          <w:trHeight w:val="295"/>
        </w:trPr>
        <w:tc>
          <w:tcPr>
            <w:tcW w:w="709" w:type="dxa"/>
            <w:tcBorders>
              <w:top w:val="single" w:sz="4" w:space="0" w:color="auto"/>
            </w:tcBorders>
            <w:shd w:val="clear" w:color="auto" w:fill="auto"/>
          </w:tcPr>
          <w:p w:rsidR="00DE1AE2" w:rsidRPr="008477D9" w:rsidRDefault="00DE1AE2" w:rsidP="00DE1AE2">
            <w:pPr>
              <w:widowControl w:val="0"/>
              <w:autoSpaceDE w:val="0"/>
              <w:autoSpaceDN w:val="0"/>
              <w:adjustRightInd w:val="0"/>
              <w:contextualSpacing/>
              <w:jc w:val="center"/>
              <w:rPr>
                <w:spacing w:val="-6"/>
                <w:sz w:val="22"/>
                <w:szCs w:val="22"/>
              </w:rPr>
            </w:pPr>
          </w:p>
        </w:tc>
        <w:tc>
          <w:tcPr>
            <w:tcW w:w="1730" w:type="dxa"/>
            <w:tcBorders>
              <w:top w:val="single" w:sz="4" w:space="0" w:color="auto"/>
            </w:tcBorders>
            <w:shd w:val="clear" w:color="auto" w:fill="auto"/>
          </w:tcPr>
          <w:p w:rsidR="00DE1AE2" w:rsidRPr="008477D9" w:rsidRDefault="00DE1AE2" w:rsidP="00DE1AE2">
            <w:pPr>
              <w:rPr>
                <w:spacing w:val="-6"/>
                <w:sz w:val="22"/>
                <w:szCs w:val="22"/>
              </w:rPr>
            </w:pPr>
          </w:p>
        </w:tc>
        <w:tc>
          <w:tcPr>
            <w:tcW w:w="2552" w:type="dxa"/>
            <w:tcBorders>
              <w:top w:val="single" w:sz="4" w:space="0" w:color="auto"/>
            </w:tcBorders>
            <w:shd w:val="clear" w:color="auto" w:fill="auto"/>
          </w:tcPr>
          <w:p w:rsidR="00DE1AE2" w:rsidRPr="008477D9" w:rsidRDefault="00DE1AE2" w:rsidP="00DE1AE2">
            <w:pPr>
              <w:shd w:val="clear" w:color="auto" w:fill="FFFFFF"/>
              <w:contextualSpacing/>
              <w:rPr>
                <w:spacing w:val="-6"/>
                <w:sz w:val="22"/>
                <w:szCs w:val="22"/>
              </w:rPr>
            </w:pPr>
          </w:p>
        </w:tc>
        <w:tc>
          <w:tcPr>
            <w:tcW w:w="4110" w:type="dxa"/>
            <w:tcBorders>
              <w:top w:val="single" w:sz="4" w:space="0" w:color="auto"/>
            </w:tcBorders>
            <w:shd w:val="clear" w:color="auto" w:fill="auto"/>
          </w:tcPr>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(ЕПС);</w:t>
            </w:r>
          </w:p>
          <w:p w:rsidR="00DE1AE2" w:rsidRPr="00684F55" w:rsidRDefault="00DE1AE2" w:rsidP="00DE1AE2">
            <w:pPr>
              <w:widowControl w:val="0"/>
              <w:autoSpaceDE w:val="0"/>
              <w:autoSpaceDN w:val="0"/>
              <w:adjustRightInd w:val="0"/>
              <w:contextualSpacing/>
              <w:rPr>
                <w:spacing w:val="-6"/>
                <w:sz w:val="22"/>
                <w:szCs w:val="22"/>
              </w:rPr>
            </w:pPr>
            <w:r>
              <w:rPr>
                <w:spacing w:val="-6"/>
                <w:sz w:val="22"/>
                <w:szCs w:val="22"/>
              </w:rPr>
              <w:t>п</w:t>
            </w:r>
            <w:r w:rsidRPr="00684F55">
              <w:rPr>
                <w:spacing w:val="-6"/>
                <w:sz w:val="22"/>
                <w:szCs w:val="22"/>
              </w:rPr>
              <w:t>ри определении нормативной потребности населения в объектах физической культуры и спорта рекомендуется использовать усредненный норматив ЕПС, равный 122 человека на 1 000 населения;</w:t>
            </w:r>
          </w:p>
          <w:p w:rsidR="00DE1AE2" w:rsidRPr="008477D9" w:rsidRDefault="00DE1AE2" w:rsidP="00DE1AE2">
            <w:pPr>
              <w:widowControl w:val="0"/>
              <w:autoSpaceDE w:val="0"/>
              <w:autoSpaceDN w:val="0"/>
              <w:adjustRightInd w:val="0"/>
              <w:contextualSpacing/>
              <w:rPr>
                <w:spacing w:val="-6"/>
                <w:sz w:val="22"/>
                <w:szCs w:val="22"/>
              </w:rPr>
            </w:pPr>
            <w:r>
              <w:rPr>
                <w:spacing w:val="-6"/>
                <w:sz w:val="22"/>
                <w:szCs w:val="22"/>
              </w:rPr>
              <w:t>д</w:t>
            </w:r>
            <w:r w:rsidRPr="00684F55">
              <w:rPr>
                <w:spacing w:val="-6"/>
                <w:sz w:val="22"/>
                <w:szCs w:val="22"/>
              </w:rPr>
              <w:t xml:space="preserve">ля отдельного вида спорта необходимо уточнять </w:t>
            </w:r>
            <w:r>
              <w:rPr>
                <w:spacing w:val="-6"/>
                <w:sz w:val="22"/>
                <w:szCs w:val="22"/>
              </w:rPr>
              <w:t>расчетные</w:t>
            </w:r>
            <w:r w:rsidRPr="00684F55">
              <w:rPr>
                <w:spacing w:val="-6"/>
                <w:sz w:val="22"/>
                <w:szCs w:val="22"/>
              </w:rPr>
              <w:t xml:space="preserve"> показатели минимально допустимого уровня обеспеченности в соответствии с Методическими рекомендациями, утвержденными приказом Министерства спорта Российской Ф</w:t>
            </w:r>
            <w:r>
              <w:rPr>
                <w:spacing w:val="-6"/>
                <w:sz w:val="22"/>
                <w:szCs w:val="22"/>
              </w:rPr>
              <w:t>едерации от 21.03.2018 № 244.</w:t>
            </w:r>
          </w:p>
        </w:tc>
      </w:tr>
      <w:tr w:rsidR="00DE1AE2" w:rsidRPr="00684F55" w:rsidTr="00DE1AE2">
        <w:trPr>
          <w:trHeight w:val="1415"/>
        </w:trPr>
        <w:tc>
          <w:tcPr>
            <w:tcW w:w="709" w:type="dxa"/>
            <w:tcBorders>
              <w:top w:val="single" w:sz="4"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tcBorders>
              <w:top w:val="single" w:sz="4" w:space="0" w:color="auto"/>
            </w:tcBorders>
            <w:shd w:val="clear" w:color="auto" w:fill="auto"/>
          </w:tcPr>
          <w:p w:rsidR="00DE1AE2" w:rsidRPr="00684F55" w:rsidRDefault="00DE1AE2" w:rsidP="00DE1AE2">
            <w:pPr>
              <w:rPr>
                <w:color w:val="000000"/>
                <w:spacing w:val="-6"/>
                <w:sz w:val="22"/>
                <w:szCs w:val="22"/>
              </w:rPr>
            </w:pPr>
          </w:p>
        </w:tc>
        <w:tc>
          <w:tcPr>
            <w:tcW w:w="2552" w:type="dxa"/>
            <w:tcBorders>
              <w:top w:val="single" w:sz="4" w:space="0" w:color="auto"/>
            </w:tcBorders>
            <w:shd w:val="clear" w:color="auto" w:fill="auto"/>
          </w:tcPr>
          <w:p w:rsidR="00DE1AE2" w:rsidRDefault="00DE1AE2" w:rsidP="00DE1AE2">
            <w:pPr>
              <w:shd w:val="clear" w:color="auto" w:fill="FFFFFF"/>
              <w:contextualSpacing/>
              <w:rPr>
                <w:color w:val="000000"/>
                <w:spacing w:val="-6"/>
                <w:sz w:val="22"/>
                <w:szCs w:val="22"/>
              </w:rPr>
            </w:pPr>
            <w:r>
              <w:rPr>
                <w:color w:val="000000"/>
                <w:spacing w:val="-6"/>
                <w:sz w:val="22"/>
                <w:szCs w:val="22"/>
              </w:rPr>
              <w:t>Д</w:t>
            </w:r>
            <w:r w:rsidRPr="00684F55">
              <w:rPr>
                <w:color w:val="000000"/>
                <w:spacing w:val="-6"/>
                <w:sz w:val="22"/>
                <w:szCs w:val="22"/>
              </w:rPr>
              <w:t>оступность, км</w:t>
            </w:r>
          </w:p>
          <w:p w:rsidR="00DE1AE2" w:rsidRPr="00684F55" w:rsidRDefault="00DE1AE2" w:rsidP="00DE1AE2">
            <w:pPr>
              <w:shd w:val="clear" w:color="auto" w:fill="FFFFFF"/>
              <w:contextualSpacing/>
              <w:rPr>
                <w:color w:val="000000"/>
                <w:spacing w:val="-6"/>
                <w:sz w:val="22"/>
                <w:szCs w:val="22"/>
              </w:rPr>
            </w:pPr>
            <w:r w:rsidRPr="00684F55">
              <w:rPr>
                <w:color w:val="000000"/>
                <w:spacing w:val="-6"/>
                <w:sz w:val="22"/>
                <w:szCs w:val="22"/>
              </w:rPr>
              <w:t xml:space="preserve">(от наиболее удаленного административного центра </w:t>
            </w:r>
            <w:r>
              <w:rPr>
                <w:color w:val="000000"/>
                <w:spacing w:val="-6"/>
                <w:sz w:val="22"/>
                <w:szCs w:val="22"/>
              </w:rPr>
              <w:t>муниципального образования</w:t>
            </w:r>
            <w:r w:rsidRPr="00684F55">
              <w:rPr>
                <w:color w:val="000000"/>
                <w:spacing w:val="-6"/>
                <w:sz w:val="22"/>
                <w:szCs w:val="22"/>
              </w:rPr>
              <w:t>)</w:t>
            </w:r>
          </w:p>
        </w:tc>
        <w:tc>
          <w:tcPr>
            <w:tcW w:w="4110" w:type="dxa"/>
            <w:tcBorders>
              <w:top w:val="single" w:sz="4"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r>
              <w:rPr>
                <w:spacing w:val="-6"/>
                <w:sz w:val="22"/>
                <w:szCs w:val="22"/>
              </w:rPr>
              <w:t>муниципальных образований</w:t>
            </w:r>
            <w:r w:rsidRPr="00684F55">
              <w:rPr>
                <w:spacing w:val="-6"/>
                <w:sz w:val="22"/>
                <w:szCs w:val="22"/>
              </w:rPr>
              <w:t xml:space="preserve"> по территориально-пространственному</w:t>
            </w:r>
            <w:r w:rsidR="00D45A69">
              <w:rPr>
                <w:spacing w:val="-6"/>
                <w:sz w:val="22"/>
                <w:szCs w:val="22"/>
              </w:rPr>
              <w:t xml:space="preserve"> </w:t>
            </w:r>
            <w:r w:rsidRPr="00684F55">
              <w:rPr>
                <w:spacing w:val="-6"/>
                <w:sz w:val="22"/>
                <w:szCs w:val="22"/>
              </w:rPr>
              <w:t xml:space="preserve">положению относительно ядра городской агломераций Курской области, указанных в </w:t>
            </w:r>
            <w:r>
              <w:rPr>
                <w:spacing w:val="-6"/>
                <w:sz w:val="22"/>
                <w:szCs w:val="22"/>
              </w:rPr>
              <w:t>п</w:t>
            </w:r>
            <w:r w:rsidRPr="00684F55">
              <w:rPr>
                <w:spacing w:val="-6"/>
                <w:sz w:val="22"/>
                <w:szCs w:val="22"/>
              </w:rPr>
              <w:t>риложении</w:t>
            </w:r>
            <w:r>
              <w:rPr>
                <w:spacing w:val="-6"/>
                <w:sz w:val="22"/>
                <w:szCs w:val="22"/>
              </w:rPr>
              <w:t xml:space="preserve"> №</w:t>
            </w:r>
            <w:r w:rsidRPr="00684F55">
              <w:rPr>
                <w:spacing w:val="-6"/>
                <w:sz w:val="22"/>
                <w:szCs w:val="22"/>
              </w:rPr>
              <w:t xml:space="preserve"> 1 </w:t>
            </w:r>
            <w:r>
              <w:rPr>
                <w:spacing w:val="-6"/>
                <w:sz w:val="22"/>
                <w:szCs w:val="22"/>
              </w:rPr>
              <w:t>к разделу I</w:t>
            </w:r>
            <w:r w:rsidRPr="00684F55">
              <w:rPr>
                <w:spacing w:val="-6"/>
                <w:sz w:val="22"/>
                <w:szCs w:val="22"/>
              </w:rPr>
              <w:t xml:space="preserve"> РНГП. Обоснование ранжирования </w:t>
            </w:r>
            <w:r>
              <w:rPr>
                <w:spacing w:val="-6"/>
                <w:sz w:val="22"/>
                <w:szCs w:val="22"/>
              </w:rPr>
              <w:t>муниципальных образований</w:t>
            </w:r>
            <w:r w:rsidRPr="00684F55">
              <w:rPr>
                <w:spacing w:val="-6"/>
                <w:sz w:val="22"/>
                <w:szCs w:val="22"/>
              </w:rPr>
              <w:t xml:space="preserve"> по ТПП приведено </w:t>
            </w:r>
            <w:r>
              <w:rPr>
                <w:spacing w:val="-6"/>
                <w:sz w:val="22"/>
                <w:szCs w:val="22"/>
              </w:rPr>
              <w:t>в разделе II</w:t>
            </w:r>
            <w:r w:rsidRPr="00684F55">
              <w:rPr>
                <w:spacing w:val="-6"/>
                <w:sz w:val="22"/>
                <w:szCs w:val="22"/>
              </w:rPr>
              <w:t xml:space="preserve"> РНГП.</w:t>
            </w:r>
          </w:p>
        </w:tc>
      </w:tr>
      <w:tr w:rsidR="00DE1AE2" w:rsidRPr="00684F55" w:rsidTr="00DE1AE2">
        <w:trPr>
          <w:trHeight w:val="1010"/>
        </w:trPr>
        <w:tc>
          <w:tcPr>
            <w:tcW w:w="709" w:type="dxa"/>
            <w:vMerge w:val="restart"/>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5.4</w:t>
            </w:r>
          </w:p>
        </w:tc>
        <w:tc>
          <w:tcPr>
            <w:tcW w:w="1730" w:type="dxa"/>
            <w:vMerge w:val="restart"/>
            <w:shd w:val="clear" w:color="auto" w:fill="auto"/>
          </w:tcPr>
          <w:p w:rsidR="00DE1AE2" w:rsidRPr="00684F55" w:rsidRDefault="00DE1AE2" w:rsidP="00DE1AE2">
            <w:pPr>
              <w:rPr>
                <w:color w:val="000000"/>
                <w:spacing w:val="-6"/>
                <w:sz w:val="22"/>
                <w:szCs w:val="22"/>
              </w:rPr>
            </w:pPr>
            <w:r w:rsidRPr="00684F55">
              <w:rPr>
                <w:color w:val="000000"/>
                <w:spacing w:val="-6"/>
                <w:sz w:val="22"/>
                <w:szCs w:val="22"/>
              </w:rPr>
              <w:t>Стадионы с трибунами</w:t>
            </w:r>
          </w:p>
        </w:tc>
        <w:tc>
          <w:tcPr>
            <w:tcW w:w="2552" w:type="dxa"/>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У</w:t>
            </w:r>
            <w:r w:rsidRPr="00684F55">
              <w:rPr>
                <w:spacing w:val="-6"/>
                <w:sz w:val="22"/>
                <w:szCs w:val="22"/>
              </w:rPr>
              <w:t>ровень обеспеченности, объект на регион</w:t>
            </w:r>
          </w:p>
        </w:tc>
        <w:tc>
          <w:tcPr>
            <w:tcW w:w="4110" w:type="dxa"/>
            <w:shd w:val="clear" w:color="auto" w:fill="auto"/>
          </w:tcPr>
          <w:p w:rsidR="00DE1AE2" w:rsidRPr="00684F55" w:rsidRDefault="00DE1AE2" w:rsidP="00DE1AE2">
            <w:pPr>
              <w:widowControl w:val="0"/>
              <w:autoSpaceDE w:val="0"/>
              <w:autoSpaceDN w:val="0"/>
              <w:adjustRightInd w:val="0"/>
              <w:contextualSpacing/>
              <w:rPr>
                <w:rFonts w:ascii="PT Astra Serif" w:hAnsi="PT Astra Serif"/>
                <w:sz w:val="22"/>
                <w:szCs w:val="26"/>
              </w:rPr>
            </w:pPr>
            <w:r w:rsidRPr="00684F55">
              <w:rPr>
                <w:spacing w:val="-6"/>
                <w:sz w:val="22"/>
                <w:szCs w:val="22"/>
              </w:rPr>
              <w:t xml:space="preserve">По данным </w:t>
            </w:r>
            <w:r>
              <w:rPr>
                <w:spacing w:val="-6"/>
                <w:sz w:val="22"/>
                <w:szCs w:val="22"/>
              </w:rPr>
              <w:t>к</w:t>
            </w:r>
            <w:r w:rsidRPr="00684F55">
              <w:rPr>
                <w:spacing w:val="-6"/>
                <w:sz w:val="22"/>
                <w:szCs w:val="22"/>
              </w:rPr>
              <w:t>омитета по физической культуре и спорту Курской области текущая обеспеченность региона</w:t>
            </w:r>
            <w:r>
              <w:rPr>
                <w:spacing w:val="-6"/>
                <w:sz w:val="22"/>
                <w:szCs w:val="22"/>
              </w:rPr>
              <w:t xml:space="preserve"> данными объектами представлена </w:t>
            </w:r>
            <w:r>
              <w:rPr>
                <w:rFonts w:ascii="PT Astra Serif" w:hAnsi="PT Astra Serif"/>
                <w:sz w:val="22"/>
                <w:szCs w:val="26"/>
              </w:rPr>
              <w:t>т</w:t>
            </w:r>
            <w:r w:rsidRPr="00684F55">
              <w:rPr>
                <w:rFonts w:ascii="PT Astra Serif" w:hAnsi="PT Astra Serif"/>
                <w:sz w:val="22"/>
                <w:szCs w:val="26"/>
              </w:rPr>
              <w:t xml:space="preserve">ремя объектами с суммарной единовременная </w:t>
            </w:r>
            <w:r w:rsidRPr="00684F55">
              <w:rPr>
                <w:rFonts w:ascii="PT Astra Serif" w:hAnsi="PT Astra Serif"/>
                <w:sz w:val="22"/>
                <w:szCs w:val="26"/>
              </w:rPr>
              <w:lastRenderedPageBreak/>
              <w:t xml:space="preserve">пропускной способностью 144 на 1000 человек. </w:t>
            </w:r>
          </w:p>
          <w:p w:rsidR="00DE1AE2" w:rsidRPr="00684F55" w:rsidRDefault="00DE1AE2" w:rsidP="00DE1AE2">
            <w:pPr>
              <w:widowControl w:val="0"/>
              <w:autoSpaceDE w:val="0"/>
              <w:autoSpaceDN w:val="0"/>
              <w:adjustRightInd w:val="0"/>
              <w:contextualSpacing/>
              <w:rPr>
                <w:rFonts w:ascii="PT Astra Serif" w:hAnsi="PT Astra Serif"/>
                <w:sz w:val="22"/>
                <w:szCs w:val="26"/>
              </w:rPr>
            </w:pPr>
            <w:r w:rsidRPr="00684F55">
              <w:rPr>
                <w:rFonts w:ascii="PT Astra Serif" w:hAnsi="PT Astra Serif"/>
                <w:sz w:val="22"/>
                <w:szCs w:val="26"/>
              </w:rPr>
              <w:t>Фактическая обеспеченность объектами в пересчете на численность населения Курской области, составит:</w:t>
            </w:r>
          </w:p>
          <w:p w:rsidR="00DE1AE2" w:rsidRPr="00BC28FA" w:rsidRDefault="00DE1AE2" w:rsidP="00DE1AE2">
            <w:pPr>
              <w:widowControl w:val="0"/>
              <w:autoSpaceDE w:val="0"/>
              <w:autoSpaceDN w:val="0"/>
              <w:adjustRightInd w:val="0"/>
              <w:contextualSpacing/>
              <w:rPr>
                <w:sz w:val="22"/>
                <w:szCs w:val="26"/>
              </w:rPr>
            </w:pPr>
            <w:r w:rsidRPr="00BC28FA">
              <w:rPr>
                <w:sz w:val="22"/>
                <w:szCs w:val="26"/>
              </w:rPr>
              <w:t xml:space="preserve">0,144х1 104 008=158 977,2, где </w:t>
            </w:r>
          </w:p>
          <w:p w:rsidR="00DE1AE2" w:rsidRPr="00BC28FA" w:rsidRDefault="00DE1AE2" w:rsidP="00DE1AE2">
            <w:pPr>
              <w:widowControl w:val="0"/>
              <w:autoSpaceDE w:val="0"/>
              <w:autoSpaceDN w:val="0"/>
              <w:adjustRightInd w:val="0"/>
              <w:contextualSpacing/>
              <w:rPr>
                <w:sz w:val="22"/>
                <w:szCs w:val="26"/>
              </w:rPr>
            </w:pPr>
            <w:r w:rsidRPr="00BC28FA">
              <w:rPr>
                <w:sz w:val="22"/>
                <w:szCs w:val="26"/>
              </w:rPr>
              <w:t>1 104 008 – численность населени</w:t>
            </w:r>
            <w:r>
              <w:rPr>
                <w:sz w:val="22"/>
                <w:szCs w:val="26"/>
              </w:rPr>
              <w:t>я Курской области на 01.01.2020</w:t>
            </w:r>
            <w:r w:rsidRPr="00BC28FA">
              <w:rPr>
                <w:sz w:val="22"/>
                <w:szCs w:val="26"/>
              </w:rPr>
              <w:t>.</w:t>
            </w:r>
          </w:p>
          <w:p w:rsidR="00DE1AE2" w:rsidRPr="00BC28FA" w:rsidRDefault="00DE1AE2" w:rsidP="00DE1AE2">
            <w:pPr>
              <w:widowControl w:val="0"/>
              <w:autoSpaceDE w:val="0"/>
              <w:autoSpaceDN w:val="0"/>
              <w:adjustRightInd w:val="0"/>
              <w:contextualSpacing/>
              <w:rPr>
                <w:sz w:val="22"/>
                <w:szCs w:val="26"/>
              </w:rPr>
            </w:pPr>
            <w:r w:rsidRPr="00BC28FA">
              <w:rPr>
                <w:sz w:val="22"/>
                <w:szCs w:val="26"/>
              </w:rPr>
              <w:t>Нормируемая обеспеченность объектами в пересчете на численность населения Курской области, составит:</w:t>
            </w:r>
          </w:p>
          <w:p w:rsidR="00DE1AE2" w:rsidRPr="00BC28FA" w:rsidRDefault="00DE1AE2" w:rsidP="00DE1AE2">
            <w:pPr>
              <w:widowControl w:val="0"/>
              <w:autoSpaceDE w:val="0"/>
              <w:autoSpaceDN w:val="0"/>
              <w:adjustRightInd w:val="0"/>
              <w:contextualSpacing/>
              <w:rPr>
                <w:sz w:val="22"/>
                <w:szCs w:val="26"/>
              </w:rPr>
            </w:pPr>
            <w:r w:rsidRPr="00BC28FA">
              <w:rPr>
                <w:sz w:val="22"/>
                <w:szCs w:val="26"/>
              </w:rPr>
              <w:t>0,122х1 104 008=134</w:t>
            </w:r>
            <w:r>
              <w:rPr>
                <w:sz w:val="22"/>
                <w:szCs w:val="26"/>
              </w:rPr>
              <w:t> </w:t>
            </w:r>
            <w:r w:rsidRPr="00BC28FA">
              <w:rPr>
                <w:sz w:val="22"/>
                <w:szCs w:val="26"/>
              </w:rPr>
              <w:t>689</w:t>
            </w:r>
            <w:r>
              <w:rPr>
                <w:sz w:val="22"/>
                <w:szCs w:val="26"/>
              </w:rPr>
              <w:t>.</w:t>
            </w:r>
          </w:p>
          <w:p w:rsidR="00DE1AE2" w:rsidRPr="00684F55" w:rsidRDefault="00DE1AE2" w:rsidP="00DE1AE2">
            <w:pPr>
              <w:widowControl w:val="0"/>
              <w:autoSpaceDE w:val="0"/>
              <w:autoSpaceDN w:val="0"/>
              <w:adjustRightInd w:val="0"/>
              <w:contextualSpacing/>
              <w:rPr>
                <w:rFonts w:ascii="PT Astra Serif" w:hAnsi="PT Astra Serif"/>
                <w:b/>
                <w:sz w:val="22"/>
                <w:szCs w:val="26"/>
              </w:rPr>
            </w:pPr>
            <w:r w:rsidRPr="00BC28FA">
              <w:rPr>
                <w:sz w:val="22"/>
                <w:szCs w:val="26"/>
              </w:rPr>
              <w:t xml:space="preserve">Устанавливаем минимальный уровень обеспеченности на текущем уровне - 3 </w:t>
            </w:r>
            <w:r w:rsidRPr="00BC28FA">
              <w:rPr>
                <w:spacing w:val="-6"/>
                <w:sz w:val="22"/>
                <w:szCs w:val="22"/>
              </w:rPr>
              <w:t>объекта на регион.</w:t>
            </w:r>
          </w:p>
        </w:tc>
      </w:tr>
      <w:tr w:rsidR="00DE1AE2" w:rsidRPr="00684F55" w:rsidTr="00DE1AE2">
        <w:trPr>
          <w:trHeight w:val="2613"/>
        </w:trPr>
        <w:tc>
          <w:tcPr>
            <w:tcW w:w="709" w:type="dxa"/>
            <w:vMerge/>
            <w:tcBorders>
              <w:bottom w:val="single" w:sz="2"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tcBorders>
              <w:bottom w:val="single" w:sz="2" w:space="0" w:color="auto"/>
            </w:tcBorders>
            <w:shd w:val="clear" w:color="auto" w:fill="auto"/>
          </w:tcPr>
          <w:p w:rsidR="00DE1AE2" w:rsidRPr="00684F55" w:rsidRDefault="00DE1AE2" w:rsidP="00DE1AE2">
            <w:pPr>
              <w:rPr>
                <w:color w:val="000000"/>
                <w:spacing w:val="-6"/>
                <w:sz w:val="22"/>
                <w:szCs w:val="22"/>
              </w:rPr>
            </w:pPr>
          </w:p>
        </w:tc>
        <w:tc>
          <w:tcPr>
            <w:tcW w:w="2552" w:type="dxa"/>
            <w:tcBorders>
              <w:bottom w:val="single" w:sz="2" w:space="0" w:color="auto"/>
            </w:tcBorders>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П</w:t>
            </w:r>
            <w:r w:rsidRPr="00684F55">
              <w:rPr>
                <w:spacing w:val="-6"/>
                <w:sz w:val="22"/>
                <w:szCs w:val="22"/>
              </w:rPr>
              <w:t>оказатель единовременной пропускной способности, без учета зрителей</w:t>
            </w:r>
          </w:p>
        </w:tc>
        <w:tc>
          <w:tcPr>
            <w:tcW w:w="4110" w:type="dxa"/>
            <w:tcBorders>
              <w:bottom w:val="single" w:sz="2"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В соответствии с Методическими рекомендациями, утвержденными приказом Министерства спорта Российской Федерации от 21.03.2018 № 244:</w:t>
            </w:r>
          </w:p>
          <w:p w:rsidR="00DE1AE2" w:rsidRPr="00684F55" w:rsidRDefault="00DE1AE2" w:rsidP="00DE1AE2">
            <w:pPr>
              <w:widowControl w:val="0"/>
              <w:autoSpaceDE w:val="0"/>
              <w:autoSpaceDN w:val="0"/>
              <w:adjustRightInd w:val="0"/>
              <w:contextualSpacing/>
              <w:rPr>
                <w:spacing w:val="-6"/>
                <w:sz w:val="22"/>
                <w:szCs w:val="22"/>
              </w:rPr>
            </w:pPr>
            <w:r>
              <w:rPr>
                <w:spacing w:val="-6"/>
                <w:sz w:val="22"/>
                <w:szCs w:val="22"/>
              </w:rPr>
              <w:t>п</w:t>
            </w:r>
            <w:r w:rsidRPr="00684F55">
              <w:rPr>
                <w:spacing w:val="-6"/>
                <w:sz w:val="22"/>
                <w:szCs w:val="22"/>
              </w:rPr>
              <w:t>отребность населения в объектах спорта определяется исходя из уровня обеспеченности объектами спорта, который к 2030 году рекомендуется достичь в размере 100%;</w:t>
            </w:r>
          </w:p>
        </w:tc>
      </w:tr>
      <w:tr w:rsidR="00DE1AE2" w:rsidRPr="00684F55" w:rsidTr="00DE1AE2">
        <w:trPr>
          <w:trHeight w:val="59"/>
        </w:trPr>
        <w:tc>
          <w:tcPr>
            <w:tcW w:w="709" w:type="dxa"/>
            <w:tcBorders>
              <w:top w:val="single" w:sz="2"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1</w:t>
            </w:r>
          </w:p>
        </w:tc>
        <w:tc>
          <w:tcPr>
            <w:tcW w:w="1730" w:type="dxa"/>
            <w:tcBorders>
              <w:top w:val="single" w:sz="2"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2</w:t>
            </w:r>
          </w:p>
        </w:tc>
        <w:tc>
          <w:tcPr>
            <w:tcW w:w="2552" w:type="dxa"/>
            <w:tcBorders>
              <w:top w:val="single" w:sz="2"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3</w:t>
            </w:r>
          </w:p>
        </w:tc>
        <w:tc>
          <w:tcPr>
            <w:tcW w:w="4110" w:type="dxa"/>
            <w:tcBorders>
              <w:top w:val="single" w:sz="2"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4</w:t>
            </w:r>
          </w:p>
        </w:tc>
      </w:tr>
      <w:tr w:rsidR="00DE1AE2" w:rsidRPr="00684F55" w:rsidTr="00DE1AE2">
        <w:trPr>
          <w:trHeight w:val="59"/>
        </w:trPr>
        <w:tc>
          <w:tcPr>
            <w:tcW w:w="709" w:type="dxa"/>
            <w:vMerge w:val="restart"/>
            <w:tcBorders>
              <w:top w:val="single" w:sz="4" w:space="0" w:color="auto"/>
            </w:tcBorders>
            <w:shd w:val="clear" w:color="auto" w:fill="auto"/>
          </w:tcPr>
          <w:p w:rsidR="00DE1AE2" w:rsidRPr="006C325D" w:rsidRDefault="00DE1AE2" w:rsidP="00DE1AE2">
            <w:pPr>
              <w:widowControl w:val="0"/>
              <w:autoSpaceDE w:val="0"/>
              <w:autoSpaceDN w:val="0"/>
              <w:adjustRightInd w:val="0"/>
              <w:contextualSpacing/>
              <w:jc w:val="center"/>
              <w:rPr>
                <w:spacing w:val="-6"/>
                <w:sz w:val="22"/>
                <w:szCs w:val="22"/>
              </w:rPr>
            </w:pPr>
          </w:p>
        </w:tc>
        <w:tc>
          <w:tcPr>
            <w:tcW w:w="1730" w:type="dxa"/>
            <w:vMerge w:val="restart"/>
            <w:tcBorders>
              <w:top w:val="single" w:sz="4" w:space="0" w:color="auto"/>
            </w:tcBorders>
            <w:shd w:val="clear" w:color="auto" w:fill="auto"/>
          </w:tcPr>
          <w:p w:rsidR="00DE1AE2" w:rsidRPr="006C325D" w:rsidRDefault="00DE1AE2" w:rsidP="00DE1AE2">
            <w:pPr>
              <w:widowControl w:val="0"/>
              <w:autoSpaceDE w:val="0"/>
              <w:autoSpaceDN w:val="0"/>
              <w:adjustRightInd w:val="0"/>
              <w:contextualSpacing/>
              <w:jc w:val="center"/>
              <w:rPr>
                <w:spacing w:val="-6"/>
                <w:sz w:val="22"/>
                <w:szCs w:val="22"/>
              </w:rPr>
            </w:pPr>
          </w:p>
        </w:tc>
        <w:tc>
          <w:tcPr>
            <w:tcW w:w="2552" w:type="dxa"/>
            <w:tcBorders>
              <w:top w:val="single" w:sz="4" w:space="0" w:color="auto"/>
              <w:bottom w:val="single" w:sz="4" w:space="0" w:color="auto"/>
            </w:tcBorders>
            <w:shd w:val="clear" w:color="auto" w:fill="auto"/>
          </w:tcPr>
          <w:p w:rsidR="00DE1AE2" w:rsidRPr="006C325D" w:rsidRDefault="00DE1AE2" w:rsidP="00DE1AE2">
            <w:pPr>
              <w:widowControl w:val="0"/>
              <w:autoSpaceDE w:val="0"/>
              <w:autoSpaceDN w:val="0"/>
              <w:adjustRightInd w:val="0"/>
              <w:contextualSpacing/>
              <w:jc w:val="center"/>
              <w:rPr>
                <w:spacing w:val="-6"/>
                <w:sz w:val="22"/>
                <w:szCs w:val="22"/>
              </w:rPr>
            </w:pPr>
          </w:p>
        </w:tc>
        <w:tc>
          <w:tcPr>
            <w:tcW w:w="4110" w:type="dxa"/>
            <w:tcBorders>
              <w:top w:val="single" w:sz="4" w:space="0" w:color="auto"/>
              <w:bottom w:val="single" w:sz="4"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Pr>
                <w:spacing w:val="-6"/>
                <w:sz w:val="22"/>
                <w:szCs w:val="22"/>
              </w:rPr>
              <w:t>о</w:t>
            </w:r>
            <w:r w:rsidRPr="00684F55">
              <w:rPr>
                <w:spacing w:val="-6"/>
                <w:sz w:val="22"/>
                <w:szCs w:val="22"/>
              </w:rPr>
              <w:t>беспеченность объектами спорта определяется исходя из Единовременной пропускной способности объекта спорта (ЕПС);</w:t>
            </w:r>
          </w:p>
          <w:p w:rsidR="00DE1AE2" w:rsidRPr="00684F55" w:rsidRDefault="00DE1AE2" w:rsidP="00DE1AE2">
            <w:pPr>
              <w:widowControl w:val="0"/>
              <w:autoSpaceDE w:val="0"/>
              <w:autoSpaceDN w:val="0"/>
              <w:adjustRightInd w:val="0"/>
              <w:contextualSpacing/>
              <w:rPr>
                <w:spacing w:val="-6"/>
                <w:sz w:val="22"/>
                <w:szCs w:val="22"/>
              </w:rPr>
            </w:pPr>
            <w:r>
              <w:rPr>
                <w:spacing w:val="-6"/>
                <w:sz w:val="22"/>
                <w:szCs w:val="22"/>
              </w:rPr>
              <w:t>п</w:t>
            </w:r>
            <w:r w:rsidRPr="00684F55">
              <w:rPr>
                <w:spacing w:val="-6"/>
                <w:sz w:val="22"/>
                <w:szCs w:val="22"/>
              </w:rPr>
              <w:t>ри определении нормативной потребности населения в объектах физической культуры и спорта рекомендуется использовать усредненный норматив ЕПС, равный 122 человека на 1 000 населения;</w:t>
            </w:r>
          </w:p>
          <w:p w:rsidR="00DE1AE2" w:rsidRPr="006C325D" w:rsidRDefault="00DE1AE2" w:rsidP="00DE1AE2">
            <w:pPr>
              <w:widowControl w:val="0"/>
              <w:autoSpaceDE w:val="0"/>
              <w:autoSpaceDN w:val="0"/>
              <w:adjustRightInd w:val="0"/>
              <w:contextualSpacing/>
              <w:rPr>
                <w:spacing w:val="-6"/>
                <w:sz w:val="22"/>
                <w:szCs w:val="22"/>
              </w:rPr>
            </w:pPr>
            <w:r>
              <w:rPr>
                <w:spacing w:val="-6"/>
                <w:sz w:val="22"/>
                <w:szCs w:val="22"/>
              </w:rPr>
              <w:t>д</w:t>
            </w:r>
            <w:r w:rsidRPr="00684F55">
              <w:rPr>
                <w:spacing w:val="-6"/>
                <w:sz w:val="22"/>
                <w:szCs w:val="22"/>
              </w:rPr>
              <w:t xml:space="preserve">ля отдельного вида спорта необходимо уточнять </w:t>
            </w:r>
            <w:r>
              <w:rPr>
                <w:spacing w:val="-6"/>
                <w:sz w:val="22"/>
                <w:szCs w:val="22"/>
              </w:rPr>
              <w:t>расчетные</w:t>
            </w:r>
            <w:r w:rsidRPr="00684F55">
              <w:rPr>
                <w:spacing w:val="-6"/>
                <w:sz w:val="22"/>
                <w:szCs w:val="22"/>
              </w:rPr>
              <w:t xml:space="preserve"> показатели минимально допустимого уровня обеспеченности в соответствии с Методическими рекомендациями, утвержденными приказом Министерства спорта Российско</w:t>
            </w:r>
            <w:r>
              <w:rPr>
                <w:spacing w:val="-6"/>
                <w:sz w:val="22"/>
                <w:szCs w:val="22"/>
              </w:rPr>
              <w:t>й Федерации от 21.03.2018 № 244.</w:t>
            </w:r>
          </w:p>
        </w:tc>
      </w:tr>
      <w:tr w:rsidR="00DE1AE2" w:rsidRPr="00684F55" w:rsidTr="00DE1AE2">
        <w:trPr>
          <w:trHeight w:val="59"/>
        </w:trPr>
        <w:tc>
          <w:tcPr>
            <w:tcW w:w="709" w:type="dxa"/>
            <w:vMerge/>
            <w:tcBorders>
              <w:bottom w:val="single" w:sz="6" w:space="0" w:color="auto"/>
            </w:tcBorders>
            <w:shd w:val="clear" w:color="auto" w:fill="auto"/>
          </w:tcPr>
          <w:p w:rsidR="00DE1AE2" w:rsidRPr="006C325D" w:rsidRDefault="00DE1AE2" w:rsidP="00DE1AE2">
            <w:pPr>
              <w:widowControl w:val="0"/>
              <w:autoSpaceDE w:val="0"/>
              <w:autoSpaceDN w:val="0"/>
              <w:adjustRightInd w:val="0"/>
              <w:contextualSpacing/>
              <w:jc w:val="both"/>
              <w:rPr>
                <w:spacing w:val="-6"/>
                <w:sz w:val="22"/>
                <w:szCs w:val="22"/>
              </w:rPr>
            </w:pPr>
          </w:p>
        </w:tc>
        <w:tc>
          <w:tcPr>
            <w:tcW w:w="1730" w:type="dxa"/>
            <w:vMerge/>
            <w:tcBorders>
              <w:bottom w:val="single" w:sz="6" w:space="0" w:color="auto"/>
            </w:tcBorders>
            <w:shd w:val="clear" w:color="auto" w:fill="auto"/>
          </w:tcPr>
          <w:p w:rsidR="00DE1AE2" w:rsidRPr="006C325D" w:rsidRDefault="00DE1AE2" w:rsidP="00DE1AE2">
            <w:pPr>
              <w:widowControl w:val="0"/>
              <w:autoSpaceDE w:val="0"/>
              <w:autoSpaceDN w:val="0"/>
              <w:adjustRightInd w:val="0"/>
              <w:contextualSpacing/>
              <w:jc w:val="both"/>
              <w:rPr>
                <w:spacing w:val="-6"/>
                <w:sz w:val="22"/>
                <w:szCs w:val="22"/>
              </w:rPr>
            </w:pPr>
          </w:p>
        </w:tc>
        <w:tc>
          <w:tcPr>
            <w:tcW w:w="2552" w:type="dxa"/>
            <w:tcBorders>
              <w:top w:val="single" w:sz="4" w:space="0" w:color="auto"/>
              <w:bottom w:val="single" w:sz="4" w:space="0" w:color="auto"/>
            </w:tcBorders>
            <w:shd w:val="clear" w:color="auto" w:fill="auto"/>
          </w:tcPr>
          <w:p w:rsidR="00DE1AE2" w:rsidRDefault="00DE1AE2" w:rsidP="00DE1AE2">
            <w:pPr>
              <w:shd w:val="clear" w:color="auto" w:fill="FFFFFF"/>
              <w:contextualSpacing/>
              <w:rPr>
                <w:color w:val="000000"/>
                <w:spacing w:val="-6"/>
                <w:sz w:val="22"/>
                <w:szCs w:val="22"/>
              </w:rPr>
            </w:pPr>
            <w:r>
              <w:rPr>
                <w:color w:val="000000"/>
                <w:spacing w:val="-6"/>
                <w:sz w:val="22"/>
                <w:szCs w:val="22"/>
              </w:rPr>
              <w:t>Д</w:t>
            </w:r>
            <w:r w:rsidRPr="00684F55">
              <w:rPr>
                <w:color w:val="000000"/>
                <w:spacing w:val="-6"/>
                <w:sz w:val="22"/>
                <w:szCs w:val="22"/>
              </w:rPr>
              <w:t>оступность, км</w:t>
            </w:r>
          </w:p>
          <w:p w:rsidR="00DE1AE2" w:rsidRDefault="00DE1AE2" w:rsidP="00DE1AE2">
            <w:pPr>
              <w:shd w:val="clear" w:color="auto" w:fill="FFFFFF"/>
              <w:contextualSpacing/>
              <w:rPr>
                <w:color w:val="000000"/>
                <w:spacing w:val="-6"/>
                <w:sz w:val="22"/>
                <w:szCs w:val="22"/>
              </w:rPr>
            </w:pPr>
            <w:r w:rsidRPr="00684F55">
              <w:rPr>
                <w:color w:val="000000"/>
                <w:spacing w:val="-6"/>
                <w:sz w:val="22"/>
                <w:szCs w:val="22"/>
              </w:rPr>
              <w:t xml:space="preserve">(от наиболее удаленного административного центра </w:t>
            </w:r>
            <w:r>
              <w:rPr>
                <w:color w:val="000000"/>
                <w:spacing w:val="-6"/>
                <w:sz w:val="22"/>
                <w:szCs w:val="22"/>
              </w:rPr>
              <w:t>муниципального образования</w:t>
            </w:r>
            <w:r w:rsidRPr="00684F55">
              <w:rPr>
                <w:color w:val="000000"/>
                <w:spacing w:val="-6"/>
                <w:sz w:val="22"/>
                <w:szCs w:val="22"/>
              </w:rPr>
              <w:t>)</w:t>
            </w:r>
          </w:p>
          <w:p w:rsidR="00DE1AE2" w:rsidRPr="006C325D" w:rsidRDefault="00DE1AE2" w:rsidP="00DE1AE2">
            <w:pPr>
              <w:widowControl w:val="0"/>
              <w:autoSpaceDE w:val="0"/>
              <w:autoSpaceDN w:val="0"/>
              <w:adjustRightInd w:val="0"/>
              <w:contextualSpacing/>
              <w:rPr>
                <w:spacing w:val="-6"/>
                <w:sz w:val="22"/>
                <w:szCs w:val="22"/>
              </w:rPr>
            </w:pPr>
          </w:p>
        </w:tc>
        <w:tc>
          <w:tcPr>
            <w:tcW w:w="4110" w:type="dxa"/>
            <w:tcBorders>
              <w:top w:val="single" w:sz="4" w:space="0" w:color="auto"/>
              <w:bottom w:val="single" w:sz="4" w:space="0" w:color="auto"/>
            </w:tcBorders>
            <w:shd w:val="clear" w:color="auto" w:fill="auto"/>
          </w:tcPr>
          <w:p w:rsidR="00DE1AE2" w:rsidRPr="006C325D"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r>
              <w:rPr>
                <w:spacing w:val="-6"/>
                <w:sz w:val="22"/>
                <w:szCs w:val="22"/>
              </w:rPr>
              <w:t>муниципальных образований</w:t>
            </w:r>
            <w:r w:rsidRPr="00684F55">
              <w:rPr>
                <w:spacing w:val="-6"/>
                <w:sz w:val="22"/>
                <w:szCs w:val="22"/>
              </w:rPr>
              <w:t xml:space="preserve"> по</w:t>
            </w:r>
            <w:r w:rsidR="00D45A69">
              <w:rPr>
                <w:spacing w:val="-6"/>
                <w:sz w:val="22"/>
                <w:szCs w:val="22"/>
              </w:rPr>
              <w:t xml:space="preserve"> </w:t>
            </w:r>
            <w:r w:rsidRPr="00684F55">
              <w:rPr>
                <w:spacing w:val="-6"/>
                <w:sz w:val="22"/>
                <w:szCs w:val="22"/>
              </w:rPr>
              <w:t xml:space="preserve">территориально-пространственному положению относительно ядра городской агломераций Курской области, указанных </w:t>
            </w:r>
            <w:r>
              <w:rPr>
                <w:spacing w:val="-6"/>
                <w:sz w:val="22"/>
                <w:szCs w:val="22"/>
              </w:rPr>
              <w:t>в п</w:t>
            </w:r>
            <w:r w:rsidRPr="00684F55">
              <w:rPr>
                <w:spacing w:val="-6"/>
                <w:sz w:val="22"/>
                <w:szCs w:val="22"/>
              </w:rPr>
              <w:t>риложении</w:t>
            </w:r>
            <w:r>
              <w:rPr>
                <w:spacing w:val="-6"/>
                <w:sz w:val="22"/>
                <w:szCs w:val="22"/>
              </w:rPr>
              <w:t xml:space="preserve"> №</w:t>
            </w:r>
            <w:r w:rsidRPr="00684F55">
              <w:rPr>
                <w:spacing w:val="-6"/>
                <w:sz w:val="22"/>
                <w:szCs w:val="22"/>
              </w:rPr>
              <w:t xml:space="preserve"> 1 </w:t>
            </w:r>
            <w:r>
              <w:rPr>
                <w:spacing w:val="-6"/>
                <w:sz w:val="22"/>
                <w:szCs w:val="22"/>
              </w:rPr>
              <w:t>к разделу I</w:t>
            </w:r>
            <w:r w:rsidRPr="00684F55">
              <w:rPr>
                <w:spacing w:val="-6"/>
                <w:sz w:val="22"/>
                <w:szCs w:val="22"/>
              </w:rPr>
              <w:t xml:space="preserve"> РНГП. Обоснование ранжирования </w:t>
            </w:r>
            <w:r>
              <w:rPr>
                <w:spacing w:val="-6"/>
                <w:sz w:val="22"/>
                <w:szCs w:val="22"/>
              </w:rPr>
              <w:t>муниципальных образований</w:t>
            </w:r>
            <w:r w:rsidRPr="00684F55">
              <w:rPr>
                <w:spacing w:val="-6"/>
                <w:sz w:val="22"/>
                <w:szCs w:val="22"/>
              </w:rPr>
              <w:t xml:space="preserve"> по ТПП приведено </w:t>
            </w:r>
            <w:r>
              <w:rPr>
                <w:spacing w:val="-6"/>
                <w:sz w:val="22"/>
                <w:szCs w:val="22"/>
              </w:rPr>
              <w:t>в разделе II</w:t>
            </w:r>
            <w:r w:rsidRPr="00684F55">
              <w:rPr>
                <w:spacing w:val="-6"/>
                <w:sz w:val="22"/>
                <w:szCs w:val="22"/>
              </w:rPr>
              <w:t xml:space="preserve"> РНГП.</w:t>
            </w:r>
          </w:p>
        </w:tc>
      </w:tr>
      <w:tr w:rsidR="00DE1AE2" w:rsidRPr="00684F55" w:rsidTr="00DE1AE2">
        <w:trPr>
          <w:trHeight w:val="1051"/>
        </w:trPr>
        <w:tc>
          <w:tcPr>
            <w:tcW w:w="709" w:type="dxa"/>
            <w:vMerge w:val="restart"/>
            <w:tcBorders>
              <w:top w:val="single" w:sz="6"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lastRenderedPageBreak/>
              <w:t>5.5</w:t>
            </w:r>
          </w:p>
        </w:tc>
        <w:tc>
          <w:tcPr>
            <w:tcW w:w="1730" w:type="dxa"/>
            <w:vMerge w:val="restart"/>
            <w:tcBorders>
              <w:top w:val="single" w:sz="6" w:space="0" w:color="auto"/>
            </w:tcBorders>
            <w:shd w:val="clear" w:color="auto" w:fill="auto"/>
          </w:tcPr>
          <w:p w:rsidR="00DE1AE2" w:rsidRPr="00684F55" w:rsidRDefault="00DE1AE2" w:rsidP="00DE1AE2">
            <w:pPr>
              <w:rPr>
                <w:color w:val="000000"/>
                <w:spacing w:val="-6"/>
                <w:sz w:val="22"/>
                <w:szCs w:val="22"/>
              </w:rPr>
            </w:pPr>
            <w:r w:rsidRPr="00684F55">
              <w:rPr>
                <w:color w:val="000000"/>
                <w:spacing w:val="-6"/>
                <w:sz w:val="22"/>
                <w:szCs w:val="22"/>
              </w:rPr>
              <w:t>Сооружения для стрелковых видов спорта</w:t>
            </w:r>
          </w:p>
        </w:tc>
        <w:tc>
          <w:tcPr>
            <w:tcW w:w="2552" w:type="dxa"/>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У</w:t>
            </w:r>
            <w:r w:rsidRPr="00684F55">
              <w:rPr>
                <w:spacing w:val="-6"/>
                <w:sz w:val="22"/>
                <w:szCs w:val="22"/>
              </w:rPr>
              <w:t>ровень обеспеченности, объект на регион</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 данным </w:t>
            </w:r>
            <w:r>
              <w:rPr>
                <w:spacing w:val="-6"/>
                <w:sz w:val="22"/>
                <w:szCs w:val="22"/>
              </w:rPr>
              <w:t>к</w:t>
            </w:r>
            <w:r w:rsidRPr="00684F55">
              <w:rPr>
                <w:spacing w:val="-6"/>
                <w:sz w:val="22"/>
                <w:szCs w:val="22"/>
              </w:rPr>
              <w:t xml:space="preserve">омитета по физической культуре и спорту Курской области текущая обеспеченность региона данными объектами представлена двумя объектами. Устанавливаем минимальный уровень обеспеченности на текущем уровне - </w:t>
            </w:r>
            <w:r w:rsidRPr="00007931">
              <w:rPr>
                <w:spacing w:val="-6"/>
                <w:sz w:val="22"/>
                <w:szCs w:val="22"/>
              </w:rPr>
              <w:t>2 объекта на регион.</w:t>
            </w:r>
          </w:p>
        </w:tc>
      </w:tr>
      <w:tr w:rsidR="00DE1AE2" w:rsidRPr="00684F55" w:rsidTr="00DE1AE2">
        <w:trPr>
          <w:trHeight w:val="5070"/>
        </w:trPr>
        <w:tc>
          <w:tcPr>
            <w:tcW w:w="709" w:type="dxa"/>
            <w:vMerge/>
            <w:tcBorders>
              <w:bottom w:val="single" w:sz="2"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tcBorders>
              <w:bottom w:val="single" w:sz="2" w:space="0" w:color="auto"/>
            </w:tcBorders>
            <w:shd w:val="clear" w:color="auto" w:fill="auto"/>
          </w:tcPr>
          <w:p w:rsidR="00DE1AE2" w:rsidRPr="00684F55" w:rsidRDefault="00DE1AE2" w:rsidP="00DE1AE2">
            <w:pPr>
              <w:rPr>
                <w:color w:val="000000"/>
                <w:spacing w:val="-6"/>
                <w:sz w:val="22"/>
                <w:szCs w:val="22"/>
              </w:rPr>
            </w:pPr>
          </w:p>
        </w:tc>
        <w:tc>
          <w:tcPr>
            <w:tcW w:w="2552" w:type="dxa"/>
            <w:tcBorders>
              <w:bottom w:val="single" w:sz="2" w:space="0" w:color="auto"/>
            </w:tcBorders>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П</w:t>
            </w:r>
            <w:r w:rsidRPr="00684F55">
              <w:rPr>
                <w:spacing w:val="-6"/>
                <w:sz w:val="22"/>
                <w:szCs w:val="22"/>
              </w:rPr>
              <w:t>оказатель единовременной пропускной способности</w:t>
            </w:r>
          </w:p>
        </w:tc>
        <w:tc>
          <w:tcPr>
            <w:tcW w:w="4110" w:type="dxa"/>
            <w:tcBorders>
              <w:bottom w:val="single" w:sz="2"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В соответствии с Методическими рекомендациями, утвержденными приказом Министерства спорта Российской Федерации от 21.03.2018 № 244:</w:t>
            </w:r>
          </w:p>
          <w:p w:rsidR="00DE1AE2" w:rsidRPr="00684F55" w:rsidRDefault="00DE1AE2" w:rsidP="00DE1AE2">
            <w:pPr>
              <w:widowControl w:val="0"/>
              <w:autoSpaceDE w:val="0"/>
              <w:autoSpaceDN w:val="0"/>
              <w:adjustRightInd w:val="0"/>
              <w:contextualSpacing/>
              <w:rPr>
                <w:spacing w:val="-6"/>
                <w:sz w:val="22"/>
                <w:szCs w:val="22"/>
              </w:rPr>
            </w:pPr>
            <w:r>
              <w:rPr>
                <w:spacing w:val="-6"/>
                <w:sz w:val="22"/>
                <w:szCs w:val="22"/>
              </w:rPr>
              <w:t>п</w:t>
            </w:r>
            <w:r w:rsidRPr="00684F55">
              <w:rPr>
                <w:spacing w:val="-6"/>
                <w:sz w:val="22"/>
                <w:szCs w:val="22"/>
              </w:rPr>
              <w:t>отребность населения в объектах спорта определяется исходя из уровня обеспеченности объектами спорта, который к 2030 году рекомендуется достичь в размере 100%;</w:t>
            </w:r>
          </w:p>
          <w:p w:rsidR="00DE1AE2" w:rsidRPr="00684F55" w:rsidRDefault="00DE1AE2" w:rsidP="00DE1AE2">
            <w:pPr>
              <w:widowControl w:val="0"/>
              <w:autoSpaceDE w:val="0"/>
              <w:autoSpaceDN w:val="0"/>
              <w:adjustRightInd w:val="0"/>
              <w:contextualSpacing/>
              <w:rPr>
                <w:spacing w:val="-6"/>
                <w:sz w:val="22"/>
                <w:szCs w:val="22"/>
              </w:rPr>
            </w:pPr>
            <w:r>
              <w:rPr>
                <w:spacing w:val="-6"/>
                <w:sz w:val="22"/>
                <w:szCs w:val="22"/>
              </w:rPr>
              <w:t>о</w:t>
            </w:r>
            <w:r w:rsidRPr="00684F55">
              <w:rPr>
                <w:spacing w:val="-6"/>
                <w:sz w:val="22"/>
                <w:szCs w:val="22"/>
              </w:rPr>
              <w:t>беспеченность объектами спорта определяется исходя из Единовременной пропускной способности объекта спорта (ЕПС);</w:t>
            </w:r>
          </w:p>
          <w:p w:rsidR="00DE1AE2" w:rsidRPr="00684F55" w:rsidRDefault="00DE1AE2" w:rsidP="00DE1AE2">
            <w:pPr>
              <w:widowControl w:val="0"/>
              <w:autoSpaceDE w:val="0"/>
              <w:autoSpaceDN w:val="0"/>
              <w:adjustRightInd w:val="0"/>
              <w:contextualSpacing/>
              <w:rPr>
                <w:spacing w:val="-6"/>
                <w:sz w:val="22"/>
                <w:szCs w:val="22"/>
                <w:u w:val="single"/>
              </w:rPr>
            </w:pPr>
            <w:r>
              <w:rPr>
                <w:spacing w:val="-6"/>
                <w:sz w:val="22"/>
                <w:szCs w:val="22"/>
              </w:rPr>
              <w:t>п</w:t>
            </w:r>
            <w:r w:rsidRPr="00684F55">
              <w:rPr>
                <w:spacing w:val="-6"/>
                <w:sz w:val="22"/>
                <w:szCs w:val="22"/>
              </w:rPr>
              <w:t>ри определении нормативной потребности населения в объектах физической культуры и спорта рекомендуется использовать усредненный норматив ЕПС, равный 122 человека на 1 000 населения;</w:t>
            </w:r>
          </w:p>
        </w:tc>
      </w:tr>
      <w:tr w:rsidR="00DE1AE2" w:rsidRPr="00684F55" w:rsidTr="00DE1AE2">
        <w:trPr>
          <w:trHeight w:val="80"/>
        </w:trPr>
        <w:tc>
          <w:tcPr>
            <w:tcW w:w="709" w:type="dxa"/>
            <w:tcBorders>
              <w:top w:val="single" w:sz="4"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1</w:t>
            </w:r>
          </w:p>
        </w:tc>
        <w:tc>
          <w:tcPr>
            <w:tcW w:w="1730" w:type="dxa"/>
            <w:tcBorders>
              <w:top w:val="single" w:sz="4"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2</w:t>
            </w:r>
          </w:p>
        </w:tc>
        <w:tc>
          <w:tcPr>
            <w:tcW w:w="2552" w:type="dxa"/>
            <w:tcBorders>
              <w:top w:val="single" w:sz="4"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3</w:t>
            </w:r>
          </w:p>
        </w:tc>
        <w:tc>
          <w:tcPr>
            <w:tcW w:w="4110" w:type="dxa"/>
            <w:tcBorders>
              <w:top w:val="single" w:sz="4"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4</w:t>
            </w:r>
          </w:p>
        </w:tc>
      </w:tr>
      <w:tr w:rsidR="00DE1AE2" w:rsidRPr="00684F55" w:rsidTr="00DE1AE2">
        <w:trPr>
          <w:trHeight w:val="167"/>
        </w:trPr>
        <w:tc>
          <w:tcPr>
            <w:tcW w:w="709" w:type="dxa"/>
            <w:vMerge w:val="restart"/>
            <w:tcBorders>
              <w:top w:val="single" w:sz="2"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val="restart"/>
            <w:tcBorders>
              <w:top w:val="single" w:sz="2" w:space="0" w:color="auto"/>
            </w:tcBorders>
            <w:shd w:val="clear" w:color="auto" w:fill="auto"/>
          </w:tcPr>
          <w:p w:rsidR="00DE1AE2" w:rsidRPr="00684F55" w:rsidRDefault="00DE1AE2" w:rsidP="00DE1AE2">
            <w:pPr>
              <w:rPr>
                <w:color w:val="000000"/>
                <w:spacing w:val="-6"/>
                <w:sz w:val="22"/>
                <w:szCs w:val="22"/>
              </w:rPr>
            </w:pPr>
          </w:p>
        </w:tc>
        <w:tc>
          <w:tcPr>
            <w:tcW w:w="2552" w:type="dxa"/>
            <w:tcBorders>
              <w:top w:val="single" w:sz="2" w:space="0" w:color="auto"/>
              <w:bottom w:val="single" w:sz="4" w:space="0" w:color="auto"/>
            </w:tcBorders>
            <w:shd w:val="clear" w:color="auto" w:fill="auto"/>
          </w:tcPr>
          <w:p w:rsidR="00DE1AE2" w:rsidRPr="00684F55" w:rsidRDefault="00DE1AE2" w:rsidP="00DE1AE2">
            <w:pPr>
              <w:shd w:val="clear" w:color="auto" w:fill="FFFFFF"/>
              <w:contextualSpacing/>
              <w:rPr>
                <w:spacing w:val="-6"/>
                <w:sz w:val="22"/>
                <w:szCs w:val="22"/>
              </w:rPr>
            </w:pPr>
          </w:p>
        </w:tc>
        <w:tc>
          <w:tcPr>
            <w:tcW w:w="4110" w:type="dxa"/>
            <w:tcBorders>
              <w:top w:val="single" w:sz="2" w:space="0" w:color="auto"/>
              <w:bottom w:val="single" w:sz="4"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Pr>
                <w:spacing w:val="-6"/>
                <w:sz w:val="22"/>
                <w:szCs w:val="22"/>
              </w:rPr>
              <w:t>д</w:t>
            </w:r>
            <w:r w:rsidRPr="00684F55">
              <w:rPr>
                <w:spacing w:val="-6"/>
                <w:sz w:val="22"/>
                <w:szCs w:val="22"/>
              </w:rPr>
              <w:t xml:space="preserve">ля отдельного вида спорта необходимо уточнять </w:t>
            </w:r>
            <w:r>
              <w:rPr>
                <w:spacing w:val="-6"/>
                <w:sz w:val="22"/>
                <w:szCs w:val="22"/>
              </w:rPr>
              <w:t>расчетные</w:t>
            </w:r>
            <w:r w:rsidRPr="00684F55">
              <w:rPr>
                <w:spacing w:val="-6"/>
                <w:sz w:val="22"/>
                <w:szCs w:val="22"/>
              </w:rPr>
              <w:t xml:space="preserve"> показатели минимально допустимого уровня обеспеченности в соответствии с Методическими рекомендациями, утвержденными приказом Министерства спорта Российско</w:t>
            </w:r>
            <w:r>
              <w:rPr>
                <w:spacing w:val="-6"/>
                <w:sz w:val="22"/>
                <w:szCs w:val="22"/>
              </w:rPr>
              <w:t>й Федерации от 21.03.2018 № 244.</w:t>
            </w:r>
          </w:p>
        </w:tc>
      </w:tr>
      <w:tr w:rsidR="00DE1AE2" w:rsidRPr="00684F55" w:rsidTr="00DE1AE2">
        <w:trPr>
          <w:trHeight w:val="167"/>
        </w:trPr>
        <w:tc>
          <w:tcPr>
            <w:tcW w:w="709" w:type="dxa"/>
            <w:vMerge/>
            <w:tcBorders>
              <w:bottom w:val="single" w:sz="6"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tcBorders>
              <w:bottom w:val="single" w:sz="6" w:space="0" w:color="auto"/>
            </w:tcBorders>
            <w:shd w:val="clear" w:color="auto" w:fill="auto"/>
          </w:tcPr>
          <w:p w:rsidR="00DE1AE2" w:rsidRPr="00684F55" w:rsidRDefault="00DE1AE2" w:rsidP="00DE1AE2">
            <w:pPr>
              <w:rPr>
                <w:color w:val="000000"/>
                <w:spacing w:val="-6"/>
                <w:sz w:val="22"/>
                <w:szCs w:val="22"/>
              </w:rPr>
            </w:pPr>
          </w:p>
        </w:tc>
        <w:tc>
          <w:tcPr>
            <w:tcW w:w="2552" w:type="dxa"/>
            <w:tcBorders>
              <w:bottom w:val="single" w:sz="4" w:space="0" w:color="auto"/>
            </w:tcBorders>
            <w:shd w:val="clear" w:color="auto" w:fill="auto"/>
          </w:tcPr>
          <w:p w:rsidR="00DE1AE2" w:rsidRDefault="00DE1AE2" w:rsidP="00DE1AE2">
            <w:pPr>
              <w:shd w:val="clear" w:color="auto" w:fill="FFFFFF"/>
              <w:contextualSpacing/>
              <w:rPr>
                <w:color w:val="000000"/>
                <w:spacing w:val="-6"/>
                <w:sz w:val="22"/>
                <w:szCs w:val="22"/>
              </w:rPr>
            </w:pPr>
            <w:r>
              <w:rPr>
                <w:color w:val="000000"/>
                <w:spacing w:val="-6"/>
                <w:sz w:val="22"/>
                <w:szCs w:val="22"/>
              </w:rPr>
              <w:t>Доступность, км</w:t>
            </w:r>
          </w:p>
          <w:p w:rsidR="00DE1AE2" w:rsidRPr="00684F55" w:rsidRDefault="00DE1AE2" w:rsidP="00DE1AE2">
            <w:pPr>
              <w:shd w:val="clear" w:color="auto" w:fill="FFFFFF"/>
              <w:contextualSpacing/>
              <w:rPr>
                <w:spacing w:val="-6"/>
                <w:sz w:val="22"/>
                <w:szCs w:val="22"/>
              </w:rPr>
            </w:pPr>
            <w:r w:rsidRPr="00684F55">
              <w:rPr>
                <w:color w:val="000000"/>
                <w:spacing w:val="-6"/>
                <w:sz w:val="22"/>
                <w:szCs w:val="22"/>
              </w:rPr>
              <w:t xml:space="preserve">(от наиболее удаленного административного центра </w:t>
            </w:r>
            <w:r>
              <w:rPr>
                <w:color w:val="000000"/>
                <w:spacing w:val="-6"/>
                <w:sz w:val="22"/>
                <w:szCs w:val="22"/>
              </w:rPr>
              <w:t>муниципального образования</w:t>
            </w:r>
            <w:r w:rsidRPr="00684F55">
              <w:rPr>
                <w:color w:val="000000"/>
                <w:spacing w:val="-6"/>
                <w:sz w:val="22"/>
                <w:szCs w:val="22"/>
              </w:rPr>
              <w:t>)</w:t>
            </w:r>
          </w:p>
        </w:tc>
        <w:tc>
          <w:tcPr>
            <w:tcW w:w="4110" w:type="dxa"/>
            <w:tcBorders>
              <w:bottom w:val="single" w:sz="4"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r>
              <w:rPr>
                <w:spacing w:val="-6"/>
                <w:sz w:val="22"/>
                <w:szCs w:val="22"/>
              </w:rPr>
              <w:t>муниципальных образований</w:t>
            </w:r>
            <w:r w:rsidRPr="00684F55">
              <w:rPr>
                <w:spacing w:val="-6"/>
                <w:sz w:val="22"/>
                <w:szCs w:val="22"/>
              </w:rPr>
              <w:t xml:space="preserve"> по территориально-пространственному положению относительно ядра городской агломераций Курской области, указанных в </w:t>
            </w:r>
            <w:r>
              <w:rPr>
                <w:spacing w:val="-6"/>
                <w:sz w:val="22"/>
                <w:szCs w:val="22"/>
              </w:rPr>
              <w:t>п</w:t>
            </w:r>
            <w:r w:rsidRPr="00684F55">
              <w:rPr>
                <w:spacing w:val="-6"/>
                <w:sz w:val="22"/>
                <w:szCs w:val="22"/>
              </w:rPr>
              <w:t>риложении</w:t>
            </w:r>
            <w:r>
              <w:rPr>
                <w:spacing w:val="-6"/>
                <w:sz w:val="22"/>
                <w:szCs w:val="22"/>
              </w:rPr>
              <w:t xml:space="preserve"> №</w:t>
            </w:r>
            <w:r w:rsidRPr="00684F55">
              <w:rPr>
                <w:spacing w:val="-6"/>
                <w:sz w:val="22"/>
                <w:szCs w:val="22"/>
              </w:rPr>
              <w:t xml:space="preserve"> 1 </w:t>
            </w:r>
            <w:r>
              <w:rPr>
                <w:spacing w:val="-6"/>
                <w:sz w:val="22"/>
                <w:szCs w:val="22"/>
              </w:rPr>
              <w:t>к разделу I</w:t>
            </w:r>
            <w:r w:rsidRPr="00684F55">
              <w:rPr>
                <w:spacing w:val="-6"/>
                <w:sz w:val="22"/>
                <w:szCs w:val="22"/>
              </w:rPr>
              <w:t xml:space="preserve"> РНГП. Обоснование ранжирования </w:t>
            </w:r>
            <w:r>
              <w:rPr>
                <w:spacing w:val="-6"/>
                <w:sz w:val="22"/>
                <w:szCs w:val="22"/>
              </w:rPr>
              <w:t>муниципальных образований</w:t>
            </w:r>
            <w:r w:rsidRPr="00684F55">
              <w:rPr>
                <w:spacing w:val="-6"/>
                <w:sz w:val="22"/>
                <w:szCs w:val="22"/>
              </w:rPr>
              <w:t xml:space="preserve"> по ТПП приведено </w:t>
            </w:r>
            <w:r>
              <w:rPr>
                <w:spacing w:val="-6"/>
                <w:sz w:val="22"/>
                <w:szCs w:val="22"/>
              </w:rPr>
              <w:t>в разделе II</w:t>
            </w:r>
            <w:r w:rsidRPr="00684F55">
              <w:rPr>
                <w:spacing w:val="-6"/>
                <w:sz w:val="22"/>
                <w:szCs w:val="22"/>
              </w:rPr>
              <w:t xml:space="preserve"> РНГП.</w:t>
            </w:r>
          </w:p>
        </w:tc>
      </w:tr>
      <w:tr w:rsidR="00DE1AE2" w:rsidRPr="00684F55" w:rsidTr="00DE1AE2">
        <w:trPr>
          <w:trHeight w:val="4908"/>
        </w:trPr>
        <w:tc>
          <w:tcPr>
            <w:tcW w:w="709" w:type="dxa"/>
            <w:vMerge w:val="restart"/>
            <w:tcBorders>
              <w:top w:val="single" w:sz="6"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lastRenderedPageBreak/>
              <w:t>5.6</w:t>
            </w:r>
          </w:p>
        </w:tc>
        <w:tc>
          <w:tcPr>
            <w:tcW w:w="1730" w:type="dxa"/>
            <w:vMerge w:val="restart"/>
            <w:tcBorders>
              <w:top w:val="single" w:sz="6" w:space="0" w:color="auto"/>
            </w:tcBorders>
            <w:shd w:val="clear" w:color="auto" w:fill="auto"/>
          </w:tcPr>
          <w:p w:rsidR="00DE1AE2" w:rsidRPr="00684F55" w:rsidRDefault="00DE1AE2" w:rsidP="00DE1AE2">
            <w:pPr>
              <w:rPr>
                <w:color w:val="000000"/>
                <w:spacing w:val="-6"/>
                <w:sz w:val="22"/>
                <w:szCs w:val="22"/>
              </w:rPr>
            </w:pPr>
            <w:r w:rsidRPr="00684F55">
              <w:rPr>
                <w:color w:val="000000"/>
                <w:spacing w:val="-6"/>
                <w:sz w:val="22"/>
                <w:szCs w:val="22"/>
              </w:rPr>
              <w:t>Крытые спортивные объекты с искусственным льдом</w:t>
            </w:r>
          </w:p>
        </w:tc>
        <w:tc>
          <w:tcPr>
            <w:tcW w:w="2552" w:type="dxa"/>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У</w:t>
            </w:r>
            <w:r w:rsidRPr="00684F55">
              <w:rPr>
                <w:spacing w:val="-6"/>
                <w:sz w:val="22"/>
                <w:szCs w:val="22"/>
              </w:rPr>
              <w:t>ровень обеспеченности, объект на регион</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 данным </w:t>
            </w:r>
            <w:r>
              <w:rPr>
                <w:spacing w:val="-6"/>
                <w:sz w:val="22"/>
                <w:szCs w:val="22"/>
              </w:rPr>
              <w:t>к</w:t>
            </w:r>
            <w:r w:rsidRPr="00684F55">
              <w:rPr>
                <w:spacing w:val="-6"/>
                <w:sz w:val="22"/>
                <w:szCs w:val="22"/>
              </w:rPr>
              <w:t>омитета по физической культуре и спорту Курской области текущая обеспеченность региона</w:t>
            </w:r>
            <w:r>
              <w:rPr>
                <w:spacing w:val="-6"/>
                <w:sz w:val="22"/>
                <w:szCs w:val="22"/>
              </w:rPr>
              <w:t xml:space="preserve"> данными объектами представлена д</w:t>
            </w:r>
            <w:r w:rsidRPr="00684F55">
              <w:rPr>
                <w:spacing w:val="-6"/>
                <w:sz w:val="22"/>
                <w:szCs w:val="22"/>
              </w:rPr>
              <w:t xml:space="preserve">вумя объектами с суммарной единовременная пропускной способностью 240 на 1000 человек. </w:t>
            </w:r>
          </w:p>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Фактическая обеспеченность объектами в пересчете на численность населения Курской области, составит:</w:t>
            </w:r>
          </w:p>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0,240х1 104 008=264 962, где 1 104 008 – численность населения Курской области на 01.01.2020.</w:t>
            </w:r>
          </w:p>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Нормируемая обеспеченность объектами в пересчете на численность населения Курской области, составит:</w:t>
            </w:r>
          </w:p>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0,122х1 104 008=134 689</w:t>
            </w:r>
          </w:p>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Устанавливаем минимальный уровень обеспеченности на текущем уровне </w:t>
            </w:r>
            <w:r>
              <w:rPr>
                <w:spacing w:val="-6"/>
                <w:sz w:val="22"/>
                <w:szCs w:val="22"/>
              </w:rPr>
              <w:t>–</w:t>
            </w:r>
            <w:r w:rsidRPr="00007931">
              <w:rPr>
                <w:spacing w:val="-6"/>
                <w:sz w:val="22"/>
                <w:szCs w:val="22"/>
              </w:rPr>
              <w:t>2</w:t>
            </w:r>
            <w:r>
              <w:rPr>
                <w:spacing w:val="-6"/>
                <w:sz w:val="22"/>
                <w:szCs w:val="22"/>
              </w:rPr>
              <w:t xml:space="preserve"> о</w:t>
            </w:r>
            <w:r w:rsidRPr="00007931">
              <w:rPr>
                <w:spacing w:val="-6"/>
                <w:sz w:val="22"/>
                <w:szCs w:val="22"/>
              </w:rPr>
              <w:t>бъекта на регион.</w:t>
            </w:r>
          </w:p>
        </w:tc>
      </w:tr>
      <w:tr w:rsidR="00DE1AE2" w:rsidRPr="00684F55" w:rsidTr="00DE1AE2">
        <w:trPr>
          <w:trHeight w:val="4554"/>
        </w:trPr>
        <w:tc>
          <w:tcPr>
            <w:tcW w:w="709" w:type="dxa"/>
            <w:vMerge/>
            <w:tcBorders>
              <w:bottom w:val="single" w:sz="2"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tcBorders>
              <w:bottom w:val="single" w:sz="2" w:space="0" w:color="auto"/>
            </w:tcBorders>
            <w:shd w:val="clear" w:color="auto" w:fill="auto"/>
            <w:vAlign w:val="center"/>
          </w:tcPr>
          <w:p w:rsidR="00DE1AE2" w:rsidRPr="00684F55" w:rsidRDefault="00DE1AE2" w:rsidP="00DE1AE2">
            <w:pPr>
              <w:rPr>
                <w:color w:val="000000"/>
                <w:spacing w:val="-6"/>
                <w:sz w:val="22"/>
                <w:szCs w:val="22"/>
              </w:rPr>
            </w:pPr>
          </w:p>
        </w:tc>
        <w:tc>
          <w:tcPr>
            <w:tcW w:w="2552" w:type="dxa"/>
            <w:tcBorders>
              <w:top w:val="single" w:sz="6" w:space="0" w:color="auto"/>
              <w:bottom w:val="single" w:sz="2" w:space="0" w:color="auto"/>
            </w:tcBorders>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П</w:t>
            </w:r>
            <w:r w:rsidRPr="00684F55">
              <w:rPr>
                <w:spacing w:val="-6"/>
                <w:sz w:val="22"/>
                <w:szCs w:val="22"/>
              </w:rPr>
              <w:t>оказатель единовременной пропускной способности</w:t>
            </w:r>
          </w:p>
        </w:tc>
        <w:tc>
          <w:tcPr>
            <w:tcW w:w="4110" w:type="dxa"/>
            <w:tcBorders>
              <w:top w:val="single" w:sz="6" w:space="0" w:color="auto"/>
              <w:bottom w:val="single" w:sz="2"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В соответствии с Методическими рекомендациями, утвержденными приказом Министерства спорта Российской Федерации от 21.03.2018 № 244:</w:t>
            </w:r>
          </w:p>
          <w:p w:rsidR="00DE1AE2" w:rsidRPr="00684F55" w:rsidRDefault="00DE1AE2" w:rsidP="00DE1AE2">
            <w:pPr>
              <w:widowControl w:val="0"/>
              <w:autoSpaceDE w:val="0"/>
              <w:autoSpaceDN w:val="0"/>
              <w:adjustRightInd w:val="0"/>
              <w:contextualSpacing/>
              <w:rPr>
                <w:spacing w:val="-6"/>
                <w:sz w:val="22"/>
                <w:szCs w:val="22"/>
              </w:rPr>
            </w:pPr>
            <w:r>
              <w:rPr>
                <w:spacing w:val="-6"/>
                <w:sz w:val="22"/>
                <w:szCs w:val="22"/>
              </w:rPr>
              <w:t>п</w:t>
            </w:r>
            <w:r w:rsidRPr="00684F55">
              <w:rPr>
                <w:spacing w:val="-6"/>
                <w:sz w:val="22"/>
                <w:szCs w:val="22"/>
              </w:rPr>
              <w:t>отребность населения в объектах спорта определяется исходя из уровня обеспеченности объектами спорта, который к 2030 году рекомендуется достичь в размере 100%;</w:t>
            </w:r>
          </w:p>
          <w:p w:rsidR="00DE1AE2" w:rsidRPr="00684F55" w:rsidRDefault="00DE1AE2" w:rsidP="00DE1AE2">
            <w:pPr>
              <w:widowControl w:val="0"/>
              <w:autoSpaceDE w:val="0"/>
              <w:autoSpaceDN w:val="0"/>
              <w:adjustRightInd w:val="0"/>
              <w:contextualSpacing/>
              <w:rPr>
                <w:spacing w:val="-6"/>
                <w:sz w:val="22"/>
                <w:szCs w:val="22"/>
              </w:rPr>
            </w:pPr>
            <w:r>
              <w:rPr>
                <w:spacing w:val="-6"/>
                <w:sz w:val="22"/>
                <w:szCs w:val="22"/>
              </w:rPr>
              <w:t>о</w:t>
            </w:r>
            <w:r w:rsidRPr="00684F55">
              <w:rPr>
                <w:spacing w:val="-6"/>
                <w:sz w:val="22"/>
                <w:szCs w:val="22"/>
              </w:rPr>
              <w:t>беспеченность объектами спорта определяется исходя из Единовременной пропускной способности объекта спорта (ЕПС);</w:t>
            </w:r>
          </w:p>
          <w:p w:rsidR="00DE1AE2" w:rsidRPr="00684F55" w:rsidRDefault="00DE1AE2" w:rsidP="00DE1AE2">
            <w:pPr>
              <w:widowControl w:val="0"/>
              <w:autoSpaceDE w:val="0"/>
              <w:autoSpaceDN w:val="0"/>
              <w:adjustRightInd w:val="0"/>
              <w:contextualSpacing/>
              <w:rPr>
                <w:spacing w:val="-6"/>
                <w:sz w:val="22"/>
                <w:szCs w:val="22"/>
                <w:u w:val="single"/>
              </w:rPr>
            </w:pPr>
            <w:r>
              <w:rPr>
                <w:spacing w:val="-6"/>
                <w:sz w:val="22"/>
                <w:szCs w:val="22"/>
              </w:rPr>
              <w:t>п</w:t>
            </w:r>
            <w:r w:rsidRPr="00684F55">
              <w:rPr>
                <w:spacing w:val="-6"/>
                <w:sz w:val="22"/>
                <w:szCs w:val="22"/>
              </w:rPr>
              <w:t xml:space="preserve">ри определении нормативной потребности населения в объектах физической культуры и спорта рекомендуется использовать усредненный норматив ЕПС, равный 122 человека на </w:t>
            </w:r>
          </w:p>
        </w:tc>
      </w:tr>
      <w:tr w:rsidR="00DE1AE2" w:rsidRPr="00684F55" w:rsidTr="00DE1AE2">
        <w:trPr>
          <w:trHeight w:val="59"/>
        </w:trPr>
        <w:tc>
          <w:tcPr>
            <w:tcW w:w="709" w:type="dxa"/>
            <w:tcBorders>
              <w:top w:val="single" w:sz="2"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1</w:t>
            </w:r>
          </w:p>
        </w:tc>
        <w:tc>
          <w:tcPr>
            <w:tcW w:w="1730" w:type="dxa"/>
            <w:tcBorders>
              <w:top w:val="single" w:sz="2"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2</w:t>
            </w:r>
          </w:p>
        </w:tc>
        <w:tc>
          <w:tcPr>
            <w:tcW w:w="2552" w:type="dxa"/>
            <w:tcBorders>
              <w:top w:val="single" w:sz="2"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3</w:t>
            </w:r>
          </w:p>
        </w:tc>
        <w:tc>
          <w:tcPr>
            <w:tcW w:w="4110" w:type="dxa"/>
            <w:tcBorders>
              <w:top w:val="single" w:sz="2"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4</w:t>
            </w:r>
          </w:p>
        </w:tc>
      </w:tr>
      <w:tr w:rsidR="00DE1AE2" w:rsidRPr="00684F55" w:rsidTr="00DE1AE2">
        <w:trPr>
          <w:trHeight w:val="909"/>
        </w:trPr>
        <w:tc>
          <w:tcPr>
            <w:tcW w:w="709" w:type="dxa"/>
            <w:vMerge w:val="restart"/>
            <w:tcBorders>
              <w:top w:val="single" w:sz="2"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val="restart"/>
            <w:tcBorders>
              <w:top w:val="single" w:sz="2" w:space="0" w:color="auto"/>
            </w:tcBorders>
            <w:shd w:val="clear" w:color="auto" w:fill="auto"/>
          </w:tcPr>
          <w:p w:rsidR="00DE1AE2" w:rsidRPr="00684F55" w:rsidRDefault="00DE1AE2" w:rsidP="00DE1AE2">
            <w:pPr>
              <w:rPr>
                <w:color w:val="000000"/>
                <w:spacing w:val="-6"/>
                <w:sz w:val="22"/>
                <w:szCs w:val="22"/>
              </w:rPr>
            </w:pPr>
          </w:p>
        </w:tc>
        <w:tc>
          <w:tcPr>
            <w:tcW w:w="2552" w:type="dxa"/>
            <w:tcBorders>
              <w:top w:val="single" w:sz="2" w:space="0" w:color="auto"/>
              <w:bottom w:val="single" w:sz="2" w:space="0" w:color="auto"/>
            </w:tcBorders>
            <w:shd w:val="clear" w:color="auto" w:fill="auto"/>
          </w:tcPr>
          <w:p w:rsidR="00DE1AE2" w:rsidRPr="00684F55" w:rsidRDefault="00DE1AE2" w:rsidP="00DE1AE2">
            <w:pPr>
              <w:shd w:val="clear" w:color="auto" w:fill="FFFFFF"/>
              <w:contextualSpacing/>
              <w:rPr>
                <w:spacing w:val="-6"/>
                <w:sz w:val="22"/>
                <w:szCs w:val="22"/>
              </w:rPr>
            </w:pPr>
          </w:p>
        </w:tc>
        <w:tc>
          <w:tcPr>
            <w:tcW w:w="4110" w:type="dxa"/>
            <w:tcBorders>
              <w:top w:val="single" w:sz="2" w:space="0" w:color="auto"/>
              <w:bottom w:val="single" w:sz="2"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1 000 населения;</w:t>
            </w:r>
          </w:p>
          <w:p w:rsidR="00DE1AE2" w:rsidRPr="00684F55" w:rsidRDefault="00DE1AE2" w:rsidP="00DE1AE2">
            <w:pPr>
              <w:widowControl w:val="0"/>
              <w:autoSpaceDE w:val="0"/>
              <w:autoSpaceDN w:val="0"/>
              <w:adjustRightInd w:val="0"/>
              <w:contextualSpacing/>
              <w:rPr>
                <w:spacing w:val="-6"/>
                <w:sz w:val="22"/>
                <w:szCs w:val="22"/>
              </w:rPr>
            </w:pPr>
            <w:r>
              <w:rPr>
                <w:spacing w:val="-6"/>
                <w:sz w:val="22"/>
                <w:szCs w:val="22"/>
              </w:rPr>
              <w:t>д</w:t>
            </w:r>
            <w:r w:rsidRPr="00684F55">
              <w:rPr>
                <w:spacing w:val="-6"/>
                <w:sz w:val="22"/>
                <w:szCs w:val="22"/>
              </w:rPr>
              <w:t xml:space="preserve">ля отдельного вида спорта необходимо уточнять </w:t>
            </w:r>
            <w:r>
              <w:rPr>
                <w:spacing w:val="-6"/>
                <w:sz w:val="22"/>
                <w:szCs w:val="22"/>
              </w:rPr>
              <w:t>расчетные</w:t>
            </w:r>
            <w:r w:rsidRPr="00684F55">
              <w:rPr>
                <w:spacing w:val="-6"/>
                <w:sz w:val="22"/>
                <w:szCs w:val="22"/>
              </w:rPr>
              <w:t xml:space="preserve"> показатели минимально допустимого уровня обеспеченности в соответствии с Методическими рекомендациями, утвержденными приказом Министерства спорта Российской Федерации от 21.03.2018 № 244</w:t>
            </w:r>
            <w:r>
              <w:rPr>
                <w:spacing w:val="-6"/>
                <w:sz w:val="22"/>
                <w:szCs w:val="22"/>
              </w:rPr>
              <w:t>.</w:t>
            </w:r>
          </w:p>
        </w:tc>
      </w:tr>
      <w:tr w:rsidR="00DE1AE2" w:rsidRPr="00684F55" w:rsidTr="00DE1AE2">
        <w:trPr>
          <w:trHeight w:val="909"/>
        </w:trPr>
        <w:tc>
          <w:tcPr>
            <w:tcW w:w="709" w:type="dxa"/>
            <w:vMerge/>
            <w:tcBorders>
              <w:bottom w:val="single" w:sz="6"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tcBorders>
              <w:bottom w:val="single" w:sz="6" w:space="0" w:color="auto"/>
            </w:tcBorders>
            <w:shd w:val="clear" w:color="auto" w:fill="auto"/>
          </w:tcPr>
          <w:p w:rsidR="00DE1AE2" w:rsidRPr="00684F55" w:rsidRDefault="00DE1AE2" w:rsidP="00DE1AE2">
            <w:pPr>
              <w:rPr>
                <w:color w:val="000000"/>
                <w:spacing w:val="-6"/>
                <w:sz w:val="22"/>
                <w:szCs w:val="22"/>
              </w:rPr>
            </w:pPr>
          </w:p>
        </w:tc>
        <w:tc>
          <w:tcPr>
            <w:tcW w:w="2552" w:type="dxa"/>
            <w:tcBorders>
              <w:top w:val="single" w:sz="2" w:space="0" w:color="auto"/>
              <w:bottom w:val="single" w:sz="6" w:space="0" w:color="auto"/>
            </w:tcBorders>
            <w:shd w:val="clear" w:color="auto" w:fill="auto"/>
          </w:tcPr>
          <w:p w:rsidR="00DE1AE2" w:rsidRDefault="00DE1AE2" w:rsidP="00DE1AE2">
            <w:pPr>
              <w:shd w:val="clear" w:color="auto" w:fill="FFFFFF"/>
              <w:contextualSpacing/>
              <w:rPr>
                <w:color w:val="000000"/>
                <w:spacing w:val="-6"/>
                <w:sz w:val="22"/>
                <w:szCs w:val="22"/>
              </w:rPr>
            </w:pPr>
            <w:r>
              <w:rPr>
                <w:color w:val="000000"/>
                <w:spacing w:val="-6"/>
                <w:sz w:val="22"/>
                <w:szCs w:val="22"/>
              </w:rPr>
              <w:t>Д</w:t>
            </w:r>
            <w:r w:rsidRPr="00684F55">
              <w:rPr>
                <w:color w:val="000000"/>
                <w:spacing w:val="-6"/>
                <w:sz w:val="22"/>
                <w:szCs w:val="22"/>
              </w:rPr>
              <w:t xml:space="preserve">оступность, км </w:t>
            </w:r>
          </w:p>
          <w:p w:rsidR="00DE1AE2" w:rsidRPr="00684F55" w:rsidRDefault="00DE1AE2" w:rsidP="00DE1AE2">
            <w:pPr>
              <w:shd w:val="clear" w:color="auto" w:fill="FFFFFF"/>
              <w:contextualSpacing/>
              <w:rPr>
                <w:spacing w:val="-6"/>
                <w:sz w:val="22"/>
                <w:szCs w:val="22"/>
              </w:rPr>
            </w:pPr>
            <w:r w:rsidRPr="00684F55">
              <w:rPr>
                <w:color w:val="000000"/>
                <w:spacing w:val="-6"/>
                <w:sz w:val="22"/>
                <w:szCs w:val="22"/>
              </w:rPr>
              <w:t xml:space="preserve">(от наиболее удаленного административного центра </w:t>
            </w:r>
            <w:r>
              <w:rPr>
                <w:color w:val="000000"/>
                <w:spacing w:val="-6"/>
                <w:sz w:val="22"/>
                <w:szCs w:val="22"/>
              </w:rPr>
              <w:t>муниципального образования</w:t>
            </w:r>
            <w:r w:rsidRPr="00684F55">
              <w:rPr>
                <w:color w:val="000000"/>
                <w:spacing w:val="-6"/>
                <w:sz w:val="22"/>
                <w:szCs w:val="22"/>
              </w:rPr>
              <w:t>)</w:t>
            </w:r>
          </w:p>
        </w:tc>
        <w:tc>
          <w:tcPr>
            <w:tcW w:w="4110" w:type="dxa"/>
            <w:tcBorders>
              <w:top w:val="single" w:sz="2" w:space="0" w:color="auto"/>
              <w:bottom w:val="single" w:sz="6" w:space="0" w:color="auto"/>
            </w:tcBorders>
            <w:shd w:val="clear" w:color="auto" w:fill="auto"/>
          </w:tcPr>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r>
              <w:rPr>
                <w:spacing w:val="-6"/>
                <w:sz w:val="22"/>
                <w:szCs w:val="22"/>
              </w:rPr>
              <w:t>муниципальных образований</w:t>
            </w:r>
            <w:r w:rsidRPr="00684F55">
              <w:rPr>
                <w:spacing w:val="-6"/>
                <w:sz w:val="22"/>
                <w:szCs w:val="22"/>
              </w:rPr>
              <w:t xml:space="preserve"> по территориально-пространственному положению относительно ядра городской агломераций Курской области, указанных в </w:t>
            </w:r>
            <w:r>
              <w:rPr>
                <w:spacing w:val="-6"/>
                <w:sz w:val="22"/>
                <w:szCs w:val="22"/>
              </w:rPr>
              <w:t>п</w:t>
            </w:r>
            <w:r w:rsidRPr="00684F55">
              <w:rPr>
                <w:spacing w:val="-6"/>
                <w:sz w:val="22"/>
                <w:szCs w:val="22"/>
              </w:rPr>
              <w:t>риложении</w:t>
            </w:r>
            <w:r>
              <w:rPr>
                <w:spacing w:val="-6"/>
                <w:sz w:val="22"/>
                <w:szCs w:val="22"/>
              </w:rPr>
              <w:t xml:space="preserve"> №</w:t>
            </w:r>
            <w:r w:rsidRPr="00684F55">
              <w:rPr>
                <w:spacing w:val="-6"/>
                <w:sz w:val="22"/>
                <w:szCs w:val="22"/>
              </w:rPr>
              <w:t xml:space="preserve"> 1 </w:t>
            </w:r>
            <w:r>
              <w:rPr>
                <w:spacing w:val="-6"/>
                <w:sz w:val="22"/>
                <w:szCs w:val="22"/>
              </w:rPr>
              <w:t>к разделу I</w:t>
            </w:r>
            <w:r w:rsidRPr="00684F55">
              <w:rPr>
                <w:spacing w:val="-6"/>
                <w:sz w:val="22"/>
                <w:szCs w:val="22"/>
              </w:rPr>
              <w:t xml:space="preserve"> РНГП. Обоснование ранжирования </w:t>
            </w:r>
            <w:r>
              <w:rPr>
                <w:spacing w:val="-6"/>
                <w:sz w:val="22"/>
                <w:szCs w:val="22"/>
              </w:rPr>
              <w:t>муниципальных образований</w:t>
            </w:r>
            <w:r w:rsidRPr="00684F55">
              <w:rPr>
                <w:spacing w:val="-6"/>
                <w:sz w:val="22"/>
                <w:szCs w:val="22"/>
              </w:rPr>
              <w:t xml:space="preserve"> по ТПП </w:t>
            </w:r>
            <w:r w:rsidRPr="00684F55">
              <w:rPr>
                <w:spacing w:val="-6"/>
                <w:sz w:val="22"/>
                <w:szCs w:val="22"/>
              </w:rPr>
              <w:lastRenderedPageBreak/>
              <w:t xml:space="preserve">приведено </w:t>
            </w:r>
            <w:r>
              <w:rPr>
                <w:spacing w:val="-6"/>
                <w:sz w:val="22"/>
                <w:szCs w:val="22"/>
              </w:rPr>
              <w:t>в разделе II</w:t>
            </w:r>
            <w:r w:rsidRPr="00684F55">
              <w:rPr>
                <w:spacing w:val="-6"/>
                <w:sz w:val="22"/>
                <w:szCs w:val="22"/>
              </w:rPr>
              <w:t xml:space="preserve"> РНГП.</w:t>
            </w: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909"/>
        </w:trPr>
        <w:tc>
          <w:tcPr>
            <w:tcW w:w="709" w:type="dxa"/>
            <w:vMerge w:val="restart"/>
            <w:tcBorders>
              <w:top w:val="single" w:sz="6"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Pr>
                <w:spacing w:val="-6"/>
                <w:sz w:val="22"/>
                <w:szCs w:val="22"/>
              </w:rPr>
              <w:lastRenderedPageBreak/>
              <w:t>5.7</w:t>
            </w:r>
          </w:p>
        </w:tc>
        <w:tc>
          <w:tcPr>
            <w:tcW w:w="1730" w:type="dxa"/>
            <w:vMerge w:val="restart"/>
            <w:tcBorders>
              <w:top w:val="single" w:sz="6" w:space="0" w:color="auto"/>
            </w:tcBorders>
            <w:shd w:val="clear" w:color="auto" w:fill="auto"/>
          </w:tcPr>
          <w:p w:rsidR="00DE1AE2" w:rsidRPr="00684F55" w:rsidRDefault="00DE1AE2" w:rsidP="00DE1AE2">
            <w:pPr>
              <w:rPr>
                <w:color w:val="000000"/>
                <w:spacing w:val="-6"/>
                <w:sz w:val="22"/>
                <w:szCs w:val="22"/>
              </w:rPr>
            </w:pPr>
            <w:r w:rsidRPr="00684F55">
              <w:rPr>
                <w:color w:val="000000"/>
                <w:spacing w:val="-6"/>
                <w:sz w:val="22"/>
                <w:szCs w:val="22"/>
              </w:rPr>
              <w:t>Иные объекты</w:t>
            </w:r>
          </w:p>
        </w:tc>
        <w:tc>
          <w:tcPr>
            <w:tcW w:w="2552" w:type="dxa"/>
            <w:tcBorders>
              <w:top w:val="single" w:sz="6" w:space="0" w:color="auto"/>
              <w:bottom w:val="single" w:sz="4" w:space="0" w:color="auto"/>
            </w:tcBorders>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У</w:t>
            </w:r>
            <w:r w:rsidRPr="00684F55">
              <w:rPr>
                <w:spacing w:val="-6"/>
                <w:sz w:val="22"/>
                <w:szCs w:val="22"/>
              </w:rPr>
              <w:t>ровень обеспеченности, объект на регион</w:t>
            </w:r>
          </w:p>
        </w:tc>
        <w:tc>
          <w:tcPr>
            <w:tcW w:w="4110" w:type="dxa"/>
            <w:tcBorders>
              <w:top w:val="single" w:sz="6" w:space="0" w:color="auto"/>
              <w:bottom w:val="single" w:sz="4"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Устанавливаем минимальный уровень обеспеченности на текущем уровне - </w:t>
            </w:r>
            <w:r w:rsidRPr="00007931">
              <w:rPr>
                <w:spacing w:val="-6"/>
                <w:sz w:val="22"/>
                <w:szCs w:val="22"/>
              </w:rPr>
              <w:t>1 объект на регион (по списку).</w:t>
            </w:r>
          </w:p>
        </w:tc>
      </w:tr>
      <w:tr w:rsidR="00DE1AE2" w:rsidRPr="00684F55" w:rsidTr="00DE1AE2">
        <w:trPr>
          <w:trHeight w:val="8105"/>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rPr>
                <w:color w:val="000000"/>
                <w:spacing w:val="-6"/>
                <w:sz w:val="22"/>
                <w:szCs w:val="22"/>
              </w:rPr>
            </w:pPr>
          </w:p>
        </w:tc>
        <w:tc>
          <w:tcPr>
            <w:tcW w:w="2552" w:type="dxa"/>
            <w:tcBorders>
              <w:top w:val="single" w:sz="4" w:space="0" w:color="auto"/>
            </w:tcBorders>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П</w:t>
            </w:r>
            <w:r w:rsidRPr="00684F55">
              <w:rPr>
                <w:spacing w:val="-6"/>
                <w:sz w:val="22"/>
                <w:szCs w:val="22"/>
              </w:rPr>
              <w:t>оказатель единовременной пропускной способности</w:t>
            </w:r>
          </w:p>
        </w:tc>
        <w:tc>
          <w:tcPr>
            <w:tcW w:w="4110" w:type="dxa"/>
            <w:tcBorders>
              <w:top w:val="single" w:sz="4"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В соответствии с Методическими рекомендациями, утвержденными приказом Министерства спорта Российской Федерации от 21.03.2018 г. № 244:</w:t>
            </w:r>
          </w:p>
          <w:p w:rsidR="00DE1AE2" w:rsidRPr="00684F55" w:rsidRDefault="00DE1AE2" w:rsidP="00DE1AE2">
            <w:pPr>
              <w:widowControl w:val="0"/>
              <w:autoSpaceDE w:val="0"/>
              <w:autoSpaceDN w:val="0"/>
              <w:adjustRightInd w:val="0"/>
              <w:contextualSpacing/>
              <w:rPr>
                <w:spacing w:val="-6"/>
                <w:sz w:val="22"/>
                <w:szCs w:val="22"/>
                <w:u w:val="single"/>
              </w:rPr>
            </w:pPr>
            <w:r>
              <w:rPr>
                <w:spacing w:val="-6"/>
                <w:sz w:val="22"/>
                <w:szCs w:val="22"/>
              </w:rPr>
              <w:t>п</w:t>
            </w:r>
            <w:r w:rsidRPr="00684F55">
              <w:rPr>
                <w:spacing w:val="-6"/>
                <w:sz w:val="22"/>
                <w:szCs w:val="22"/>
              </w:rPr>
              <w:t>отребность населения в объектах спорта определяется исходя из уровня обеспеченности объектами спорта, который к 2030 году рекомендуется достичь в размере 100%;</w:t>
            </w:r>
          </w:p>
          <w:p w:rsidR="00DE1AE2" w:rsidRPr="00684F55" w:rsidRDefault="00DE1AE2" w:rsidP="00DE1AE2">
            <w:pPr>
              <w:widowControl w:val="0"/>
              <w:autoSpaceDE w:val="0"/>
              <w:autoSpaceDN w:val="0"/>
              <w:adjustRightInd w:val="0"/>
              <w:contextualSpacing/>
              <w:rPr>
                <w:spacing w:val="-6"/>
                <w:sz w:val="22"/>
                <w:szCs w:val="22"/>
              </w:rPr>
            </w:pPr>
            <w:r>
              <w:rPr>
                <w:spacing w:val="-6"/>
                <w:sz w:val="22"/>
                <w:szCs w:val="22"/>
              </w:rPr>
              <w:t>о</w:t>
            </w:r>
            <w:r w:rsidRPr="00684F55">
              <w:rPr>
                <w:spacing w:val="-6"/>
                <w:sz w:val="22"/>
                <w:szCs w:val="22"/>
              </w:rPr>
              <w:t>беспеченность объектами спорта определяется исходя из Единовременной пропускной способности объекта спорта (ЕПС);</w:t>
            </w:r>
          </w:p>
          <w:p w:rsidR="00DE1AE2" w:rsidRPr="00684F55" w:rsidRDefault="00DE1AE2" w:rsidP="00DE1AE2">
            <w:pPr>
              <w:widowControl w:val="0"/>
              <w:autoSpaceDE w:val="0"/>
              <w:autoSpaceDN w:val="0"/>
              <w:adjustRightInd w:val="0"/>
              <w:contextualSpacing/>
              <w:rPr>
                <w:spacing w:val="-6"/>
                <w:sz w:val="22"/>
                <w:szCs w:val="22"/>
              </w:rPr>
            </w:pPr>
            <w:r>
              <w:rPr>
                <w:spacing w:val="-6"/>
                <w:sz w:val="22"/>
                <w:szCs w:val="22"/>
              </w:rPr>
              <w:t>п</w:t>
            </w:r>
            <w:r w:rsidRPr="00684F55">
              <w:rPr>
                <w:spacing w:val="-6"/>
                <w:sz w:val="22"/>
                <w:szCs w:val="22"/>
              </w:rPr>
              <w:t>ри определении нормативной потребности населения в объектах физической культуры и спорта рекомендуется использовать усредненный норматив ЕПС, равный 122 человека на 1 000 населения;</w:t>
            </w:r>
          </w:p>
          <w:p w:rsidR="00DE1AE2" w:rsidRDefault="00DE1AE2" w:rsidP="00DE1AE2">
            <w:pPr>
              <w:widowControl w:val="0"/>
              <w:autoSpaceDE w:val="0"/>
              <w:autoSpaceDN w:val="0"/>
              <w:adjustRightInd w:val="0"/>
              <w:contextualSpacing/>
              <w:rPr>
                <w:spacing w:val="-6"/>
                <w:sz w:val="22"/>
                <w:szCs w:val="22"/>
              </w:rPr>
            </w:pPr>
            <w:r>
              <w:rPr>
                <w:spacing w:val="-6"/>
                <w:sz w:val="22"/>
                <w:szCs w:val="22"/>
              </w:rPr>
              <w:t>д</w:t>
            </w:r>
            <w:r w:rsidRPr="00684F55">
              <w:rPr>
                <w:spacing w:val="-6"/>
                <w:sz w:val="22"/>
                <w:szCs w:val="22"/>
              </w:rPr>
              <w:t xml:space="preserve">ля отдельного вида спорта необходимо уточнять </w:t>
            </w:r>
            <w:r>
              <w:rPr>
                <w:spacing w:val="-6"/>
                <w:sz w:val="22"/>
                <w:szCs w:val="22"/>
              </w:rPr>
              <w:t>расчетные</w:t>
            </w:r>
            <w:r w:rsidRPr="00684F55">
              <w:rPr>
                <w:spacing w:val="-6"/>
                <w:sz w:val="22"/>
                <w:szCs w:val="22"/>
              </w:rPr>
              <w:t xml:space="preserve"> показатели минимально допустимого уровня обеспеченности в соответствии с Методическими рекомендациями, утвержденными приказом Министерства спорта Российской Ф</w:t>
            </w:r>
            <w:r>
              <w:rPr>
                <w:spacing w:val="-6"/>
                <w:sz w:val="22"/>
                <w:szCs w:val="22"/>
              </w:rPr>
              <w:t>едерации от 21.03.2018 № 244.</w:t>
            </w:r>
          </w:p>
          <w:p w:rsidR="00DE1AE2" w:rsidRDefault="00DE1AE2" w:rsidP="00DE1AE2">
            <w:pPr>
              <w:widowControl w:val="0"/>
              <w:autoSpaceDE w:val="0"/>
              <w:autoSpaceDN w:val="0"/>
              <w:adjustRightInd w:val="0"/>
              <w:contextualSpacing/>
              <w:rPr>
                <w:spacing w:val="-6"/>
                <w:sz w:val="22"/>
                <w:szCs w:val="22"/>
              </w:rPr>
            </w:pPr>
          </w:p>
          <w:p w:rsidR="00DE1AE2" w:rsidRDefault="00DE1AE2" w:rsidP="00DE1AE2">
            <w:pPr>
              <w:widowControl w:val="0"/>
              <w:autoSpaceDE w:val="0"/>
              <w:autoSpaceDN w:val="0"/>
              <w:adjustRightInd w:val="0"/>
              <w:contextualSpacing/>
              <w:rPr>
                <w:spacing w:val="-6"/>
                <w:sz w:val="22"/>
                <w:szCs w:val="22"/>
              </w:rPr>
            </w:pPr>
          </w:p>
          <w:p w:rsidR="00DE1AE2" w:rsidRDefault="00DE1AE2" w:rsidP="00DE1AE2">
            <w:pPr>
              <w:widowControl w:val="0"/>
              <w:autoSpaceDE w:val="0"/>
              <w:autoSpaceDN w:val="0"/>
              <w:adjustRightInd w:val="0"/>
              <w:contextualSpacing/>
              <w:rPr>
                <w:spacing w:val="-6"/>
                <w:sz w:val="22"/>
                <w:szCs w:val="22"/>
              </w:rPr>
            </w:pPr>
          </w:p>
          <w:p w:rsidR="00DE1AE2" w:rsidRDefault="00DE1AE2" w:rsidP="00DE1AE2">
            <w:pPr>
              <w:widowControl w:val="0"/>
              <w:autoSpaceDE w:val="0"/>
              <w:autoSpaceDN w:val="0"/>
              <w:adjustRightInd w:val="0"/>
              <w:contextualSpacing/>
              <w:rPr>
                <w:spacing w:val="-6"/>
                <w:sz w:val="22"/>
                <w:szCs w:val="22"/>
              </w:rPr>
            </w:pPr>
          </w:p>
          <w:p w:rsidR="00DE1AE2" w:rsidRPr="00684F55" w:rsidRDefault="00DE1AE2" w:rsidP="00DE1AE2">
            <w:pPr>
              <w:widowControl w:val="0"/>
              <w:autoSpaceDE w:val="0"/>
              <w:autoSpaceDN w:val="0"/>
              <w:adjustRightInd w:val="0"/>
              <w:contextualSpacing/>
              <w:rPr>
                <w:spacing w:val="-6"/>
                <w:sz w:val="22"/>
                <w:szCs w:val="22"/>
                <w:u w:val="single"/>
              </w:rPr>
            </w:pPr>
          </w:p>
        </w:tc>
      </w:tr>
      <w:tr w:rsidR="00DE1AE2" w:rsidRPr="00684F55" w:rsidTr="00DE1AE2">
        <w:trPr>
          <w:trHeight w:val="59"/>
        </w:trPr>
        <w:tc>
          <w:tcPr>
            <w:tcW w:w="709" w:type="dxa"/>
            <w:tcBorders>
              <w:top w:val="single" w:sz="2"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1</w:t>
            </w:r>
          </w:p>
        </w:tc>
        <w:tc>
          <w:tcPr>
            <w:tcW w:w="1730" w:type="dxa"/>
            <w:tcBorders>
              <w:top w:val="single" w:sz="2"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2</w:t>
            </w:r>
          </w:p>
        </w:tc>
        <w:tc>
          <w:tcPr>
            <w:tcW w:w="2552" w:type="dxa"/>
            <w:tcBorders>
              <w:top w:val="single" w:sz="2"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3</w:t>
            </w:r>
          </w:p>
        </w:tc>
        <w:tc>
          <w:tcPr>
            <w:tcW w:w="4110" w:type="dxa"/>
            <w:tcBorders>
              <w:top w:val="single" w:sz="2"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4</w:t>
            </w:r>
          </w:p>
        </w:tc>
      </w:tr>
      <w:tr w:rsidR="00DE1AE2" w:rsidRPr="00684F55" w:rsidTr="00DE1AE2">
        <w:trPr>
          <w:trHeight w:val="326"/>
        </w:trPr>
        <w:tc>
          <w:tcPr>
            <w:tcW w:w="709" w:type="dxa"/>
            <w:tcBorders>
              <w:top w:val="single" w:sz="2" w:space="0" w:color="auto"/>
            </w:tcBorders>
          </w:tcPr>
          <w:p w:rsidR="00DE1AE2" w:rsidRPr="006C325D" w:rsidRDefault="00DE1AE2" w:rsidP="00DE1AE2">
            <w:pPr>
              <w:widowControl w:val="0"/>
              <w:autoSpaceDE w:val="0"/>
              <w:autoSpaceDN w:val="0"/>
              <w:adjustRightInd w:val="0"/>
              <w:contextualSpacing/>
              <w:rPr>
                <w:spacing w:val="-6"/>
                <w:sz w:val="22"/>
                <w:szCs w:val="22"/>
              </w:rPr>
            </w:pPr>
          </w:p>
        </w:tc>
        <w:tc>
          <w:tcPr>
            <w:tcW w:w="1730" w:type="dxa"/>
            <w:tcBorders>
              <w:top w:val="single" w:sz="2" w:space="0" w:color="auto"/>
            </w:tcBorders>
          </w:tcPr>
          <w:p w:rsidR="00DE1AE2" w:rsidRPr="006C325D" w:rsidRDefault="00DE1AE2" w:rsidP="00DE1AE2">
            <w:pPr>
              <w:widowControl w:val="0"/>
              <w:autoSpaceDE w:val="0"/>
              <w:autoSpaceDN w:val="0"/>
              <w:adjustRightInd w:val="0"/>
              <w:contextualSpacing/>
              <w:rPr>
                <w:spacing w:val="-6"/>
                <w:sz w:val="22"/>
                <w:szCs w:val="22"/>
              </w:rPr>
            </w:pPr>
          </w:p>
        </w:tc>
        <w:tc>
          <w:tcPr>
            <w:tcW w:w="2552" w:type="dxa"/>
            <w:tcBorders>
              <w:top w:val="single" w:sz="2" w:space="0" w:color="auto"/>
              <w:bottom w:val="single" w:sz="4" w:space="0" w:color="auto"/>
            </w:tcBorders>
          </w:tcPr>
          <w:p w:rsidR="00DE1AE2" w:rsidRDefault="00DE1AE2" w:rsidP="00DE1AE2">
            <w:pPr>
              <w:shd w:val="clear" w:color="auto" w:fill="FFFFFF"/>
              <w:contextualSpacing/>
              <w:rPr>
                <w:color w:val="000000"/>
                <w:spacing w:val="-6"/>
                <w:sz w:val="22"/>
                <w:szCs w:val="22"/>
              </w:rPr>
            </w:pPr>
            <w:r>
              <w:rPr>
                <w:color w:val="000000"/>
                <w:spacing w:val="-6"/>
                <w:sz w:val="22"/>
                <w:szCs w:val="22"/>
              </w:rPr>
              <w:t>Доступность, км</w:t>
            </w:r>
          </w:p>
          <w:p w:rsidR="00DE1AE2" w:rsidRPr="006C325D" w:rsidRDefault="00DE1AE2" w:rsidP="00DE1AE2">
            <w:pPr>
              <w:widowControl w:val="0"/>
              <w:autoSpaceDE w:val="0"/>
              <w:autoSpaceDN w:val="0"/>
              <w:adjustRightInd w:val="0"/>
              <w:contextualSpacing/>
              <w:rPr>
                <w:spacing w:val="-6"/>
                <w:sz w:val="22"/>
                <w:szCs w:val="22"/>
              </w:rPr>
            </w:pPr>
            <w:r w:rsidRPr="00684F55">
              <w:rPr>
                <w:color w:val="000000"/>
                <w:spacing w:val="-6"/>
                <w:sz w:val="22"/>
                <w:szCs w:val="22"/>
              </w:rPr>
              <w:t xml:space="preserve">(от наиболее удаленного административного центра </w:t>
            </w:r>
            <w:r>
              <w:rPr>
                <w:color w:val="000000"/>
                <w:spacing w:val="-6"/>
                <w:sz w:val="22"/>
                <w:szCs w:val="22"/>
              </w:rPr>
              <w:t>муниципального образования</w:t>
            </w:r>
            <w:r w:rsidRPr="00684F55">
              <w:rPr>
                <w:color w:val="000000"/>
                <w:spacing w:val="-6"/>
                <w:sz w:val="22"/>
                <w:szCs w:val="22"/>
              </w:rPr>
              <w:t>)</w:t>
            </w:r>
          </w:p>
        </w:tc>
        <w:tc>
          <w:tcPr>
            <w:tcW w:w="4110" w:type="dxa"/>
            <w:tcBorders>
              <w:top w:val="single" w:sz="2" w:space="0" w:color="auto"/>
              <w:bottom w:val="single" w:sz="4" w:space="0" w:color="auto"/>
            </w:tcBorders>
          </w:tcPr>
          <w:p w:rsidR="00DE1AE2" w:rsidRPr="006C325D"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r>
              <w:rPr>
                <w:spacing w:val="-6"/>
                <w:sz w:val="22"/>
                <w:szCs w:val="22"/>
              </w:rPr>
              <w:t>муниципальных образований</w:t>
            </w:r>
            <w:r w:rsidRPr="00684F55">
              <w:rPr>
                <w:spacing w:val="-6"/>
                <w:sz w:val="22"/>
                <w:szCs w:val="22"/>
              </w:rPr>
              <w:t xml:space="preserve"> по территориально-пространственному положению относительно ядра городской агломераций Курской области, указанных в </w:t>
            </w:r>
            <w:r>
              <w:rPr>
                <w:spacing w:val="-6"/>
                <w:sz w:val="22"/>
                <w:szCs w:val="22"/>
              </w:rPr>
              <w:t>п</w:t>
            </w:r>
            <w:r w:rsidRPr="00684F55">
              <w:rPr>
                <w:spacing w:val="-6"/>
                <w:sz w:val="22"/>
                <w:szCs w:val="22"/>
              </w:rPr>
              <w:t>риложении</w:t>
            </w:r>
            <w:r>
              <w:rPr>
                <w:spacing w:val="-6"/>
                <w:sz w:val="22"/>
                <w:szCs w:val="22"/>
              </w:rPr>
              <w:t xml:space="preserve"> №</w:t>
            </w:r>
            <w:r w:rsidRPr="00684F55">
              <w:rPr>
                <w:spacing w:val="-6"/>
                <w:sz w:val="22"/>
                <w:szCs w:val="22"/>
              </w:rPr>
              <w:t xml:space="preserve"> 1 </w:t>
            </w:r>
            <w:r>
              <w:rPr>
                <w:spacing w:val="-6"/>
                <w:sz w:val="22"/>
                <w:szCs w:val="22"/>
              </w:rPr>
              <w:t>к разделу I</w:t>
            </w:r>
            <w:r w:rsidRPr="00684F55">
              <w:rPr>
                <w:spacing w:val="-6"/>
                <w:sz w:val="22"/>
                <w:szCs w:val="22"/>
              </w:rPr>
              <w:t xml:space="preserve"> РНГП. Обоснование ранжирования </w:t>
            </w:r>
            <w:r>
              <w:rPr>
                <w:spacing w:val="-6"/>
                <w:sz w:val="22"/>
                <w:szCs w:val="22"/>
              </w:rPr>
              <w:t>муниципальных образований</w:t>
            </w:r>
            <w:r w:rsidRPr="00684F55">
              <w:rPr>
                <w:spacing w:val="-6"/>
                <w:sz w:val="22"/>
                <w:szCs w:val="22"/>
              </w:rPr>
              <w:t xml:space="preserve"> по ТПП приведено </w:t>
            </w:r>
            <w:r>
              <w:rPr>
                <w:spacing w:val="-6"/>
                <w:sz w:val="22"/>
                <w:szCs w:val="22"/>
              </w:rPr>
              <w:t>в разделе II</w:t>
            </w:r>
            <w:r w:rsidRPr="00684F55">
              <w:rPr>
                <w:spacing w:val="-6"/>
                <w:sz w:val="22"/>
                <w:szCs w:val="22"/>
              </w:rPr>
              <w:t xml:space="preserve"> РНГП.</w:t>
            </w:r>
          </w:p>
        </w:tc>
      </w:tr>
      <w:tr w:rsidR="00DE1AE2" w:rsidRPr="00684F55" w:rsidTr="00DE1AE2">
        <w:trPr>
          <w:trHeight w:val="176"/>
        </w:trPr>
        <w:tc>
          <w:tcPr>
            <w:tcW w:w="709" w:type="dxa"/>
            <w:shd w:val="clear" w:color="auto" w:fill="auto"/>
          </w:tcPr>
          <w:p w:rsidR="00DE1AE2" w:rsidRPr="00684F55" w:rsidRDefault="00DE1AE2" w:rsidP="00DE1AE2">
            <w:pPr>
              <w:widowControl w:val="0"/>
              <w:autoSpaceDE w:val="0"/>
              <w:autoSpaceDN w:val="0"/>
              <w:adjustRightInd w:val="0"/>
              <w:contextualSpacing/>
              <w:jc w:val="center"/>
              <w:rPr>
                <w:b/>
                <w:spacing w:val="-6"/>
                <w:sz w:val="22"/>
                <w:szCs w:val="22"/>
              </w:rPr>
            </w:pPr>
            <w:r w:rsidRPr="00684F55">
              <w:rPr>
                <w:b/>
                <w:spacing w:val="-6"/>
                <w:sz w:val="22"/>
                <w:szCs w:val="22"/>
              </w:rPr>
              <w:t>6</w:t>
            </w:r>
          </w:p>
        </w:tc>
        <w:tc>
          <w:tcPr>
            <w:tcW w:w="8392" w:type="dxa"/>
            <w:gridSpan w:val="3"/>
            <w:shd w:val="clear" w:color="auto" w:fill="auto"/>
            <w:vAlign w:val="center"/>
          </w:tcPr>
          <w:p w:rsidR="00DE1AE2" w:rsidRPr="00684F55" w:rsidRDefault="00DE1AE2" w:rsidP="00DE1AE2">
            <w:pPr>
              <w:rPr>
                <w:color w:val="000000"/>
                <w:spacing w:val="-6"/>
                <w:sz w:val="22"/>
                <w:szCs w:val="22"/>
              </w:rPr>
            </w:pPr>
            <w:r w:rsidRPr="00684F55">
              <w:rPr>
                <w:b/>
                <w:spacing w:val="-6"/>
                <w:sz w:val="22"/>
                <w:szCs w:val="22"/>
              </w:rPr>
              <w:t xml:space="preserve">Объекты </w:t>
            </w:r>
            <w:r>
              <w:rPr>
                <w:b/>
                <w:spacing w:val="-6"/>
                <w:sz w:val="22"/>
                <w:szCs w:val="22"/>
              </w:rPr>
              <w:t xml:space="preserve"> регионального значения в области энергетики </w:t>
            </w:r>
          </w:p>
        </w:tc>
      </w:tr>
      <w:tr w:rsidR="00DE1AE2" w:rsidRPr="00684F55" w:rsidTr="00DE1AE2">
        <w:trPr>
          <w:trHeight w:val="244"/>
        </w:trPr>
        <w:tc>
          <w:tcPr>
            <w:tcW w:w="709" w:type="dxa"/>
            <w:vMerge w:val="restart"/>
          </w:tcPr>
          <w:p w:rsidR="00DE1AE2" w:rsidRPr="00684F55" w:rsidRDefault="00DE1AE2" w:rsidP="00DE1AE2">
            <w:pPr>
              <w:widowControl w:val="0"/>
              <w:autoSpaceDE w:val="0"/>
              <w:autoSpaceDN w:val="0"/>
              <w:adjustRightInd w:val="0"/>
              <w:contextualSpacing/>
              <w:jc w:val="center"/>
              <w:rPr>
                <w:spacing w:val="-6"/>
                <w:sz w:val="22"/>
                <w:szCs w:val="22"/>
              </w:rPr>
            </w:pPr>
            <w:r>
              <w:rPr>
                <w:spacing w:val="-6"/>
                <w:sz w:val="22"/>
                <w:szCs w:val="22"/>
              </w:rPr>
              <w:t>6.1</w:t>
            </w:r>
          </w:p>
        </w:tc>
        <w:tc>
          <w:tcPr>
            <w:tcW w:w="1730" w:type="dxa"/>
            <w:vMerge w:val="restart"/>
          </w:tcPr>
          <w:p w:rsidR="00DE1AE2" w:rsidRDefault="00DE1AE2" w:rsidP="00DE1AE2">
            <w:pPr>
              <w:rPr>
                <w:color w:val="000000"/>
                <w:spacing w:val="-6"/>
                <w:sz w:val="22"/>
                <w:szCs w:val="22"/>
              </w:rPr>
            </w:pPr>
            <w:r w:rsidRPr="00684F55">
              <w:rPr>
                <w:color w:val="000000"/>
                <w:spacing w:val="-6"/>
                <w:sz w:val="22"/>
                <w:szCs w:val="22"/>
              </w:rPr>
              <w:t xml:space="preserve">Подстанции напряжением </w:t>
            </w:r>
          </w:p>
          <w:p w:rsidR="00DE1AE2" w:rsidRPr="00684F55" w:rsidRDefault="00DE1AE2" w:rsidP="00DE1AE2">
            <w:pPr>
              <w:rPr>
                <w:color w:val="000000"/>
                <w:spacing w:val="-6"/>
                <w:sz w:val="22"/>
                <w:szCs w:val="22"/>
              </w:rPr>
            </w:pPr>
            <w:r w:rsidRPr="00684F55">
              <w:rPr>
                <w:color w:val="000000"/>
                <w:spacing w:val="-6"/>
                <w:sz w:val="22"/>
                <w:szCs w:val="22"/>
              </w:rPr>
              <w:t>35 кВ</w:t>
            </w:r>
          </w:p>
        </w:tc>
        <w:tc>
          <w:tcPr>
            <w:tcW w:w="2552" w:type="dxa"/>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У</w:t>
            </w:r>
            <w:r w:rsidRPr="00684F55">
              <w:rPr>
                <w:color w:val="000000"/>
                <w:spacing w:val="-6"/>
                <w:sz w:val="22"/>
                <w:szCs w:val="22"/>
              </w:rPr>
              <w:t xml:space="preserve">крупненный показатель расхода электроэнергии коммунально-бытовыми потребителями, удельный расход электроэнергии, </w:t>
            </w:r>
            <w:r w:rsidRPr="00684F55">
              <w:rPr>
                <w:color w:val="000000"/>
                <w:spacing w:val="-6"/>
                <w:sz w:val="22"/>
                <w:szCs w:val="22"/>
              </w:rPr>
              <w:lastRenderedPageBreak/>
              <w:t>кВт*ч /чел. в год</w:t>
            </w:r>
          </w:p>
        </w:tc>
        <w:tc>
          <w:tcPr>
            <w:tcW w:w="4110" w:type="dxa"/>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lastRenderedPageBreak/>
              <w:t>В расч</w:t>
            </w:r>
            <w:r>
              <w:rPr>
                <w:spacing w:val="-6"/>
                <w:sz w:val="22"/>
                <w:szCs w:val="22"/>
              </w:rPr>
              <w:t>е</w:t>
            </w:r>
            <w:r w:rsidRPr="00684F55">
              <w:rPr>
                <w:spacing w:val="-6"/>
                <w:sz w:val="22"/>
                <w:szCs w:val="22"/>
              </w:rPr>
              <w:t xml:space="preserve">тах при градостроительном проектировании допускается принимать укрупненные показатели расхода электроэнергии согласно таблице 2.4.4 </w:t>
            </w:r>
            <w:r>
              <w:rPr>
                <w:spacing w:val="-6"/>
                <w:sz w:val="22"/>
                <w:szCs w:val="22"/>
              </w:rPr>
              <w:br/>
            </w:r>
            <w:r w:rsidRPr="00684F55">
              <w:rPr>
                <w:spacing w:val="-6"/>
                <w:sz w:val="22"/>
                <w:szCs w:val="22"/>
              </w:rPr>
              <w:t xml:space="preserve">РД 34.20.185-94 «Инструкция по </w:t>
            </w:r>
            <w:r w:rsidRPr="00684F55">
              <w:rPr>
                <w:spacing w:val="-6"/>
                <w:sz w:val="22"/>
                <w:szCs w:val="22"/>
              </w:rPr>
              <w:lastRenderedPageBreak/>
              <w:t>проектированию городских электрических сетей».</w:t>
            </w:r>
          </w:p>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Значения расч</w:t>
            </w:r>
            <w:r>
              <w:rPr>
                <w:spacing w:val="-6"/>
                <w:sz w:val="22"/>
                <w:szCs w:val="22"/>
              </w:rPr>
              <w:t>е</w:t>
            </w:r>
            <w:r w:rsidRPr="00684F55">
              <w:rPr>
                <w:spacing w:val="-6"/>
                <w:sz w:val="22"/>
                <w:szCs w:val="22"/>
              </w:rPr>
              <w:t>тных показателей приняты в соответствии с таблицей 2.4.4 РД 34.20.185-94 «Инструкция по проектированию городских электрических сетей».</w:t>
            </w:r>
          </w:p>
        </w:tc>
      </w:tr>
      <w:tr w:rsidR="00DE1AE2" w:rsidRPr="00684F55" w:rsidTr="00DE1AE2">
        <w:trPr>
          <w:trHeight w:val="244"/>
        </w:trPr>
        <w:tc>
          <w:tcPr>
            <w:tcW w:w="709" w:type="dxa"/>
            <w:vMerge/>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tcPr>
          <w:p w:rsidR="00DE1AE2" w:rsidRPr="00684F55" w:rsidRDefault="00DE1AE2" w:rsidP="00DE1AE2">
            <w:pPr>
              <w:rPr>
                <w:color w:val="000000"/>
                <w:spacing w:val="-6"/>
                <w:sz w:val="22"/>
                <w:szCs w:val="22"/>
              </w:rPr>
            </w:pPr>
          </w:p>
        </w:tc>
        <w:tc>
          <w:tcPr>
            <w:tcW w:w="2552" w:type="dxa"/>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Г</w:t>
            </w:r>
            <w:r w:rsidRPr="00684F55">
              <w:rPr>
                <w:color w:val="000000"/>
                <w:spacing w:val="-6"/>
                <w:sz w:val="22"/>
                <w:szCs w:val="22"/>
              </w:rPr>
              <w:t>одовое число часов использования максимума электрической нагрузки, ч</w:t>
            </w:r>
          </w:p>
        </w:tc>
        <w:tc>
          <w:tcPr>
            <w:tcW w:w="4110" w:type="dxa"/>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Значения расч</w:t>
            </w:r>
            <w:r>
              <w:rPr>
                <w:spacing w:val="-6"/>
                <w:sz w:val="22"/>
                <w:szCs w:val="22"/>
              </w:rPr>
              <w:t>е</w:t>
            </w:r>
            <w:r w:rsidRPr="00684F55">
              <w:rPr>
                <w:spacing w:val="-6"/>
                <w:sz w:val="22"/>
                <w:szCs w:val="22"/>
              </w:rPr>
              <w:t>тных показателей приняты в соответствии с таблицей 2.4.4 РД 34.20.185-94 «Инструкция по проектированию городских электрических сетей».</w:t>
            </w:r>
          </w:p>
        </w:tc>
      </w:tr>
      <w:tr w:rsidR="00DE1AE2" w:rsidRPr="00684F55" w:rsidTr="00DE1AE2">
        <w:trPr>
          <w:trHeight w:val="244"/>
        </w:trPr>
        <w:tc>
          <w:tcPr>
            <w:tcW w:w="709" w:type="dxa"/>
            <w:vMerge/>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tcPr>
          <w:p w:rsidR="00DE1AE2" w:rsidRPr="00684F55" w:rsidRDefault="00DE1AE2" w:rsidP="00DE1AE2">
            <w:pPr>
              <w:rPr>
                <w:color w:val="000000"/>
                <w:spacing w:val="-6"/>
                <w:sz w:val="22"/>
                <w:szCs w:val="22"/>
              </w:rPr>
            </w:pPr>
          </w:p>
        </w:tc>
        <w:tc>
          <w:tcPr>
            <w:tcW w:w="2552" w:type="dxa"/>
          </w:tcPr>
          <w:p w:rsidR="00DE1AE2" w:rsidRPr="008F19A1" w:rsidRDefault="00DE1AE2" w:rsidP="00DE1AE2">
            <w:pPr>
              <w:shd w:val="clear" w:color="auto" w:fill="FFFFFF"/>
              <w:contextualSpacing/>
              <w:rPr>
                <w:color w:val="000000"/>
                <w:spacing w:val="-6"/>
                <w:sz w:val="22"/>
                <w:szCs w:val="22"/>
                <w:vertAlign w:val="superscript"/>
              </w:rPr>
            </w:pPr>
            <w:r>
              <w:rPr>
                <w:color w:val="000000"/>
                <w:spacing w:val="-6"/>
                <w:sz w:val="22"/>
                <w:szCs w:val="22"/>
              </w:rPr>
              <w:t>Р</w:t>
            </w:r>
            <w:r w:rsidRPr="00684F55">
              <w:rPr>
                <w:color w:val="000000"/>
                <w:spacing w:val="-6"/>
                <w:sz w:val="22"/>
                <w:szCs w:val="22"/>
              </w:rPr>
              <w:t>азмер земельного участка, отводимого для понизительных подстанций напряжением 35 кВ, м</w:t>
            </w:r>
            <w:r>
              <w:rPr>
                <w:color w:val="000000"/>
                <w:spacing w:val="-6"/>
                <w:sz w:val="22"/>
                <w:szCs w:val="22"/>
                <w:vertAlign w:val="superscript"/>
              </w:rPr>
              <w:t>2</w:t>
            </w:r>
          </w:p>
        </w:tc>
        <w:tc>
          <w:tcPr>
            <w:tcW w:w="4110" w:type="dxa"/>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Значение показателя принято в соответствии с разделом 3 ВСН </w:t>
            </w:r>
            <w:r>
              <w:rPr>
                <w:spacing w:val="-6"/>
                <w:sz w:val="22"/>
                <w:szCs w:val="22"/>
              </w:rPr>
              <w:br/>
            </w:r>
            <w:r w:rsidRPr="00684F55">
              <w:rPr>
                <w:spacing w:val="-6"/>
                <w:sz w:val="22"/>
                <w:szCs w:val="22"/>
              </w:rPr>
              <w:t>№ 14278ТМ-Т1 «Нормы отвода земель для электрических сетей напряжением 0,38 - 750 кВ».</w:t>
            </w:r>
          </w:p>
        </w:tc>
      </w:tr>
      <w:tr w:rsidR="00DE1AE2" w:rsidRPr="00684F55" w:rsidTr="00DE1AE2">
        <w:trPr>
          <w:trHeight w:val="5814"/>
        </w:trPr>
        <w:tc>
          <w:tcPr>
            <w:tcW w:w="709" w:type="dxa"/>
            <w:tcBorders>
              <w:bottom w:val="single" w:sz="2" w:space="0" w:color="auto"/>
            </w:tcBorders>
          </w:tcPr>
          <w:p w:rsidR="00DE1AE2" w:rsidRPr="00684F55" w:rsidRDefault="00DE1AE2" w:rsidP="00DE1AE2">
            <w:pPr>
              <w:widowControl w:val="0"/>
              <w:autoSpaceDE w:val="0"/>
              <w:autoSpaceDN w:val="0"/>
              <w:adjustRightInd w:val="0"/>
              <w:contextualSpacing/>
              <w:jc w:val="center"/>
              <w:rPr>
                <w:spacing w:val="-6"/>
                <w:sz w:val="22"/>
                <w:szCs w:val="22"/>
              </w:rPr>
            </w:pPr>
            <w:r>
              <w:rPr>
                <w:spacing w:val="-6"/>
                <w:sz w:val="22"/>
                <w:szCs w:val="22"/>
              </w:rPr>
              <w:t>6.2</w:t>
            </w:r>
          </w:p>
        </w:tc>
        <w:tc>
          <w:tcPr>
            <w:tcW w:w="1730" w:type="dxa"/>
            <w:tcBorders>
              <w:bottom w:val="single" w:sz="2" w:space="0" w:color="auto"/>
            </w:tcBorders>
          </w:tcPr>
          <w:p w:rsidR="00DE1AE2" w:rsidRPr="00684F55" w:rsidRDefault="00DE1AE2" w:rsidP="00DE1AE2">
            <w:pPr>
              <w:rPr>
                <w:color w:val="000000"/>
                <w:spacing w:val="-6"/>
                <w:sz w:val="22"/>
                <w:szCs w:val="22"/>
              </w:rPr>
            </w:pPr>
            <w:proofErr w:type="spellStart"/>
            <w:r w:rsidRPr="00684F55">
              <w:rPr>
                <w:color w:val="000000"/>
                <w:spacing w:val="-6"/>
                <w:sz w:val="22"/>
                <w:szCs w:val="22"/>
              </w:rPr>
              <w:t>Газораспреде</w:t>
            </w:r>
            <w:r>
              <w:rPr>
                <w:color w:val="000000"/>
                <w:spacing w:val="-6"/>
                <w:sz w:val="22"/>
                <w:szCs w:val="22"/>
              </w:rPr>
              <w:t>-</w:t>
            </w:r>
            <w:r w:rsidRPr="00684F55">
              <w:rPr>
                <w:color w:val="000000"/>
                <w:spacing w:val="-6"/>
                <w:sz w:val="22"/>
                <w:szCs w:val="22"/>
              </w:rPr>
              <w:t>лительные</w:t>
            </w:r>
            <w:proofErr w:type="spellEnd"/>
            <w:r w:rsidRPr="00684F55">
              <w:rPr>
                <w:color w:val="000000"/>
                <w:spacing w:val="-6"/>
                <w:sz w:val="22"/>
                <w:szCs w:val="22"/>
              </w:rPr>
              <w:t xml:space="preserve"> станции</w:t>
            </w:r>
          </w:p>
        </w:tc>
        <w:tc>
          <w:tcPr>
            <w:tcW w:w="2552" w:type="dxa"/>
            <w:tcBorders>
              <w:bottom w:val="single" w:sz="2" w:space="0" w:color="auto"/>
            </w:tcBorders>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Р</w:t>
            </w:r>
            <w:r w:rsidRPr="00684F55">
              <w:rPr>
                <w:color w:val="000000"/>
                <w:spacing w:val="-6"/>
                <w:sz w:val="22"/>
                <w:szCs w:val="22"/>
              </w:rPr>
              <w:t>азмер земельного участка, отводимого для размещения газораспределительных станций (ГРС), га</w:t>
            </w:r>
          </w:p>
        </w:tc>
        <w:tc>
          <w:tcPr>
            <w:tcW w:w="4110" w:type="dxa"/>
            <w:tcBorders>
              <w:bottom w:val="single" w:sz="2" w:space="0" w:color="auto"/>
            </w:tcBorders>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В соответствии с Федеральным законом</w:t>
            </w:r>
            <w:r>
              <w:rPr>
                <w:spacing w:val="-6"/>
                <w:sz w:val="22"/>
                <w:szCs w:val="22"/>
              </w:rPr>
              <w:t xml:space="preserve"> от 31 марта 1999 года № 69-ФЗ «</w:t>
            </w:r>
            <w:r w:rsidRPr="00684F55">
              <w:rPr>
                <w:spacing w:val="-6"/>
                <w:sz w:val="22"/>
                <w:szCs w:val="22"/>
              </w:rPr>
              <w:t>О газоснабжении в Российской Федерации</w:t>
            </w:r>
            <w:r>
              <w:rPr>
                <w:spacing w:val="-6"/>
                <w:sz w:val="22"/>
                <w:szCs w:val="22"/>
              </w:rPr>
              <w:t>»</w:t>
            </w:r>
            <w:r w:rsidRPr="00684F55">
              <w:rPr>
                <w:spacing w:val="-6"/>
                <w:sz w:val="22"/>
                <w:szCs w:val="22"/>
              </w:rPr>
              <w:t xml:space="preserve">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Размеры земельных участков, необходимых для размещения прочих объектов газоснабжения,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DE1AE2" w:rsidRDefault="00DE1AE2" w:rsidP="00DE1AE2">
            <w:pPr>
              <w:widowControl w:val="0"/>
              <w:autoSpaceDE w:val="0"/>
              <w:autoSpaceDN w:val="0"/>
              <w:adjustRightInd w:val="0"/>
              <w:contextualSpacing/>
              <w:rPr>
                <w:spacing w:val="-6"/>
                <w:sz w:val="22"/>
                <w:szCs w:val="22"/>
              </w:rPr>
            </w:pP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86"/>
        </w:trPr>
        <w:tc>
          <w:tcPr>
            <w:tcW w:w="709" w:type="dxa"/>
            <w:tcBorders>
              <w:top w:val="single" w:sz="2"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1</w:t>
            </w:r>
          </w:p>
        </w:tc>
        <w:tc>
          <w:tcPr>
            <w:tcW w:w="1730" w:type="dxa"/>
            <w:tcBorders>
              <w:top w:val="single" w:sz="2"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2</w:t>
            </w:r>
          </w:p>
        </w:tc>
        <w:tc>
          <w:tcPr>
            <w:tcW w:w="2552" w:type="dxa"/>
            <w:tcBorders>
              <w:top w:val="single" w:sz="2"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3</w:t>
            </w:r>
          </w:p>
        </w:tc>
        <w:tc>
          <w:tcPr>
            <w:tcW w:w="4110" w:type="dxa"/>
            <w:tcBorders>
              <w:top w:val="single" w:sz="2" w:space="0" w:color="auto"/>
              <w:bottom w:val="single" w:sz="4"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4</w:t>
            </w:r>
          </w:p>
        </w:tc>
      </w:tr>
      <w:tr w:rsidR="00DE1AE2" w:rsidRPr="00684F55" w:rsidTr="00DE1AE2">
        <w:trPr>
          <w:trHeight w:val="244"/>
        </w:trPr>
        <w:tc>
          <w:tcPr>
            <w:tcW w:w="709" w:type="dxa"/>
            <w:tcBorders>
              <w:top w:val="single" w:sz="2" w:space="0" w:color="auto"/>
              <w:bottom w:val="single" w:sz="2" w:space="0" w:color="auto"/>
            </w:tcBorders>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tcBorders>
              <w:top w:val="single" w:sz="2" w:space="0" w:color="auto"/>
              <w:bottom w:val="single" w:sz="2" w:space="0" w:color="auto"/>
            </w:tcBorders>
          </w:tcPr>
          <w:p w:rsidR="00DE1AE2" w:rsidRPr="00684F55" w:rsidRDefault="00DE1AE2" w:rsidP="00DE1AE2">
            <w:pPr>
              <w:rPr>
                <w:color w:val="000000"/>
                <w:spacing w:val="-6"/>
                <w:sz w:val="22"/>
                <w:szCs w:val="22"/>
              </w:rPr>
            </w:pPr>
          </w:p>
        </w:tc>
        <w:tc>
          <w:tcPr>
            <w:tcW w:w="2552" w:type="dxa"/>
            <w:tcBorders>
              <w:top w:val="single" w:sz="2" w:space="0" w:color="auto"/>
              <w:bottom w:val="single" w:sz="2" w:space="0" w:color="auto"/>
            </w:tcBorders>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М</w:t>
            </w:r>
            <w:r w:rsidRPr="00684F55">
              <w:rPr>
                <w:color w:val="000000"/>
                <w:spacing w:val="-6"/>
                <w:sz w:val="22"/>
                <w:szCs w:val="22"/>
              </w:rPr>
              <w:t>инимально допустимые нормы</w:t>
            </w:r>
          </w:p>
          <w:p w:rsidR="00DE1AE2" w:rsidRPr="00684F55" w:rsidRDefault="00DE1AE2" w:rsidP="00DE1AE2">
            <w:pPr>
              <w:shd w:val="clear" w:color="auto" w:fill="FFFFFF"/>
              <w:contextualSpacing/>
              <w:rPr>
                <w:color w:val="000000"/>
                <w:spacing w:val="-6"/>
                <w:sz w:val="22"/>
                <w:szCs w:val="22"/>
              </w:rPr>
            </w:pPr>
            <w:r w:rsidRPr="00684F55">
              <w:rPr>
                <w:color w:val="000000"/>
                <w:spacing w:val="-6"/>
                <w:sz w:val="22"/>
                <w:szCs w:val="22"/>
              </w:rPr>
              <w:t>потребления газа населением при отсутствии приборов учета газа</w:t>
            </w:r>
          </w:p>
        </w:tc>
        <w:tc>
          <w:tcPr>
            <w:tcW w:w="4110" w:type="dxa"/>
            <w:tcBorders>
              <w:top w:val="single" w:sz="2" w:space="0" w:color="auto"/>
              <w:bottom w:val="single" w:sz="2" w:space="0" w:color="auto"/>
            </w:tcBorders>
          </w:tcPr>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Показатель установлен в соответствии с приложением к постановлению Правительства Р</w:t>
            </w:r>
            <w:r>
              <w:rPr>
                <w:spacing w:val="-6"/>
                <w:sz w:val="22"/>
                <w:szCs w:val="22"/>
              </w:rPr>
              <w:t xml:space="preserve">оссийской </w:t>
            </w:r>
            <w:r w:rsidRPr="00684F55">
              <w:rPr>
                <w:spacing w:val="-6"/>
                <w:sz w:val="22"/>
                <w:szCs w:val="22"/>
              </w:rPr>
              <w:t>Ф</w:t>
            </w:r>
            <w:r>
              <w:rPr>
                <w:spacing w:val="-6"/>
                <w:sz w:val="22"/>
                <w:szCs w:val="22"/>
              </w:rPr>
              <w:t>едерации</w:t>
            </w:r>
            <w:r w:rsidRPr="00684F55">
              <w:rPr>
                <w:spacing w:val="-6"/>
                <w:sz w:val="22"/>
                <w:szCs w:val="22"/>
              </w:rPr>
              <w:t xml:space="preserve"> от 13 июня 2006 года № 373 «О порядке установления нормативов потребления газа населением</w:t>
            </w:r>
            <w:r w:rsidR="00D45A69">
              <w:rPr>
                <w:spacing w:val="-6"/>
                <w:sz w:val="22"/>
                <w:szCs w:val="22"/>
              </w:rPr>
              <w:t xml:space="preserve"> </w:t>
            </w:r>
            <w:r w:rsidRPr="00684F55">
              <w:rPr>
                <w:spacing w:val="-6"/>
                <w:sz w:val="22"/>
                <w:szCs w:val="22"/>
              </w:rPr>
              <w:t>при отсутствии приборов учета газа».</w:t>
            </w: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244"/>
        </w:trPr>
        <w:tc>
          <w:tcPr>
            <w:tcW w:w="709" w:type="dxa"/>
            <w:tcBorders>
              <w:top w:val="single" w:sz="2" w:space="0" w:color="auto"/>
              <w:bottom w:val="single" w:sz="6" w:space="0" w:color="auto"/>
            </w:tcBorders>
          </w:tcPr>
          <w:p w:rsidR="00DE1AE2" w:rsidRPr="00684F55" w:rsidRDefault="00DE1AE2" w:rsidP="00DE1AE2">
            <w:pPr>
              <w:widowControl w:val="0"/>
              <w:autoSpaceDE w:val="0"/>
              <w:autoSpaceDN w:val="0"/>
              <w:adjustRightInd w:val="0"/>
              <w:contextualSpacing/>
              <w:jc w:val="center"/>
              <w:rPr>
                <w:spacing w:val="-6"/>
                <w:sz w:val="22"/>
                <w:szCs w:val="22"/>
              </w:rPr>
            </w:pPr>
            <w:r>
              <w:rPr>
                <w:spacing w:val="-6"/>
                <w:sz w:val="22"/>
                <w:szCs w:val="22"/>
              </w:rPr>
              <w:t>6.3</w:t>
            </w:r>
          </w:p>
        </w:tc>
        <w:tc>
          <w:tcPr>
            <w:tcW w:w="1730" w:type="dxa"/>
            <w:tcBorders>
              <w:top w:val="single" w:sz="2" w:space="0" w:color="auto"/>
              <w:bottom w:val="single" w:sz="6" w:space="0" w:color="auto"/>
            </w:tcBorders>
          </w:tcPr>
          <w:p w:rsidR="00DE1AE2" w:rsidRPr="00684F55" w:rsidRDefault="00DE1AE2" w:rsidP="00DE1AE2">
            <w:pPr>
              <w:rPr>
                <w:color w:val="000000"/>
                <w:spacing w:val="-6"/>
                <w:sz w:val="22"/>
                <w:szCs w:val="22"/>
              </w:rPr>
            </w:pPr>
            <w:r w:rsidRPr="00684F55">
              <w:rPr>
                <w:color w:val="000000"/>
                <w:spacing w:val="-6"/>
                <w:sz w:val="22"/>
                <w:szCs w:val="22"/>
              </w:rPr>
              <w:t>Антенно-мачтовые сооружения;</w:t>
            </w:r>
          </w:p>
          <w:p w:rsidR="00DE1AE2" w:rsidRPr="00684F55" w:rsidRDefault="00DE1AE2" w:rsidP="00DE1AE2">
            <w:pPr>
              <w:rPr>
                <w:color w:val="000000"/>
                <w:spacing w:val="-6"/>
                <w:sz w:val="22"/>
                <w:szCs w:val="22"/>
              </w:rPr>
            </w:pPr>
            <w:r w:rsidRPr="00684F55">
              <w:rPr>
                <w:color w:val="000000"/>
                <w:spacing w:val="-6"/>
                <w:sz w:val="22"/>
                <w:szCs w:val="22"/>
              </w:rPr>
              <w:t>Телевизионные ретрансляторы</w:t>
            </w:r>
          </w:p>
        </w:tc>
        <w:tc>
          <w:tcPr>
            <w:tcW w:w="2552" w:type="dxa"/>
            <w:tcBorders>
              <w:top w:val="single" w:sz="2" w:space="0" w:color="auto"/>
              <w:bottom w:val="single" w:sz="6" w:space="0" w:color="auto"/>
            </w:tcBorders>
          </w:tcPr>
          <w:p w:rsidR="00DE1AE2" w:rsidRPr="00684F55" w:rsidRDefault="00DE1AE2" w:rsidP="00DE1AE2">
            <w:pPr>
              <w:shd w:val="clear" w:color="auto" w:fill="FFFFFF"/>
              <w:contextualSpacing/>
              <w:rPr>
                <w:color w:val="000000"/>
                <w:spacing w:val="-6"/>
                <w:sz w:val="22"/>
                <w:szCs w:val="22"/>
              </w:rPr>
            </w:pPr>
            <w:r>
              <w:rPr>
                <w:color w:val="000000"/>
                <w:spacing w:val="-6"/>
                <w:sz w:val="22"/>
                <w:szCs w:val="22"/>
              </w:rPr>
              <w:t>Р</w:t>
            </w:r>
            <w:r w:rsidRPr="00684F55">
              <w:rPr>
                <w:color w:val="000000"/>
                <w:spacing w:val="-6"/>
                <w:sz w:val="22"/>
                <w:szCs w:val="22"/>
              </w:rPr>
              <w:t>адиус покрытия, %</w:t>
            </w:r>
          </w:p>
        </w:tc>
        <w:tc>
          <w:tcPr>
            <w:tcW w:w="4110" w:type="dxa"/>
            <w:tcBorders>
              <w:top w:val="single" w:sz="2" w:space="0" w:color="auto"/>
              <w:bottom w:val="single" w:sz="6" w:space="0" w:color="auto"/>
            </w:tcBorders>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Значения расчетных показателей минимально допустимого уровня обеспеченности населения в области связи устанавливаются с учетом Федерального закона от 7 июля 2003 года № 126-ФЗ </w:t>
            </w:r>
            <w:r>
              <w:rPr>
                <w:spacing w:val="-6"/>
                <w:sz w:val="22"/>
                <w:szCs w:val="22"/>
              </w:rPr>
              <w:t>«</w:t>
            </w:r>
            <w:r w:rsidRPr="00684F55">
              <w:rPr>
                <w:spacing w:val="-6"/>
                <w:sz w:val="22"/>
                <w:szCs w:val="22"/>
              </w:rPr>
              <w:t>О связи</w:t>
            </w:r>
            <w:r>
              <w:rPr>
                <w:spacing w:val="-6"/>
                <w:sz w:val="22"/>
                <w:szCs w:val="22"/>
              </w:rPr>
              <w:t>»</w:t>
            </w:r>
            <w:r w:rsidRPr="00684F55">
              <w:rPr>
                <w:spacing w:val="-6"/>
                <w:sz w:val="22"/>
                <w:szCs w:val="22"/>
              </w:rPr>
              <w:t>.</w:t>
            </w:r>
          </w:p>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Размеры земельных участков, необходимых для размещения прочих </w:t>
            </w:r>
            <w:r w:rsidRPr="00684F55">
              <w:rPr>
                <w:spacing w:val="-6"/>
                <w:sz w:val="22"/>
                <w:szCs w:val="22"/>
              </w:rPr>
              <w:lastRenderedPageBreak/>
              <w:t>объектов связи,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176"/>
        </w:trPr>
        <w:tc>
          <w:tcPr>
            <w:tcW w:w="709" w:type="dxa"/>
            <w:tcBorders>
              <w:top w:val="single" w:sz="6" w:space="0" w:color="auto"/>
            </w:tcBorders>
            <w:shd w:val="clear" w:color="auto" w:fill="auto"/>
          </w:tcPr>
          <w:p w:rsidR="00DE1AE2" w:rsidRPr="00684F55" w:rsidRDefault="00DE1AE2" w:rsidP="00DE1AE2">
            <w:pPr>
              <w:widowControl w:val="0"/>
              <w:autoSpaceDE w:val="0"/>
              <w:autoSpaceDN w:val="0"/>
              <w:adjustRightInd w:val="0"/>
              <w:contextualSpacing/>
              <w:jc w:val="center"/>
              <w:rPr>
                <w:b/>
                <w:spacing w:val="-6"/>
                <w:sz w:val="22"/>
                <w:szCs w:val="22"/>
              </w:rPr>
            </w:pPr>
            <w:r w:rsidRPr="00684F55">
              <w:rPr>
                <w:b/>
                <w:spacing w:val="-6"/>
                <w:sz w:val="22"/>
                <w:szCs w:val="22"/>
              </w:rPr>
              <w:lastRenderedPageBreak/>
              <w:t>7</w:t>
            </w:r>
          </w:p>
        </w:tc>
        <w:tc>
          <w:tcPr>
            <w:tcW w:w="8392" w:type="dxa"/>
            <w:gridSpan w:val="3"/>
            <w:tcBorders>
              <w:top w:val="single" w:sz="6" w:space="0" w:color="auto"/>
            </w:tcBorders>
            <w:shd w:val="clear" w:color="auto" w:fill="auto"/>
            <w:vAlign w:val="center"/>
          </w:tcPr>
          <w:p w:rsidR="00DE1AE2" w:rsidRDefault="00DE1AE2" w:rsidP="00DE1AE2">
            <w:pPr>
              <w:rPr>
                <w:b/>
                <w:spacing w:val="-6"/>
                <w:sz w:val="22"/>
                <w:szCs w:val="22"/>
              </w:rPr>
            </w:pPr>
            <w:r w:rsidRPr="00684F55">
              <w:rPr>
                <w:b/>
                <w:spacing w:val="-6"/>
                <w:sz w:val="22"/>
                <w:szCs w:val="22"/>
              </w:rPr>
              <w:t xml:space="preserve">Объекты </w:t>
            </w:r>
            <w:r>
              <w:rPr>
                <w:b/>
                <w:spacing w:val="-6"/>
                <w:sz w:val="22"/>
                <w:szCs w:val="22"/>
              </w:rPr>
              <w:t xml:space="preserve"> регионального значения </w:t>
            </w:r>
            <w:r w:rsidRPr="00684F55">
              <w:rPr>
                <w:b/>
                <w:spacing w:val="-6"/>
                <w:sz w:val="22"/>
                <w:szCs w:val="22"/>
              </w:rPr>
              <w:t>в области культуры и искусства</w:t>
            </w:r>
          </w:p>
          <w:p w:rsidR="00DE1AE2" w:rsidRPr="00684F55" w:rsidRDefault="00DE1AE2" w:rsidP="00DE1AE2">
            <w:pPr>
              <w:rPr>
                <w:color w:val="000000"/>
                <w:spacing w:val="-6"/>
                <w:sz w:val="22"/>
                <w:szCs w:val="22"/>
              </w:rPr>
            </w:pPr>
          </w:p>
        </w:tc>
      </w:tr>
      <w:tr w:rsidR="00DE1AE2" w:rsidRPr="00684F55" w:rsidTr="00DE1AE2">
        <w:trPr>
          <w:trHeight w:val="244"/>
        </w:trPr>
        <w:tc>
          <w:tcPr>
            <w:tcW w:w="709" w:type="dxa"/>
            <w:vMerge w:val="restart"/>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7.1</w:t>
            </w:r>
          </w:p>
        </w:tc>
        <w:tc>
          <w:tcPr>
            <w:tcW w:w="1730" w:type="dxa"/>
            <w:vMerge w:val="restart"/>
            <w:shd w:val="clear" w:color="auto" w:fill="auto"/>
          </w:tcPr>
          <w:p w:rsidR="00DE1AE2" w:rsidRPr="00684F55" w:rsidRDefault="00DE1AE2" w:rsidP="00DE1AE2">
            <w:pPr>
              <w:rPr>
                <w:color w:val="000000"/>
                <w:spacing w:val="-6"/>
                <w:sz w:val="22"/>
                <w:szCs w:val="22"/>
              </w:rPr>
            </w:pPr>
            <w:r w:rsidRPr="00684F55">
              <w:rPr>
                <w:color w:val="000000"/>
                <w:spacing w:val="-6"/>
                <w:sz w:val="22"/>
                <w:szCs w:val="22"/>
              </w:rPr>
              <w:t xml:space="preserve">Библиотеки </w:t>
            </w:r>
          </w:p>
        </w:tc>
        <w:tc>
          <w:tcPr>
            <w:tcW w:w="2552" w:type="dxa"/>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У</w:t>
            </w:r>
            <w:r w:rsidRPr="00684F55">
              <w:rPr>
                <w:spacing w:val="-6"/>
                <w:sz w:val="22"/>
                <w:szCs w:val="22"/>
              </w:rPr>
              <w:t xml:space="preserve">ровень обеспеченности, объект </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 часть </w:t>
            </w:r>
            <w:r w:rsidRPr="00684F55">
              <w:rPr>
                <w:spacing w:val="-6"/>
                <w:sz w:val="22"/>
                <w:szCs w:val="22"/>
                <w:lang w:val="en-US"/>
              </w:rPr>
              <w:t>II</w:t>
            </w:r>
            <w:r w:rsidRPr="00684F55">
              <w:rPr>
                <w:spacing w:val="-6"/>
                <w:sz w:val="22"/>
                <w:szCs w:val="22"/>
              </w:rPr>
              <w:t xml:space="preserve">, </w:t>
            </w:r>
            <w:r>
              <w:rPr>
                <w:spacing w:val="-6"/>
                <w:sz w:val="22"/>
                <w:szCs w:val="22"/>
              </w:rPr>
              <w:t>т</w:t>
            </w:r>
            <w:r w:rsidRPr="00684F55">
              <w:rPr>
                <w:spacing w:val="-6"/>
                <w:sz w:val="22"/>
                <w:szCs w:val="22"/>
              </w:rPr>
              <w:t>аблица 1.</w:t>
            </w:r>
          </w:p>
        </w:tc>
      </w:tr>
      <w:tr w:rsidR="00DE1AE2" w:rsidRPr="00684F55" w:rsidTr="00DE1AE2">
        <w:trPr>
          <w:trHeight w:val="5070"/>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rPr>
                <w:color w:val="000000"/>
                <w:spacing w:val="-6"/>
                <w:sz w:val="22"/>
                <w:szCs w:val="22"/>
              </w:rPr>
            </w:pPr>
          </w:p>
        </w:tc>
        <w:tc>
          <w:tcPr>
            <w:tcW w:w="2552" w:type="dxa"/>
            <w:shd w:val="clear" w:color="auto" w:fill="auto"/>
          </w:tcPr>
          <w:p w:rsidR="00DE1AE2" w:rsidRPr="00684F55" w:rsidRDefault="00DE1AE2" w:rsidP="00DE1AE2">
            <w:pPr>
              <w:shd w:val="clear" w:color="auto" w:fill="FFFFFF"/>
              <w:contextualSpacing/>
              <w:rPr>
                <w:color w:val="000000"/>
                <w:spacing w:val="-6"/>
                <w:sz w:val="22"/>
                <w:szCs w:val="22"/>
              </w:rPr>
            </w:pPr>
            <w:r>
              <w:rPr>
                <w:spacing w:val="-6"/>
                <w:sz w:val="22"/>
                <w:szCs w:val="22"/>
              </w:rPr>
              <w:t>Т</w:t>
            </w:r>
            <w:r w:rsidRPr="00684F55">
              <w:rPr>
                <w:spacing w:val="-6"/>
                <w:sz w:val="22"/>
                <w:szCs w:val="22"/>
              </w:rPr>
              <w:t>ранспортная доступность</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определен экспертным путем, в </w:t>
            </w:r>
          </w:p>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соответствии с анализом перечня существующих объектов, предоставленного </w:t>
            </w:r>
            <w:r>
              <w:rPr>
                <w:spacing w:val="-6"/>
                <w:sz w:val="22"/>
                <w:szCs w:val="22"/>
              </w:rPr>
              <w:t>к</w:t>
            </w:r>
            <w:r w:rsidRPr="00684F55">
              <w:rPr>
                <w:spacing w:val="-6"/>
                <w:sz w:val="22"/>
                <w:szCs w:val="22"/>
              </w:rPr>
              <w:t>омитетом по культур</w:t>
            </w:r>
            <w:r>
              <w:rPr>
                <w:spacing w:val="-6"/>
                <w:sz w:val="22"/>
                <w:szCs w:val="22"/>
              </w:rPr>
              <w:t>е</w:t>
            </w:r>
            <w:r w:rsidRPr="00684F55">
              <w:rPr>
                <w:spacing w:val="-6"/>
                <w:sz w:val="22"/>
                <w:szCs w:val="22"/>
              </w:rPr>
              <w:t xml:space="preserve"> Курской области,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 Р-965, часть </w:t>
            </w:r>
            <w:r w:rsidRPr="00684F55">
              <w:rPr>
                <w:spacing w:val="-6"/>
                <w:sz w:val="22"/>
                <w:szCs w:val="22"/>
                <w:lang w:val="en-US"/>
              </w:rPr>
              <w:t>II</w:t>
            </w:r>
            <w:r w:rsidRPr="00684F55">
              <w:rPr>
                <w:spacing w:val="-6"/>
                <w:sz w:val="22"/>
                <w:szCs w:val="22"/>
              </w:rPr>
              <w:t xml:space="preserve">, </w:t>
            </w:r>
            <w:r>
              <w:rPr>
                <w:spacing w:val="-6"/>
                <w:sz w:val="22"/>
                <w:szCs w:val="22"/>
              </w:rPr>
              <w:t>т</w:t>
            </w:r>
            <w:r w:rsidRPr="00684F55">
              <w:rPr>
                <w:spacing w:val="-6"/>
                <w:sz w:val="22"/>
                <w:szCs w:val="22"/>
              </w:rPr>
              <w:t>аблица 1.</w:t>
            </w:r>
          </w:p>
          <w:p w:rsidR="00DE1AE2" w:rsidRDefault="00DE1AE2" w:rsidP="00DE1AE2">
            <w:pPr>
              <w:widowControl w:val="0"/>
              <w:autoSpaceDE w:val="0"/>
              <w:autoSpaceDN w:val="0"/>
              <w:adjustRightInd w:val="0"/>
              <w:contextualSpacing/>
              <w:rPr>
                <w:spacing w:val="-6"/>
                <w:sz w:val="22"/>
                <w:szCs w:val="22"/>
              </w:rPr>
            </w:pPr>
          </w:p>
          <w:p w:rsidR="00DE1AE2" w:rsidRDefault="00DE1AE2" w:rsidP="00DE1AE2">
            <w:pPr>
              <w:widowControl w:val="0"/>
              <w:autoSpaceDE w:val="0"/>
              <w:autoSpaceDN w:val="0"/>
              <w:adjustRightInd w:val="0"/>
              <w:contextualSpacing/>
              <w:rPr>
                <w:spacing w:val="-6"/>
                <w:sz w:val="22"/>
                <w:szCs w:val="22"/>
              </w:rPr>
            </w:pPr>
          </w:p>
          <w:p w:rsidR="00DE1AE2" w:rsidRDefault="00DE1AE2" w:rsidP="00DE1AE2">
            <w:pPr>
              <w:widowControl w:val="0"/>
              <w:autoSpaceDE w:val="0"/>
              <w:autoSpaceDN w:val="0"/>
              <w:adjustRightInd w:val="0"/>
              <w:contextualSpacing/>
              <w:rPr>
                <w:spacing w:val="-6"/>
                <w:sz w:val="22"/>
                <w:szCs w:val="22"/>
              </w:rPr>
            </w:pPr>
          </w:p>
          <w:p w:rsidR="00DE1AE2" w:rsidRDefault="00DE1AE2" w:rsidP="00DE1AE2">
            <w:pPr>
              <w:widowControl w:val="0"/>
              <w:autoSpaceDE w:val="0"/>
              <w:autoSpaceDN w:val="0"/>
              <w:adjustRightInd w:val="0"/>
              <w:contextualSpacing/>
              <w:rPr>
                <w:spacing w:val="-6"/>
                <w:sz w:val="22"/>
                <w:szCs w:val="22"/>
              </w:rPr>
            </w:pP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86"/>
        </w:trPr>
        <w:tc>
          <w:tcPr>
            <w:tcW w:w="709" w:type="dxa"/>
            <w:tcBorders>
              <w:top w:val="single" w:sz="2" w:space="0" w:color="auto"/>
              <w:bottom w:val="single" w:sz="6"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1</w:t>
            </w:r>
          </w:p>
        </w:tc>
        <w:tc>
          <w:tcPr>
            <w:tcW w:w="1730" w:type="dxa"/>
            <w:tcBorders>
              <w:top w:val="single" w:sz="2" w:space="0" w:color="auto"/>
              <w:bottom w:val="single" w:sz="6"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2</w:t>
            </w:r>
          </w:p>
        </w:tc>
        <w:tc>
          <w:tcPr>
            <w:tcW w:w="2552" w:type="dxa"/>
            <w:tcBorders>
              <w:top w:val="single" w:sz="2" w:space="0" w:color="auto"/>
              <w:bottom w:val="single" w:sz="6"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3</w:t>
            </w:r>
          </w:p>
        </w:tc>
        <w:tc>
          <w:tcPr>
            <w:tcW w:w="4110" w:type="dxa"/>
            <w:tcBorders>
              <w:top w:val="single" w:sz="2" w:space="0" w:color="auto"/>
              <w:bottom w:val="single" w:sz="6"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4</w:t>
            </w:r>
          </w:p>
        </w:tc>
      </w:tr>
      <w:tr w:rsidR="00DE1AE2" w:rsidRPr="00684F55" w:rsidTr="00DE1AE2">
        <w:trPr>
          <w:trHeight w:val="244"/>
        </w:trPr>
        <w:tc>
          <w:tcPr>
            <w:tcW w:w="709" w:type="dxa"/>
            <w:vMerge w:val="restart"/>
            <w:tcBorders>
              <w:top w:val="single" w:sz="6"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7.2</w:t>
            </w:r>
          </w:p>
        </w:tc>
        <w:tc>
          <w:tcPr>
            <w:tcW w:w="1730" w:type="dxa"/>
            <w:vMerge w:val="restart"/>
            <w:tcBorders>
              <w:top w:val="single" w:sz="6" w:space="0" w:color="auto"/>
            </w:tcBorders>
            <w:shd w:val="clear" w:color="auto" w:fill="auto"/>
          </w:tcPr>
          <w:p w:rsidR="00DE1AE2" w:rsidRPr="00684F55" w:rsidRDefault="00DE1AE2" w:rsidP="00DE1AE2">
            <w:pPr>
              <w:rPr>
                <w:color w:val="000000"/>
                <w:spacing w:val="-6"/>
                <w:sz w:val="22"/>
                <w:szCs w:val="22"/>
              </w:rPr>
            </w:pPr>
            <w:r w:rsidRPr="00684F55">
              <w:rPr>
                <w:color w:val="000000"/>
                <w:spacing w:val="-6"/>
                <w:sz w:val="22"/>
                <w:szCs w:val="22"/>
              </w:rPr>
              <w:t xml:space="preserve">Музеи </w:t>
            </w:r>
          </w:p>
        </w:tc>
        <w:tc>
          <w:tcPr>
            <w:tcW w:w="2552" w:type="dxa"/>
            <w:tcBorders>
              <w:top w:val="single" w:sz="6" w:space="0" w:color="auto"/>
            </w:tcBorders>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У</w:t>
            </w:r>
            <w:r w:rsidRPr="00684F55">
              <w:rPr>
                <w:spacing w:val="-6"/>
                <w:sz w:val="22"/>
                <w:szCs w:val="22"/>
              </w:rPr>
              <w:t xml:space="preserve">ровень обеспеченности, объект </w:t>
            </w:r>
          </w:p>
        </w:tc>
        <w:tc>
          <w:tcPr>
            <w:tcW w:w="4110" w:type="dxa"/>
            <w:tcBorders>
              <w:top w:val="single" w:sz="6"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 Р-965, часть </w:t>
            </w:r>
            <w:r w:rsidRPr="00684F55">
              <w:rPr>
                <w:spacing w:val="-6"/>
                <w:sz w:val="22"/>
                <w:szCs w:val="22"/>
                <w:lang w:val="en-US"/>
              </w:rPr>
              <w:t>III</w:t>
            </w:r>
            <w:r w:rsidRPr="00684F55">
              <w:rPr>
                <w:spacing w:val="-6"/>
                <w:sz w:val="22"/>
                <w:szCs w:val="22"/>
              </w:rPr>
              <w:t xml:space="preserve">, </w:t>
            </w:r>
            <w:r>
              <w:rPr>
                <w:spacing w:val="-6"/>
                <w:sz w:val="22"/>
                <w:szCs w:val="22"/>
              </w:rPr>
              <w:t>т</w:t>
            </w:r>
            <w:r w:rsidRPr="00684F55">
              <w:rPr>
                <w:spacing w:val="-6"/>
                <w:sz w:val="22"/>
                <w:szCs w:val="22"/>
              </w:rPr>
              <w:t>аблица 2.</w:t>
            </w:r>
          </w:p>
        </w:tc>
      </w:tr>
      <w:tr w:rsidR="00DE1AE2" w:rsidRPr="00684F55" w:rsidTr="00DE1AE2">
        <w:trPr>
          <w:trHeight w:val="244"/>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rPr>
                <w:color w:val="000000"/>
                <w:spacing w:val="-6"/>
                <w:sz w:val="22"/>
                <w:szCs w:val="22"/>
              </w:rPr>
            </w:pPr>
          </w:p>
        </w:tc>
        <w:tc>
          <w:tcPr>
            <w:tcW w:w="2552" w:type="dxa"/>
            <w:shd w:val="clear" w:color="auto" w:fill="auto"/>
          </w:tcPr>
          <w:p w:rsidR="00DE1AE2" w:rsidRPr="00684F55" w:rsidRDefault="00DE1AE2" w:rsidP="00DE1AE2">
            <w:pPr>
              <w:shd w:val="clear" w:color="auto" w:fill="FFFFFF"/>
              <w:contextualSpacing/>
              <w:rPr>
                <w:color w:val="000000"/>
                <w:spacing w:val="-6"/>
                <w:sz w:val="22"/>
                <w:szCs w:val="22"/>
              </w:rPr>
            </w:pPr>
            <w:r>
              <w:rPr>
                <w:spacing w:val="-6"/>
                <w:sz w:val="22"/>
                <w:szCs w:val="22"/>
              </w:rPr>
              <w:t>Т</w:t>
            </w:r>
            <w:r w:rsidRPr="00684F55">
              <w:rPr>
                <w:spacing w:val="-6"/>
                <w:sz w:val="22"/>
                <w:szCs w:val="22"/>
              </w:rPr>
              <w:t>ранспортная доступность</w:t>
            </w:r>
          </w:p>
        </w:tc>
        <w:tc>
          <w:tcPr>
            <w:tcW w:w="4110" w:type="dxa"/>
            <w:shd w:val="clear" w:color="auto" w:fill="auto"/>
          </w:tcPr>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r>
              <w:rPr>
                <w:spacing w:val="-6"/>
                <w:sz w:val="22"/>
                <w:szCs w:val="22"/>
              </w:rPr>
              <w:t>муниципальных образований</w:t>
            </w:r>
            <w:r w:rsidRPr="00684F55">
              <w:rPr>
                <w:spacing w:val="-6"/>
                <w:sz w:val="22"/>
                <w:szCs w:val="22"/>
              </w:rPr>
              <w:t xml:space="preserve"> по территориально-пространственному положению относительно ядра городской агломераций Курской области, указанных в </w:t>
            </w:r>
            <w:r>
              <w:rPr>
                <w:spacing w:val="-6"/>
                <w:sz w:val="22"/>
                <w:szCs w:val="22"/>
              </w:rPr>
              <w:lastRenderedPageBreak/>
              <w:t>п</w:t>
            </w:r>
            <w:r w:rsidRPr="00684F55">
              <w:rPr>
                <w:spacing w:val="-6"/>
                <w:sz w:val="22"/>
                <w:szCs w:val="22"/>
              </w:rPr>
              <w:t>риложении</w:t>
            </w:r>
            <w:r>
              <w:rPr>
                <w:spacing w:val="-6"/>
                <w:sz w:val="22"/>
                <w:szCs w:val="22"/>
              </w:rPr>
              <w:t xml:space="preserve"> №</w:t>
            </w:r>
            <w:r w:rsidRPr="00684F55">
              <w:rPr>
                <w:spacing w:val="-6"/>
                <w:sz w:val="22"/>
                <w:szCs w:val="22"/>
              </w:rPr>
              <w:t xml:space="preserve"> 1 </w:t>
            </w:r>
            <w:r>
              <w:rPr>
                <w:spacing w:val="-6"/>
                <w:sz w:val="22"/>
                <w:szCs w:val="22"/>
              </w:rPr>
              <w:t>к разделу I</w:t>
            </w:r>
            <w:r w:rsidRPr="00684F55">
              <w:rPr>
                <w:spacing w:val="-6"/>
                <w:sz w:val="22"/>
                <w:szCs w:val="22"/>
              </w:rPr>
              <w:t xml:space="preserve"> РНГП. Обоснование ранжирования </w:t>
            </w:r>
            <w:r>
              <w:rPr>
                <w:spacing w:val="-6"/>
                <w:sz w:val="22"/>
                <w:szCs w:val="22"/>
              </w:rPr>
              <w:t>муниципальных образований</w:t>
            </w:r>
            <w:r w:rsidRPr="00684F55">
              <w:rPr>
                <w:spacing w:val="-6"/>
                <w:sz w:val="22"/>
                <w:szCs w:val="22"/>
              </w:rPr>
              <w:t xml:space="preserve"> по ТПП приведено </w:t>
            </w:r>
            <w:r>
              <w:rPr>
                <w:spacing w:val="-6"/>
                <w:sz w:val="22"/>
                <w:szCs w:val="22"/>
              </w:rPr>
              <w:t>в разделе II</w:t>
            </w:r>
            <w:r w:rsidRPr="00684F55">
              <w:rPr>
                <w:spacing w:val="-6"/>
                <w:sz w:val="22"/>
                <w:szCs w:val="22"/>
              </w:rPr>
              <w:t xml:space="preserve"> РНГП.</w:t>
            </w: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244"/>
        </w:trPr>
        <w:tc>
          <w:tcPr>
            <w:tcW w:w="709" w:type="dxa"/>
            <w:vMerge w:val="restart"/>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lastRenderedPageBreak/>
              <w:t>7.3</w:t>
            </w:r>
          </w:p>
        </w:tc>
        <w:tc>
          <w:tcPr>
            <w:tcW w:w="1730" w:type="dxa"/>
            <w:vMerge w:val="restart"/>
            <w:shd w:val="clear" w:color="auto" w:fill="auto"/>
          </w:tcPr>
          <w:p w:rsidR="00DE1AE2" w:rsidRPr="00684F55" w:rsidRDefault="00DE1AE2" w:rsidP="00DE1AE2">
            <w:pPr>
              <w:rPr>
                <w:color w:val="000000"/>
                <w:spacing w:val="-6"/>
                <w:sz w:val="22"/>
                <w:szCs w:val="22"/>
              </w:rPr>
            </w:pPr>
            <w:r w:rsidRPr="00684F55">
              <w:rPr>
                <w:color w:val="000000"/>
                <w:spacing w:val="-6"/>
                <w:sz w:val="22"/>
                <w:szCs w:val="22"/>
              </w:rPr>
              <w:t xml:space="preserve">Театры </w:t>
            </w:r>
          </w:p>
        </w:tc>
        <w:tc>
          <w:tcPr>
            <w:tcW w:w="2552" w:type="dxa"/>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У</w:t>
            </w:r>
            <w:r w:rsidRPr="00684F55">
              <w:rPr>
                <w:spacing w:val="-6"/>
                <w:sz w:val="22"/>
                <w:szCs w:val="22"/>
              </w:rPr>
              <w:t xml:space="preserve">ровень обеспеченности, объект </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 Р-965, часть </w:t>
            </w:r>
            <w:r w:rsidRPr="00684F55">
              <w:rPr>
                <w:spacing w:val="-6"/>
                <w:sz w:val="22"/>
                <w:szCs w:val="22"/>
                <w:lang w:val="en-US"/>
              </w:rPr>
              <w:t>IV</w:t>
            </w:r>
            <w:r w:rsidRPr="00684F55">
              <w:rPr>
                <w:spacing w:val="-6"/>
                <w:sz w:val="22"/>
                <w:szCs w:val="22"/>
              </w:rPr>
              <w:t xml:space="preserve">, </w:t>
            </w:r>
            <w:r>
              <w:rPr>
                <w:spacing w:val="-6"/>
                <w:sz w:val="22"/>
                <w:szCs w:val="22"/>
              </w:rPr>
              <w:t>т</w:t>
            </w:r>
            <w:r w:rsidRPr="00684F55">
              <w:rPr>
                <w:spacing w:val="-6"/>
                <w:sz w:val="22"/>
                <w:szCs w:val="22"/>
              </w:rPr>
              <w:t>аблица 3.</w:t>
            </w:r>
          </w:p>
        </w:tc>
      </w:tr>
      <w:tr w:rsidR="00DE1AE2" w:rsidRPr="00684F55" w:rsidTr="00DE1AE2">
        <w:trPr>
          <w:trHeight w:val="244"/>
        </w:trPr>
        <w:tc>
          <w:tcPr>
            <w:tcW w:w="709" w:type="dxa"/>
            <w:vMerge/>
            <w:tcBorders>
              <w:bottom w:val="single" w:sz="2"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tcBorders>
              <w:bottom w:val="single" w:sz="2" w:space="0" w:color="auto"/>
            </w:tcBorders>
            <w:shd w:val="clear" w:color="auto" w:fill="auto"/>
          </w:tcPr>
          <w:p w:rsidR="00DE1AE2" w:rsidRPr="00684F55" w:rsidRDefault="00DE1AE2" w:rsidP="00DE1AE2">
            <w:pPr>
              <w:rPr>
                <w:color w:val="000000"/>
                <w:spacing w:val="-6"/>
                <w:sz w:val="22"/>
                <w:szCs w:val="22"/>
              </w:rPr>
            </w:pPr>
          </w:p>
        </w:tc>
        <w:tc>
          <w:tcPr>
            <w:tcW w:w="2552" w:type="dxa"/>
            <w:tcBorders>
              <w:bottom w:val="single" w:sz="2" w:space="0" w:color="auto"/>
            </w:tcBorders>
            <w:shd w:val="clear" w:color="auto" w:fill="auto"/>
          </w:tcPr>
          <w:p w:rsidR="00DE1AE2" w:rsidRPr="00684F55" w:rsidRDefault="00DE1AE2" w:rsidP="00DE1AE2">
            <w:pPr>
              <w:shd w:val="clear" w:color="auto" w:fill="FFFFFF"/>
              <w:contextualSpacing/>
              <w:rPr>
                <w:color w:val="000000"/>
                <w:spacing w:val="-6"/>
                <w:sz w:val="22"/>
                <w:szCs w:val="22"/>
              </w:rPr>
            </w:pPr>
            <w:r>
              <w:rPr>
                <w:spacing w:val="-6"/>
                <w:sz w:val="22"/>
                <w:szCs w:val="22"/>
              </w:rPr>
              <w:t>Т</w:t>
            </w:r>
            <w:r w:rsidRPr="00684F55">
              <w:rPr>
                <w:spacing w:val="-6"/>
                <w:sz w:val="22"/>
                <w:szCs w:val="22"/>
              </w:rPr>
              <w:t>ранспортная доступность</w:t>
            </w:r>
          </w:p>
        </w:tc>
        <w:tc>
          <w:tcPr>
            <w:tcW w:w="4110" w:type="dxa"/>
            <w:tcBorders>
              <w:bottom w:val="single" w:sz="2"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r>
              <w:rPr>
                <w:spacing w:val="-6"/>
                <w:sz w:val="22"/>
                <w:szCs w:val="22"/>
              </w:rPr>
              <w:t>муниципальных образований</w:t>
            </w:r>
            <w:r w:rsidRPr="00684F55">
              <w:rPr>
                <w:spacing w:val="-6"/>
                <w:sz w:val="22"/>
                <w:szCs w:val="22"/>
              </w:rPr>
              <w:t xml:space="preserve"> по внутренней территориально-пространственной организации, указанных в </w:t>
            </w:r>
            <w:r>
              <w:rPr>
                <w:spacing w:val="-6"/>
                <w:sz w:val="22"/>
                <w:szCs w:val="22"/>
              </w:rPr>
              <w:t>п</w:t>
            </w:r>
            <w:r w:rsidRPr="00684F55">
              <w:rPr>
                <w:spacing w:val="-6"/>
                <w:sz w:val="22"/>
                <w:szCs w:val="22"/>
              </w:rPr>
              <w:t>риложении</w:t>
            </w:r>
            <w:r>
              <w:rPr>
                <w:spacing w:val="-6"/>
                <w:sz w:val="22"/>
                <w:szCs w:val="22"/>
              </w:rPr>
              <w:t xml:space="preserve"> №</w:t>
            </w:r>
            <w:r w:rsidRPr="00684F55">
              <w:rPr>
                <w:spacing w:val="-6"/>
                <w:sz w:val="22"/>
                <w:szCs w:val="22"/>
              </w:rPr>
              <w:t xml:space="preserve"> 2 </w:t>
            </w:r>
            <w:r>
              <w:rPr>
                <w:spacing w:val="-6"/>
                <w:sz w:val="22"/>
                <w:szCs w:val="22"/>
              </w:rPr>
              <w:t>к разделу I</w:t>
            </w:r>
            <w:r w:rsidRPr="00684F55">
              <w:rPr>
                <w:spacing w:val="-6"/>
                <w:sz w:val="22"/>
                <w:szCs w:val="22"/>
              </w:rPr>
              <w:t xml:space="preserve"> РНГП.</w:t>
            </w:r>
          </w:p>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Обоснование ранжирования </w:t>
            </w:r>
            <w:r>
              <w:rPr>
                <w:spacing w:val="-6"/>
                <w:sz w:val="22"/>
                <w:szCs w:val="22"/>
              </w:rPr>
              <w:t>муниципальных образований</w:t>
            </w:r>
            <w:r w:rsidRPr="00684F55">
              <w:rPr>
                <w:spacing w:val="-6"/>
                <w:sz w:val="22"/>
                <w:szCs w:val="22"/>
              </w:rPr>
              <w:t xml:space="preserve"> по ТПО приведено </w:t>
            </w:r>
            <w:r>
              <w:rPr>
                <w:spacing w:val="-6"/>
                <w:sz w:val="22"/>
                <w:szCs w:val="22"/>
              </w:rPr>
              <w:t>в разделе II</w:t>
            </w:r>
            <w:r w:rsidRPr="00684F55">
              <w:rPr>
                <w:spacing w:val="-6"/>
                <w:sz w:val="22"/>
                <w:szCs w:val="22"/>
              </w:rPr>
              <w:t xml:space="preserve"> РНГП.</w:t>
            </w: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3547"/>
        </w:trPr>
        <w:tc>
          <w:tcPr>
            <w:tcW w:w="709" w:type="dxa"/>
            <w:tcBorders>
              <w:top w:val="single" w:sz="2"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7.4</w:t>
            </w:r>
          </w:p>
        </w:tc>
        <w:tc>
          <w:tcPr>
            <w:tcW w:w="1730" w:type="dxa"/>
            <w:tcBorders>
              <w:top w:val="single" w:sz="2" w:space="0" w:color="auto"/>
            </w:tcBorders>
            <w:shd w:val="clear" w:color="auto" w:fill="auto"/>
          </w:tcPr>
          <w:p w:rsidR="00DE1AE2" w:rsidRPr="00684F55" w:rsidRDefault="00DE1AE2" w:rsidP="00DE1AE2">
            <w:pPr>
              <w:rPr>
                <w:color w:val="000000"/>
                <w:spacing w:val="-6"/>
                <w:sz w:val="22"/>
                <w:szCs w:val="22"/>
              </w:rPr>
            </w:pPr>
            <w:r w:rsidRPr="00684F55">
              <w:rPr>
                <w:color w:val="000000"/>
                <w:spacing w:val="-6"/>
                <w:sz w:val="22"/>
                <w:szCs w:val="22"/>
              </w:rPr>
              <w:t xml:space="preserve">Концертные организации </w:t>
            </w:r>
          </w:p>
        </w:tc>
        <w:tc>
          <w:tcPr>
            <w:tcW w:w="2552" w:type="dxa"/>
            <w:tcBorders>
              <w:top w:val="single" w:sz="2" w:space="0" w:color="auto"/>
            </w:tcBorders>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У</w:t>
            </w:r>
            <w:r w:rsidRPr="00684F55">
              <w:rPr>
                <w:spacing w:val="-6"/>
                <w:sz w:val="22"/>
                <w:szCs w:val="22"/>
              </w:rPr>
              <w:t xml:space="preserve">ровень обеспеченности, объект </w:t>
            </w:r>
          </w:p>
        </w:tc>
        <w:tc>
          <w:tcPr>
            <w:tcW w:w="4110" w:type="dxa"/>
            <w:tcBorders>
              <w:top w:val="single" w:sz="2"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p>
          <w:p w:rsidR="00DE1AE2"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распоряжением Министерства культуры Российской Федерации от 02.08.2017 № Р-965, часть </w:t>
            </w:r>
            <w:r w:rsidRPr="00684F55">
              <w:rPr>
                <w:spacing w:val="-6"/>
                <w:sz w:val="22"/>
                <w:szCs w:val="22"/>
                <w:lang w:val="en-US"/>
              </w:rPr>
              <w:t>V</w:t>
            </w:r>
            <w:r>
              <w:rPr>
                <w:spacing w:val="-6"/>
                <w:sz w:val="22"/>
                <w:szCs w:val="22"/>
              </w:rPr>
              <w:t>, т</w:t>
            </w:r>
            <w:r w:rsidRPr="00684F55">
              <w:rPr>
                <w:spacing w:val="-6"/>
                <w:sz w:val="22"/>
                <w:szCs w:val="22"/>
              </w:rPr>
              <w:t>аблица 4.</w:t>
            </w:r>
          </w:p>
          <w:p w:rsidR="00DE1AE2" w:rsidRDefault="00DE1AE2" w:rsidP="00DE1AE2">
            <w:pPr>
              <w:widowControl w:val="0"/>
              <w:autoSpaceDE w:val="0"/>
              <w:autoSpaceDN w:val="0"/>
              <w:adjustRightInd w:val="0"/>
              <w:contextualSpacing/>
              <w:rPr>
                <w:spacing w:val="-6"/>
                <w:sz w:val="22"/>
                <w:szCs w:val="22"/>
              </w:rPr>
            </w:pPr>
          </w:p>
          <w:p w:rsidR="00DE1AE2" w:rsidRDefault="00DE1AE2" w:rsidP="00DE1AE2">
            <w:pPr>
              <w:widowControl w:val="0"/>
              <w:autoSpaceDE w:val="0"/>
              <w:autoSpaceDN w:val="0"/>
              <w:adjustRightInd w:val="0"/>
              <w:contextualSpacing/>
              <w:rPr>
                <w:spacing w:val="-6"/>
                <w:sz w:val="22"/>
                <w:szCs w:val="22"/>
              </w:rPr>
            </w:pPr>
          </w:p>
          <w:p w:rsidR="00DE1AE2" w:rsidRDefault="00DE1AE2" w:rsidP="00DE1AE2">
            <w:pPr>
              <w:widowControl w:val="0"/>
              <w:autoSpaceDE w:val="0"/>
              <w:autoSpaceDN w:val="0"/>
              <w:adjustRightInd w:val="0"/>
              <w:contextualSpacing/>
              <w:rPr>
                <w:spacing w:val="-6"/>
                <w:sz w:val="22"/>
                <w:szCs w:val="22"/>
              </w:rPr>
            </w:pPr>
          </w:p>
          <w:p w:rsidR="00DE1AE2" w:rsidRPr="00684F55" w:rsidRDefault="00DE1AE2" w:rsidP="00DE1AE2">
            <w:pPr>
              <w:widowControl w:val="0"/>
              <w:autoSpaceDE w:val="0"/>
              <w:autoSpaceDN w:val="0"/>
              <w:adjustRightInd w:val="0"/>
              <w:contextualSpacing/>
              <w:rPr>
                <w:spacing w:val="-6"/>
                <w:sz w:val="22"/>
                <w:szCs w:val="22"/>
              </w:rPr>
            </w:pPr>
          </w:p>
        </w:tc>
      </w:tr>
      <w:tr w:rsidR="00DE1AE2" w:rsidRPr="00684F55" w:rsidTr="00DE1AE2">
        <w:trPr>
          <w:trHeight w:val="86"/>
        </w:trPr>
        <w:tc>
          <w:tcPr>
            <w:tcW w:w="709" w:type="dxa"/>
            <w:tcBorders>
              <w:top w:val="single" w:sz="2" w:space="0" w:color="auto"/>
              <w:bottom w:val="single" w:sz="2"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1</w:t>
            </w:r>
          </w:p>
        </w:tc>
        <w:tc>
          <w:tcPr>
            <w:tcW w:w="1730" w:type="dxa"/>
            <w:tcBorders>
              <w:top w:val="single" w:sz="2" w:space="0" w:color="auto"/>
              <w:bottom w:val="single" w:sz="2"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2</w:t>
            </w:r>
          </w:p>
        </w:tc>
        <w:tc>
          <w:tcPr>
            <w:tcW w:w="2552" w:type="dxa"/>
            <w:tcBorders>
              <w:top w:val="single" w:sz="2" w:space="0" w:color="auto"/>
              <w:bottom w:val="single" w:sz="2"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3</w:t>
            </w:r>
          </w:p>
        </w:tc>
        <w:tc>
          <w:tcPr>
            <w:tcW w:w="4110" w:type="dxa"/>
            <w:tcBorders>
              <w:top w:val="single" w:sz="2" w:space="0" w:color="auto"/>
              <w:bottom w:val="single" w:sz="2"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4</w:t>
            </w:r>
          </w:p>
        </w:tc>
      </w:tr>
      <w:tr w:rsidR="00DE1AE2" w:rsidRPr="00684F55" w:rsidTr="00DE1AE2">
        <w:trPr>
          <w:trHeight w:val="244"/>
        </w:trPr>
        <w:tc>
          <w:tcPr>
            <w:tcW w:w="709" w:type="dxa"/>
            <w:tcBorders>
              <w:top w:val="single" w:sz="2" w:space="0" w:color="auto"/>
              <w:bottom w:val="single" w:sz="6"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tcBorders>
              <w:top w:val="single" w:sz="2" w:space="0" w:color="auto"/>
              <w:bottom w:val="single" w:sz="6" w:space="0" w:color="auto"/>
            </w:tcBorders>
            <w:shd w:val="clear" w:color="auto" w:fill="auto"/>
          </w:tcPr>
          <w:p w:rsidR="00DE1AE2" w:rsidRPr="00684F55" w:rsidRDefault="00DE1AE2" w:rsidP="00DE1AE2">
            <w:pPr>
              <w:rPr>
                <w:color w:val="000000"/>
                <w:spacing w:val="-6"/>
                <w:sz w:val="22"/>
                <w:szCs w:val="22"/>
              </w:rPr>
            </w:pPr>
          </w:p>
        </w:tc>
        <w:tc>
          <w:tcPr>
            <w:tcW w:w="2552" w:type="dxa"/>
            <w:tcBorders>
              <w:top w:val="single" w:sz="2" w:space="0" w:color="auto"/>
              <w:bottom w:val="single" w:sz="6" w:space="0" w:color="auto"/>
            </w:tcBorders>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Т</w:t>
            </w:r>
            <w:r w:rsidRPr="00684F55">
              <w:rPr>
                <w:spacing w:val="-6"/>
                <w:sz w:val="22"/>
                <w:szCs w:val="22"/>
              </w:rPr>
              <w:t>ранспортная доступность</w:t>
            </w:r>
          </w:p>
        </w:tc>
        <w:tc>
          <w:tcPr>
            <w:tcW w:w="4110" w:type="dxa"/>
            <w:tcBorders>
              <w:top w:val="single" w:sz="2" w:space="0" w:color="auto"/>
              <w:bottom w:val="single" w:sz="6"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r>
              <w:rPr>
                <w:spacing w:val="-6"/>
                <w:sz w:val="22"/>
                <w:szCs w:val="22"/>
              </w:rPr>
              <w:t>муниципальных образований</w:t>
            </w:r>
            <w:r w:rsidRPr="00684F55">
              <w:rPr>
                <w:spacing w:val="-6"/>
                <w:sz w:val="22"/>
                <w:szCs w:val="22"/>
              </w:rPr>
              <w:t xml:space="preserve"> по территориально-пространственному положению относительно ядра городской агломераций Курской области, указанных в </w:t>
            </w:r>
            <w:r>
              <w:rPr>
                <w:spacing w:val="-6"/>
                <w:sz w:val="22"/>
                <w:szCs w:val="22"/>
              </w:rPr>
              <w:t>п</w:t>
            </w:r>
            <w:r w:rsidRPr="00684F55">
              <w:rPr>
                <w:spacing w:val="-6"/>
                <w:sz w:val="22"/>
                <w:szCs w:val="22"/>
              </w:rPr>
              <w:t>риложении</w:t>
            </w:r>
            <w:r>
              <w:rPr>
                <w:spacing w:val="-6"/>
                <w:sz w:val="22"/>
                <w:szCs w:val="22"/>
              </w:rPr>
              <w:t xml:space="preserve"> №</w:t>
            </w:r>
            <w:r w:rsidRPr="00684F55">
              <w:rPr>
                <w:spacing w:val="-6"/>
                <w:sz w:val="22"/>
                <w:szCs w:val="22"/>
              </w:rPr>
              <w:t xml:space="preserve"> 1 </w:t>
            </w:r>
            <w:r>
              <w:rPr>
                <w:spacing w:val="-6"/>
                <w:sz w:val="22"/>
                <w:szCs w:val="22"/>
              </w:rPr>
              <w:t>к разделу I</w:t>
            </w:r>
            <w:r w:rsidRPr="00684F55">
              <w:rPr>
                <w:spacing w:val="-6"/>
                <w:sz w:val="22"/>
                <w:szCs w:val="22"/>
              </w:rPr>
              <w:t xml:space="preserve"> РНГП. Обоснование ранжирования </w:t>
            </w:r>
            <w:r>
              <w:rPr>
                <w:spacing w:val="-6"/>
                <w:sz w:val="22"/>
                <w:szCs w:val="22"/>
              </w:rPr>
              <w:t>муниципальных образований</w:t>
            </w:r>
            <w:r w:rsidRPr="00684F55">
              <w:rPr>
                <w:spacing w:val="-6"/>
                <w:sz w:val="22"/>
                <w:szCs w:val="22"/>
              </w:rPr>
              <w:t xml:space="preserve"> по ТПП приведено </w:t>
            </w:r>
            <w:r>
              <w:rPr>
                <w:spacing w:val="-6"/>
                <w:sz w:val="22"/>
                <w:szCs w:val="22"/>
              </w:rPr>
              <w:t>в разделе II</w:t>
            </w:r>
            <w:r w:rsidRPr="00684F55">
              <w:rPr>
                <w:spacing w:val="-6"/>
                <w:sz w:val="22"/>
                <w:szCs w:val="22"/>
              </w:rPr>
              <w:t xml:space="preserve"> РНГП.</w:t>
            </w:r>
          </w:p>
        </w:tc>
      </w:tr>
      <w:tr w:rsidR="00DE1AE2" w:rsidRPr="00684F55" w:rsidTr="00DE1AE2">
        <w:trPr>
          <w:trHeight w:val="244"/>
        </w:trPr>
        <w:tc>
          <w:tcPr>
            <w:tcW w:w="709" w:type="dxa"/>
            <w:vMerge w:val="restart"/>
            <w:tcBorders>
              <w:top w:val="single" w:sz="6"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7.5</w:t>
            </w:r>
          </w:p>
        </w:tc>
        <w:tc>
          <w:tcPr>
            <w:tcW w:w="1730" w:type="dxa"/>
            <w:vMerge w:val="restart"/>
            <w:tcBorders>
              <w:top w:val="single" w:sz="6" w:space="0" w:color="auto"/>
            </w:tcBorders>
            <w:shd w:val="clear" w:color="auto" w:fill="auto"/>
          </w:tcPr>
          <w:p w:rsidR="00DE1AE2" w:rsidRPr="00684F55" w:rsidRDefault="00DE1AE2" w:rsidP="00DE1AE2">
            <w:pPr>
              <w:rPr>
                <w:color w:val="000000"/>
                <w:spacing w:val="-6"/>
                <w:sz w:val="22"/>
                <w:szCs w:val="22"/>
              </w:rPr>
            </w:pPr>
            <w:r w:rsidRPr="00684F55">
              <w:rPr>
                <w:color w:val="000000"/>
                <w:spacing w:val="-6"/>
                <w:sz w:val="22"/>
                <w:szCs w:val="22"/>
              </w:rPr>
              <w:t xml:space="preserve">Учреждения культуры клубного типа </w:t>
            </w:r>
          </w:p>
        </w:tc>
        <w:tc>
          <w:tcPr>
            <w:tcW w:w="2552" w:type="dxa"/>
            <w:tcBorders>
              <w:top w:val="single" w:sz="6" w:space="0" w:color="auto"/>
            </w:tcBorders>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У</w:t>
            </w:r>
            <w:r w:rsidRPr="00684F55">
              <w:rPr>
                <w:spacing w:val="-6"/>
                <w:sz w:val="22"/>
                <w:szCs w:val="22"/>
              </w:rPr>
              <w:t xml:space="preserve">ровень обеспеченности, объект </w:t>
            </w:r>
          </w:p>
        </w:tc>
        <w:tc>
          <w:tcPr>
            <w:tcW w:w="4110" w:type="dxa"/>
            <w:tcBorders>
              <w:top w:val="single" w:sz="6"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w:t>
            </w:r>
            <w:r w:rsidRPr="00684F55">
              <w:rPr>
                <w:spacing w:val="-6"/>
                <w:sz w:val="22"/>
                <w:szCs w:val="22"/>
              </w:rPr>
              <w:lastRenderedPageBreak/>
              <w:t xml:space="preserve">организаций культуры, утвержденных распоряжением Министерства культуры Российской Федерации от 02.08.2017 № Р-965, часть </w:t>
            </w:r>
            <w:r w:rsidRPr="00684F55">
              <w:rPr>
                <w:spacing w:val="-6"/>
                <w:sz w:val="22"/>
                <w:szCs w:val="22"/>
                <w:lang w:val="en-US"/>
              </w:rPr>
              <w:t>VII</w:t>
            </w:r>
            <w:r w:rsidRPr="00684F55">
              <w:rPr>
                <w:spacing w:val="-6"/>
                <w:sz w:val="22"/>
                <w:szCs w:val="22"/>
              </w:rPr>
              <w:t xml:space="preserve">, </w:t>
            </w:r>
            <w:r>
              <w:rPr>
                <w:spacing w:val="-6"/>
                <w:sz w:val="22"/>
                <w:szCs w:val="22"/>
              </w:rPr>
              <w:t>т</w:t>
            </w:r>
            <w:r w:rsidRPr="00684F55">
              <w:rPr>
                <w:spacing w:val="-6"/>
                <w:sz w:val="22"/>
                <w:szCs w:val="22"/>
              </w:rPr>
              <w:t>аблица 6.</w:t>
            </w:r>
          </w:p>
        </w:tc>
      </w:tr>
      <w:tr w:rsidR="00DE1AE2" w:rsidRPr="00684F55" w:rsidTr="00DE1AE2">
        <w:trPr>
          <w:trHeight w:val="244"/>
        </w:trPr>
        <w:tc>
          <w:tcPr>
            <w:tcW w:w="709" w:type="dxa"/>
            <w:vMerge/>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shd w:val="clear" w:color="auto" w:fill="auto"/>
          </w:tcPr>
          <w:p w:rsidR="00DE1AE2" w:rsidRPr="00684F55" w:rsidRDefault="00DE1AE2" w:rsidP="00DE1AE2">
            <w:pPr>
              <w:rPr>
                <w:color w:val="000000"/>
                <w:spacing w:val="-6"/>
                <w:sz w:val="22"/>
                <w:szCs w:val="22"/>
              </w:rPr>
            </w:pPr>
          </w:p>
        </w:tc>
        <w:tc>
          <w:tcPr>
            <w:tcW w:w="2552" w:type="dxa"/>
            <w:shd w:val="clear" w:color="auto" w:fill="auto"/>
          </w:tcPr>
          <w:p w:rsidR="00DE1AE2" w:rsidRPr="00684F55" w:rsidRDefault="00DE1AE2" w:rsidP="00DE1AE2">
            <w:pPr>
              <w:shd w:val="clear" w:color="auto" w:fill="FFFFFF"/>
              <w:contextualSpacing/>
              <w:rPr>
                <w:color w:val="000000"/>
                <w:spacing w:val="-6"/>
                <w:sz w:val="22"/>
                <w:szCs w:val="22"/>
              </w:rPr>
            </w:pPr>
            <w:r>
              <w:rPr>
                <w:spacing w:val="-6"/>
                <w:sz w:val="22"/>
                <w:szCs w:val="22"/>
              </w:rPr>
              <w:t>Т</w:t>
            </w:r>
            <w:r w:rsidRPr="00684F55">
              <w:rPr>
                <w:spacing w:val="-6"/>
                <w:sz w:val="22"/>
                <w:szCs w:val="22"/>
              </w:rPr>
              <w:t>ранспортная доступность</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дифференцирован для групп </w:t>
            </w:r>
            <w:r>
              <w:rPr>
                <w:spacing w:val="-6"/>
                <w:sz w:val="22"/>
                <w:szCs w:val="22"/>
              </w:rPr>
              <w:t>муниципальных образований</w:t>
            </w:r>
            <w:r w:rsidRPr="00684F55">
              <w:rPr>
                <w:spacing w:val="-6"/>
                <w:sz w:val="22"/>
                <w:szCs w:val="22"/>
              </w:rPr>
              <w:t xml:space="preserve"> по территориально-пространственному положению относительно ядра городской агломераций Курской области, указанных в </w:t>
            </w:r>
            <w:r>
              <w:rPr>
                <w:spacing w:val="-6"/>
                <w:sz w:val="22"/>
                <w:szCs w:val="22"/>
              </w:rPr>
              <w:t>п</w:t>
            </w:r>
            <w:r w:rsidRPr="00684F55">
              <w:rPr>
                <w:spacing w:val="-6"/>
                <w:sz w:val="22"/>
                <w:szCs w:val="22"/>
              </w:rPr>
              <w:t>риложении</w:t>
            </w:r>
            <w:r>
              <w:rPr>
                <w:spacing w:val="-6"/>
                <w:sz w:val="22"/>
                <w:szCs w:val="22"/>
              </w:rPr>
              <w:t xml:space="preserve"> №</w:t>
            </w:r>
            <w:r w:rsidRPr="00684F55">
              <w:rPr>
                <w:spacing w:val="-6"/>
                <w:sz w:val="22"/>
                <w:szCs w:val="22"/>
              </w:rPr>
              <w:t xml:space="preserve"> 1 </w:t>
            </w:r>
            <w:r>
              <w:rPr>
                <w:spacing w:val="-6"/>
                <w:sz w:val="22"/>
                <w:szCs w:val="22"/>
              </w:rPr>
              <w:t>к разделу I</w:t>
            </w:r>
            <w:r w:rsidRPr="00684F55">
              <w:rPr>
                <w:spacing w:val="-6"/>
                <w:sz w:val="22"/>
                <w:szCs w:val="22"/>
              </w:rPr>
              <w:t xml:space="preserve"> РНГП. Обоснование ранжирования </w:t>
            </w:r>
            <w:r>
              <w:rPr>
                <w:spacing w:val="-6"/>
                <w:sz w:val="22"/>
                <w:szCs w:val="22"/>
              </w:rPr>
              <w:t>муниципальных образований</w:t>
            </w:r>
            <w:r w:rsidRPr="00684F55">
              <w:rPr>
                <w:spacing w:val="-6"/>
                <w:sz w:val="22"/>
                <w:szCs w:val="22"/>
              </w:rPr>
              <w:t xml:space="preserve"> по ТПП приведено </w:t>
            </w:r>
            <w:r>
              <w:rPr>
                <w:spacing w:val="-6"/>
                <w:sz w:val="22"/>
                <w:szCs w:val="22"/>
              </w:rPr>
              <w:t>в разделе II</w:t>
            </w:r>
            <w:r w:rsidRPr="00684F55">
              <w:rPr>
                <w:spacing w:val="-6"/>
                <w:sz w:val="22"/>
                <w:szCs w:val="22"/>
              </w:rPr>
              <w:t xml:space="preserve"> РНГП.</w:t>
            </w:r>
          </w:p>
        </w:tc>
      </w:tr>
      <w:tr w:rsidR="00DE1AE2" w:rsidRPr="00684F55" w:rsidTr="00DE1AE2">
        <w:trPr>
          <w:trHeight w:val="244"/>
        </w:trPr>
        <w:tc>
          <w:tcPr>
            <w:tcW w:w="709" w:type="dxa"/>
            <w:vMerge w:val="restart"/>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7.6</w:t>
            </w:r>
          </w:p>
        </w:tc>
        <w:tc>
          <w:tcPr>
            <w:tcW w:w="1730" w:type="dxa"/>
            <w:vMerge w:val="restart"/>
            <w:shd w:val="clear" w:color="auto" w:fill="auto"/>
          </w:tcPr>
          <w:p w:rsidR="00DE1AE2" w:rsidRPr="00684F55" w:rsidRDefault="00DE1AE2" w:rsidP="00DE1AE2">
            <w:pPr>
              <w:rPr>
                <w:color w:val="000000"/>
                <w:spacing w:val="-6"/>
                <w:sz w:val="22"/>
                <w:szCs w:val="22"/>
              </w:rPr>
            </w:pPr>
            <w:r w:rsidRPr="00684F55">
              <w:rPr>
                <w:color w:val="000000"/>
                <w:spacing w:val="-6"/>
                <w:sz w:val="22"/>
                <w:szCs w:val="22"/>
              </w:rPr>
              <w:t>Цирки</w:t>
            </w:r>
          </w:p>
        </w:tc>
        <w:tc>
          <w:tcPr>
            <w:tcW w:w="2552" w:type="dxa"/>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У</w:t>
            </w:r>
            <w:r w:rsidRPr="00684F55">
              <w:rPr>
                <w:spacing w:val="-6"/>
                <w:sz w:val="22"/>
                <w:szCs w:val="22"/>
              </w:rPr>
              <w:t>ровень обеспеченности, объект</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 Р-965, часть </w:t>
            </w:r>
            <w:r w:rsidRPr="00684F55">
              <w:rPr>
                <w:spacing w:val="-6"/>
                <w:sz w:val="22"/>
                <w:szCs w:val="22"/>
                <w:lang w:val="en-US"/>
              </w:rPr>
              <w:t>VII</w:t>
            </w:r>
            <w:r w:rsidRPr="00684F55">
              <w:rPr>
                <w:spacing w:val="-6"/>
                <w:sz w:val="22"/>
                <w:szCs w:val="22"/>
              </w:rPr>
              <w:t xml:space="preserve">, </w:t>
            </w:r>
            <w:r>
              <w:rPr>
                <w:spacing w:val="-6"/>
                <w:sz w:val="22"/>
                <w:szCs w:val="22"/>
              </w:rPr>
              <w:t>т</w:t>
            </w:r>
            <w:r w:rsidRPr="00684F55">
              <w:rPr>
                <w:spacing w:val="-6"/>
                <w:sz w:val="22"/>
                <w:szCs w:val="22"/>
              </w:rPr>
              <w:t>аблица 5.</w:t>
            </w:r>
          </w:p>
        </w:tc>
      </w:tr>
      <w:tr w:rsidR="00DE1AE2" w:rsidRPr="00684F55" w:rsidTr="00DE1AE2">
        <w:trPr>
          <w:trHeight w:val="244"/>
        </w:trPr>
        <w:tc>
          <w:tcPr>
            <w:tcW w:w="709" w:type="dxa"/>
            <w:vMerge/>
            <w:tcBorders>
              <w:bottom w:val="single" w:sz="2" w:space="0" w:color="auto"/>
            </w:tcBorders>
            <w:shd w:val="clear" w:color="auto" w:fill="auto"/>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tcBorders>
              <w:bottom w:val="single" w:sz="2" w:space="0" w:color="auto"/>
            </w:tcBorders>
            <w:shd w:val="clear" w:color="auto" w:fill="auto"/>
          </w:tcPr>
          <w:p w:rsidR="00DE1AE2" w:rsidRPr="00684F55" w:rsidRDefault="00DE1AE2" w:rsidP="00DE1AE2">
            <w:pPr>
              <w:rPr>
                <w:color w:val="000000"/>
                <w:spacing w:val="-6"/>
                <w:sz w:val="22"/>
                <w:szCs w:val="22"/>
              </w:rPr>
            </w:pPr>
          </w:p>
        </w:tc>
        <w:tc>
          <w:tcPr>
            <w:tcW w:w="2552" w:type="dxa"/>
            <w:tcBorders>
              <w:bottom w:val="single" w:sz="2" w:space="0" w:color="auto"/>
            </w:tcBorders>
            <w:shd w:val="clear" w:color="auto" w:fill="auto"/>
          </w:tcPr>
          <w:p w:rsidR="00DE1AE2" w:rsidRPr="00684F55" w:rsidRDefault="00DE1AE2" w:rsidP="00DE1AE2">
            <w:pPr>
              <w:shd w:val="clear" w:color="auto" w:fill="FFFFFF"/>
              <w:contextualSpacing/>
              <w:rPr>
                <w:spacing w:val="-6"/>
                <w:sz w:val="22"/>
                <w:szCs w:val="22"/>
              </w:rPr>
            </w:pPr>
            <w:r>
              <w:rPr>
                <w:spacing w:val="-6"/>
                <w:sz w:val="22"/>
                <w:szCs w:val="22"/>
              </w:rPr>
              <w:t>Т</w:t>
            </w:r>
            <w:r w:rsidRPr="00684F55">
              <w:rPr>
                <w:spacing w:val="-6"/>
                <w:sz w:val="22"/>
                <w:szCs w:val="22"/>
              </w:rPr>
              <w:t>ерриториальная доступность</w:t>
            </w:r>
          </w:p>
        </w:tc>
        <w:tc>
          <w:tcPr>
            <w:tcW w:w="4110" w:type="dxa"/>
            <w:tcBorders>
              <w:bottom w:val="single" w:sz="2" w:space="0" w:color="auto"/>
            </w:tcBorders>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Показатель территориальной доступности определен экспертным путем, в соответствии с анализом перечня существующих объектов, предоставленного </w:t>
            </w:r>
            <w:r>
              <w:rPr>
                <w:spacing w:val="-6"/>
                <w:sz w:val="22"/>
                <w:szCs w:val="22"/>
              </w:rPr>
              <w:t>к</w:t>
            </w:r>
            <w:r w:rsidRPr="00684F55">
              <w:rPr>
                <w:spacing w:val="-6"/>
                <w:sz w:val="22"/>
                <w:szCs w:val="22"/>
              </w:rPr>
              <w:t>омитетом по культур</w:t>
            </w:r>
            <w:r>
              <w:rPr>
                <w:spacing w:val="-6"/>
                <w:sz w:val="22"/>
                <w:szCs w:val="22"/>
              </w:rPr>
              <w:t>е</w:t>
            </w:r>
            <w:r w:rsidRPr="00684F55">
              <w:rPr>
                <w:spacing w:val="-6"/>
                <w:sz w:val="22"/>
                <w:szCs w:val="22"/>
              </w:rPr>
              <w:t xml:space="preserve"> Курской области,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 Р-965, часть </w:t>
            </w:r>
            <w:r w:rsidRPr="00684F55">
              <w:rPr>
                <w:spacing w:val="-6"/>
                <w:sz w:val="22"/>
                <w:szCs w:val="22"/>
                <w:lang w:val="en-US"/>
              </w:rPr>
              <w:t>II</w:t>
            </w:r>
            <w:r w:rsidRPr="00684F55">
              <w:rPr>
                <w:spacing w:val="-6"/>
                <w:sz w:val="22"/>
                <w:szCs w:val="22"/>
              </w:rPr>
              <w:t xml:space="preserve">, </w:t>
            </w:r>
            <w:r>
              <w:rPr>
                <w:spacing w:val="-6"/>
                <w:sz w:val="22"/>
                <w:szCs w:val="22"/>
              </w:rPr>
              <w:t>т</w:t>
            </w:r>
            <w:r w:rsidRPr="00684F55">
              <w:rPr>
                <w:spacing w:val="-6"/>
                <w:sz w:val="22"/>
                <w:szCs w:val="22"/>
              </w:rPr>
              <w:t>аблица 5.</w:t>
            </w:r>
          </w:p>
        </w:tc>
      </w:tr>
      <w:tr w:rsidR="00DE1AE2" w:rsidRPr="00684F55" w:rsidTr="00DE1AE2">
        <w:trPr>
          <w:trHeight w:val="244"/>
        </w:trPr>
        <w:tc>
          <w:tcPr>
            <w:tcW w:w="709" w:type="dxa"/>
            <w:tcBorders>
              <w:top w:val="single" w:sz="2" w:space="0" w:color="auto"/>
              <w:bottom w:val="single" w:sz="2" w:space="0" w:color="auto"/>
            </w:tcBorders>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1</w:t>
            </w:r>
          </w:p>
        </w:tc>
        <w:tc>
          <w:tcPr>
            <w:tcW w:w="1730" w:type="dxa"/>
            <w:tcBorders>
              <w:top w:val="single" w:sz="2" w:space="0" w:color="auto"/>
              <w:bottom w:val="single" w:sz="2" w:space="0" w:color="auto"/>
            </w:tcBorders>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2</w:t>
            </w:r>
          </w:p>
        </w:tc>
        <w:tc>
          <w:tcPr>
            <w:tcW w:w="2552" w:type="dxa"/>
            <w:tcBorders>
              <w:top w:val="single" w:sz="2" w:space="0" w:color="auto"/>
              <w:bottom w:val="single" w:sz="2" w:space="0" w:color="auto"/>
            </w:tcBorders>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3</w:t>
            </w:r>
          </w:p>
        </w:tc>
        <w:tc>
          <w:tcPr>
            <w:tcW w:w="4110" w:type="dxa"/>
            <w:tcBorders>
              <w:top w:val="single" w:sz="2" w:space="0" w:color="auto"/>
              <w:bottom w:val="single" w:sz="2" w:space="0" w:color="auto"/>
            </w:tcBorders>
            <w:shd w:val="clear" w:color="auto" w:fill="auto"/>
            <w:vAlign w:val="center"/>
          </w:tcPr>
          <w:p w:rsidR="00DE1AE2" w:rsidRPr="006C325D" w:rsidRDefault="00DE1AE2" w:rsidP="00DE1AE2">
            <w:pPr>
              <w:widowControl w:val="0"/>
              <w:autoSpaceDE w:val="0"/>
              <w:autoSpaceDN w:val="0"/>
              <w:adjustRightInd w:val="0"/>
              <w:contextualSpacing/>
              <w:jc w:val="center"/>
              <w:rPr>
                <w:spacing w:val="-6"/>
                <w:sz w:val="22"/>
                <w:szCs w:val="22"/>
              </w:rPr>
            </w:pPr>
            <w:r w:rsidRPr="006C325D">
              <w:rPr>
                <w:spacing w:val="-6"/>
                <w:sz w:val="22"/>
                <w:szCs w:val="22"/>
              </w:rPr>
              <w:t>4</w:t>
            </w:r>
          </w:p>
        </w:tc>
      </w:tr>
      <w:tr w:rsidR="00DE1AE2" w:rsidRPr="00AE14BA" w:rsidTr="00DE1AE2">
        <w:trPr>
          <w:trHeight w:val="244"/>
        </w:trPr>
        <w:tc>
          <w:tcPr>
            <w:tcW w:w="709" w:type="dxa"/>
            <w:tcBorders>
              <w:top w:val="single" w:sz="2" w:space="0" w:color="auto"/>
            </w:tcBorders>
            <w:shd w:val="clear" w:color="auto" w:fill="auto"/>
          </w:tcPr>
          <w:p w:rsidR="00DE1AE2" w:rsidRPr="00AE14BA" w:rsidRDefault="00DE1AE2" w:rsidP="00DE1AE2">
            <w:pPr>
              <w:widowControl w:val="0"/>
              <w:autoSpaceDE w:val="0"/>
              <w:autoSpaceDN w:val="0"/>
              <w:adjustRightInd w:val="0"/>
              <w:contextualSpacing/>
              <w:jc w:val="center"/>
              <w:rPr>
                <w:spacing w:val="-6"/>
                <w:sz w:val="22"/>
                <w:szCs w:val="22"/>
              </w:rPr>
            </w:pPr>
            <w:r w:rsidRPr="00AE14BA">
              <w:rPr>
                <w:spacing w:val="-6"/>
                <w:sz w:val="22"/>
                <w:szCs w:val="22"/>
              </w:rPr>
              <w:t>7.7</w:t>
            </w:r>
          </w:p>
        </w:tc>
        <w:tc>
          <w:tcPr>
            <w:tcW w:w="1730" w:type="dxa"/>
            <w:tcBorders>
              <w:top w:val="single" w:sz="2" w:space="0" w:color="auto"/>
            </w:tcBorders>
            <w:shd w:val="clear" w:color="auto" w:fill="auto"/>
          </w:tcPr>
          <w:p w:rsidR="00DE1AE2" w:rsidRPr="00AE14BA" w:rsidRDefault="00DE1AE2" w:rsidP="00DE1AE2">
            <w:pPr>
              <w:rPr>
                <w:color w:val="000000"/>
                <w:spacing w:val="-6"/>
                <w:sz w:val="22"/>
                <w:szCs w:val="22"/>
              </w:rPr>
            </w:pPr>
            <w:proofErr w:type="spellStart"/>
            <w:r w:rsidRPr="00AE14BA">
              <w:rPr>
                <w:color w:val="000000"/>
                <w:spacing w:val="-6"/>
                <w:sz w:val="22"/>
                <w:szCs w:val="22"/>
              </w:rPr>
              <w:t>Образователь</w:t>
            </w:r>
            <w:r>
              <w:rPr>
                <w:color w:val="000000"/>
                <w:spacing w:val="-6"/>
                <w:sz w:val="22"/>
                <w:szCs w:val="22"/>
              </w:rPr>
              <w:t>-</w:t>
            </w:r>
            <w:r w:rsidRPr="00AE14BA">
              <w:rPr>
                <w:color w:val="000000"/>
                <w:spacing w:val="-6"/>
                <w:sz w:val="22"/>
                <w:szCs w:val="22"/>
              </w:rPr>
              <w:t>ные</w:t>
            </w:r>
            <w:proofErr w:type="spellEnd"/>
            <w:r w:rsidRPr="00AE14BA">
              <w:rPr>
                <w:color w:val="000000"/>
                <w:spacing w:val="-6"/>
                <w:sz w:val="22"/>
                <w:szCs w:val="22"/>
              </w:rPr>
              <w:t xml:space="preserve"> организации</w:t>
            </w:r>
          </w:p>
        </w:tc>
        <w:tc>
          <w:tcPr>
            <w:tcW w:w="2552" w:type="dxa"/>
            <w:tcBorders>
              <w:top w:val="single" w:sz="2" w:space="0" w:color="auto"/>
            </w:tcBorders>
            <w:shd w:val="clear" w:color="auto" w:fill="auto"/>
          </w:tcPr>
          <w:p w:rsidR="00DE1AE2" w:rsidRPr="00AE14BA" w:rsidRDefault="00DE1AE2" w:rsidP="00DE1AE2">
            <w:pPr>
              <w:shd w:val="clear" w:color="auto" w:fill="FFFFFF"/>
              <w:contextualSpacing/>
              <w:rPr>
                <w:spacing w:val="-6"/>
                <w:sz w:val="22"/>
                <w:szCs w:val="22"/>
              </w:rPr>
            </w:pPr>
            <w:r w:rsidRPr="00AE14BA">
              <w:rPr>
                <w:spacing w:val="-6"/>
                <w:sz w:val="22"/>
                <w:szCs w:val="22"/>
              </w:rPr>
              <w:t xml:space="preserve">Уровень обеспеченности, объект </w:t>
            </w:r>
          </w:p>
        </w:tc>
        <w:tc>
          <w:tcPr>
            <w:tcW w:w="4110" w:type="dxa"/>
            <w:tcBorders>
              <w:top w:val="single" w:sz="2" w:space="0" w:color="auto"/>
            </w:tcBorders>
            <w:shd w:val="clear" w:color="auto" w:fill="auto"/>
          </w:tcPr>
          <w:p w:rsidR="00DE1AE2" w:rsidRPr="00AE14BA" w:rsidRDefault="00DE1AE2" w:rsidP="00DE1AE2">
            <w:pPr>
              <w:widowControl w:val="0"/>
              <w:autoSpaceDE w:val="0"/>
              <w:autoSpaceDN w:val="0"/>
              <w:adjustRightInd w:val="0"/>
              <w:contextualSpacing/>
              <w:rPr>
                <w:spacing w:val="-6"/>
                <w:sz w:val="22"/>
                <w:szCs w:val="22"/>
              </w:rPr>
            </w:pPr>
            <w:r w:rsidRPr="00AE14BA">
              <w:rPr>
                <w:spacing w:val="-6"/>
                <w:sz w:val="22"/>
                <w:szCs w:val="22"/>
              </w:rPr>
              <w:t>Установлен в соответствии с количеством существующих объектов среднего профессионального образования регионального уровня</w:t>
            </w:r>
            <w:r>
              <w:rPr>
                <w:spacing w:val="-6"/>
                <w:sz w:val="22"/>
                <w:szCs w:val="22"/>
              </w:rPr>
              <w:t>.</w:t>
            </w:r>
          </w:p>
        </w:tc>
      </w:tr>
      <w:tr w:rsidR="00DE1AE2" w:rsidRPr="00684F55" w:rsidTr="00DE1AE2">
        <w:trPr>
          <w:trHeight w:val="244"/>
        </w:trPr>
        <w:tc>
          <w:tcPr>
            <w:tcW w:w="709" w:type="dxa"/>
          </w:tcPr>
          <w:p w:rsidR="00DE1AE2" w:rsidRPr="00684F55" w:rsidRDefault="00DE1AE2" w:rsidP="00DE1AE2">
            <w:pPr>
              <w:widowControl w:val="0"/>
              <w:autoSpaceDE w:val="0"/>
              <w:autoSpaceDN w:val="0"/>
              <w:adjustRightInd w:val="0"/>
              <w:contextualSpacing/>
              <w:jc w:val="center"/>
              <w:rPr>
                <w:b/>
                <w:spacing w:val="-6"/>
                <w:sz w:val="22"/>
                <w:szCs w:val="22"/>
              </w:rPr>
            </w:pPr>
            <w:r w:rsidRPr="00684F55">
              <w:rPr>
                <w:b/>
                <w:spacing w:val="-6"/>
                <w:sz w:val="22"/>
                <w:szCs w:val="22"/>
              </w:rPr>
              <w:t>8</w:t>
            </w:r>
          </w:p>
        </w:tc>
        <w:tc>
          <w:tcPr>
            <w:tcW w:w="8392" w:type="dxa"/>
            <w:gridSpan w:val="3"/>
            <w:vAlign w:val="center"/>
          </w:tcPr>
          <w:p w:rsidR="00DE1AE2" w:rsidRPr="00684F55" w:rsidRDefault="00DE1AE2" w:rsidP="00DE1AE2">
            <w:pPr>
              <w:rPr>
                <w:color w:val="000000"/>
                <w:spacing w:val="-6"/>
                <w:sz w:val="22"/>
                <w:szCs w:val="22"/>
              </w:rPr>
            </w:pPr>
            <w:r w:rsidRPr="00684F55">
              <w:rPr>
                <w:b/>
                <w:spacing w:val="-6"/>
                <w:sz w:val="22"/>
                <w:szCs w:val="22"/>
              </w:rPr>
              <w:t>Объекты в области социального обслуживания населения</w:t>
            </w:r>
          </w:p>
        </w:tc>
      </w:tr>
      <w:tr w:rsidR="00DE1AE2" w:rsidRPr="00684F55" w:rsidTr="00DE1AE2">
        <w:trPr>
          <w:trHeight w:val="244"/>
        </w:trPr>
        <w:tc>
          <w:tcPr>
            <w:tcW w:w="709" w:type="dxa"/>
            <w:vMerge w:val="restart"/>
          </w:tcPr>
          <w:p w:rsidR="00DE1AE2" w:rsidRPr="00684F55" w:rsidRDefault="00DE1AE2" w:rsidP="00DE1AE2">
            <w:pPr>
              <w:widowControl w:val="0"/>
              <w:autoSpaceDE w:val="0"/>
              <w:autoSpaceDN w:val="0"/>
              <w:adjustRightInd w:val="0"/>
              <w:contextualSpacing/>
              <w:jc w:val="center"/>
              <w:rPr>
                <w:spacing w:val="-6"/>
                <w:sz w:val="22"/>
                <w:szCs w:val="22"/>
              </w:rPr>
            </w:pPr>
            <w:r w:rsidRPr="00684F55">
              <w:rPr>
                <w:spacing w:val="-6"/>
                <w:sz w:val="22"/>
                <w:szCs w:val="22"/>
              </w:rPr>
              <w:t>8.1</w:t>
            </w:r>
          </w:p>
        </w:tc>
        <w:tc>
          <w:tcPr>
            <w:tcW w:w="1730" w:type="dxa"/>
            <w:vMerge w:val="restart"/>
          </w:tcPr>
          <w:p w:rsidR="00DE1AE2" w:rsidRPr="00684F55" w:rsidRDefault="00DE1AE2" w:rsidP="00DE1AE2">
            <w:pPr>
              <w:rPr>
                <w:color w:val="000000"/>
                <w:spacing w:val="-6"/>
                <w:sz w:val="22"/>
                <w:szCs w:val="22"/>
              </w:rPr>
            </w:pPr>
            <w:r w:rsidRPr="00684F55">
              <w:rPr>
                <w:color w:val="000000"/>
                <w:spacing w:val="-6"/>
                <w:sz w:val="22"/>
                <w:szCs w:val="22"/>
              </w:rPr>
              <w:t>Объекты социального обслуживания населения</w:t>
            </w:r>
          </w:p>
        </w:tc>
        <w:tc>
          <w:tcPr>
            <w:tcW w:w="2552" w:type="dxa"/>
          </w:tcPr>
          <w:p w:rsidR="00DE1AE2" w:rsidRPr="00684F55" w:rsidRDefault="00DE1AE2" w:rsidP="00DE1AE2">
            <w:pPr>
              <w:shd w:val="clear" w:color="auto" w:fill="FFFFFF"/>
              <w:contextualSpacing/>
              <w:rPr>
                <w:spacing w:val="-6"/>
                <w:sz w:val="22"/>
                <w:szCs w:val="22"/>
              </w:rPr>
            </w:pPr>
            <w:r>
              <w:rPr>
                <w:spacing w:val="-6"/>
                <w:sz w:val="22"/>
                <w:szCs w:val="22"/>
              </w:rPr>
              <w:t>У</w:t>
            </w:r>
            <w:r w:rsidRPr="00684F55">
              <w:rPr>
                <w:spacing w:val="-6"/>
                <w:sz w:val="22"/>
                <w:szCs w:val="22"/>
              </w:rPr>
              <w:t xml:space="preserve">ровень обеспеченности </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Значения приняты в соответствии с </w:t>
            </w:r>
            <w:r>
              <w:rPr>
                <w:spacing w:val="-6"/>
                <w:sz w:val="22"/>
                <w:szCs w:val="22"/>
              </w:rPr>
              <w:t>М</w:t>
            </w:r>
            <w:r w:rsidRPr="00684F55">
              <w:rPr>
                <w:spacing w:val="-6"/>
                <w:sz w:val="22"/>
                <w:szCs w:val="22"/>
              </w:rPr>
              <w:t>етодическими рекомендациями по расч</w:t>
            </w:r>
            <w:r>
              <w:rPr>
                <w:spacing w:val="-6"/>
                <w:sz w:val="22"/>
                <w:szCs w:val="22"/>
              </w:rPr>
              <w:t>е</w:t>
            </w:r>
            <w:r w:rsidRPr="00684F55">
              <w:rPr>
                <w:spacing w:val="-6"/>
                <w:sz w:val="22"/>
                <w:szCs w:val="22"/>
              </w:rPr>
              <w:t xml:space="preserve">ту потребностей субъектов Российской Федерации в развитии сети организаций социального обслуживания </w:t>
            </w:r>
            <w:r>
              <w:rPr>
                <w:spacing w:val="-6"/>
                <w:sz w:val="22"/>
                <w:szCs w:val="22"/>
              </w:rPr>
              <w:t>(</w:t>
            </w:r>
            <w:r w:rsidRPr="00684F55">
              <w:rPr>
                <w:spacing w:val="-6"/>
                <w:sz w:val="22"/>
                <w:szCs w:val="22"/>
              </w:rPr>
              <w:t>приказ Министерства труда и социальной защиты Российской Федерации от 24.11.2014 № 934н</w:t>
            </w:r>
            <w:r>
              <w:rPr>
                <w:spacing w:val="-6"/>
                <w:sz w:val="22"/>
                <w:szCs w:val="22"/>
              </w:rPr>
              <w:t>)</w:t>
            </w:r>
            <w:r w:rsidRPr="00684F55">
              <w:rPr>
                <w:spacing w:val="-6"/>
                <w:sz w:val="22"/>
                <w:szCs w:val="22"/>
              </w:rPr>
              <w:t>, с учетом сведений, переданных Комитетом социального обеспечения, материнства и детства Курской области.</w:t>
            </w:r>
          </w:p>
        </w:tc>
      </w:tr>
      <w:tr w:rsidR="00DE1AE2" w:rsidRPr="00684F55" w:rsidTr="00DE1AE2">
        <w:trPr>
          <w:trHeight w:val="244"/>
        </w:trPr>
        <w:tc>
          <w:tcPr>
            <w:tcW w:w="709" w:type="dxa"/>
            <w:vMerge/>
          </w:tcPr>
          <w:p w:rsidR="00DE1AE2" w:rsidRPr="00684F55" w:rsidRDefault="00DE1AE2" w:rsidP="00DE1AE2">
            <w:pPr>
              <w:widowControl w:val="0"/>
              <w:autoSpaceDE w:val="0"/>
              <w:autoSpaceDN w:val="0"/>
              <w:adjustRightInd w:val="0"/>
              <w:contextualSpacing/>
              <w:jc w:val="center"/>
              <w:rPr>
                <w:spacing w:val="-6"/>
                <w:sz w:val="22"/>
                <w:szCs w:val="22"/>
              </w:rPr>
            </w:pPr>
          </w:p>
        </w:tc>
        <w:tc>
          <w:tcPr>
            <w:tcW w:w="1730" w:type="dxa"/>
            <w:vMerge/>
          </w:tcPr>
          <w:p w:rsidR="00DE1AE2" w:rsidRPr="00684F55" w:rsidRDefault="00DE1AE2" w:rsidP="00DE1AE2">
            <w:pPr>
              <w:rPr>
                <w:color w:val="000000"/>
                <w:spacing w:val="-6"/>
                <w:sz w:val="22"/>
                <w:szCs w:val="22"/>
              </w:rPr>
            </w:pPr>
          </w:p>
        </w:tc>
        <w:tc>
          <w:tcPr>
            <w:tcW w:w="2552" w:type="dxa"/>
          </w:tcPr>
          <w:p w:rsidR="00DE1AE2" w:rsidRPr="00684F55" w:rsidRDefault="00DE1AE2" w:rsidP="00DE1AE2">
            <w:pPr>
              <w:shd w:val="clear" w:color="auto" w:fill="FFFFFF"/>
              <w:contextualSpacing/>
              <w:rPr>
                <w:color w:val="000000"/>
                <w:spacing w:val="-6"/>
                <w:sz w:val="22"/>
                <w:szCs w:val="22"/>
              </w:rPr>
            </w:pPr>
            <w:r>
              <w:rPr>
                <w:spacing w:val="-6"/>
                <w:sz w:val="22"/>
                <w:szCs w:val="22"/>
              </w:rPr>
              <w:t>Т</w:t>
            </w:r>
            <w:r w:rsidRPr="00684F55">
              <w:rPr>
                <w:spacing w:val="-6"/>
                <w:sz w:val="22"/>
                <w:szCs w:val="22"/>
              </w:rPr>
              <w:t>ранспортная доступность</w:t>
            </w:r>
          </w:p>
        </w:tc>
        <w:tc>
          <w:tcPr>
            <w:tcW w:w="4110" w:type="dxa"/>
            <w:shd w:val="clear" w:color="auto" w:fill="auto"/>
          </w:tcPr>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по территориально-пространственному положению относительно ядра городской агломераций Курской области, указанных в </w:t>
            </w:r>
            <w:r>
              <w:rPr>
                <w:spacing w:val="-6"/>
                <w:sz w:val="22"/>
                <w:szCs w:val="22"/>
              </w:rPr>
              <w:t>п</w:t>
            </w:r>
            <w:r w:rsidRPr="00684F55">
              <w:rPr>
                <w:spacing w:val="-6"/>
                <w:sz w:val="22"/>
                <w:szCs w:val="22"/>
              </w:rPr>
              <w:t>риложении</w:t>
            </w:r>
            <w:r>
              <w:rPr>
                <w:spacing w:val="-6"/>
                <w:sz w:val="22"/>
                <w:szCs w:val="22"/>
              </w:rPr>
              <w:t xml:space="preserve"> №</w:t>
            </w:r>
            <w:r w:rsidRPr="00684F55">
              <w:rPr>
                <w:spacing w:val="-6"/>
                <w:sz w:val="22"/>
                <w:szCs w:val="22"/>
              </w:rPr>
              <w:t xml:space="preserve"> 1 </w:t>
            </w:r>
            <w:r>
              <w:rPr>
                <w:spacing w:val="-6"/>
                <w:sz w:val="22"/>
                <w:szCs w:val="22"/>
              </w:rPr>
              <w:t>к разделу I</w:t>
            </w:r>
            <w:r w:rsidRPr="00684F55">
              <w:rPr>
                <w:spacing w:val="-6"/>
                <w:sz w:val="22"/>
                <w:szCs w:val="22"/>
              </w:rPr>
              <w:t xml:space="preserve"> РНГП; для групп </w:t>
            </w:r>
            <w:r>
              <w:rPr>
                <w:spacing w:val="-6"/>
                <w:sz w:val="22"/>
                <w:szCs w:val="22"/>
              </w:rPr>
              <w:t>муниципальных образований</w:t>
            </w:r>
            <w:r w:rsidRPr="00684F55">
              <w:rPr>
                <w:spacing w:val="-6"/>
                <w:sz w:val="22"/>
                <w:szCs w:val="22"/>
              </w:rPr>
              <w:t xml:space="preserve"> по внутренней территориально-пространственной организации, указанных в </w:t>
            </w:r>
            <w:r>
              <w:rPr>
                <w:spacing w:val="-6"/>
                <w:sz w:val="22"/>
                <w:szCs w:val="22"/>
              </w:rPr>
              <w:t>п</w:t>
            </w:r>
            <w:r w:rsidRPr="00684F55">
              <w:rPr>
                <w:spacing w:val="-6"/>
                <w:sz w:val="22"/>
                <w:szCs w:val="22"/>
              </w:rPr>
              <w:t>риложении</w:t>
            </w:r>
            <w:r>
              <w:rPr>
                <w:spacing w:val="-6"/>
                <w:sz w:val="22"/>
                <w:szCs w:val="22"/>
              </w:rPr>
              <w:t xml:space="preserve"> №</w:t>
            </w:r>
            <w:r w:rsidRPr="00684F55">
              <w:rPr>
                <w:spacing w:val="-6"/>
                <w:sz w:val="22"/>
                <w:szCs w:val="22"/>
              </w:rPr>
              <w:t xml:space="preserve"> 2 </w:t>
            </w:r>
            <w:r>
              <w:rPr>
                <w:spacing w:val="-6"/>
                <w:sz w:val="22"/>
                <w:szCs w:val="22"/>
              </w:rPr>
              <w:t>к разделу I</w:t>
            </w:r>
            <w:r w:rsidRPr="00684F55">
              <w:rPr>
                <w:spacing w:val="-6"/>
                <w:sz w:val="22"/>
                <w:szCs w:val="22"/>
              </w:rPr>
              <w:t xml:space="preserve"> РНГП.</w:t>
            </w:r>
          </w:p>
          <w:p w:rsidR="00DE1AE2" w:rsidRPr="00684F55" w:rsidRDefault="00DE1AE2" w:rsidP="00DE1AE2">
            <w:pPr>
              <w:widowControl w:val="0"/>
              <w:autoSpaceDE w:val="0"/>
              <w:autoSpaceDN w:val="0"/>
              <w:adjustRightInd w:val="0"/>
              <w:contextualSpacing/>
              <w:rPr>
                <w:spacing w:val="-6"/>
                <w:sz w:val="22"/>
                <w:szCs w:val="22"/>
              </w:rPr>
            </w:pPr>
            <w:r w:rsidRPr="00684F55">
              <w:rPr>
                <w:spacing w:val="-6"/>
                <w:sz w:val="22"/>
                <w:szCs w:val="22"/>
              </w:rPr>
              <w:t xml:space="preserve">Обоснование ранжирования </w:t>
            </w:r>
            <w:r>
              <w:rPr>
                <w:spacing w:val="-6"/>
                <w:sz w:val="22"/>
                <w:szCs w:val="22"/>
              </w:rPr>
              <w:t>муниципальных образований</w:t>
            </w:r>
            <w:r w:rsidRPr="00684F55">
              <w:rPr>
                <w:spacing w:val="-6"/>
                <w:sz w:val="22"/>
                <w:szCs w:val="22"/>
              </w:rPr>
              <w:t xml:space="preserve"> по ТПП и ТПО приведено </w:t>
            </w:r>
            <w:r>
              <w:rPr>
                <w:spacing w:val="-6"/>
                <w:sz w:val="22"/>
                <w:szCs w:val="22"/>
              </w:rPr>
              <w:t>в разделе II</w:t>
            </w:r>
            <w:r w:rsidRPr="00684F55">
              <w:rPr>
                <w:spacing w:val="-6"/>
                <w:sz w:val="22"/>
                <w:szCs w:val="22"/>
              </w:rPr>
              <w:t xml:space="preserve"> РНГП.</w:t>
            </w:r>
          </w:p>
        </w:tc>
      </w:tr>
    </w:tbl>
    <w:p w:rsidR="00F57FCE" w:rsidRDefault="00F57FCE" w:rsidP="005B65C4">
      <w:pPr>
        <w:widowControl w:val="0"/>
        <w:autoSpaceDE w:val="0"/>
        <w:autoSpaceDN w:val="0"/>
        <w:adjustRightInd w:val="0"/>
        <w:ind w:firstLine="709"/>
        <w:jc w:val="both"/>
        <w:rPr>
          <w:sz w:val="28"/>
          <w:szCs w:val="28"/>
        </w:rPr>
      </w:pPr>
    </w:p>
    <w:p w:rsidR="00F57FCE" w:rsidRDefault="00F57FCE" w:rsidP="005B65C4">
      <w:pPr>
        <w:widowControl w:val="0"/>
        <w:autoSpaceDE w:val="0"/>
        <w:autoSpaceDN w:val="0"/>
        <w:adjustRightInd w:val="0"/>
        <w:ind w:firstLine="709"/>
        <w:jc w:val="both"/>
        <w:rPr>
          <w:sz w:val="28"/>
          <w:szCs w:val="28"/>
        </w:rPr>
      </w:pPr>
    </w:p>
    <w:p w:rsidR="00BA7EE3" w:rsidRDefault="00BA7EE3" w:rsidP="005B65C4">
      <w:pPr>
        <w:widowControl w:val="0"/>
        <w:autoSpaceDE w:val="0"/>
        <w:autoSpaceDN w:val="0"/>
        <w:adjustRightInd w:val="0"/>
        <w:ind w:firstLine="709"/>
        <w:jc w:val="both"/>
        <w:rPr>
          <w:sz w:val="28"/>
          <w:szCs w:val="28"/>
        </w:rPr>
      </w:pPr>
    </w:p>
    <w:p w:rsidR="00BA7EE3" w:rsidRPr="008B5BB6" w:rsidRDefault="00BA7EE3" w:rsidP="005B65C4">
      <w:pPr>
        <w:widowControl w:val="0"/>
        <w:autoSpaceDE w:val="0"/>
        <w:autoSpaceDN w:val="0"/>
        <w:adjustRightInd w:val="0"/>
        <w:ind w:firstLine="709"/>
        <w:jc w:val="both"/>
        <w:rPr>
          <w:sz w:val="28"/>
          <w:szCs w:val="28"/>
        </w:rPr>
      </w:pPr>
    </w:p>
    <w:p w:rsidR="009249B1" w:rsidRDefault="009249B1" w:rsidP="005B65C4">
      <w:pPr>
        <w:jc w:val="right"/>
        <w:sectPr w:rsidR="009249B1" w:rsidSect="009249B1">
          <w:pgSz w:w="11906" w:h="16838"/>
          <w:pgMar w:top="1134" w:right="1134"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02"/>
        <w:gridCol w:w="3076"/>
        <w:gridCol w:w="2956"/>
        <w:gridCol w:w="3076"/>
        <w:gridCol w:w="3076"/>
      </w:tblGrid>
      <w:tr w:rsidR="005B65C4" w:rsidRPr="00684F55" w:rsidTr="00055604">
        <w:trPr>
          <w:trHeight w:val="571"/>
        </w:trPr>
        <w:tc>
          <w:tcPr>
            <w:tcW w:w="0" w:type="auto"/>
            <w:gridSpan w:val="5"/>
            <w:tcBorders>
              <w:top w:val="nil"/>
              <w:left w:val="nil"/>
              <w:bottom w:val="single" w:sz="4" w:space="0" w:color="auto"/>
              <w:right w:val="nil"/>
            </w:tcBorders>
            <w:shd w:val="clear" w:color="auto" w:fill="FFFFFF"/>
            <w:vAlign w:val="center"/>
          </w:tcPr>
          <w:p w:rsidR="005B65C4" w:rsidRDefault="005B65C4" w:rsidP="005B65C4">
            <w:pPr>
              <w:jc w:val="right"/>
            </w:pPr>
          </w:p>
          <w:p w:rsidR="005B65C4" w:rsidRPr="00055604" w:rsidRDefault="005B65C4" w:rsidP="005B65C4">
            <w:pPr>
              <w:autoSpaceDE w:val="0"/>
              <w:autoSpaceDN w:val="0"/>
              <w:adjustRightInd w:val="0"/>
              <w:jc w:val="center"/>
              <w:rPr>
                <w:b/>
                <w:bCs/>
                <w:sz w:val="28"/>
                <w:szCs w:val="28"/>
              </w:rPr>
            </w:pPr>
            <w:r w:rsidRPr="00055604">
              <w:rPr>
                <w:b/>
                <w:color w:val="000000"/>
                <w:spacing w:val="-4"/>
                <w:sz w:val="28"/>
                <w:szCs w:val="28"/>
              </w:rPr>
              <w:t xml:space="preserve">2. Обоснование предельных значений расчетных показателей и </w:t>
            </w:r>
            <w:r w:rsidRPr="00055604">
              <w:rPr>
                <w:b/>
                <w:bCs/>
                <w:sz w:val="28"/>
                <w:szCs w:val="28"/>
              </w:rPr>
              <w:t>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p w:rsidR="005B65C4" w:rsidRPr="00684F55" w:rsidRDefault="005B65C4" w:rsidP="005B65C4">
            <w:pPr>
              <w:jc w:val="center"/>
              <w:rPr>
                <w:b/>
                <w:spacing w:val="-6"/>
              </w:rPr>
            </w:pPr>
          </w:p>
        </w:tc>
      </w:tr>
      <w:tr w:rsidR="005B65C4" w:rsidRPr="00684F55" w:rsidTr="00055604">
        <w:trPr>
          <w:trHeight w:val="1088"/>
          <w:tblHeader/>
        </w:trPr>
        <w:tc>
          <w:tcPr>
            <w:tcW w:w="0" w:type="auto"/>
            <w:tcBorders>
              <w:top w:val="single" w:sz="4" w:space="0" w:color="auto"/>
              <w:bottom w:val="single" w:sz="4" w:space="0" w:color="auto"/>
            </w:tcBorders>
            <w:shd w:val="clear" w:color="auto" w:fill="FFFFFF"/>
            <w:vAlign w:val="center"/>
          </w:tcPr>
          <w:p w:rsidR="005B65C4" w:rsidRPr="00684F55" w:rsidRDefault="005B65C4" w:rsidP="005B65C4">
            <w:pPr>
              <w:jc w:val="center"/>
              <w:rPr>
                <w:b/>
                <w:spacing w:val="-6"/>
                <w:sz w:val="22"/>
                <w:szCs w:val="22"/>
              </w:rPr>
            </w:pPr>
            <w:r w:rsidRPr="00684F55">
              <w:rPr>
                <w:b/>
                <w:spacing w:val="-6"/>
                <w:sz w:val="22"/>
                <w:szCs w:val="22"/>
              </w:rPr>
              <w:t>Наименование, вид объекта</w:t>
            </w:r>
          </w:p>
          <w:p w:rsidR="005B65C4" w:rsidRPr="00684F55" w:rsidRDefault="005B65C4" w:rsidP="005B65C4">
            <w:pPr>
              <w:jc w:val="center"/>
              <w:rPr>
                <w:b/>
                <w:spacing w:val="-6"/>
                <w:sz w:val="22"/>
                <w:szCs w:val="22"/>
              </w:rPr>
            </w:pPr>
          </w:p>
        </w:tc>
        <w:tc>
          <w:tcPr>
            <w:tcW w:w="0" w:type="auto"/>
            <w:tcBorders>
              <w:top w:val="single" w:sz="4" w:space="0" w:color="auto"/>
              <w:bottom w:val="single" w:sz="4" w:space="0" w:color="auto"/>
            </w:tcBorders>
            <w:shd w:val="clear" w:color="auto" w:fill="FFFFFF"/>
            <w:vAlign w:val="center"/>
          </w:tcPr>
          <w:p w:rsidR="005B65C4" w:rsidRPr="00684F55" w:rsidRDefault="005B65C4" w:rsidP="005B65C4">
            <w:pPr>
              <w:jc w:val="center"/>
              <w:rPr>
                <w:b/>
                <w:spacing w:val="-6"/>
                <w:sz w:val="22"/>
                <w:szCs w:val="22"/>
              </w:rPr>
            </w:pPr>
            <w:r w:rsidRPr="00684F55">
              <w:rPr>
                <w:b/>
                <w:spacing w:val="-6"/>
                <w:sz w:val="22"/>
                <w:szCs w:val="22"/>
              </w:rPr>
              <w:t>Городской округ</w:t>
            </w:r>
          </w:p>
        </w:tc>
        <w:tc>
          <w:tcPr>
            <w:tcW w:w="0" w:type="auto"/>
            <w:tcBorders>
              <w:top w:val="single" w:sz="4" w:space="0" w:color="auto"/>
              <w:bottom w:val="single" w:sz="4" w:space="0" w:color="auto"/>
            </w:tcBorders>
            <w:shd w:val="clear" w:color="auto" w:fill="FFFFFF"/>
            <w:vAlign w:val="center"/>
          </w:tcPr>
          <w:p w:rsidR="005B65C4" w:rsidRPr="00684F55" w:rsidRDefault="005B65C4" w:rsidP="005B65C4">
            <w:pPr>
              <w:jc w:val="center"/>
              <w:rPr>
                <w:b/>
                <w:spacing w:val="-6"/>
                <w:sz w:val="22"/>
                <w:szCs w:val="22"/>
              </w:rPr>
            </w:pPr>
            <w:r w:rsidRPr="00684F55">
              <w:rPr>
                <w:b/>
                <w:spacing w:val="-6"/>
                <w:sz w:val="22"/>
                <w:szCs w:val="22"/>
              </w:rPr>
              <w:t>Муниципальный район</w:t>
            </w:r>
          </w:p>
        </w:tc>
        <w:tc>
          <w:tcPr>
            <w:tcW w:w="0" w:type="auto"/>
            <w:tcBorders>
              <w:top w:val="single" w:sz="4" w:space="0" w:color="auto"/>
              <w:bottom w:val="single" w:sz="4" w:space="0" w:color="auto"/>
            </w:tcBorders>
            <w:shd w:val="clear" w:color="auto" w:fill="FFFFFF"/>
            <w:vAlign w:val="center"/>
          </w:tcPr>
          <w:p w:rsidR="005B65C4" w:rsidRPr="00684F55" w:rsidRDefault="005B65C4" w:rsidP="005B65C4">
            <w:pPr>
              <w:jc w:val="center"/>
              <w:rPr>
                <w:b/>
                <w:spacing w:val="-6"/>
                <w:sz w:val="22"/>
                <w:szCs w:val="22"/>
              </w:rPr>
            </w:pPr>
            <w:r w:rsidRPr="00684F55">
              <w:rPr>
                <w:b/>
                <w:spacing w:val="-6"/>
                <w:sz w:val="22"/>
                <w:szCs w:val="22"/>
              </w:rPr>
              <w:t>Городское поселение</w:t>
            </w:r>
          </w:p>
        </w:tc>
        <w:tc>
          <w:tcPr>
            <w:tcW w:w="0" w:type="auto"/>
            <w:tcBorders>
              <w:top w:val="single" w:sz="4" w:space="0" w:color="auto"/>
              <w:bottom w:val="single" w:sz="4" w:space="0" w:color="auto"/>
            </w:tcBorders>
            <w:shd w:val="clear" w:color="auto" w:fill="FFFFFF"/>
            <w:vAlign w:val="center"/>
          </w:tcPr>
          <w:p w:rsidR="005B65C4" w:rsidRPr="00684F55" w:rsidRDefault="005B65C4" w:rsidP="005B65C4">
            <w:pPr>
              <w:jc w:val="center"/>
              <w:rPr>
                <w:b/>
                <w:spacing w:val="-6"/>
                <w:sz w:val="22"/>
                <w:szCs w:val="22"/>
              </w:rPr>
            </w:pPr>
            <w:r w:rsidRPr="00684F55">
              <w:rPr>
                <w:b/>
                <w:spacing w:val="-6"/>
                <w:sz w:val="22"/>
                <w:szCs w:val="22"/>
              </w:rPr>
              <w:t>Сельское поселение</w:t>
            </w:r>
          </w:p>
        </w:tc>
      </w:tr>
      <w:tr w:rsidR="005B65C4" w:rsidRPr="00AA2E87" w:rsidTr="00055604">
        <w:trPr>
          <w:trHeight w:val="166"/>
          <w:tblHeader/>
        </w:trPr>
        <w:tc>
          <w:tcPr>
            <w:tcW w:w="0" w:type="auto"/>
            <w:tcBorders>
              <w:top w:val="single" w:sz="4" w:space="0" w:color="auto"/>
            </w:tcBorders>
            <w:shd w:val="clear" w:color="auto" w:fill="FFFFFF"/>
            <w:vAlign w:val="center"/>
          </w:tcPr>
          <w:p w:rsidR="005B65C4" w:rsidRPr="00AA2E87" w:rsidRDefault="005B65C4" w:rsidP="005B65C4">
            <w:pPr>
              <w:jc w:val="center"/>
              <w:rPr>
                <w:spacing w:val="-6"/>
                <w:sz w:val="22"/>
                <w:szCs w:val="22"/>
              </w:rPr>
            </w:pPr>
            <w:r w:rsidRPr="00AA2E87">
              <w:rPr>
                <w:spacing w:val="-6"/>
                <w:sz w:val="22"/>
                <w:szCs w:val="22"/>
              </w:rPr>
              <w:t>1</w:t>
            </w:r>
          </w:p>
        </w:tc>
        <w:tc>
          <w:tcPr>
            <w:tcW w:w="0" w:type="auto"/>
            <w:tcBorders>
              <w:top w:val="single" w:sz="4" w:space="0" w:color="auto"/>
            </w:tcBorders>
            <w:shd w:val="clear" w:color="auto" w:fill="FFFFFF"/>
            <w:vAlign w:val="center"/>
          </w:tcPr>
          <w:p w:rsidR="005B65C4" w:rsidRPr="00AA2E87" w:rsidRDefault="005B65C4" w:rsidP="005B65C4">
            <w:pPr>
              <w:jc w:val="center"/>
              <w:rPr>
                <w:spacing w:val="-6"/>
                <w:sz w:val="22"/>
                <w:szCs w:val="22"/>
              </w:rPr>
            </w:pPr>
            <w:r w:rsidRPr="00AA2E87">
              <w:rPr>
                <w:spacing w:val="-6"/>
                <w:sz w:val="22"/>
                <w:szCs w:val="22"/>
              </w:rPr>
              <w:t>2</w:t>
            </w:r>
          </w:p>
        </w:tc>
        <w:tc>
          <w:tcPr>
            <w:tcW w:w="0" w:type="auto"/>
            <w:tcBorders>
              <w:top w:val="single" w:sz="4" w:space="0" w:color="auto"/>
            </w:tcBorders>
            <w:shd w:val="clear" w:color="auto" w:fill="FFFFFF"/>
            <w:vAlign w:val="center"/>
          </w:tcPr>
          <w:p w:rsidR="005B65C4" w:rsidRPr="00AA2E87" w:rsidRDefault="005B65C4" w:rsidP="005B65C4">
            <w:pPr>
              <w:jc w:val="center"/>
              <w:rPr>
                <w:spacing w:val="-6"/>
                <w:sz w:val="22"/>
                <w:szCs w:val="22"/>
              </w:rPr>
            </w:pPr>
            <w:r w:rsidRPr="00AA2E87">
              <w:rPr>
                <w:spacing w:val="-6"/>
                <w:sz w:val="22"/>
                <w:szCs w:val="22"/>
              </w:rPr>
              <w:t>3</w:t>
            </w:r>
          </w:p>
        </w:tc>
        <w:tc>
          <w:tcPr>
            <w:tcW w:w="0" w:type="auto"/>
            <w:tcBorders>
              <w:top w:val="single" w:sz="4" w:space="0" w:color="auto"/>
            </w:tcBorders>
            <w:shd w:val="clear" w:color="auto" w:fill="FFFFFF"/>
            <w:vAlign w:val="center"/>
          </w:tcPr>
          <w:p w:rsidR="005B65C4" w:rsidRPr="00AA2E87" w:rsidRDefault="005B65C4" w:rsidP="005B65C4">
            <w:pPr>
              <w:jc w:val="center"/>
              <w:rPr>
                <w:spacing w:val="-6"/>
                <w:sz w:val="22"/>
                <w:szCs w:val="22"/>
              </w:rPr>
            </w:pPr>
            <w:r w:rsidRPr="00AA2E87">
              <w:rPr>
                <w:spacing w:val="-6"/>
                <w:sz w:val="22"/>
                <w:szCs w:val="22"/>
              </w:rPr>
              <w:t>4</w:t>
            </w:r>
          </w:p>
        </w:tc>
        <w:tc>
          <w:tcPr>
            <w:tcW w:w="0" w:type="auto"/>
            <w:tcBorders>
              <w:top w:val="single" w:sz="4" w:space="0" w:color="auto"/>
            </w:tcBorders>
            <w:shd w:val="clear" w:color="auto" w:fill="FFFFFF"/>
            <w:vAlign w:val="center"/>
          </w:tcPr>
          <w:p w:rsidR="005B65C4" w:rsidRPr="00AA2E87" w:rsidRDefault="005B65C4" w:rsidP="005B65C4">
            <w:pPr>
              <w:jc w:val="center"/>
              <w:rPr>
                <w:spacing w:val="-6"/>
                <w:sz w:val="22"/>
                <w:szCs w:val="22"/>
              </w:rPr>
            </w:pPr>
            <w:r w:rsidRPr="00AA2E87">
              <w:rPr>
                <w:spacing w:val="-6"/>
                <w:sz w:val="22"/>
                <w:szCs w:val="22"/>
              </w:rPr>
              <w:t>5</w:t>
            </w:r>
          </w:p>
        </w:tc>
      </w:tr>
      <w:tr w:rsidR="005B65C4" w:rsidRPr="00684F55" w:rsidTr="00055604">
        <w:trPr>
          <w:trHeight w:val="407"/>
        </w:trPr>
        <w:tc>
          <w:tcPr>
            <w:tcW w:w="0" w:type="auto"/>
            <w:gridSpan w:val="5"/>
            <w:vAlign w:val="center"/>
          </w:tcPr>
          <w:p w:rsidR="005B65C4" w:rsidRPr="00684F55" w:rsidRDefault="005B65C4" w:rsidP="005B65C4">
            <w:pPr>
              <w:jc w:val="center"/>
              <w:rPr>
                <w:b/>
                <w:color w:val="000000"/>
                <w:spacing w:val="-4"/>
                <w:sz w:val="22"/>
                <w:szCs w:val="22"/>
              </w:rPr>
            </w:pPr>
            <w:r w:rsidRPr="00684F55">
              <w:rPr>
                <w:b/>
                <w:color w:val="000000"/>
                <w:spacing w:val="-4"/>
                <w:sz w:val="22"/>
                <w:szCs w:val="22"/>
              </w:rPr>
              <w:t xml:space="preserve">Область </w:t>
            </w:r>
            <w:r>
              <w:rPr>
                <w:b/>
                <w:color w:val="000000"/>
                <w:spacing w:val="-4"/>
                <w:sz w:val="22"/>
                <w:szCs w:val="22"/>
              </w:rPr>
              <w:t>энергетики</w:t>
            </w:r>
          </w:p>
        </w:tc>
      </w:tr>
      <w:tr w:rsidR="005B65C4" w:rsidRPr="00684F55" w:rsidTr="00055604">
        <w:trPr>
          <w:trHeight w:val="554"/>
        </w:trPr>
        <w:tc>
          <w:tcPr>
            <w:tcW w:w="0" w:type="auto"/>
            <w:tcBorders>
              <w:bottom w:val="single" w:sz="2" w:space="0" w:color="auto"/>
            </w:tcBorders>
          </w:tcPr>
          <w:p w:rsidR="005B65C4" w:rsidRPr="00684F55" w:rsidRDefault="005B65C4" w:rsidP="005B65C4">
            <w:pPr>
              <w:widowControl w:val="0"/>
              <w:jc w:val="center"/>
              <w:rPr>
                <w:b/>
                <w:sz w:val="22"/>
              </w:rPr>
            </w:pPr>
            <w:r w:rsidRPr="00684F55">
              <w:rPr>
                <w:b/>
                <w:sz w:val="22"/>
              </w:rPr>
              <w:t>Объекты электроснабжения</w:t>
            </w:r>
          </w:p>
          <w:p w:rsidR="005B65C4" w:rsidRPr="00684F55" w:rsidRDefault="005B65C4" w:rsidP="005B65C4">
            <w:pPr>
              <w:widowControl w:val="0"/>
              <w:jc w:val="center"/>
              <w:rPr>
                <w:b/>
                <w:sz w:val="22"/>
              </w:rPr>
            </w:pPr>
            <w:r w:rsidRPr="00684F55">
              <w:rPr>
                <w:sz w:val="22"/>
              </w:rPr>
              <w:t>Комплекс сооружений электроснабжения</w:t>
            </w:r>
          </w:p>
        </w:tc>
        <w:tc>
          <w:tcPr>
            <w:tcW w:w="0" w:type="auto"/>
            <w:tcBorders>
              <w:bottom w:val="single" w:sz="2" w:space="0" w:color="auto"/>
            </w:tcBorders>
          </w:tcPr>
          <w:p w:rsidR="005B65C4" w:rsidRPr="00684F55" w:rsidRDefault="005B65C4" w:rsidP="005B65C4">
            <w:pPr>
              <w:jc w:val="center"/>
              <w:rPr>
                <w:spacing w:val="-6"/>
                <w:sz w:val="22"/>
                <w:szCs w:val="22"/>
              </w:rPr>
            </w:pPr>
            <w:r w:rsidRPr="00684F55">
              <w:rPr>
                <w:spacing w:val="-6"/>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5B65C4" w:rsidRPr="00684F55" w:rsidRDefault="005B65C4" w:rsidP="005B65C4">
            <w:pPr>
              <w:jc w:val="center"/>
              <w:rPr>
                <w:bCs/>
                <w:spacing w:val="-6"/>
                <w:sz w:val="22"/>
                <w:szCs w:val="22"/>
              </w:rPr>
            </w:pPr>
            <w:r w:rsidRPr="00684F55">
              <w:rPr>
                <w:bCs/>
                <w:spacing w:val="-6"/>
                <w:sz w:val="22"/>
                <w:szCs w:val="22"/>
              </w:rPr>
              <w:t xml:space="preserve">Предельное значение по группе «А» получаем по формуле: </w:t>
            </w:r>
            <w:r w:rsidRPr="00684F55">
              <w:rPr>
                <w:spacing w:val="-6"/>
                <w:sz w:val="22"/>
                <w:szCs w:val="22"/>
              </w:rPr>
              <w:t>2000 кВт ч/год на 1 чел.</w:t>
            </w:r>
            <w:r w:rsidRPr="00684F55">
              <w:rPr>
                <w:bCs/>
                <w:spacing w:val="-6"/>
                <w:sz w:val="22"/>
                <w:szCs w:val="22"/>
              </w:rPr>
              <w:t xml:space="preserve"> х К,</w:t>
            </w:r>
          </w:p>
          <w:p w:rsidR="005B65C4" w:rsidRPr="00684F55" w:rsidRDefault="005B65C4" w:rsidP="005B65C4">
            <w:pPr>
              <w:jc w:val="center"/>
              <w:rPr>
                <w:bCs/>
                <w:spacing w:val="-6"/>
                <w:sz w:val="22"/>
                <w:szCs w:val="22"/>
              </w:rPr>
            </w:pPr>
            <w:r w:rsidRPr="00684F55">
              <w:rPr>
                <w:bCs/>
                <w:spacing w:val="-6"/>
                <w:sz w:val="22"/>
                <w:szCs w:val="22"/>
              </w:rPr>
              <w:t>где: К - коэффициент урбаниз</w:t>
            </w:r>
            <w:r>
              <w:rPr>
                <w:bCs/>
                <w:spacing w:val="-6"/>
                <w:sz w:val="22"/>
                <w:szCs w:val="22"/>
              </w:rPr>
              <w:t xml:space="preserve">ации </w:t>
            </w:r>
            <w:r w:rsidRPr="00684F55">
              <w:rPr>
                <w:bCs/>
                <w:spacing w:val="-6"/>
                <w:sz w:val="22"/>
                <w:szCs w:val="22"/>
              </w:rPr>
              <w:t>муниципального образования.</w:t>
            </w:r>
          </w:p>
          <w:p w:rsidR="005B65C4" w:rsidRPr="00684F55" w:rsidRDefault="005B65C4" w:rsidP="00111F36">
            <w:pPr>
              <w:jc w:val="center"/>
              <w:rPr>
                <w:spacing w:val="-6"/>
                <w:sz w:val="22"/>
                <w:szCs w:val="22"/>
              </w:rPr>
            </w:pPr>
            <w:r w:rsidRPr="00684F55">
              <w:rPr>
                <w:bCs/>
                <w:spacing w:val="-6"/>
                <w:sz w:val="22"/>
                <w:szCs w:val="22"/>
              </w:rPr>
              <w:t xml:space="preserve">Обоснование ранжирования </w:t>
            </w:r>
            <w:r>
              <w:rPr>
                <w:spacing w:val="-6"/>
                <w:sz w:val="22"/>
                <w:szCs w:val="22"/>
              </w:rPr>
              <w:t>муниципальных образований</w:t>
            </w:r>
            <w:r w:rsidRPr="00684F55">
              <w:rPr>
                <w:bCs/>
                <w:spacing w:val="-6"/>
                <w:sz w:val="22"/>
                <w:szCs w:val="22"/>
              </w:rPr>
              <w:t xml:space="preserve"> по уровню урбаниз</w:t>
            </w:r>
            <w:r>
              <w:rPr>
                <w:bCs/>
                <w:spacing w:val="-6"/>
                <w:sz w:val="22"/>
                <w:szCs w:val="22"/>
              </w:rPr>
              <w:t xml:space="preserve">ации </w:t>
            </w:r>
            <w:r w:rsidRPr="00684F55">
              <w:rPr>
                <w:bCs/>
                <w:spacing w:val="-6"/>
                <w:sz w:val="22"/>
                <w:szCs w:val="22"/>
              </w:rPr>
              <w:t xml:space="preserve">приведено </w:t>
            </w:r>
            <w:r>
              <w:rPr>
                <w:bCs/>
                <w:spacing w:val="-6"/>
                <w:sz w:val="22"/>
                <w:szCs w:val="22"/>
              </w:rPr>
              <w:t>в разделе II</w:t>
            </w:r>
            <w:r w:rsidR="003F0C13">
              <w:rPr>
                <w:bCs/>
                <w:spacing w:val="-6"/>
                <w:sz w:val="22"/>
                <w:szCs w:val="22"/>
              </w:rPr>
              <w:t xml:space="preserve"> РНГП</w:t>
            </w:r>
            <w:r w:rsidR="005A43D7">
              <w:rPr>
                <w:bCs/>
                <w:spacing w:val="-6"/>
                <w:sz w:val="22"/>
                <w:szCs w:val="22"/>
              </w:rPr>
              <w:t>.</w:t>
            </w:r>
          </w:p>
        </w:tc>
        <w:tc>
          <w:tcPr>
            <w:tcW w:w="0" w:type="auto"/>
            <w:tcBorders>
              <w:bottom w:val="single" w:sz="2" w:space="0" w:color="auto"/>
            </w:tcBorders>
          </w:tcPr>
          <w:p w:rsidR="005B65C4" w:rsidRPr="00684F55" w:rsidRDefault="005B65C4" w:rsidP="005B65C4">
            <w:pPr>
              <w:jc w:val="center"/>
              <w:rPr>
                <w:spacing w:val="-6"/>
                <w:sz w:val="22"/>
                <w:szCs w:val="22"/>
              </w:rPr>
            </w:pPr>
            <w:r w:rsidRPr="00684F55">
              <w:rPr>
                <w:spacing w:val="-6"/>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5B65C4" w:rsidRPr="00684F55" w:rsidRDefault="005B65C4" w:rsidP="005B65C4">
            <w:pPr>
              <w:jc w:val="center"/>
              <w:rPr>
                <w:bCs/>
                <w:spacing w:val="-6"/>
                <w:sz w:val="22"/>
                <w:szCs w:val="22"/>
              </w:rPr>
            </w:pPr>
            <w:r w:rsidRPr="00684F55">
              <w:rPr>
                <w:bCs/>
                <w:spacing w:val="-6"/>
                <w:sz w:val="22"/>
                <w:szCs w:val="22"/>
              </w:rPr>
              <w:t xml:space="preserve">Предельное значение по группе «Б» получаем по формуле: </w:t>
            </w:r>
            <w:r w:rsidRPr="00684F55">
              <w:rPr>
                <w:spacing w:val="-6"/>
                <w:sz w:val="22"/>
                <w:szCs w:val="22"/>
              </w:rPr>
              <w:t>2000 кВт ч/год на 1 чел.</w:t>
            </w:r>
            <w:r w:rsidRPr="00684F55">
              <w:rPr>
                <w:bCs/>
                <w:spacing w:val="-6"/>
                <w:sz w:val="22"/>
                <w:szCs w:val="22"/>
              </w:rPr>
              <w:t xml:space="preserve"> х К,</w:t>
            </w:r>
          </w:p>
          <w:p w:rsidR="005B65C4" w:rsidRPr="00684F55" w:rsidRDefault="005B65C4" w:rsidP="005B65C4">
            <w:pPr>
              <w:jc w:val="center"/>
              <w:rPr>
                <w:bCs/>
                <w:spacing w:val="-6"/>
                <w:sz w:val="22"/>
                <w:szCs w:val="22"/>
              </w:rPr>
            </w:pPr>
            <w:r w:rsidRPr="00684F55">
              <w:rPr>
                <w:bCs/>
                <w:spacing w:val="-6"/>
                <w:sz w:val="22"/>
                <w:szCs w:val="22"/>
              </w:rPr>
              <w:t>где: К - коэффициент урбаниз</w:t>
            </w:r>
            <w:r>
              <w:rPr>
                <w:bCs/>
                <w:spacing w:val="-6"/>
                <w:sz w:val="22"/>
                <w:szCs w:val="22"/>
              </w:rPr>
              <w:t xml:space="preserve">ации </w:t>
            </w:r>
            <w:r w:rsidRPr="00684F55">
              <w:rPr>
                <w:bCs/>
                <w:spacing w:val="-6"/>
                <w:sz w:val="22"/>
                <w:szCs w:val="22"/>
              </w:rPr>
              <w:t>муниципального образования.</w:t>
            </w:r>
          </w:p>
          <w:p w:rsidR="005B65C4" w:rsidRPr="00684F55" w:rsidRDefault="005B65C4" w:rsidP="00055604">
            <w:pPr>
              <w:jc w:val="center"/>
              <w:rPr>
                <w:spacing w:val="-6"/>
                <w:sz w:val="22"/>
                <w:szCs w:val="22"/>
              </w:rPr>
            </w:pPr>
            <w:r w:rsidRPr="00684F55">
              <w:rPr>
                <w:bCs/>
                <w:spacing w:val="-6"/>
                <w:sz w:val="22"/>
                <w:szCs w:val="22"/>
              </w:rPr>
              <w:t xml:space="preserve">Обоснование ранжирования </w:t>
            </w:r>
            <w:r>
              <w:rPr>
                <w:spacing w:val="-6"/>
                <w:sz w:val="22"/>
                <w:szCs w:val="22"/>
              </w:rPr>
              <w:t>муниципальных образований</w:t>
            </w:r>
            <w:r w:rsidRPr="00684F55">
              <w:rPr>
                <w:bCs/>
                <w:spacing w:val="-6"/>
                <w:sz w:val="22"/>
                <w:szCs w:val="22"/>
              </w:rPr>
              <w:t xml:space="preserve"> по уровню урбаниз</w:t>
            </w:r>
            <w:r>
              <w:rPr>
                <w:bCs/>
                <w:spacing w:val="-6"/>
                <w:sz w:val="22"/>
                <w:szCs w:val="22"/>
              </w:rPr>
              <w:t>ации</w:t>
            </w:r>
            <w:r w:rsidRPr="00684F55">
              <w:rPr>
                <w:bCs/>
                <w:spacing w:val="-6"/>
                <w:sz w:val="22"/>
                <w:szCs w:val="22"/>
              </w:rPr>
              <w:t xml:space="preserve"> приведено </w:t>
            </w:r>
            <w:r>
              <w:rPr>
                <w:bCs/>
                <w:spacing w:val="-6"/>
                <w:sz w:val="22"/>
                <w:szCs w:val="22"/>
              </w:rPr>
              <w:t>в разделе II</w:t>
            </w:r>
            <w:r w:rsidR="003F0C13">
              <w:rPr>
                <w:bCs/>
                <w:spacing w:val="-6"/>
                <w:sz w:val="22"/>
                <w:szCs w:val="22"/>
              </w:rPr>
              <w:t xml:space="preserve"> РНГП</w:t>
            </w:r>
            <w:r w:rsidR="005A43D7">
              <w:rPr>
                <w:bCs/>
                <w:spacing w:val="-6"/>
                <w:sz w:val="22"/>
                <w:szCs w:val="22"/>
              </w:rPr>
              <w:t>.</w:t>
            </w:r>
          </w:p>
        </w:tc>
        <w:tc>
          <w:tcPr>
            <w:tcW w:w="0" w:type="auto"/>
            <w:tcBorders>
              <w:bottom w:val="single" w:sz="2" w:space="0" w:color="auto"/>
            </w:tcBorders>
          </w:tcPr>
          <w:p w:rsidR="005B65C4" w:rsidRPr="00684F55" w:rsidRDefault="005B65C4" w:rsidP="005B65C4">
            <w:pPr>
              <w:jc w:val="center"/>
              <w:rPr>
                <w:color w:val="000000"/>
                <w:spacing w:val="-4"/>
                <w:sz w:val="22"/>
                <w:szCs w:val="22"/>
              </w:rPr>
            </w:pPr>
            <w:r w:rsidRPr="00684F5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5B65C4" w:rsidRPr="00684F55" w:rsidRDefault="005B65C4" w:rsidP="005B65C4">
            <w:pPr>
              <w:jc w:val="center"/>
              <w:rPr>
                <w:bCs/>
                <w:color w:val="000000"/>
                <w:spacing w:val="-4"/>
                <w:sz w:val="22"/>
                <w:szCs w:val="22"/>
              </w:rPr>
            </w:pPr>
            <w:r w:rsidRPr="00684F55">
              <w:rPr>
                <w:bCs/>
                <w:color w:val="000000"/>
                <w:spacing w:val="-4"/>
                <w:sz w:val="22"/>
                <w:szCs w:val="22"/>
              </w:rPr>
              <w:t xml:space="preserve">Предельное значение по группе «А» получаем по формуле: </w:t>
            </w:r>
            <w:r w:rsidRPr="00684F55">
              <w:rPr>
                <w:color w:val="000000"/>
                <w:spacing w:val="-4"/>
                <w:sz w:val="22"/>
                <w:szCs w:val="22"/>
              </w:rPr>
              <w:t>13350 кВт ч/год на 1 чел.</w:t>
            </w:r>
            <w:r w:rsidRPr="00684F55">
              <w:rPr>
                <w:bCs/>
                <w:color w:val="000000"/>
                <w:spacing w:val="-4"/>
                <w:sz w:val="22"/>
                <w:szCs w:val="22"/>
              </w:rPr>
              <w:t xml:space="preserve"> х К,</w:t>
            </w:r>
          </w:p>
          <w:p w:rsidR="005B65C4" w:rsidRPr="00684F55" w:rsidRDefault="005B65C4" w:rsidP="005B65C4">
            <w:pPr>
              <w:jc w:val="center"/>
              <w:rPr>
                <w:bCs/>
                <w:color w:val="000000"/>
                <w:spacing w:val="-4"/>
                <w:sz w:val="22"/>
                <w:szCs w:val="22"/>
              </w:rPr>
            </w:pPr>
            <w:r w:rsidRPr="00684F55">
              <w:rPr>
                <w:bCs/>
                <w:color w:val="000000"/>
                <w:spacing w:val="-4"/>
                <w:sz w:val="22"/>
                <w:szCs w:val="22"/>
              </w:rPr>
              <w:t>где: К - коэффициент урбаниз</w:t>
            </w:r>
            <w:r>
              <w:rPr>
                <w:bCs/>
                <w:color w:val="000000"/>
                <w:spacing w:val="-4"/>
                <w:sz w:val="22"/>
                <w:szCs w:val="22"/>
              </w:rPr>
              <w:t xml:space="preserve">ации </w:t>
            </w:r>
            <w:r w:rsidRPr="00684F55">
              <w:rPr>
                <w:bCs/>
                <w:color w:val="000000"/>
                <w:spacing w:val="-4"/>
                <w:sz w:val="22"/>
                <w:szCs w:val="22"/>
              </w:rPr>
              <w:t>муниципального образования.</w:t>
            </w:r>
          </w:p>
          <w:p w:rsidR="005B65C4" w:rsidRPr="00684F55" w:rsidRDefault="005B65C4" w:rsidP="003D51AA">
            <w:pPr>
              <w:jc w:val="center"/>
              <w:rPr>
                <w:color w:val="000000"/>
                <w:spacing w:val="-4"/>
                <w:sz w:val="22"/>
                <w:szCs w:val="22"/>
              </w:rPr>
            </w:pPr>
            <w:r w:rsidRPr="00684F55">
              <w:rPr>
                <w:bCs/>
                <w:color w:val="000000"/>
                <w:spacing w:val="-4"/>
                <w:sz w:val="22"/>
                <w:szCs w:val="22"/>
              </w:rPr>
              <w:t xml:space="preserve">Обоснование ранжирования </w:t>
            </w:r>
            <w:r>
              <w:rPr>
                <w:spacing w:val="-6"/>
                <w:sz w:val="22"/>
                <w:szCs w:val="22"/>
              </w:rPr>
              <w:t>муниципальных образований</w:t>
            </w:r>
            <w:r w:rsidRPr="00684F55">
              <w:rPr>
                <w:bCs/>
                <w:color w:val="000000"/>
                <w:spacing w:val="-4"/>
                <w:sz w:val="22"/>
                <w:szCs w:val="22"/>
              </w:rPr>
              <w:t xml:space="preserve"> по уровню урбаниз</w:t>
            </w:r>
            <w:r>
              <w:rPr>
                <w:bCs/>
                <w:color w:val="000000"/>
                <w:spacing w:val="-4"/>
                <w:sz w:val="22"/>
                <w:szCs w:val="22"/>
              </w:rPr>
              <w:t xml:space="preserve">ации </w:t>
            </w:r>
            <w:r w:rsidRPr="00684F55">
              <w:rPr>
                <w:bCs/>
                <w:color w:val="000000"/>
                <w:spacing w:val="-4"/>
                <w:sz w:val="22"/>
                <w:szCs w:val="22"/>
              </w:rPr>
              <w:t xml:space="preserve">приведено </w:t>
            </w:r>
            <w:r>
              <w:rPr>
                <w:bCs/>
                <w:color w:val="000000"/>
                <w:spacing w:val="-4"/>
                <w:sz w:val="22"/>
                <w:szCs w:val="22"/>
              </w:rPr>
              <w:t>в разделе II</w:t>
            </w:r>
            <w:r w:rsidR="003F0C13">
              <w:rPr>
                <w:bCs/>
                <w:color w:val="000000"/>
                <w:spacing w:val="-4"/>
                <w:sz w:val="22"/>
                <w:szCs w:val="22"/>
              </w:rPr>
              <w:t>РНГП</w:t>
            </w:r>
            <w:r w:rsidR="005A43D7">
              <w:rPr>
                <w:bCs/>
                <w:color w:val="000000"/>
                <w:spacing w:val="-4"/>
                <w:sz w:val="22"/>
                <w:szCs w:val="22"/>
              </w:rPr>
              <w:t>.</w:t>
            </w:r>
          </w:p>
        </w:tc>
        <w:tc>
          <w:tcPr>
            <w:tcW w:w="0" w:type="auto"/>
            <w:tcBorders>
              <w:bottom w:val="single" w:sz="2" w:space="0" w:color="auto"/>
            </w:tcBorders>
          </w:tcPr>
          <w:p w:rsidR="005B65C4" w:rsidRPr="00684F55" w:rsidRDefault="005B65C4" w:rsidP="005B65C4">
            <w:pPr>
              <w:jc w:val="center"/>
              <w:rPr>
                <w:color w:val="000000"/>
                <w:spacing w:val="-4"/>
                <w:sz w:val="22"/>
                <w:szCs w:val="22"/>
              </w:rPr>
            </w:pPr>
            <w:r w:rsidRPr="00684F5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3D51AA" w:rsidRDefault="005B65C4" w:rsidP="005B65C4">
            <w:pPr>
              <w:jc w:val="center"/>
              <w:rPr>
                <w:color w:val="000000"/>
                <w:spacing w:val="-4"/>
                <w:sz w:val="22"/>
                <w:szCs w:val="22"/>
              </w:rPr>
            </w:pPr>
            <w:r w:rsidRPr="00684F55">
              <w:rPr>
                <w:bCs/>
                <w:color w:val="000000"/>
                <w:spacing w:val="-4"/>
                <w:sz w:val="22"/>
                <w:szCs w:val="22"/>
              </w:rPr>
              <w:t xml:space="preserve">Предельное значение по группе «Б» получаем по формуле: </w:t>
            </w:r>
            <w:r w:rsidRPr="00684F55">
              <w:rPr>
                <w:color w:val="000000"/>
                <w:spacing w:val="-4"/>
                <w:sz w:val="22"/>
                <w:szCs w:val="22"/>
              </w:rPr>
              <w:t xml:space="preserve">950 кВт ч/год </w:t>
            </w:r>
          </w:p>
          <w:p w:rsidR="005B65C4" w:rsidRPr="00684F55" w:rsidRDefault="005B65C4" w:rsidP="005B65C4">
            <w:pPr>
              <w:jc w:val="center"/>
              <w:rPr>
                <w:bCs/>
                <w:color w:val="000000"/>
                <w:spacing w:val="-4"/>
                <w:sz w:val="22"/>
                <w:szCs w:val="22"/>
              </w:rPr>
            </w:pPr>
            <w:r w:rsidRPr="00684F55">
              <w:rPr>
                <w:color w:val="000000"/>
                <w:spacing w:val="-4"/>
                <w:sz w:val="22"/>
                <w:szCs w:val="22"/>
              </w:rPr>
              <w:t>на 1 чел.</w:t>
            </w:r>
            <w:r w:rsidRPr="00684F55">
              <w:rPr>
                <w:bCs/>
                <w:color w:val="000000"/>
                <w:spacing w:val="-4"/>
                <w:sz w:val="22"/>
                <w:szCs w:val="22"/>
              </w:rPr>
              <w:t xml:space="preserve"> х К,</w:t>
            </w:r>
          </w:p>
          <w:p w:rsidR="005B65C4" w:rsidRPr="00684F55" w:rsidRDefault="005B65C4" w:rsidP="005B65C4">
            <w:pPr>
              <w:jc w:val="center"/>
              <w:rPr>
                <w:bCs/>
                <w:color w:val="000000"/>
                <w:spacing w:val="-4"/>
                <w:sz w:val="22"/>
                <w:szCs w:val="22"/>
              </w:rPr>
            </w:pPr>
            <w:r w:rsidRPr="00684F55">
              <w:rPr>
                <w:bCs/>
                <w:color w:val="000000"/>
                <w:spacing w:val="-4"/>
                <w:sz w:val="22"/>
                <w:szCs w:val="22"/>
              </w:rPr>
              <w:t>где: К - коэффициент урбаниз</w:t>
            </w:r>
            <w:r>
              <w:rPr>
                <w:bCs/>
                <w:color w:val="000000"/>
                <w:spacing w:val="-4"/>
                <w:sz w:val="22"/>
                <w:szCs w:val="22"/>
              </w:rPr>
              <w:t xml:space="preserve">ации </w:t>
            </w:r>
            <w:r w:rsidRPr="00684F55">
              <w:rPr>
                <w:bCs/>
                <w:color w:val="000000"/>
                <w:spacing w:val="-4"/>
                <w:sz w:val="22"/>
                <w:szCs w:val="22"/>
              </w:rPr>
              <w:t>муниципального образования.</w:t>
            </w:r>
          </w:p>
          <w:p w:rsidR="005B65C4" w:rsidRDefault="005B65C4" w:rsidP="003D51AA">
            <w:pPr>
              <w:jc w:val="center"/>
              <w:rPr>
                <w:bCs/>
                <w:color w:val="000000"/>
                <w:spacing w:val="-4"/>
                <w:sz w:val="22"/>
                <w:szCs w:val="22"/>
              </w:rPr>
            </w:pPr>
            <w:r w:rsidRPr="00684F55">
              <w:rPr>
                <w:bCs/>
                <w:color w:val="000000"/>
                <w:spacing w:val="-4"/>
                <w:sz w:val="22"/>
                <w:szCs w:val="22"/>
              </w:rPr>
              <w:t xml:space="preserve">Обоснование ранжирования </w:t>
            </w:r>
            <w:r>
              <w:rPr>
                <w:spacing w:val="-6"/>
                <w:sz w:val="22"/>
                <w:szCs w:val="22"/>
              </w:rPr>
              <w:t>муниципальных образований</w:t>
            </w:r>
            <w:r w:rsidRPr="00684F55">
              <w:rPr>
                <w:bCs/>
                <w:color w:val="000000"/>
                <w:spacing w:val="-4"/>
                <w:sz w:val="22"/>
                <w:szCs w:val="22"/>
              </w:rPr>
              <w:t xml:space="preserve"> по уровню урбаниз</w:t>
            </w:r>
            <w:r>
              <w:rPr>
                <w:bCs/>
                <w:color w:val="000000"/>
                <w:spacing w:val="-4"/>
                <w:sz w:val="22"/>
                <w:szCs w:val="22"/>
              </w:rPr>
              <w:t>ации</w:t>
            </w:r>
            <w:r w:rsidRPr="00684F55">
              <w:rPr>
                <w:bCs/>
                <w:color w:val="000000"/>
                <w:spacing w:val="-4"/>
                <w:sz w:val="22"/>
                <w:szCs w:val="22"/>
              </w:rPr>
              <w:t xml:space="preserve"> приведено </w:t>
            </w:r>
            <w:r>
              <w:rPr>
                <w:bCs/>
                <w:color w:val="000000"/>
                <w:spacing w:val="-4"/>
                <w:sz w:val="22"/>
                <w:szCs w:val="22"/>
              </w:rPr>
              <w:t>в разделе II</w:t>
            </w:r>
            <w:r w:rsidR="003F0C13">
              <w:rPr>
                <w:bCs/>
                <w:color w:val="000000"/>
                <w:spacing w:val="-4"/>
                <w:sz w:val="22"/>
                <w:szCs w:val="22"/>
              </w:rPr>
              <w:t xml:space="preserve"> РНГП</w:t>
            </w:r>
            <w:r w:rsidR="005A43D7">
              <w:rPr>
                <w:bCs/>
                <w:color w:val="000000"/>
                <w:spacing w:val="-4"/>
                <w:sz w:val="22"/>
                <w:szCs w:val="22"/>
              </w:rPr>
              <w:t>.</w:t>
            </w:r>
          </w:p>
          <w:p w:rsidR="00055604" w:rsidRDefault="00055604" w:rsidP="003D51AA">
            <w:pPr>
              <w:jc w:val="center"/>
              <w:rPr>
                <w:bCs/>
                <w:color w:val="000000"/>
                <w:spacing w:val="-4"/>
                <w:sz w:val="22"/>
                <w:szCs w:val="22"/>
              </w:rPr>
            </w:pPr>
          </w:p>
          <w:p w:rsidR="00055604" w:rsidRPr="00684F55" w:rsidRDefault="00055604" w:rsidP="003D51AA">
            <w:pPr>
              <w:jc w:val="center"/>
              <w:rPr>
                <w:color w:val="000000"/>
                <w:spacing w:val="-4"/>
                <w:sz w:val="22"/>
                <w:szCs w:val="22"/>
              </w:rPr>
            </w:pPr>
          </w:p>
        </w:tc>
      </w:tr>
      <w:tr w:rsidR="005B65C4" w:rsidRPr="00AA2E87" w:rsidTr="00055604">
        <w:trPr>
          <w:trHeight w:val="166"/>
          <w:tblHeader/>
        </w:trPr>
        <w:tc>
          <w:tcPr>
            <w:tcW w:w="0" w:type="auto"/>
            <w:tcBorders>
              <w:top w:val="single" w:sz="2" w:space="0" w:color="auto"/>
              <w:bottom w:val="single" w:sz="2" w:space="0" w:color="auto"/>
            </w:tcBorders>
            <w:shd w:val="clear" w:color="auto" w:fill="FFFFFF"/>
          </w:tcPr>
          <w:p w:rsidR="005B65C4" w:rsidRPr="00AA2E87" w:rsidRDefault="005B65C4" w:rsidP="005B65C4">
            <w:pPr>
              <w:jc w:val="center"/>
              <w:rPr>
                <w:spacing w:val="-6"/>
                <w:sz w:val="22"/>
                <w:szCs w:val="22"/>
              </w:rPr>
            </w:pPr>
            <w:r w:rsidRPr="00AA2E87">
              <w:rPr>
                <w:spacing w:val="-6"/>
                <w:sz w:val="22"/>
                <w:szCs w:val="22"/>
              </w:rPr>
              <w:t>1</w:t>
            </w:r>
          </w:p>
        </w:tc>
        <w:tc>
          <w:tcPr>
            <w:tcW w:w="0" w:type="auto"/>
            <w:tcBorders>
              <w:top w:val="single" w:sz="2" w:space="0" w:color="auto"/>
              <w:bottom w:val="single" w:sz="2" w:space="0" w:color="auto"/>
            </w:tcBorders>
            <w:shd w:val="clear" w:color="auto" w:fill="FFFFFF"/>
          </w:tcPr>
          <w:p w:rsidR="005B65C4" w:rsidRPr="00AA2E87" w:rsidRDefault="005B65C4" w:rsidP="005B65C4">
            <w:pPr>
              <w:jc w:val="center"/>
              <w:rPr>
                <w:spacing w:val="-6"/>
                <w:sz w:val="22"/>
                <w:szCs w:val="22"/>
              </w:rPr>
            </w:pPr>
            <w:r w:rsidRPr="00AA2E87">
              <w:rPr>
                <w:spacing w:val="-6"/>
                <w:sz w:val="22"/>
                <w:szCs w:val="22"/>
              </w:rPr>
              <w:t>2</w:t>
            </w:r>
          </w:p>
        </w:tc>
        <w:tc>
          <w:tcPr>
            <w:tcW w:w="0" w:type="auto"/>
            <w:tcBorders>
              <w:top w:val="single" w:sz="2" w:space="0" w:color="auto"/>
              <w:bottom w:val="single" w:sz="2" w:space="0" w:color="auto"/>
            </w:tcBorders>
            <w:shd w:val="clear" w:color="auto" w:fill="FFFFFF"/>
          </w:tcPr>
          <w:p w:rsidR="005B65C4" w:rsidRPr="00AA2E87" w:rsidRDefault="005B65C4" w:rsidP="005B65C4">
            <w:pPr>
              <w:jc w:val="center"/>
              <w:rPr>
                <w:spacing w:val="-6"/>
                <w:sz w:val="22"/>
                <w:szCs w:val="22"/>
              </w:rPr>
            </w:pPr>
            <w:r w:rsidRPr="00AA2E87">
              <w:rPr>
                <w:spacing w:val="-6"/>
                <w:sz w:val="22"/>
                <w:szCs w:val="22"/>
              </w:rPr>
              <w:t>3</w:t>
            </w:r>
          </w:p>
        </w:tc>
        <w:tc>
          <w:tcPr>
            <w:tcW w:w="0" w:type="auto"/>
            <w:tcBorders>
              <w:top w:val="single" w:sz="2" w:space="0" w:color="auto"/>
              <w:bottom w:val="single" w:sz="2" w:space="0" w:color="auto"/>
            </w:tcBorders>
            <w:shd w:val="clear" w:color="auto" w:fill="FFFFFF"/>
          </w:tcPr>
          <w:p w:rsidR="005B65C4" w:rsidRPr="00AA2E87" w:rsidRDefault="005B65C4" w:rsidP="005B65C4">
            <w:pPr>
              <w:jc w:val="center"/>
              <w:rPr>
                <w:spacing w:val="-6"/>
                <w:sz w:val="22"/>
                <w:szCs w:val="22"/>
              </w:rPr>
            </w:pPr>
            <w:r w:rsidRPr="00AA2E87">
              <w:rPr>
                <w:spacing w:val="-6"/>
                <w:sz w:val="22"/>
                <w:szCs w:val="22"/>
              </w:rPr>
              <w:t>4</w:t>
            </w:r>
          </w:p>
        </w:tc>
        <w:tc>
          <w:tcPr>
            <w:tcW w:w="0" w:type="auto"/>
            <w:tcBorders>
              <w:top w:val="single" w:sz="2" w:space="0" w:color="auto"/>
              <w:bottom w:val="single" w:sz="2" w:space="0" w:color="auto"/>
            </w:tcBorders>
            <w:shd w:val="clear" w:color="auto" w:fill="FFFFFF"/>
          </w:tcPr>
          <w:p w:rsidR="005B65C4" w:rsidRPr="00AA2E87" w:rsidRDefault="005B65C4" w:rsidP="005B65C4">
            <w:pPr>
              <w:jc w:val="center"/>
              <w:rPr>
                <w:spacing w:val="-6"/>
                <w:sz w:val="22"/>
                <w:szCs w:val="22"/>
              </w:rPr>
            </w:pPr>
            <w:r w:rsidRPr="00AA2E87">
              <w:rPr>
                <w:spacing w:val="-6"/>
                <w:sz w:val="22"/>
                <w:szCs w:val="22"/>
              </w:rPr>
              <w:t>5</w:t>
            </w:r>
          </w:p>
        </w:tc>
      </w:tr>
      <w:tr w:rsidR="005B65C4" w:rsidRPr="00684F55" w:rsidTr="00055604">
        <w:trPr>
          <w:trHeight w:val="496"/>
        </w:trPr>
        <w:tc>
          <w:tcPr>
            <w:tcW w:w="0" w:type="auto"/>
            <w:tcBorders>
              <w:top w:val="single" w:sz="2" w:space="0" w:color="auto"/>
              <w:bottom w:val="single" w:sz="2" w:space="0" w:color="auto"/>
            </w:tcBorders>
          </w:tcPr>
          <w:p w:rsidR="005B65C4" w:rsidRPr="00684F55" w:rsidRDefault="005B65C4" w:rsidP="005B65C4">
            <w:pPr>
              <w:widowControl w:val="0"/>
              <w:jc w:val="center"/>
              <w:rPr>
                <w:b/>
                <w:sz w:val="22"/>
              </w:rPr>
            </w:pPr>
            <w:r w:rsidRPr="00684F55">
              <w:rPr>
                <w:b/>
                <w:sz w:val="22"/>
              </w:rPr>
              <w:lastRenderedPageBreak/>
              <w:t>Объекты теплоснабжения</w:t>
            </w:r>
          </w:p>
          <w:p w:rsidR="005B65C4" w:rsidRPr="00684F55" w:rsidRDefault="005B65C4" w:rsidP="005B65C4">
            <w:pPr>
              <w:widowControl w:val="0"/>
              <w:jc w:val="center"/>
              <w:rPr>
                <w:sz w:val="22"/>
              </w:rPr>
            </w:pPr>
            <w:r w:rsidRPr="00684F55">
              <w:rPr>
                <w:sz w:val="22"/>
              </w:rPr>
              <w:t>Комплекс сооружений теплоснабжения</w:t>
            </w:r>
          </w:p>
        </w:tc>
        <w:tc>
          <w:tcPr>
            <w:tcW w:w="0" w:type="auto"/>
            <w:tcBorders>
              <w:top w:val="single" w:sz="2" w:space="0" w:color="auto"/>
              <w:bottom w:val="single" w:sz="2" w:space="0" w:color="auto"/>
            </w:tcBorders>
          </w:tcPr>
          <w:p w:rsidR="00055604" w:rsidRDefault="005B65C4" w:rsidP="005B65C4">
            <w:pPr>
              <w:jc w:val="center"/>
              <w:rPr>
                <w:spacing w:val="-6"/>
                <w:sz w:val="22"/>
                <w:szCs w:val="22"/>
              </w:rPr>
            </w:pPr>
            <w:r w:rsidRPr="00684F55">
              <w:rPr>
                <w:spacing w:val="-6"/>
                <w:sz w:val="22"/>
                <w:szCs w:val="22"/>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w:t>
            </w:r>
            <w:r>
              <w:rPr>
                <w:spacing w:val="-6"/>
                <w:sz w:val="22"/>
                <w:szCs w:val="22"/>
              </w:rPr>
              <w:t>п</w:t>
            </w:r>
            <w:r w:rsidRPr="00684F55">
              <w:rPr>
                <w:spacing w:val="-6"/>
                <w:sz w:val="22"/>
                <w:szCs w:val="22"/>
              </w:rPr>
              <w:t xml:space="preserve">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w:t>
            </w:r>
          </w:p>
          <w:p w:rsidR="005B65C4" w:rsidRDefault="005B65C4" w:rsidP="005B65C4">
            <w:pPr>
              <w:jc w:val="center"/>
              <w:rPr>
                <w:spacing w:val="-6"/>
                <w:sz w:val="22"/>
                <w:szCs w:val="22"/>
              </w:rPr>
            </w:pPr>
            <w:r w:rsidRPr="00684F55">
              <w:rPr>
                <w:spacing w:val="-6"/>
                <w:sz w:val="22"/>
                <w:szCs w:val="22"/>
              </w:rPr>
              <w:t xml:space="preserve">от 8 июля 2003 г. № 32). </w:t>
            </w:r>
          </w:p>
          <w:p w:rsidR="005B65C4" w:rsidRPr="00684F55" w:rsidRDefault="005B65C4" w:rsidP="005B65C4">
            <w:pPr>
              <w:jc w:val="center"/>
              <w:rPr>
                <w:spacing w:val="-6"/>
                <w:sz w:val="22"/>
                <w:szCs w:val="22"/>
              </w:rPr>
            </w:pPr>
            <w:r w:rsidRPr="00684F55">
              <w:rPr>
                <w:spacing w:val="-6"/>
                <w:sz w:val="22"/>
                <w:szCs w:val="22"/>
              </w:rPr>
              <w:t>Приложение А.</w:t>
            </w:r>
          </w:p>
          <w:p w:rsidR="0050336C" w:rsidRDefault="005B65C4" w:rsidP="005B65C4">
            <w:pPr>
              <w:jc w:val="center"/>
              <w:rPr>
                <w:spacing w:val="-6"/>
                <w:sz w:val="22"/>
                <w:szCs w:val="22"/>
              </w:rPr>
            </w:pPr>
            <w:r w:rsidRPr="00684F55">
              <w:rPr>
                <w:spacing w:val="-6"/>
                <w:sz w:val="22"/>
                <w:szCs w:val="22"/>
              </w:rPr>
              <w:t xml:space="preserve">Предельное значение по группе «А» получаем по формуле: </w:t>
            </w:r>
          </w:p>
          <w:p w:rsidR="005B65C4" w:rsidRPr="00684F55" w:rsidRDefault="005B65C4" w:rsidP="005B65C4">
            <w:pPr>
              <w:jc w:val="center"/>
              <w:rPr>
                <w:spacing w:val="-6"/>
                <w:sz w:val="22"/>
                <w:szCs w:val="22"/>
              </w:rPr>
            </w:pPr>
            <w:r w:rsidRPr="00684F55">
              <w:rPr>
                <w:spacing w:val="-6"/>
                <w:sz w:val="22"/>
                <w:szCs w:val="22"/>
              </w:rPr>
              <w:t>1680 МДж/год на 1 чел. х К,</w:t>
            </w:r>
          </w:p>
          <w:p w:rsidR="005B65C4" w:rsidRPr="00684F55" w:rsidRDefault="005B65C4" w:rsidP="005B65C4">
            <w:pPr>
              <w:jc w:val="center"/>
              <w:rPr>
                <w:spacing w:val="-6"/>
                <w:sz w:val="22"/>
                <w:szCs w:val="22"/>
              </w:rPr>
            </w:pPr>
            <w:r w:rsidRPr="00684F55">
              <w:rPr>
                <w:spacing w:val="-6"/>
                <w:sz w:val="22"/>
                <w:szCs w:val="22"/>
              </w:rPr>
              <w:t>где: К - коэффициент урбаниз</w:t>
            </w:r>
            <w:r>
              <w:rPr>
                <w:spacing w:val="-6"/>
                <w:sz w:val="22"/>
                <w:szCs w:val="22"/>
              </w:rPr>
              <w:t xml:space="preserve">ации </w:t>
            </w:r>
            <w:r w:rsidRPr="00684F55">
              <w:rPr>
                <w:spacing w:val="-6"/>
                <w:sz w:val="22"/>
                <w:szCs w:val="22"/>
              </w:rPr>
              <w:t>муниципального образования.</w:t>
            </w:r>
          </w:p>
          <w:p w:rsidR="005B65C4" w:rsidRPr="00684F55" w:rsidRDefault="005B65C4" w:rsidP="005B65C4">
            <w:pPr>
              <w:jc w:val="center"/>
              <w:rPr>
                <w:spacing w:val="-6"/>
                <w:sz w:val="22"/>
                <w:szCs w:val="22"/>
              </w:rPr>
            </w:pPr>
            <w:r w:rsidRPr="00684F55">
              <w:rPr>
                <w:spacing w:val="-6"/>
                <w:sz w:val="22"/>
                <w:szCs w:val="22"/>
              </w:rPr>
              <w:t xml:space="preserve">Обоснование ранжирования </w:t>
            </w:r>
            <w:r>
              <w:rPr>
                <w:spacing w:val="-6"/>
                <w:sz w:val="22"/>
                <w:szCs w:val="22"/>
              </w:rPr>
              <w:t>муниципальных образований</w:t>
            </w:r>
            <w:r w:rsidRPr="00684F55">
              <w:rPr>
                <w:spacing w:val="-6"/>
                <w:sz w:val="22"/>
                <w:szCs w:val="22"/>
              </w:rPr>
              <w:t xml:space="preserve"> по уровню урбаниз</w:t>
            </w:r>
            <w:r>
              <w:rPr>
                <w:spacing w:val="-6"/>
                <w:sz w:val="22"/>
                <w:szCs w:val="22"/>
              </w:rPr>
              <w:t>ации</w:t>
            </w:r>
            <w:r w:rsidRPr="00684F55">
              <w:rPr>
                <w:spacing w:val="-6"/>
                <w:sz w:val="22"/>
                <w:szCs w:val="22"/>
              </w:rPr>
              <w:t xml:space="preserve"> приведено </w:t>
            </w:r>
            <w:r>
              <w:rPr>
                <w:spacing w:val="-6"/>
                <w:sz w:val="22"/>
                <w:szCs w:val="22"/>
              </w:rPr>
              <w:t>в разделе II</w:t>
            </w:r>
            <w:r w:rsidRPr="00684F55">
              <w:rPr>
                <w:spacing w:val="-6"/>
                <w:sz w:val="22"/>
                <w:szCs w:val="22"/>
              </w:rPr>
              <w:t xml:space="preserve"> РНГП.</w:t>
            </w:r>
          </w:p>
          <w:p w:rsidR="005B65C4" w:rsidRPr="00684F55" w:rsidRDefault="005B65C4" w:rsidP="00055604">
            <w:pPr>
              <w:jc w:val="center"/>
              <w:rPr>
                <w:spacing w:val="-6"/>
                <w:sz w:val="22"/>
                <w:szCs w:val="22"/>
              </w:rPr>
            </w:pPr>
            <w:r w:rsidRPr="00684F55">
              <w:rPr>
                <w:spacing w:val="-6"/>
                <w:sz w:val="22"/>
                <w:szCs w:val="22"/>
              </w:rPr>
              <w:t>Удельные показатели максимальной тепловой нагрузки на отопление и вентиляцию жилых домов, Вт/м</w:t>
            </w:r>
            <w:r>
              <w:rPr>
                <w:spacing w:val="-6"/>
                <w:sz w:val="22"/>
                <w:szCs w:val="22"/>
                <w:vertAlign w:val="superscript"/>
              </w:rPr>
              <w:t>2</w:t>
            </w:r>
            <w:r w:rsidRPr="00684F55">
              <w:rPr>
                <w:spacing w:val="-6"/>
                <w:sz w:val="22"/>
                <w:szCs w:val="22"/>
              </w:rPr>
              <w:t xml:space="preserve"> в соответствии с </w:t>
            </w:r>
          </w:p>
        </w:tc>
        <w:tc>
          <w:tcPr>
            <w:tcW w:w="0" w:type="auto"/>
            <w:tcBorders>
              <w:top w:val="single" w:sz="2" w:space="0" w:color="auto"/>
              <w:bottom w:val="single" w:sz="2" w:space="0" w:color="auto"/>
            </w:tcBorders>
          </w:tcPr>
          <w:p w:rsidR="005B65C4" w:rsidRPr="00684F55" w:rsidRDefault="005B65C4" w:rsidP="005B65C4">
            <w:pPr>
              <w:jc w:val="center"/>
              <w:rPr>
                <w:spacing w:val="-6"/>
                <w:sz w:val="22"/>
                <w:szCs w:val="22"/>
              </w:rPr>
            </w:pPr>
            <w:r w:rsidRPr="00684F55">
              <w:rPr>
                <w:spacing w:val="-6"/>
                <w:sz w:val="22"/>
                <w:szCs w:val="22"/>
              </w:rPr>
              <w:t>-</w:t>
            </w:r>
          </w:p>
        </w:tc>
        <w:tc>
          <w:tcPr>
            <w:tcW w:w="0" w:type="auto"/>
            <w:tcBorders>
              <w:top w:val="single" w:sz="2" w:space="0" w:color="auto"/>
              <w:bottom w:val="single" w:sz="2" w:space="0" w:color="auto"/>
            </w:tcBorders>
          </w:tcPr>
          <w:p w:rsidR="005B65C4" w:rsidRDefault="005B65C4" w:rsidP="005B65C4">
            <w:pPr>
              <w:jc w:val="center"/>
              <w:rPr>
                <w:spacing w:val="-6"/>
                <w:sz w:val="22"/>
                <w:szCs w:val="22"/>
              </w:rPr>
            </w:pPr>
            <w:r w:rsidRPr="00684F55">
              <w:rPr>
                <w:spacing w:val="-6"/>
                <w:sz w:val="22"/>
                <w:szCs w:val="22"/>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w:t>
            </w:r>
            <w:r>
              <w:rPr>
                <w:spacing w:val="-6"/>
                <w:sz w:val="22"/>
                <w:szCs w:val="22"/>
              </w:rPr>
              <w:t>п</w:t>
            </w:r>
            <w:r w:rsidRPr="00684F55">
              <w:rPr>
                <w:spacing w:val="-6"/>
                <w:sz w:val="22"/>
                <w:szCs w:val="22"/>
              </w:rPr>
              <w:t xml:space="preserve">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w:t>
            </w:r>
          </w:p>
          <w:p w:rsidR="005B65C4" w:rsidRPr="00684F55" w:rsidRDefault="005B65C4" w:rsidP="005B65C4">
            <w:pPr>
              <w:jc w:val="center"/>
              <w:rPr>
                <w:spacing w:val="-6"/>
                <w:sz w:val="22"/>
                <w:szCs w:val="22"/>
              </w:rPr>
            </w:pPr>
            <w:r w:rsidRPr="00684F55">
              <w:rPr>
                <w:spacing w:val="-6"/>
                <w:sz w:val="22"/>
                <w:szCs w:val="22"/>
              </w:rPr>
              <w:t>Приложение А.</w:t>
            </w:r>
          </w:p>
          <w:p w:rsidR="0050336C" w:rsidRDefault="005B65C4" w:rsidP="005B65C4">
            <w:pPr>
              <w:jc w:val="center"/>
              <w:rPr>
                <w:bCs/>
                <w:spacing w:val="-6"/>
                <w:sz w:val="22"/>
                <w:szCs w:val="22"/>
              </w:rPr>
            </w:pPr>
            <w:r w:rsidRPr="00684F55">
              <w:rPr>
                <w:bCs/>
                <w:spacing w:val="-6"/>
                <w:sz w:val="22"/>
                <w:szCs w:val="22"/>
              </w:rPr>
              <w:t xml:space="preserve">Предельное значение по группе «А» получаем по формуле: </w:t>
            </w:r>
          </w:p>
          <w:p w:rsidR="005B65C4" w:rsidRPr="00684F55" w:rsidRDefault="005B65C4" w:rsidP="005B65C4">
            <w:pPr>
              <w:jc w:val="center"/>
              <w:rPr>
                <w:bCs/>
                <w:spacing w:val="-6"/>
                <w:sz w:val="22"/>
                <w:szCs w:val="22"/>
              </w:rPr>
            </w:pPr>
            <w:r w:rsidRPr="00684F55">
              <w:rPr>
                <w:spacing w:val="-6"/>
                <w:sz w:val="22"/>
                <w:szCs w:val="22"/>
              </w:rPr>
              <w:t>1680 МДж/год на 1 чел.</w:t>
            </w:r>
            <w:r w:rsidRPr="00684F55">
              <w:rPr>
                <w:bCs/>
                <w:spacing w:val="-6"/>
                <w:sz w:val="22"/>
                <w:szCs w:val="22"/>
              </w:rPr>
              <w:t xml:space="preserve"> х К,</w:t>
            </w:r>
          </w:p>
          <w:p w:rsidR="005B65C4" w:rsidRPr="00684F55" w:rsidRDefault="005B65C4" w:rsidP="005B65C4">
            <w:pPr>
              <w:jc w:val="center"/>
              <w:rPr>
                <w:bCs/>
                <w:spacing w:val="-6"/>
                <w:sz w:val="22"/>
                <w:szCs w:val="22"/>
              </w:rPr>
            </w:pPr>
            <w:r w:rsidRPr="00684F55">
              <w:rPr>
                <w:bCs/>
                <w:spacing w:val="-6"/>
                <w:sz w:val="22"/>
                <w:szCs w:val="22"/>
              </w:rPr>
              <w:t>где: К - коэффициент урбаниз</w:t>
            </w:r>
            <w:r>
              <w:rPr>
                <w:bCs/>
                <w:spacing w:val="-6"/>
                <w:sz w:val="22"/>
                <w:szCs w:val="22"/>
              </w:rPr>
              <w:t>ации</w:t>
            </w:r>
            <w:r w:rsidRPr="00684F55">
              <w:rPr>
                <w:bCs/>
                <w:spacing w:val="-6"/>
                <w:sz w:val="22"/>
                <w:szCs w:val="22"/>
              </w:rPr>
              <w:t xml:space="preserve"> муниципального образования.</w:t>
            </w:r>
          </w:p>
          <w:p w:rsidR="005B65C4" w:rsidRPr="00684F55" w:rsidRDefault="005B65C4" w:rsidP="005B65C4">
            <w:pPr>
              <w:jc w:val="center"/>
              <w:rPr>
                <w:bCs/>
                <w:spacing w:val="-6"/>
                <w:sz w:val="22"/>
                <w:szCs w:val="22"/>
              </w:rPr>
            </w:pPr>
            <w:r w:rsidRPr="00684F55">
              <w:rPr>
                <w:bCs/>
                <w:spacing w:val="-6"/>
                <w:sz w:val="22"/>
                <w:szCs w:val="22"/>
              </w:rPr>
              <w:t xml:space="preserve">Обоснование ранжирования </w:t>
            </w:r>
            <w:r>
              <w:rPr>
                <w:spacing w:val="-6"/>
                <w:sz w:val="22"/>
                <w:szCs w:val="22"/>
              </w:rPr>
              <w:t>муниципальных образований</w:t>
            </w:r>
            <w:r w:rsidRPr="00684F55">
              <w:rPr>
                <w:bCs/>
                <w:spacing w:val="-6"/>
                <w:sz w:val="22"/>
                <w:szCs w:val="22"/>
              </w:rPr>
              <w:t xml:space="preserve"> по уровню урбаниз</w:t>
            </w:r>
            <w:r>
              <w:rPr>
                <w:bCs/>
                <w:spacing w:val="-6"/>
                <w:sz w:val="22"/>
                <w:szCs w:val="22"/>
              </w:rPr>
              <w:t>ации</w:t>
            </w:r>
            <w:r w:rsidRPr="00684F55">
              <w:rPr>
                <w:bCs/>
                <w:spacing w:val="-6"/>
                <w:sz w:val="22"/>
                <w:szCs w:val="22"/>
              </w:rPr>
              <w:t xml:space="preserve"> приведено </w:t>
            </w:r>
            <w:r>
              <w:rPr>
                <w:bCs/>
                <w:spacing w:val="-6"/>
                <w:sz w:val="22"/>
                <w:szCs w:val="22"/>
              </w:rPr>
              <w:t>в разделе II</w:t>
            </w:r>
            <w:r w:rsidRPr="00684F55">
              <w:rPr>
                <w:bCs/>
                <w:spacing w:val="-6"/>
                <w:sz w:val="22"/>
                <w:szCs w:val="22"/>
              </w:rPr>
              <w:t xml:space="preserve"> РНГП.</w:t>
            </w:r>
          </w:p>
          <w:p w:rsidR="005B65C4" w:rsidRPr="00684F55" w:rsidRDefault="005B65C4" w:rsidP="00055604">
            <w:pPr>
              <w:jc w:val="center"/>
              <w:rPr>
                <w:color w:val="000000"/>
                <w:spacing w:val="-4"/>
                <w:sz w:val="22"/>
                <w:szCs w:val="22"/>
              </w:rPr>
            </w:pPr>
            <w:r w:rsidRPr="00684F55">
              <w:rPr>
                <w:bCs/>
                <w:spacing w:val="-6"/>
                <w:sz w:val="22"/>
                <w:szCs w:val="22"/>
              </w:rPr>
              <w:t>Удельные показатели максимальной тепловой нагрузки на отопление и вентиляцию жилых домов, Вт/м</w:t>
            </w:r>
            <w:r>
              <w:rPr>
                <w:bCs/>
                <w:spacing w:val="-6"/>
                <w:sz w:val="22"/>
                <w:szCs w:val="22"/>
                <w:vertAlign w:val="superscript"/>
              </w:rPr>
              <w:t>2</w:t>
            </w:r>
            <w:r w:rsidRPr="00684F55">
              <w:rPr>
                <w:bCs/>
                <w:spacing w:val="-6"/>
                <w:sz w:val="22"/>
                <w:szCs w:val="22"/>
              </w:rPr>
              <w:t xml:space="preserve"> в соответствии с </w:t>
            </w:r>
          </w:p>
        </w:tc>
        <w:tc>
          <w:tcPr>
            <w:tcW w:w="0" w:type="auto"/>
            <w:tcBorders>
              <w:top w:val="single" w:sz="2" w:space="0" w:color="auto"/>
              <w:bottom w:val="single" w:sz="2" w:space="0" w:color="auto"/>
            </w:tcBorders>
          </w:tcPr>
          <w:p w:rsidR="005B65C4" w:rsidRPr="00684F55" w:rsidRDefault="005B65C4" w:rsidP="005B65C4">
            <w:pPr>
              <w:jc w:val="center"/>
              <w:rPr>
                <w:spacing w:val="-6"/>
                <w:sz w:val="22"/>
                <w:szCs w:val="22"/>
              </w:rPr>
            </w:pPr>
            <w:r w:rsidRPr="00684F55">
              <w:rPr>
                <w:spacing w:val="-6"/>
                <w:sz w:val="22"/>
                <w:szCs w:val="22"/>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w:t>
            </w:r>
            <w:r>
              <w:rPr>
                <w:spacing w:val="-6"/>
                <w:sz w:val="22"/>
                <w:szCs w:val="22"/>
              </w:rPr>
              <w:t>п</w:t>
            </w:r>
            <w:r w:rsidRPr="00684F55">
              <w:rPr>
                <w:spacing w:val="-6"/>
                <w:sz w:val="22"/>
                <w:szCs w:val="22"/>
              </w:rPr>
              <w:t>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50336C" w:rsidRDefault="005B65C4" w:rsidP="005B65C4">
            <w:pPr>
              <w:jc w:val="center"/>
              <w:rPr>
                <w:bCs/>
                <w:spacing w:val="-6"/>
                <w:sz w:val="22"/>
                <w:szCs w:val="22"/>
              </w:rPr>
            </w:pPr>
            <w:r w:rsidRPr="00684F55">
              <w:rPr>
                <w:bCs/>
                <w:spacing w:val="-6"/>
                <w:sz w:val="22"/>
                <w:szCs w:val="22"/>
              </w:rPr>
              <w:t xml:space="preserve">Предельное значение по группе «Б» получаем по формуле: </w:t>
            </w:r>
          </w:p>
          <w:p w:rsidR="005B65C4" w:rsidRPr="00684F55" w:rsidRDefault="005B65C4" w:rsidP="005B65C4">
            <w:pPr>
              <w:jc w:val="center"/>
              <w:rPr>
                <w:bCs/>
                <w:spacing w:val="-6"/>
                <w:sz w:val="22"/>
                <w:szCs w:val="22"/>
              </w:rPr>
            </w:pPr>
            <w:r w:rsidRPr="00684F55">
              <w:rPr>
                <w:spacing w:val="-6"/>
                <w:sz w:val="22"/>
                <w:szCs w:val="22"/>
              </w:rPr>
              <w:t>1680 МДж/год на 1 чел.</w:t>
            </w:r>
            <w:r w:rsidRPr="00684F55">
              <w:rPr>
                <w:bCs/>
                <w:spacing w:val="-6"/>
                <w:sz w:val="22"/>
                <w:szCs w:val="22"/>
              </w:rPr>
              <w:t xml:space="preserve"> х К,</w:t>
            </w:r>
          </w:p>
          <w:p w:rsidR="005B65C4" w:rsidRPr="00684F55" w:rsidRDefault="005B65C4" w:rsidP="005B65C4">
            <w:pPr>
              <w:jc w:val="center"/>
              <w:rPr>
                <w:bCs/>
                <w:spacing w:val="-6"/>
                <w:sz w:val="22"/>
                <w:szCs w:val="22"/>
              </w:rPr>
            </w:pPr>
            <w:r w:rsidRPr="00684F55">
              <w:rPr>
                <w:bCs/>
                <w:spacing w:val="-6"/>
                <w:sz w:val="22"/>
                <w:szCs w:val="22"/>
              </w:rPr>
              <w:t>где: К - коэффициент урбаниз</w:t>
            </w:r>
            <w:r>
              <w:rPr>
                <w:bCs/>
                <w:spacing w:val="-6"/>
                <w:sz w:val="22"/>
                <w:szCs w:val="22"/>
              </w:rPr>
              <w:t xml:space="preserve">ации </w:t>
            </w:r>
            <w:r w:rsidRPr="00684F55">
              <w:rPr>
                <w:bCs/>
                <w:spacing w:val="-6"/>
                <w:sz w:val="22"/>
                <w:szCs w:val="22"/>
              </w:rPr>
              <w:t>муниципального образования.</w:t>
            </w:r>
          </w:p>
          <w:p w:rsidR="005B65C4" w:rsidRPr="00684F55" w:rsidRDefault="005B65C4" w:rsidP="005B65C4">
            <w:pPr>
              <w:jc w:val="center"/>
              <w:rPr>
                <w:color w:val="000000"/>
                <w:spacing w:val="-4"/>
                <w:sz w:val="22"/>
                <w:szCs w:val="22"/>
              </w:rPr>
            </w:pPr>
            <w:r w:rsidRPr="00684F55">
              <w:rPr>
                <w:bCs/>
                <w:spacing w:val="-6"/>
                <w:sz w:val="22"/>
                <w:szCs w:val="22"/>
              </w:rPr>
              <w:t xml:space="preserve">Обоснование ранжирования </w:t>
            </w:r>
            <w:r>
              <w:rPr>
                <w:spacing w:val="-6"/>
                <w:sz w:val="22"/>
                <w:szCs w:val="22"/>
              </w:rPr>
              <w:t>муниципальных образований</w:t>
            </w:r>
            <w:r w:rsidRPr="00684F55">
              <w:rPr>
                <w:bCs/>
                <w:spacing w:val="-6"/>
                <w:sz w:val="22"/>
                <w:szCs w:val="22"/>
              </w:rPr>
              <w:t xml:space="preserve"> по уровню урбаниз</w:t>
            </w:r>
            <w:r>
              <w:rPr>
                <w:bCs/>
                <w:spacing w:val="-6"/>
                <w:sz w:val="22"/>
                <w:szCs w:val="22"/>
              </w:rPr>
              <w:t>ации</w:t>
            </w:r>
            <w:r w:rsidRPr="00684F55">
              <w:rPr>
                <w:bCs/>
                <w:spacing w:val="-6"/>
                <w:sz w:val="22"/>
                <w:szCs w:val="22"/>
              </w:rPr>
              <w:t xml:space="preserve"> приведено </w:t>
            </w:r>
            <w:r>
              <w:rPr>
                <w:bCs/>
                <w:spacing w:val="-6"/>
                <w:sz w:val="22"/>
                <w:szCs w:val="22"/>
              </w:rPr>
              <w:t>в разделе II</w:t>
            </w:r>
            <w:r w:rsidR="003F0C13">
              <w:rPr>
                <w:bCs/>
                <w:spacing w:val="-6"/>
                <w:sz w:val="22"/>
                <w:szCs w:val="22"/>
              </w:rPr>
              <w:t xml:space="preserve"> РНГП</w:t>
            </w:r>
            <w:r w:rsidR="005A43D7">
              <w:rPr>
                <w:bCs/>
                <w:spacing w:val="-6"/>
                <w:sz w:val="22"/>
                <w:szCs w:val="22"/>
              </w:rPr>
              <w:t>.</w:t>
            </w:r>
          </w:p>
        </w:tc>
      </w:tr>
      <w:tr w:rsidR="00055604" w:rsidRPr="00AA2E87" w:rsidTr="00AD4C5F">
        <w:trPr>
          <w:trHeight w:val="166"/>
          <w:tblHeader/>
        </w:trPr>
        <w:tc>
          <w:tcPr>
            <w:tcW w:w="0" w:type="auto"/>
            <w:tcBorders>
              <w:top w:val="single" w:sz="2" w:space="0" w:color="auto"/>
              <w:bottom w:val="single" w:sz="2" w:space="0" w:color="auto"/>
            </w:tcBorders>
            <w:shd w:val="clear" w:color="auto" w:fill="FFFFFF"/>
          </w:tcPr>
          <w:p w:rsidR="00055604" w:rsidRPr="00AA2E87" w:rsidRDefault="00055604" w:rsidP="00AD4C5F">
            <w:pPr>
              <w:jc w:val="center"/>
              <w:rPr>
                <w:spacing w:val="-6"/>
                <w:sz w:val="22"/>
                <w:szCs w:val="22"/>
              </w:rPr>
            </w:pPr>
            <w:r w:rsidRPr="00AA2E87">
              <w:rPr>
                <w:spacing w:val="-6"/>
                <w:sz w:val="22"/>
                <w:szCs w:val="22"/>
              </w:rPr>
              <w:t>1</w:t>
            </w:r>
          </w:p>
        </w:tc>
        <w:tc>
          <w:tcPr>
            <w:tcW w:w="0" w:type="auto"/>
            <w:tcBorders>
              <w:top w:val="single" w:sz="2" w:space="0" w:color="auto"/>
              <w:bottom w:val="single" w:sz="2" w:space="0" w:color="auto"/>
            </w:tcBorders>
            <w:shd w:val="clear" w:color="auto" w:fill="FFFFFF"/>
          </w:tcPr>
          <w:p w:rsidR="00055604" w:rsidRPr="00AA2E87" w:rsidRDefault="00055604" w:rsidP="00AD4C5F">
            <w:pPr>
              <w:jc w:val="center"/>
              <w:rPr>
                <w:spacing w:val="-6"/>
                <w:sz w:val="22"/>
                <w:szCs w:val="22"/>
              </w:rPr>
            </w:pPr>
            <w:r w:rsidRPr="00AA2E87">
              <w:rPr>
                <w:spacing w:val="-6"/>
                <w:sz w:val="22"/>
                <w:szCs w:val="22"/>
              </w:rPr>
              <w:t>2</w:t>
            </w:r>
          </w:p>
        </w:tc>
        <w:tc>
          <w:tcPr>
            <w:tcW w:w="0" w:type="auto"/>
            <w:tcBorders>
              <w:top w:val="single" w:sz="2" w:space="0" w:color="auto"/>
              <w:bottom w:val="single" w:sz="2" w:space="0" w:color="auto"/>
            </w:tcBorders>
            <w:shd w:val="clear" w:color="auto" w:fill="FFFFFF"/>
          </w:tcPr>
          <w:p w:rsidR="00055604" w:rsidRPr="00AA2E87" w:rsidRDefault="00055604" w:rsidP="00AD4C5F">
            <w:pPr>
              <w:jc w:val="center"/>
              <w:rPr>
                <w:spacing w:val="-6"/>
                <w:sz w:val="22"/>
                <w:szCs w:val="22"/>
              </w:rPr>
            </w:pPr>
            <w:r w:rsidRPr="00AA2E87">
              <w:rPr>
                <w:spacing w:val="-6"/>
                <w:sz w:val="22"/>
                <w:szCs w:val="22"/>
              </w:rPr>
              <w:t>3</w:t>
            </w:r>
          </w:p>
        </w:tc>
        <w:tc>
          <w:tcPr>
            <w:tcW w:w="0" w:type="auto"/>
            <w:tcBorders>
              <w:top w:val="single" w:sz="2" w:space="0" w:color="auto"/>
              <w:bottom w:val="single" w:sz="2" w:space="0" w:color="auto"/>
            </w:tcBorders>
            <w:shd w:val="clear" w:color="auto" w:fill="FFFFFF"/>
          </w:tcPr>
          <w:p w:rsidR="00055604" w:rsidRPr="00AA2E87" w:rsidRDefault="00055604" w:rsidP="00AD4C5F">
            <w:pPr>
              <w:jc w:val="center"/>
              <w:rPr>
                <w:spacing w:val="-6"/>
                <w:sz w:val="22"/>
                <w:szCs w:val="22"/>
              </w:rPr>
            </w:pPr>
            <w:r w:rsidRPr="00AA2E87">
              <w:rPr>
                <w:spacing w:val="-6"/>
                <w:sz w:val="22"/>
                <w:szCs w:val="22"/>
              </w:rPr>
              <w:t>4</w:t>
            </w:r>
          </w:p>
        </w:tc>
        <w:tc>
          <w:tcPr>
            <w:tcW w:w="0" w:type="auto"/>
            <w:tcBorders>
              <w:top w:val="single" w:sz="2" w:space="0" w:color="auto"/>
              <w:bottom w:val="single" w:sz="2" w:space="0" w:color="auto"/>
            </w:tcBorders>
            <w:shd w:val="clear" w:color="auto" w:fill="FFFFFF"/>
          </w:tcPr>
          <w:p w:rsidR="00055604" w:rsidRPr="00AA2E87" w:rsidRDefault="00055604" w:rsidP="00AD4C5F">
            <w:pPr>
              <w:jc w:val="center"/>
              <w:rPr>
                <w:spacing w:val="-6"/>
                <w:sz w:val="22"/>
                <w:szCs w:val="22"/>
              </w:rPr>
            </w:pPr>
            <w:r w:rsidRPr="00AA2E87">
              <w:rPr>
                <w:spacing w:val="-6"/>
                <w:sz w:val="22"/>
                <w:szCs w:val="22"/>
              </w:rPr>
              <w:t>5</w:t>
            </w:r>
          </w:p>
        </w:tc>
      </w:tr>
      <w:tr w:rsidR="005B65C4" w:rsidRPr="00AA2E87" w:rsidTr="00055604">
        <w:trPr>
          <w:trHeight w:val="166"/>
          <w:tblHeader/>
        </w:trPr>
        <w:tc>
          <w:tcPr>
            <w:tcW w:w="0" w:type="auto"/>
            <w:tcBorders>
              <w:top w:val="single" w:sz="2" w:space="0" w:color="auto"/>
              <w:bottom w:val="single" w:sz="2" w:space="0" w:color="auto"/>
            </w:tcBorders>
            <w:shd w:val="clear" w:color="auto" w:fill="FFFFFF"/>
          </w:tcPr>
          <w:p w:rsidR="005B65C4" w:rsidRPr="00AA2E87" w:rsidRDefault="005B65C4" w:rsidP="005B65C4">
            <w:pPr>
              <w:jc w:val="center"/>
              <w:rPr>
                <w:spacing w:val="-6"/>
                <w:sz w:val="22"/>
                <w:szCs w:val="22"/>
              </w:rPr>
            </w:pPr>
          </w:p>
        </w:tc>
        <w:tc>
          <w:tcPr>
            <w:tcW w:w="0" w:type="auto"/>
            <w:tcBorders>
              <w:top w:val="single" w:sz="2" w:space="0" w:color="auto"/>
              <w:bottom w:val="single" w:sz="2" w:space="0" w:color="auto"/>
            </w:tcBorders>
            <w:shd w:val="clear" w:color="auto" w:fill="FFFFFF"/>
          </w:tcPr>
          <w:p w:rsidR="005B65C4" w:rsidRPr="00AA2E87" w:rsidRDefault="00055604" w:rsidP="005B65C4">
            <w:pPr>
              <w:jc w:val="center"/>
              <w:rPr>
                <w:spacing w:val="-6"/>
                <w:sz w:val="22"/>
                <w:szCs w:val="22"/>
              </w:rPr>
            </w:pPr>
            <w:r>
              <w:rPr>
                <w:spacing w:val="-6"/>
                <w:sz w:val="22"/>
                <w:szCs w:val="22"/>
              </w:rPr>
              <w:t>п</w:t>
            </w:r>
            <w:r w:rsidRPr="00684F55">
              <w:rPr>
                <w:spacing w:val="-6"/>
                <w:sz w:val="22"/>
                <w:szCs w:val="22"/>
              </w:rPr>
              <w:t>риложением В СП 42-101-2003</w:t>
            </w:r>
            <w:r w:rsidR="005A43D7">
              <w:rPr>
                <w:spacing w:val="-6"/>
                <w:sz w:val="22"/>
                <w:szCs w:val="22"/>
              </w:rPr>
              <w:t>.</w:t>
            </w:r>
          </w:p>
        </w:tc>
        <w:tc>
          <w:tcPr>
            <w:tcW w:w="0" w:type="auto"/>
            <w:tcBorders>
              <w:top w:val="single" w:sz="2" w:space="0" w:color="auto"/>
              <w:bottom w:val="single" w:sz="2" w:space="0" w:color="auto"/>
            </w:tcBorders>
            <w:shd w:val="clear" w:color="auto" w:fill="FFFFFF"/>
          </w:tcPr>
          <w:p w:rsidR="005B65C4" w:rsidRPr="00AA2E87" w:rsidRDefault="005B65C4" w:rsidP="005B65C4">
            <w:pPr>
              <w:jc w:val="center"/>
              <w:rPr>
                <w:spacing w:val="-6"/>
                <w:sz w:val="22"/>
                <w:szCs w:val="22"/>
              </w:rPr>
            </w:pPr>
          </w:p>
        </w:tc>
        <w:tc>
          <w:tcPr>
            <w:tcW w:w="0" w:type="auto"/>
            <w:tcBorders>
              <w:top w:val="single" w:sz="2" w:space="0" w:color="auto"/>
              <w:bottom w:val="single" w:sz="2" w:space="0" w:color="auto"/>
            </w:tcBorders>
            <w:shd w:val="clear" w:color="auto" w:fill="FFFFFF"/>
          </w:tcPr>
          <w:p w:rsidR="005B65C4" w:rsidRPr="00AA2E87" w:rsidRDefault="00055604" w:rsidP="005B65C4">
            <w:pPr>
              <w:jc w:val="center"/>
              <w:rPr>
                <w:spacing w:val="-6"/>
                <w:sz w:val="22"/>
                <w:szCs w:val="22"/>
              </w:rPr>
            </w:pPr>
            <w:r>
              <w:rPr>
                <w:bCs/>
                <w:spacing w:val="-6"/>
                <w:sz w:val="22"/>
                <w:szCs w:val="22"/>
              </w:rPr>
              <w:t>п</w:t>
            </w:r>
            <w:r w:rsidRPr="00684F55">
              <w:rPr>
                <w:bCs/>
                <w:spacing w:val="-6"/>
                <w:sz w:val="22"/>
                <w:szCs w:val="22"/>
              </w:rPr>
              <w:t>риложением В СП 42-101-2003</w:t>
            </w:r>
            <w:r w:rsidR="005A43D7">
              <w:rPr>
                <w:bCs/>
                <w:spacing w:val="-6"/>
                <w:sz w:val="22"/>
                <w:szCs w:val="22"/>
              </w:rPr>
              <w:t>.</w:t>
            </w:r>
          </w:p>
        </w:tc>
        <w:tc>
          <w:tcPr>
            <w:tcW w:w="0" w:type="auto"/>
            <w:tcBorders>
              <w:top w:val="single" w:sz="2" w:space="0" w:color="auto"/>
              <w:bottom w:val="single" w:sz="2" w:space="0" w:color="auto"/>
            </w:tcBorders>
            <w:shd w:val="clear" w:color="auto" w:fill="FFFFFF"/>
          </w:tcPr>
          <w:p w:rsidR="005B65C4" w:rsidRPr="00AA2E87" w:rsidRDefault="005B65C4" w:rsidP="005B65C4">
            <w:pPr>
              <w:jc w:val="center"/>
              <w:rPr>
                <w:spacing w:val="-6"/>
                <w:sz w:val="22"/>
                <w:szCs w:val="22"/>
              </w:rPr>
            </w:pPr>
          </w:p>
        </w:tc>
      </w:tr>
      <w:tr w:rsidR="005B65C4" w:rsidRPr="00684F55" w:rsidTr="00055604">
        <w:trPr>
          <w:trHeight w:val="496"/>
        </w:trPr>
        <w:tc>
          <w:tcPr>
            <w:tcW w:w="0" w:type="auto"/>
            <w:tcBorders>
              <w:top w:val="single" w:sz="2" w:space="0" w:color="auto"/>
              <w:bottom w:val="single" w:sz="2" w:space="0" w:color="auto"/>
            </w:tcBorders>
          </w:tcPr>
          <w:p w:rsidR="005B65C4" w:rsidRPr="00684F55" w:rsidRDefault="005B65C4" w:rsidP="005B65C4">
            <w:pPr>
              <w:widowControl w:val="0"/>
              <w:jc w:val="center"/>
              <w:rPr>
                <w:b/>
                <w:sz w:val="22"/>
              </w:rPr>
            </w:pPr>
            <w:r w:rsidRPr="00684F55">
              <w:rPr>
                <w:b/>
                <w:sz w:val="22"/>
              </w:rPr>
              <w:t>Объекты водоснабжения</w:t>
            </w:r>
          </w:p>
          <w:p w:rsidR="005B65C4" w:rsidRPr="00684F55" w:rsidRDefault="005B65C4" w:rsidP="005B65C4">
            <w:pPr>
              <w:widowControl w:val="0"/>
              <w:jc w:val="center"/>
              <w:rPr>
                <w:sz w:val="22"/>
              </w:rPr>
            </w:pPr>
            <w:r w:rsidRPr="00684F55">
              <w:rPr>
                <w:sz w:val="22"/>
              </w:rPr>
              <w:t>Комплекс сооружений водоснабжения</w:t>
            </w:r>
          </w:p>
        </w:tc>
        <w:tc>
          <w:tcPr>
            <w:tcW w:w="0" w:type="auto"/>
            <w:tcBorders>
              <w:top w:val="single" w:sz="2" w:space="0" w:color="auto"/>
              <w:bottom w:val="single" w:sz="2" w:space="0" w:color="auto"/>
            </w:tcBorders>
          </w:tcPr>
          <w:p w:rsidR="005B65C4" w:rsidRPr="00684F55" w:rsidRDefault="005B65C4" w:rsidP="005B65C4">
            <w:pPr>
              <w:jc w:val="center"/>
              <w:rPr>
                <w:spacing w:val="-6"/>
                <w:sz w:val="22"/>
                <w:szCs w:val="22"/>
              </w:rPr>
            </w:pPr>
            <w:r w:rsidRPr="00684F55">
              <w:rPr>
                <w:spacing w:val="-6"/>
                <w:sz w:val="22"/>
                <w:szCs w:val="22"/>
              </w:rPr>
              <w:t xml:space="preserve">В соответствии с данными </w:t>
            </w:r>
            <w:proofErr w:type="spellStart"/>
            <w:r w:rsidRPr="00684F55">
              <w:rPr>
                <w:spacing w:val="-6"/>
                <w:sz w:val="22"/>
                <w:szCs w:val="22"/>
              </w:rPr>
              <w:t>Курскстата</w:t>
            </w:r>
            <w:proofErr w:type="spellEnd"/>
            <w:r w:rsidRPr="00684F55">
              <w:rPr>
                <w:spacing w:val="-6"/>
                <w:sz w:val="22"/>
                <w:szCs w:val="22"/>
              </w:rPr>
              <w:t xml:space="preserve"> среднесуточный отпуск воды в 2019 году в расчете на одного жителя составил 99 литров.</w:t>
            </w:r>
          </w:p>
          <w:p w:rsidR="005B65C4" w:rsidRDefault="005B65C4" w:rsidP="005B65C4">
            <w:pPr>
              <w:jc w:val="center"/>
              <w:rPr>
                <w:bCs/>
                <w:spacing w:val="-6"/>
                <w:sz w:val="22"/>
                <w:szCs w:val="22"/>
              </w:rPr>
            </w:pPr>
            <w:r w:rsidRPr="00684F55">
              <w:rPr>
                <w:bCs/>
                <w:spacing w:val="-6"/>
                <w:sz w:val="22"/>
                <w:szCs w:val="22"/>
              </w:rPr>
              <w:t xml:space="preserve">Предельное значение по группе «А» получаем по формуле: </w:t>
            </w:r>
          </w:p>
          <w:p w:rsidR="005B65C4" w:rsidRPr="00684F55" w:rsidRDefault="005B65C4" w:rsidP="005B65C4">
            <w:pPr>
              <w:jc w:val="center"/>
              <w:rPr>
                <w:bCs/>
                <w:spacing w:val="-6"/>
                <w:sz w:val="22"/>
                <w:szCs w:val="22"/>
              </w:rPr>
            </w:pPr>
            <w:r w:rsidRPr="00684F55">
              <w:rPr>
                <w:spacing w:val="-6"/>
                <w:sz w:val="22"/>
                <w:szCs w:val="22"/>
              </w:rPr>
              <w:t xml:space="preserve">99 </w:t>
            </w:r>
            <w:r w:rsidRPr="00684F55">
              <w:t>л/</w:t>
            </w:r>
            <w:proofErr w:type="spellStart"/>
            <w:r w:rsidRPr="00684F55">
              <w:t>сут</w:t>
            </w:r>
            <w:proofErr w:type="spellEnd"/>
            <w:r w:rsidRPr="00684F55">
              <w:t>.</w:t>
            </w:r>
            <w:r w:rsidRPr="00684F55">
              <w:rPr>
                <w:spacing w:val="-6"/>
                <w:sz w:val="22"/>
                <w:szCs w:val="22"/>
              </w:rPr>
              <w:t xml:space="preserve"> на 1 чел.</w:t>
            </w:r>
            <w:r w:rsidRPr="00684F55">
              <w:rPr>
                <w:bCs/>
                <w:spacing w:val="-6"/>
                <w:sz w:val="22"/>
                <w:szCs w:val="22"/>
              </w:rPr>
              <w:t xml:space="preserve"> х К,</w:t>
            </w:r>
          </w:p>
          <w:p w:rsidR="005B65C4" w:rsidRPr="00684F55" w:rsidRDefault="005B65C4" w:rsidP="005B65C4">
            <w:pPr>
              <w:jc w:val="center"/>
              <w:rPr>
                <w:bCs/>
                <w:spacing w:val="-6"/>
                <w:sz w:val="22"/>
                <w:szCs w:val="22"/>
              </w:rPr>
            </w:pPr>
            <w:r w:rsidRPr="00684F55">
              <w:rPr>
                <w:bCs/>
                <w:spacing w:val="-6"/>
                <w:sz w:val="22"/>
                <w:szCs w:val="22"/>
              </w:rPr>
              <w:t>где: К - коэффициент урбаниз</w:t>
            </w:r>
            <w:r>
              <w:rPr>
                <w:bCs/>
                <w:spacing w:val="-6"/>
                <w:sz w:val="22"/>
                <w:szCs w:val="22"/>
              </w:rPr>
              <w:t xml:space="preserve">ации </w:t>
            </w:r>
            <w:r w:rsidRPr="00684F55">
              <w:rPr>
                <w:bCs/>
                <w:spacing w:val="-6"/>
                <w:sz w:val="22"/>
                <w:szCs w:val="22"/>
              </w:rPr>
              <w:t>муниципального образования.</w:t>
            </w:r>
          </w:p>
          <w:p w:rsidR="005B65C4" w:rsidRPr="00684F55" w:rsidRDefault="005B65C4" w:rsidP="005B65C4">
            <w:pPr>
              <w:jc w:val="center"/>
              <w:rPr>
                <w:spacing w:val="-6"/>
                <w:sz w:val="22"/>
                <w:szCs w:val="22"/>
              </w:rPr>
            </w:pPr>
            <w:r w:rsidRPr="00684F55">
              <w:rPr>
                <w:bCs/>
                <w:spacing w:val="-6"/>
                <w:sz w:val="22"/>
                <w:szCs w:val="22"/>
              </w:rPr>
              <w:t xml:space="preserve">Обоснование ранжирования </w:t>
            </w:r>
            <w:r>
              <w:rPr>
                <w:spacing w:val="-6"/>
                <w:sz w:val="22"/>
                <w:szCs w:val="22"/>
              </w:rPr>
              <w:t>муниципальных образований</w:t>
            </w:r>
            <w:r w:rsidRPr="00684F55">
              <w:rPr>
                <w:bCs/>
                <w:spacing w:val="-6"/>
                <w:sz w:val="22"/>
                <w:szCs w:val="22"/>
              </w:rPr>
              <w:t xml:space="preserve"> по уровню урбаниз</w:t>
            </w:r>
            <w:r>
              <w:rPr>
                <w:bCs/>
                <w:spacing w:val="-6"/>
                <w:sz w:val="22"/>
                <w:szCs w:val="22"/>
              </w:rPr>
              <w:t>ации</w:t>
            </w:r>
            <w:r w:rsidRPr="00684F55">
              <w:rPr>
                <w:bCs/>
                <w:spacing w:val="-6"/>
                <w:sz w:val="22"/>
                <w:szCs w:val="22"/>
              </w:rPr>
              <w:t xml:space="preserve"> приведено </w:t>
            </w:r>
            <w:r>
              <w:rPr>
                <w:bCs/>
                <w:spacing w:val="-6"/>
                <w:sz w:val="22"/>
                <w:szCs w:val="22"/>
              </w:rPr>
              <w:t>в разделе II</w:t>
            </w:r>
            <w:r w:rsidR="003F0C13">
              <w:rPr>
                <w:bCs/>
                <w:spacing w:val="-6"/>
                <w:sz w:val="22"/>
                <w:szCs w:val="22"/>
              </w:rPr>
              <w:t xml:space="preserve"> РНГП</w:t>
            </w:r>
            <w:r w:rsidR="005A43D7">
              <w:rPr>
                <w:bCs/>
                <w:spacing w:val="-6"/>
                <w:sz w:val="22"/>
                <w:szCs w:val="22"/>
              </w:rPr>
              <w:t>.</w:t>
            </w:r>
          </w:p>
        </w:tc>
        <w:tc>
          <w:tcPr>
            <w:tcW w:w="0" w:type="auto"/>
            <w:tcBorders>
              <w:top w:val="single" w:sz="2" w:space="0" w:color="auto"/>
              <w:bottom w:val="single" w:sz="2" w:space="0" w:color="auto"/>
            </w:tcBorders>
          </w:tcPr>
          <w:p w:rsidR="005B65C4" w:rsidRPr="00684F55" w:rsidRDefault="005B65C4" w:rsidP="005B65C4">
            <w:pPr>
              <w:jc w:val="center"/>
              <w:rPr>
                <w:spacing w:val="-6"/>
                <w:sz w:val="22"/>
                <w:szCs w:val="22"/>
              </w:rPr>
            </w:pPr>
            <w:r w:rsidRPr="00684F55">
              <w:rPr>
                <w:spacing w:val="-6"/>
                <w:sz w:val="22"/>
                <w:szCs w:val="22"/>
              </w:rPr>
              <w:t>-</w:t>
            </w:r>
          </w:p>
        </w:tc>
        <w:tc>
          <w:tcPr>
            <w:tcW w:w="0" w:type="auto"/>
            <w:tcBorders>
              <w:top w:val="single" w:sz="2" w:space="0" w:color="auto"/>
              <w:bottom w:val="single" w:sz="2" w:space="0" w:color="auto"/>
            </w:tcBorders>
          </w:tcPr>
          <w:p w:rsidR="005B65C4" w:rsidRPr="00684F55" w:rsidRDefault="005B65C4" w:rsidP="005B65C4">
            <w:pPr>
              <w:jc w:val="center"/>
              <w:rPr>
                <w:color w:val="000000"/>
                <w:spacing w:val="-4"/>
                <w:sz w:val="22"/>
                <w:szCs w:val="22"/>
              </w:rPr>
            </w:pPr>
            <w:r w:rsidRPr="00684F55">
              <w:rPr>
                <w:color w:val="000000"/>
                <w:spacing w:val="-4"/>
                <w:sz w:val="22"/>
                <w:szCs w:val="22"/>
              </w:rPr>
              <w:t xml:space="preserve">В соответствии с данными </w:t>
            </w:r>
            <w:proofErr w:type="spellStart"/>
            <w:r w:rsidRPr="00684F55">
              <w:rPr>
                <w:color w:val="000000"/>
                <w:spacing w:val="-4"/>
                <w:sz w:val="22"/>
                <w:szCs w:val="22"/>
              </w:rPr>
              <w:t>Курскстата</w:t>
            </w:r>
            <w:proofErr w:type="spellEnd"/>
            <w:r w:rsidRPr="00684F55">
              <w:rPr>
                <w:color w:val="000000"/>
                <w:spacing w:val="-4"/>
                <w:sz w:val="22"/>
                <w:szCs w:val="22"/>
              </w:rPr>
              <w:t xml:space="preserve"> среднесуточный отпуск воды в 2019 году в расчете на одного жителя составил 99 литров.</w:t>
            </w:r>
          </w:p>
          <w:p w:rsidR="005B65C4" w:rsidRDefault="005B65C4" w:rsidP="005B65C4">
            <w:pPr>
              <w:jc w:val="center"/>
              <w:rPr>
                <w:bCs/>
                <w:color w:val="000000"/>
                <w:spacing w:val="-4"/>
                <w:sz w:val="22"/>
                <w:szCs w:val="22"/>
              </w:rPr>
            </w:pPr>
            <w:r w:rsidRPr="00684F55">
              <w:rPr>
                <w:bCs/>
                <w:color w:val="000000"/>
                <w:spacing w:val="-4"/>
                <w:sz w:val="22"/>
                <w:szCs w:val="22"/>
              </w:rPr>
              <w:t xml:space="preserve">Предельное значение по группе «А» получаем по формуле: </w:t>
            </w:r>
          </w:p>
          <w:p w:rsidR="005B65C4" w:rsidRPr="00684F55" w:rsidRDefault="005B65C4" w:rsidP="005B65C4">
            <w:pPr>
              <w:jc w:val="center"/>
              <w:rPr>
                <w:bCs/>
                <w:color w:val="000000"/>
                <w:spacing w:val="-4"/>
                <w:sz w:val="22"/>
                <w:szCs w:val="22"/>
              </w:rPr>
            </w:pPr>
            <w:r w:rsidRPr="00684F55">
              <w:rPr>
                <w:color w:val="000000"/>
                <w:spacing w:val="-4"/>
                <w:sz w:val="22"/>
                <w:szCs w:val="22"/>
              </w:rPr>
              <w:t>99 л/</w:t>
            </w:r>
            <w:proofErr w:type="spellStart"/>
            <w:r w:rsidRPr="00684F55">
              <w:rPr>
                <w:color w:val="000000"/>
                <w:spacing w:val="-4"/>
                <w:sz w:val="22"/>
                <w:szCs w:val="22"/>
              </w:rPr>
              <w:t>сут</w:t>
            </w:r>
            <w:proofErr w:type="spellEnd"/>
            <w:r w:rsidRPr="00684F55">
              <w:rPr>
                <w:color w:val="000000"/>
                <w:spacing w:val="-4"/>
                <w:sz w:val="22"/>
                <w:szCs w:val="22"/>
              </w:rPr>
              <w:t>. на 1 чел.</w:t>
            </w:r>
            <w:r w:rsidRPr="00684F55">
              <w:rPr>
                <w:bCs/>
                <w:color w:val="000000"/>
                <w:spacing w:val="-4"/>
                <w:sz w:val="22"/>
                <w:szCs w:val="22"/>
              </w:rPr>
              <w:t xml:space="preserve"> х К,</w:t>
            </w:r>
          </w:p>
          <w:p w:rsidR="005B65C4" w:rsidRPr="00684F55" w:rsidRDefault="005B65C4" w:rsidP="005B65C4">
            <w:pPr>
              <w:jc w:val="center"/>
              <w:rPr>
                <w:bCs/>
                <w:color w:val="000000"/>
                <w:spacing w:val="-4"/>
                <w:sz w:val="22"/>
                <w:szCs w:val="22"/>
              </w:rPr>
            </w:pPr>
            <w:r w:rsidRPr="00684F55">
              <w:rPr>
                <w:bCs/>
                <w:color w:val="000000"/>
                <w:spacing w:val="-4"/>
                <w:sz w:val="22"/>
                <w:szCs w:val="22"/>
              </w:rPr>
              <w:t>где: К - коэффициент урбаниз</w:t>
            </w:r>
            <w:r>
              <w:rPr>
                <w:bCs/>
                <w:color w:val="000000"/>
                <w:spacing w:val="-4"/>
                <w:sz w:val="22"/>
                <w:szCs w:val="22"/>
              </w:rPr>
              <w:t>ации</w:t>
            </w:r>
            <w:r w:rsidRPr="00684F55">
              <w:rPr>
                <w:bCs/>
                <w:color w:val="000000"/>
                <w:spacing w:val="-4"/>
                <w:sz w:val="22"/>
                <w:szCs w:val="22"/>
              </w:rPr>
              <w:t xml:space="preserve"> муниципального образования.</w:t>
            </w:r>
          </w:p>
          <w:p w:rsidR="005B65C4" w:rsidRPr="00684F55" w:rsidRDefault="005B65C4" w:rsidP="00111F36">
            <w:pPr>
              <w:jc w:val="center"/>
              <w:rPr>
                <w:color w:val="000000"/>
                <w:spacing w:val="-4"/>
                <w:sz w:val="22"/>
                <w:szCs w:val="22"/>
              </w:rPr>
            </w:pPr>
            <w:r w:rsidRPr="00684F55">
              <w:rPr>
                <w:bCs/>
                <w:color w:val="000000"/>
                <w:spacing w:val="-4"/>
                <w:sz w:val="22"/>
                <w:szCs w:val="22"/>
              </w:rPr>
              <w:t xml:space="preserve">Обоснование ранжирования </w:t>
            </w:r>
            <w:r>
              <w:rPr>
                <w:spacing w:val="-6"/>
                <w:sz w:val="22"/>
                <w:szCs w:val="22"/>
              </w:rPr>
              <w:t>муниципальных образований</w:t>
            </w:r>
            <w:r w:rsidRPr="00684F55">
              <w:rPr>
                <w:bCs/>
                <w:color w:val="000000"/>
                <w:spacing w:val="-4"/>
                <w:sz w:val="22"/>
                <w:szCs w:val="22"/>
              </w:rPr>
              <w:t xml:space="preserve"> по уровню урбаниз</w:t>
            </w:r>
            <w:r>
              <w:rPr>
                <w:bCs/>
                <w:color w:val="000000"/>
                <w:spacing w:val="-4"/>
                <w:sz w:val="22"/>
                <w:szCs w:val="22"/>
              </w:rPr>
              <w:t>ации</w:t>
            </w:r>
            <w:r w:rsidRPr="00684F55">
              <w:rPr>
                <w:bCs/>
                <w:color w:val="000000"/>
                <w:spacing w:val="-4"/>
                <w:sz w:val="22"/>
                <w:szCs w:val="22"/>
              </w:rPr>
              <w:t xml:space="preserve"> приведено </w:t>
            </w:r>
            <w:r>
              <w:rPr>
                <w:bCs/>
                <w:color w:val="000000"/>
                <w:spacing w:val="-4"/>
                <w:sz w:val="22"/>
                <w:szCs w:val="22"/>
              </w:rPr>
              <w:t>в разделе II</w:t>
            </w:r>
            <w:r w:rsidRPr="00684F55">
              <w:rPr>
                <w:bCs/>
                <w:color w:val="000000"/>
                <w:spacing w:val="-4"/>
                <w:sz w:val="22"/>
                <w:szCs w:val="22"/>
              </w:rPr>
              <w:t xml:space="preserve"> РНГП</w:t>
            </w:r>
            <w:r w:rsidR="005A43D7">
              <w:rPr>
                <w:bCs/>
                <w:color w:val="000000"/>
                <w:spacing w:val="-4"/>
                <w:sz w:val="22"/>
                <w:szCs w:val="22"/>
              </w:rPr>
              <w:t>.</w:t>
            </w:r>
          </w:p>
        </w:tc>
        <w:tc>
          <w:tcPr>
            <w:tcW w:w="0" w:type="auto"/>
            <w:tcBorders>
              <w:top w:val="single" w:sz="2" w:space="0" w:color="auto"/>
              <w:bottom w:val="single" w:sz="2" w:space="0" w:color="auto"/>
            </w:tcBorders>
          </w:tcPr>
          <w:p w:rsidR="005B65C4" w:rsidRPr="00684F55" w:rsidRDefault="005B65C4" w:rsidP="005B65C4">
            <w:pPr>
              <w:jc w:val="center"/>
              <w:rPr>
                <w:color w:val="000000"/>
                <w:spacing w:val="-4"/>
                <w:sz w:val="22"/>
                <w:szCs w:val="22"/>
              </w:rPr>
            </w:pPr>
            <w:r w:rsidRPr="00684F55">
              <w:rPr>
                <w:color w:val="000000"/>
                <w:spacing w:val="-4"/>
                <w:sz w:val="22"/>
                <w:szCs w:val="22"/>
              </w:rPr>
              <w:t xml:space="preserve">В соответствии с данными </w:t>
            </w:r>
            <w:proofErr w:type="spellStart"/>
            <w:r w:rsidRPr="00684F55">
              <w:rPr>
                <w:color w:val="000000"/>
                <w:spacing w:val="-4"/>
                <w:sz w:val="22"/>
                <w:szCs w:val="22"/>
              </w:rPr>
              <w:t>Курскстата</w:t>
            </w:r>
            <w:proofErr w:type="spellEnd"/>
            <w:r w:rsidRPr="00684F55">
              <w:rPr>
                <w:color w:val="000000"/>
                <w:spacing w:val="-4"/>
                <w:sz w:val="22"/>
                <w:szCs w:val="22"/>
              </w:rPr>
              <w:t xml:space="preserve"> среднесуточный отпуск воды в 2019 году в расчете на одного жителя составил 99 литров.</w:t>
            </w:r>
          </w:p>
          <w:p w:rsidR="005B65C4" w:rsidRDefault="005B65C4" w:rsidP="005B65C4">
            <w:pPr>
              <w:jc w:val="center"/>
              <w:rPr>
                <w:bCs/>
                <w:color w:val="000000"/>
                <w:spacing w:val="-4"/>
                <w:sz w:val="22"/>
                <w:szCs w:val="22"/>
              </w:rPr>
            </w:pPr>
            <w:r w:rsidRPr="00684F55">
              <w:rPr>
                <w:bCs/>
                <w:color w:val="000000"/>
                <w:spacing w:val="-4"/>
                <w:sz w:val="22"/>
                <w:szCs w:val="22"/>
              </w:rPr>
              <w:t xml:space="preserve">Предельное значение по группе «А» получаем по формуле: </w:t>
            </w:r>
          </w:p>
          <w:p w:rsidR="005B65C4" w:rsidRPr="00684F55" w:rsidRDefault="005B65C4" w:rsidP="005B65C4">
            <w:pPr>
              <w:jc w:val="center"/>
              <w:rPr>
                <w:bCs/>
                <w:color w:val="000000"/>
                <w:spacing w:val="-4"/>
                <w:sz w:val="22"/>
                <w:szCs w:val="22"/>
              </w:rPr>
            </w:pPr>
            <w:r w:rsidRPr="00684F55">
              <w:rPr>
                <w:color w:val="000000"/>
                <w:spacing w:val="-4"/>
                <w:sz w:val="22"/>
                <w:szCs w:val="22"/>
              </w:rPr>
              <w:t>99 л/</w:t>
            </w:r>
            <w:proofErr w:type="spellStart"/>
            <w:r w:rsidRPr="00684F55">
              <w:rPr>
                <w:color w:val="000000"/>
                <w:spacing w:val="-4"/>
                <w:sz w:val="22"/>
                <w:szCs w:val="22"/>
              </w:rPr>
              <w:t>сут</w:t>
            </w:r>
            <w:proofErr w:type="spellEnd"/>
            <w:r w:rsidRPr="00684F55">
              <w:rPr>
                <w:color w:val="000000"/>
                <w:spacing w:val="-4"/>
                <w:sz w:val="22"/>
                <w:szCs w:val="22"/>
              </w:rPr>
              <w:t>. на 1 чел.</w:t>
            </w:r>
            <w:r w:rsidRPr="00684F55">
              <w:rPr>
                <w:bCs/>
                <w:color w:val="000000"/>
                <w:spacing w:val="-4"/>
                <w:sz w:val="22"/>
                <w:szCs w:val="22"/>
              </w:rPr>
              <w:t xml:space="preserve"> х К,</w:t>
            </w:r>
          </w:p>
          <w:p w:rsidR="005B65C4" w:rsidRPr="00684F55" w:rsidRDefault="005B65C4" w:rsidP="005B65C4">
            <w:pPr>
              <w:jc w:val="center"/>
              <w:rPr>
                <w:bCs/>
                <w:color w:val="000000"/>
                <w:spacing w:val="-4"/>
                <w:sz w:val="22"/>
                <w:szCs w:val="22"/>
              </w:rPr>
            </w:pPr>
            <w:r w:rsidRPr="00684F55">
              <w:rPr>
                <w:bCs/>
                <w:color w:val="000000"/>
                <w:spacing w:val="-4"/>
                <w:sz w:val="22"/>
                <w:szCs w:val="22"/>
              </w:rPr>
              <w:t>где: К - коэффициент урбаниз</w:t>
            </w:r>
            <w:r>
              <w:rPr>
                <w:bCs/>
                <w:color w:val="000000"/>
                <w:spacing w:val="-4"/>
                <w:sz w:val="22"/>
                <w:szCs w:val="22"/>
              </w:rPr>
              <w:t xml:space="preserve">ации </w:t>
            </w:r>
            <w:r w:rsidRPr="00684F55">
              <w:rPr>
                <w:bCs/>
                <w:color w:val="000000"/>
                <w:spacing w:val="-4"/>
                <w:sz w:val="22"/>
                <w:szCs w:val="22"/>
              </w:rPr>
              <w:t>муниципального образования.</w:t>
            </w:r>
          </w:p>
          <w:p w:rsidR="005B65C4" w:rsidRPr="00684F55" w:rsidRDefault="005B65C4" w:rsidP="005B65C4">
            <w:pPr>
              <w:jc w:val="center"/>
              <w:rPr>
                <w:color w:val="000000"/>
                <w:spacing w:val="-4"/>
                <w:sz w:val="22"/>
                <w:szCs w:val="22"/>
              </w:rPr>
            </w:pPr>
            <w:r w:rsidRPr="00684F55">
              <w:rPr>
                <w:bCs/>
                <w:color w:val="000000"/>
                <w:spacing w:val="-4"/>
                <w:sz w:val="22"/>
                <w:szCs w:val="22"/>
              </w:rPr>
              <w:t xml:space="preserve">Обоснование ранжирования </w:t>
            </w:r>
            <w:r>
              <w:rPr>
                <w:spacing w:val="-6"/>
                <w:sz w:val="22"/>
                <w:szCs w:val="22"/>
              </w:rPr>
              <w:t>муниципальных образований</w:t>
            </w:r>
            <w:r w:rsidRPr="00684F55">
              <w:rPr>
                <w:bCs/>
                <w:color w:val="000000"/>
                <w:spacing w:val="-4"/>
                <w:sz w:val="22"/>
                <w:szCs w:val="22"/>
              </w:rPr>
              <w:t xml:space="preserve"> по уровню урбаниз</w:t>
            </w:r>
            <w:r>
              <w:rPr>
                <w:bCs/>
                <w:color w:val="000000"/>
                <w:spacing w:val="-4"/>
                <w:sz w:val="22"/>
                <w:szCs w:val="22"/>
              </w:rPr>
              <w:t>ации</w:t>
            </w:r>
            <w:r w:rsidRPr="00684F55">
              <w:rPr>
                <w:bCs/>
                <w:color w:val="000000"/>
                <w:spacing w:val="-4"/>
                <w:sz w:val="22"/>
                <w:szCs w:val="22"/>
              </w:rPr>
              <w:t xml:space="preserve"> приведено </w:t>
            </w:r>
            <w:r>
              <w:rPr>
                <w:bCs/>
                <w:color w:val="000000"/>
                <w:spacing w:val="-4"/>
                <w:sz w:val="22"/>
                <w:szCs w:val="22"/>
              </w:rPr>
              <w:t>в разделе II</w:t>
            </w:r>
            <w:r w:rsidRPr="00684F55">
              <w:rPr>
                <w:bCs/>
                <w:color w:val="000000"/>
                <w:spacing w:val="-4"/>
                <w:sz w:val="22"/>
                <w:szCs w:val="22"/>
              </w:rPr>
              <w:t xml:space="preserve"> РНГП</w:t>
            </w:r>
            <w:r w:rsidR="005A43D7">
              <w:rPr>
                <w:bCs/>
                <w:color w:val="000000"/>
                <w:spacing w:val="-4"/>
                <w:sz w:val="22"/>
                <w:szCs w:val="22"/>
              </w:rPr>
              <w:t>.</w:t>
            </w:r>
          </w:p>
        </w:tc>
      </w:tr>
      <w:tr w:rsidR="005B65C4" w:rsidRPr="00684F55" w:rsidTr="00055604">
        <w:trPr>
          <w:trHeight w:val="496"/>
        </w:trPr>
        <w:tc>
          <w:tcPr>
            <w:tcW w:w="0" w:type="auto"/>
            <w:tcBorders>
              <w:top w:val="single" w:sz="2" w:space="0" w:color="auto"/>
              <w:bottom w:val="single" w:sz="2" w:space="0" w:color="auto"/>
            </w:tcBorders>
          </w:tcPr>
          <w:p w:rsidR="005B65C4" w:rsidRPr="00684F55" w:rsidRDefault="005B65C4" w:rsidP="005B65C4">
            <w:pPr>
              <w:widowControl w:val="0"/>
              <w:jc w:val="center"/>
              <w:rPr>
                <w:b/>
                <w:sz w:val="22"/>
              </w:rPr>
            </w:pPr>
            <w:r w:rsidRPr="00684F55">
              <w:rPr>
                <w:b/>
                <w:sz w:val="22"/>
              </w:rPr>
              <w:t>Объекты водоотведения</w:t>
            </w:r>
          </w:p>
          <w:p w:rsidR="005B65C4" w:rsidRPr="00684F55" w:rsidRDefault="005B65C4" w:rsidP="005B65C4">
            <w:pPr>
              <w:widowControl w:val="0"/>
              <w:jc w:val="center"/>
              <w:rPr>
                <w:sz w:val="22"/>
              </w:rPr>
            </w:pPr>
            <w:r w:rsidRPr="00684F55">
              <w:rPr>
                <w:sz w:val="22"/>
              </w:rPr>
              <w:t>Комплекс сооружений водоотведения</w:t>
            </w:r>
          </w:p>
        </w:tc>
        <w:tc>
          <w:tcPr>
            <w:tcW w:w="0" w:type="auto"/>
            <w:tcBorders>
              <w:top w:val="single" w:sz="2" w:space="0" w:color="auto"/>
              <w:bottom w:val="single" w:sz="2" w:space="0" w:color="auto"/>
            </w:tcBorders>
          </w:tcPr>
          <w:p w:rsidR="005B65C4" w:rsidRPr="00684F55" w:rsidRDefault="005B65C4" w:rsidP="005B65C4">
            <w:pPr>
              <w:jc w:val="center"/>
              <w:rPr>
                <w:spacing w:val="-6"/>
                <w:sz w:val="22"/>
                <w:szCs w:val="22"/>
              </w:rPr>
            </w:pPr>
            <w:r w:rsidRPr="00684F55">
              <w:rPr>
                <w:spacing w:val="-6"/>
                <w:sz w:val="22"/>
                <w:szCs w:val="22"/>
              </w:rPr>
              <w:t xml:space="preserve">В соответствии с данными </w:t>
            </w:r>
            <w:proofErr w:type="spellStart"/>
            <w:r w:rsidRPr="00684F55">
              <w:rPr>
                <w:spacing w:val="-6"/>
                <w:sz w:val="22"/>
                <w:szCs w:val="22"/>
              </w:rPr>
              <w:t>Курскстата</w:t>
            </w:r>
            <w:proofErr w:type="spellEnd"/>
            <w:r w:rsidRPr="00684F55">
              <w:rPr>
                <w:spacing w:val="-6"/>
                <w:sz w:val="22"/>
                <w:szCs w:val="22"/>
              </w:rPr>
              <w:t xml:space="preserve"> среднесуточный отпуск воды в 2019 году в расчете на одного жителя составил 99 литров.</w:t>
            </w:r>
          </w:p>
          <w:p w:rsidR="005B65C4" w:rsidRDefault="005B65C4" w:rsidP="005B65C4">
            <w:pPr>
              <w:jc w:val="center"/>
              <w:rPr>
                <w:bCs/>
                <w:spacing w:val="-6"/>
                <w:sz w:val="22"/>
                <w:szCs w:val="22"/>
              </w:rPr>
            </w:pPr>
            <w:r w:rsidRPr="00684F55">
              <w:rPr>
                <w:bCs/>
                <w:spacing w:val="-6"/>
                <w:sz w:val="22"/>
                <w:szCs w:val="22"/>
              </w:rPr>
              <w:t xml:space="preserve">Предельное значение по группе «А» получаем по формуле: </w:t>
            </w:r>
          </w:p>
          <w:p w:rsidR="005B65C4" w:rsidRPr="00684F55" w:rsidRDefault="005B65C4" w:rsidP="005B65C4">
            <w:pPr>
              <w:jc w:val="center"/>
              <w:rPr>
                <w:bCs/>
                <w:spacing w:val="-6"/>
                <w:sz w:val="22"/>
                <w:szCs w:val="22"/>
              </w:rPr>
            </w:pPr>
            <w:r w:rsidRPr="00684F55">
              <w:rPr>
                <w:spacing w:val="-6"/>
                <w:sz w:val="22"/>
                <w:szCs w:val="22"/>
              </w:rPr>
              <w:t>99 л/</w:t>
            </w:r>
            <w:proofErr w:type="spellStart"/>
            <w:r w:rsidRPr="00684F55">
              <w:rPr>
                <w:spacing w:val="-6"/>
                <w:sz w:val="22"/>
                <w:szCs w:val="22"/>
              </w:rPr>
              <w:t>сут</w:t>
            </w:r>
            <w:proofErr w:type="spellEnd"/>
            <w:r w:rsidRPr="00684F55">
              <w:rPr>
                <w:spacing w:val="-6"/>
                <w:sz w:val="22"/>
                <w:szCs w:val="22"/>
              </w:rPr>
              <w:t>. на 1 чел.</w:t>
            </w:r>
            <w:r w:rsidRPr="00684F55">
              <w:rPr>
                <w:bCs/>
                <w:spacing w:val="-6"/>
                <w:sz w:val="22"/>
                <w:szCs w:val="22"/>
              </w:rPr>
              <w:t xml:space="preserve"> х К,</w:t>
            </w:r>
          </w:p>
          <w:p w:rsidR="005B65C4" w:rsidRPr="00684F55" w:rsidRDefault="005B65C4" w:rsidP="005B65C4">
            <w:pPr>
              <w:jc w:val="center"/>
              <w:rPr>
                <w:bCs/>
                <w:spacing w:val="-6"/>
                <w:sz w:val="22"/>
                <w:szCs w:val="22"/>
              </w:rPr>
            </w:pPr>
            <w:r w:rsidRPr="00684F55">
              <w:rPr>
                <w:bCs/>
                <w:spacing w:val="-6"/>
                <w:sz w:val="22"/>
                <w:szCs w:val="22"/>
              </w:rPr>
              <w:t>где: К - коэффициент урбаниз</w:t>
            </w:r>
            <w:r>
              <w:rPr>
                <w:bCs/>
                <w:spacing w:val="-6"/>
                <w:sz w:val="22"/>
                <w:szCs w:val="22"/>
              </w:rPr>
              <w:t>ации</w:t>
            </w:r>
            <w:r w:rsidRPr="00684F55">
              <w:rPr>
                <w:bCs/>
                <w:spacing w:val="-6"/>
                <w:sz w:val="22"/>
                <w:szCs w:val="22"/>
              </w:rPr>
              <w:t xml:space="preserve"> муниципального образования.</w:t>
            </w:r>
          </w:p>
          <w:p w:rsidR="005B65C4" w:rsidRPr="00684F55" w:rsidRDefault="005B65C4" w:rsidP="005B65C4">
            <w:pPr>
              <w:jc w:val="center"/>
              <w:rPr>
                <w:spacing w:val="-6"/>
                <w:sz w:val="22"/>
                <w:szCs w:val="22"/>
              </w:rPr>
            </w:pPr>
            <w:r w:rsidRPr="00684F55">
              <w:rPr>
                <w:bCs/>
                <w:spacing w:val="-6"/>
                <w:sz w:val="22"/>
                <w:szCs w:val="22"/>
              </w:rPr>
              <w:t xml:space="preserve">Обоснование ранжирования </w:t>
            </w:r>
            <w:r>
              <w:rPr>
                <w:spacing w:val="-6"/>
                <w:sz w:val="22"/>
                <w:szCs w:val="22"/>
              </w:rPr>
              <w:t>муниципальных образований</w:t>
            </w:r>
            <w:r w:rsidRPr="00684F55">
              <w:rPr>
                <w:bCs/>
                <w:spacing w:val="-6"/>
                <w:sz w:val="22"/>
                <w:szCs w:val="22"/>
              </w:rPr>
              <w:t xml:space="preserve"> по уровню урбаниз</w:t>
            </w:r>
            <w:r>
              <w:rPr>
                <w:bCs/>
                <w:spacing w:val="-6"/>
                <w:sz w:val="22"/>
                <w:szCs w:val="22"/>
              </w:rPr>
              <w:t xml:space="preserve">ации </w:t>
            </w:r>
            <w:r w:rsidRPr="00684F55">
              <w:rPr>
                <w:bCs/>
                <w:spacing w:val="-6"/>
                <w:sz w:val="22"/>
                <w:szCs w:val="22"/>
              </w:rPr>
              <w:t xml:space="preserve">приведено </w:t>
            </w:r>
            <w:r>
              <w:rPr>
                <w:bCs/>
                <w:spacing w:val="-6"/>
                <w:sz w:val="22"/>
                <w:szCs w:val="22"/>
              </w:rPr>
              <w:t>в разделе II</w:t>
            </w:r>
            <w:r w:rsidRPr="00684F55">
              <w:rPr>
                <w:bCs/>
                <w:spacing w:val="-6"/>
                <w:sz w:val="22"/>
                <w:szCs w:val="22"/>
              </w:rPr>
              <w:t xml:space="preserve"> РНГП</w:t>
            </w:r>
            <w:r w:rsidR="005A43D7">
              <w:rPr>
                <w:bCs/>
                <w:spacing w:val="-6"/>
                <w:sz w:val="22"/>
                <w:szCs w:val="22"/>
              </w:rPr>
              <w:t>.</w:t>
            </w:r>
          </w:p>
        </w:tc>
        <w:tc>
          <w:tcPr>
            <w:tcW w:w="0" w:type="auto"/>
            <w:tcBorders>
              <w:top w:val="single" w:sz="2" w:space="0" w:color="auto"/>
              <w:bottom w:val="single" w:sz="2" w:space="0" w:color="auto"/>
            </w:tcBorders>
          </w:tcPr>
          <w:p w:rsidR="005B65C4" w:rsidRPr="00684F55" w:rsidRDefault="005B65C4" w:rsidP="005B65C4">
            <w:pPr>
              <w:jc w:val="center"/>
              <w:rPr>
                <w:spacing w:val="-6"/>
                <w:sz w:val="22"/>
                <w:szCs w:val="22"/>
              </w:rPr>
            </w:pPr>
            <w:r w:rsidRPr="00684F55">
              <w:rPr>
                <w:spacing w:val="-6"/>
                <w:sz w:val="22"/>
                <w:szCs w:val="22"/>
              </w:rPr>
              <w:t>-</w:t>
            </w:r>
          </w:p>
        </w:tc>
        <w:tc>
          <w:tcPr>
            <w:tcW w:w="0" w:type="auto"/>
            <w:tcBorders>
              <w:top w:val="single" w:sz="2" w:space="0" w:color="auto"/>
              <w:bottom w:val="single" w:sz="2" w:space="0" w:color="auto"/>
            </w:tcBorders>
          </w:tcPr>
          <w:p w:rsidR="005B65C4" w:rsidRPr="00684F55" w:rsidRDefault="005B65C4" w:rsidP="005B65C4">
            <w:pPr>
              <w:jc w:val="center"/>
              <w:rPr>
                <w:color w:val="000000"/>
                <w:spacing w:val="-4"/>
                <w:sz w:val="22"/>
                <w:szCs w:val="22"/>
              </w:rPr>
            </w:pPr>
            <w:r w:rsidRPr="00684F55">
              <w:rPr>
                <w:color w:val="000000"/>
                <w:spacing w:val="-4"/>
                <w:sz w:val="22"/>
                <w:szCs w:val="22"/>
              </w:rPr>
              <w:t xml:space="preserve">В соответствии с данными </w:t>
            </w:r>
            <w:proofErr w:type="spellStart"/>
            <w:r w:rsidRPr="00684F55">
              <w:rPr>
                <w:color w:val="000000"/>
                <w:spacing w:val="-4"/>
                <w:sz w:val="22"/>
                <w:szCs w:val="22"/>
              </w:rPr>
              <w:t>Курскстата</w:t>
            </w:r>
            <w:proofErr w:type="spellEnd"/>
            <w:r w:rsidRPr="00684F55">
              <w:rPr>
                <w:color w:val="000000"/>
                <w:spacing w:val="-4"/>
                <w:sz w:val="22"/>
                <w:szCs w:val="22"/>
              </w:rPr>
              <w:t xml:space="preserve"> среднесуточный отпуск воды в 2019 году в расчете на одного жителя составил 99 литров.</w:t>
            </w:r>
          </w:p>
          <w:p w:rsidR="005B65C4" w:rsidRDefault="005B65C4" w:rsidP="005B65C4">
            <w:pPr>
              <w:jc w:val="center"/>
              <w:rPr>
                <w:color w:val="000000"/>
                <w:spacing w:val="-4"/>
                <w:sz w:val="22"/>
                <w:szCs w:val="22"/>
              </w:rPr>
            </w:pPr>
            <w:r w:rsidRPr="00684F55">
              <w:rPr>
                <w:color w:val="000000"/>
                <w:spacing w:val="-4"/>
                <w:sz w:val="22"/>
                <w:szCs w:val="22"/>
              </w:rPr>
              <w:t xml:space="preserve">Предельное значение по группе «А» получаем по формуле: </w:t>
            </w:r>
          </w:p>
          <w:p w:rsidR="005B65C4" w:rsidRPr="00684F55" w:rsidRDefault="005B65C4" w:rsidP="005B65C4">
            <w:pPr>
              <w:jc w:val="center"/>
              <w:rPr>
                <w:color w:val="000000"/>
                <w:spacing w:val="-4"/>
                <w:sz w:val="22"/>
                <w:szCs w:val="22"/>
              </w:rPr>
            </w:pPr>
            <w:r w:rsidRPr="00684F55">
              <w:rPr>
                <w:color w:val="000000"/>
                <w:spacing w:val="-4"/>
                <w:sz w:val="22"/>
                <w:szCs w:val="22"/>
              </w:rPr>
              <w:t>99 л/</w:t>
            </w:r>
            <w:proofErr w:type="spellStart"/>
            <w:r w:rsidRPr="00684F55">
              <w:rPr>
                <w:color w:val="000000"/>
                <w:spacing w:val="-4"/>
                <w:sz w:val="22"/>
                <w:szCs w:val="22"/>
              </w:rPr>
              <w:t>сут</w:t>
            </w:r>
            <w:proofErr w:type="spellEnd"/>
            <w:r w:rsidRPr="00684F55">
              <w:rPr>
                <w:color w:val="000000"/>
                <w:spacing w:val="-4"/>
                <w:sz w:val="22"/>
                <w:szCs w:val="22"/>
              </w:rPr>
              <w:t>. на 1 чел. х К,</w:t>
            </w:r>
          </w:p>
          <w:p w:rsidR="005B65C4" w:rsidRPr="00684F55" w:rsidRDefault="005B65C4" w:rsidP="005B65C4">
            <w:pPr>
              <w:jc w:val="center"/>
              <w:rPr>
                <w:color w:val="000000"/>
                <w:spacing w:val="-4"/>
                <w:sz w:val="22"/>
                <w:szCs w:val="22"/>
              </w:rPr>
            </w:pPr>
            <w:r w:rsidRPr="00684F55">
              <w:rPr>
                <w:color w:val="000000"/>
                <w:spacing w:val="-4"/>
                <w:sz w:val="22"/>
                <w:szCs w:val="22"/>
              </w:rPr>
              <w:t>где: К - коэффициент урбаниз</w:t>
            </w:r>
            <w:r>
              <w:rPr>
                <w:color w:val="000000"/>
                <w:spacing w:val="-4"/>
                <w:sz w:val="22"/>
                <w:szCs w:val="22"/>
              </w:rPr>
              <w:t xml:space="preserve">ации </w:t>
            </w:r>
            <w:r w:rsidRPr="00684F55">
              <w:rPr>
                <w:color w:val="000000"/>
                <w:spacing w:val="-4"/>
                <w:sz w:val="22"/>
                <w:szCs w:val="22"/>
              </w:rPr>
              <w:t>муниципального образования.</w:t>
            </w:r>
          </w:p>
          <w:p w:rsidR="005B65C4" w:rsidRPr="00684F55" w:rsidRDefault="005B65C4" w:rsidP="005B65C4">
            <w:pPr>
              <w:jc w:val="center"/>
              <w:rPr>
                <w:color w:val="000000"/>
                <w:spacing w:val="-4"/>
                <w:sz w:val="22"/>
                <w:szCs w:val="22"/>
              </w:rPr>
            </w:pPr>
            <w:r w:rsidRPr="00684F55">
              <w:rPr>
                <w:color w:val="000000"/>
                <w:spacing w:val="-4"/>
                <w:sz w:val="22"/>
                <w:szCs w:val="22"/>
              </w:rPr>
              <w:t xml:space="preserve">Обоснование ранжирования </w:t>
            </w:r>
            <w:r>
              <w:rPr>
                <w:spacing w:val="-6"/>
                <w:sz w:val="22"/>
                <w:szCs w:val="22"/>
              </w:rPr>
              <w:t>муниципальных образований</w:t>
            </w:r>
            <w:r w:rsidRPr="00684F55">
              <w:rPr>
                <w:color w:val="000000"/>
                <w:spacing w:val="-4"/>
                <w:sz w:val="22"/>
                <w:szCs w:val="22"/>
              </w:rPr>
              <w:t xml:space="preserve"> по уровню урбаниз</w:t>
            </w:r>
            <w:r>
              <w:rPr>
                <w:color w:val="000000"/>
                <w:spacing w:val="-4"/>
                <w:sz w:val="22"/>
                <w:szCs w:val="22"/>
              </w:rPr>
              <w:t xml:space="preserve">ации </w:t>
            </w:r>
            <w:r w:rsidRPr="00684F55">
              <w:rPr>
                <w:color w:val="000000"/>
                <w:spacing w:val="-4"/>
                <w:sz w:val="22"/>
                <w:szCs w:val="22"/>
              </w:rPr>
              <w:t xml:space="preserve">приведено </w:t>
            </w:r>
            <w:r>
              <w:rPr>
                <w:color w:val="000000"/>
                <w:spacing w:val="-4"/>
                <w:sz w:val="22"/>
                <w:szCs w:val="22"/>
              </w:rPr>
              <w:t>в разделе II</w:t>
            </w:r>
            <w:r w:rsidRPr="00684F55">
              <w:rPr>
                <w:color w:val="000000"/>
                <w:spacing w:val="-4"/>
                <w:sz w:val="22"/>
                <w:szCs w:val="22"/>
              </w:rPr>
              <w:t xml:space="preserve"> РНГП</w:t>
            </w:r>
            <w:r w:rsidR="005A43D7">
              <w:rPr>
                <w:color w:val="000000"/>
                <w:spacing w:val="-4"/>
                <w:sz w:val="22"/>
                <w:szCs w:val="22"/>
              </w:rPr>
              <w:t>.</w:t>
            </w:r>
          </w:p>
        </w:tc>
        <w:tc>
          <w:tcPr>
            <w:tcW w:w="0" w:type="auto"/>
            <w:tcBorders>
              <w:top w:val="single" w:sz="2" w:space="0" w:color="auto"/>
              <w:bottom w:val="single" w:sz="2" w:space="0" w:color="auto"/>
            </w:tcBorders>
          </w:tcPr>
          <w:p w:rsidR="005B65C4" w:rsidRPr="00684F55" w:rsidRDefault="005B65C4" w:rsidP="005B65C4">
            <w:pPr>
              <w:jc w:val="center"/>
              <w:rPr>
                <w:color w:val="000000"/>
                <w:spacing w:val="-4"/>
                <w:sz w:val="22"/>
                <w:szCs w:val="22"/>
              </w:rPr>
            </w:pPr>
            <w:r w:rsidRPr="00684F55">
              <w:rPr>
                <w:color w:val="000000"/>
                <w:spacing w:val="-4"/>
                <w:sz w:val="22"/>
                <w:szCs w:val="22"/>
              </w:rPr>
              <w:t xml:space="preserve">В соответствии с данными </w:t>
            </w:r>
            <w:proofErr w:type="spellStart"/>
            <w:r w:rsidRPr="00684F55">
              <w:rPr>
                <w:color w:val="000000"/>
                <w:spacing w:val="-4"/>
                <w:sz w:val="22"/>
                <w:szCs w:val="22"/>
              </w:rPr>
              <w:t>Курскстата</w:t>
            </w:r>
            <w:proofErr w:type="spellEnd"/>
            <w:r w:rsidRPr="00684F55">
              <w:rPr>
                <w:color w:val="000000"/>
                <w:spacing w:val="-4"/>
                <w:sz w:val="22"/>
                <w:szCs w:val="22"/>
              </w:rPr>
              <w:t xml:space="preserve"> среднесуточный отпуск воды в 2019 году в расчете на одного жителя составил 99 литров.</w:t>
            </w:r>
          </w:p>
          <w:p w:rsidR="005B65C4" w:rsidRDefault="005B65C4" w:rsidP="005B65C4">
            <w:pPr>
              <w:jc w:val="center"/>
              <w:rPr>
                <w:color w:val="000000"/>
                <w:spacing w:val="-4"/>
                <w:sz w:val="22"/>
                <w:szCs w:val="22"/>
              </w:rPr>
            </w:pPr>
            <w:r w:rsidRPr="00684F55">
              <w:rPr>
                <w:color w:val="000000"/>
                <w:spacing w:val="-4"/>
                <w:sz w:val="22"/>
                <w:szCs w:val="22"/>
              </w:rPr>
              <w:t xml:space="preserve">Предельное значение по группе «А» получаем по формуле: </w:t>
            </w:r>
          </w:p>
          <w:p w:rsidR="005B65C4" w:rsidRPr="00684F55" w:rsidRDefault="005B65C4" w:rsidP="005B65C4">
            <w:pPr>
              <w:jc w:val="center"/>
              <w:rPr>
                <w:color w:val="000000"/>
                <w:spacing w:val="-4"/>
                <w:sz w:val="22"/>
                <w:szCs w:val="22"/>
              </w:rPr>
            </w:pPr>
            <w:r w:rsidRPr="00684F55">
              <w:rPr>
                <w:color w:val="000000"/>
                <w:spacing w:val="-4"/>
                <w:sz w:val="22"/>
                <w:szCs w:val="22"/>
              </w:rPr>
              <w:t>99 л/</w:t>
            </w:r>
            <w:proofErr w:type="spellStart"/>
            <w:r w:rsidRPr="00684F55">
              <w:rPr>
                <w:color w:val="000000"/>
                <w:spacing w:val="-4"/>
                <w:sz w:val="22"/>
                <w:szCs w:val="22"/>
              </w:rPr>
              <w:t>сут</w:t>
            </w:r>
            <w:proofErr w:type="spellEnd"/>
            <w:r w:rsidRPr="00684F55">
              <w:rPr>
                <w:color w:val="000000"/>
                <w:spacing w:val="-4"/>
                <w:sz w:val="22"/>
                <w:szCs w:val="22"/>
              </w:rPr>
              <w:t>. на 1 чел. х К,</w:t>
            </w:r>
          </w:p>
          <w:p w:rsidR="005B65C4" w:rsidRPr="00684F55" w:rsidRDefault="005B65C4" w:rsidP="005B65C4">
            <w:pPr>
              <w:jc w:val="center"/>
              <w:rPr>
                <w:color w:val="000000"/>
                <w:spacing w:val="-4"/>
                <w:sz w:val="22"/>
                <w:szCs w:val="22"/>
              </w:rPr>
            </w:pPr>
            <w:r w:rsidRPr="00684F55">
              <w:rPr>
                <w:color w:val="000000"/>
                <w:spacing w:val="-4"/>
                <w:sz w:val="22"/>
                <w:szCs w:val="22"/>
              </w:rPr>
              <w:t>где: К - коэффициент урбаниз</w:t>
            </w:r>
            <w:r>
              <w:rPr>
                <w:color w:val="000000"/>
                <w:spacing w:val="-4"/>
                <w:sz w:val="22"/>
                <w:szCs w:val="22"/>
              </w:rPr>
              <w:t>ации</w:t>
            </w:r>
            <w:r w:rsidR="00BA7EE3">
              <w:rPr>
                <w:color w:val="000000"/>
                <w:spacing w:val="-4"/>
                <w:sz w:val="22"/>
                <w:szCs w:val="22"/>
              </w:rPr>
              <w:t xml:space="preserve"> </w:t>
            </w:r>
            <w:proofErr w:type="spellStart"/>
            <w:r w:rsidRPr="00684F55">
              <w:rPr>
                <w:color w:val="000000"/>
                <w:spacing w:val="-4"/>
                <w:sz w:val="22"/>
                <w:szCs w:val="22"/>
              </w:rPr>
              <w:t>муниципаль</w:t>
            </w:r>
            <w:r w:rsidR="0050336C">
              <w:rPr>
                <w:color w:val="000000"/>
                <w:spacing w:val="-4"/>
                <w:sz w:val="22"/>
                <w:szCs w:val="22"/>
              </w:rPr>
              <w:t>-</w:t>
            </w:r>
            <w:r w:rsidRPr="00684F55">
              <w:rPr>
                <w:color w:val="000000"/>
                <w:spacing w:val="-4"/>
                <w:sz w:val="22"/>
                <w:szCs w:val="22"/>
              </w:rPr>
              <w:t>ного</w:t>
            </w:r>
            <w:proofErr w:type="spellEnd"/>
            <w:r w:rsidRPr="00684F55">
              <w:rPr>
                <w:color w:val="000000"/>
                <w:spacing w:val="-4"/>
                <w:sz w:val="22"/>
                <w:szCs w:val="22"/>
              </w:rPr>
              <w:t xml:space="preserve"> образования.</w:t>
            </w:r>
          </w:p>
          <w:p w:rsidR="0050336C" w:rsidRPr="00684F55" w:rsidRDefault="005B65C4" w:rsidP="00055604">
            <w:pPr>
              <w:jc w:val="center"/>
              <w:rPr>
                <w:color w:val="000000"/>
                <w:spacing w:val="-4"/>
                <w:sz w:val="22"/>
                <w:szCs w:val="22"/>
              </w:rPr>
            </w:pPr>
            <w:r w:rsidRPr="00684F55">
              <w:rPr>
                <w:color w:val="000000"/>
                <w:spacing w:val="-4"/>
                <w:sz w:val="22"/>
                <w:szCs w:val="22"/>
              </w:rPr>
              <w:t xml:space="preserve">Обоснование ранжирования </w:t>
            </w:r>
            <w:r>
              <w:rPr>
                <w:spacing w:val="-6"/>
                <w:sz w:val="22"/>
                <w:szCs w:val="22"/>
              </w:rPr>
              <w:t>муниципальных образований</w:t>
            </w:r>
            <w:r w:rsidRPr="00684F55">
              <w:rPr>
                <w:color w:val="000000"/>
                <w:spacing w:val="-4"/>
                <w:sz w:val="22"/>
                <w:szCs w:val="22"/>
              </w:rPr>
              <w:t xml:space="preserve"> по уровню урбаниз</w:t>
            </w:r>
            <w:r>
              <w:rPr>
                <w:color w:val="000000"/>
                <w:spacing w:val="-4"/>
                <w:sz w:val="22"/>
                <w:szCs w:val="22"/>
              </w:rPr>
              <w:t>ации</w:t>
            </w:r>
            <w:r w:rsidRPr="00684F55">
              <w:rPr>
                <w:color w:val="000000"/>
                <w:spacing w:val="-4"/>
                <w:sz w:val="22"/>
                <w:szCs w:val="22"/>
              </w:rPr>
              <w:t xml:space="preserve"> приведено </w:t>
            </w:r>
            <w:r>
              <w:rPr>
                <w:color w:val="000000"/>
                <w:spacing w:val="-4"/>
                <w:sz w:val="22"/>
                <w:szCs w:val="22"/>
              </w:rPr>
              <w:t>в разделе II</w:t>
            </w:r>
            <w:r w:rsidRPr="00684F55">
              <w:rPr>
                <w:color w:val="000000"/>
                <w:spacing w:val="-4"/>
                <w:sz w:val="22"/>
                <w:szCs w:val="22"/>
              </w:rPr>
              <w:t xml:space="preserve"> РНГП</w:t>
            </w:r>
            <w:r w:rsidR="005A43D7">
              <w:rPr>
                <w:color w:val="000000"/>
                <w:spacing w:val="-4"/>
                <w:sz w:val="22"/>
                <w:szCs w:val="22"/>
              </w:rPr>
              <w:t>.</w:t>
            </w:r>
          </w:p>
        </w:tc>
      </w:tr>
      <w:tr w:rsidR="005B65C4" w:rsidRPr="00AA2E87" w:rsidTr="00055604">
        <w:trPr>
          <w:trHeight w:val="166"/>
          <w:tblHeader/>
        </w:trPr>
        <w:tc>
          <w:tcPr>
            <w:tcW w:w="0" w:type="auto"/>
            <w:tcBorders>
              <w:top w:val="single" w:sz="2" w:space="0" w:color="auto"/>
              <w:bottom w:val="single" w:sz="6" w:space="0" w:color="auto"/>
            </w:tcBorders>
            <w:shd w:val="clear" w:color="auto" w:fill="FFFFFF"/>
          </w:tcPr>
          <w:p w:rsidR="005B65C4" w:rsidRPr="00AA2E87" w:rsidRDefault="005B65C4" w:rsidP="005B65C4">
            <w:pPr>
              <w:jc w:val="center"/>
              <w:rPr>
                <w:spacing w:val="-6"/>
                <w:sz w:val="22"/>
                <w:szCs w:val="22"/>
              </w:rPr>
            </w:pPr>
            <w:r w:rsidRPr="00AA2E87">
              <w:rPr>
                <w:spacing w:val="-6"/>
                <w:sz w:val="22"/>
                <w:szCs w:val="22"/>
              </w:rPr>
              <w:t>1</w:t>
            </w:r>
          </w:p>
        </w:tc>
        <w:tc>
          <w:tcPr>
            <w:tcW w:w="0" w:type="auto"/>
            <w:tcBorders>
              <w:top w:val="single" w:sz="2" w:space="0" w:color="auto"/>
              <w:bottom w:val="single" w:sz="6" w:space="0" w:color="auto"/>
            </w:tcBorders>
            <w:shd w:val="clear" w:color="auto" w:fill="FFFFFF"/>
          </w:tcPr>
          <w:p w:rsidR="005B65C4" w:rsidRPr="00AA2E87" w:rsidRDefault="005B65C4" w:rsidP="005B65C4">
            <w:pPr>
              <w:jc w:val="center"/>
              <w:rPr>
                <w:spacing w:val="-6"/>
                <w:sz w:val="22"/>
                <w:szCs w:val="22"/>
              </w:rPr>
            </w:pPr>
            <w:r w:rsidRPr="00AA2E87">
              <w:rPr>
                <w:spacing w:val="-6"/>
                <w:sz w:val="22"/>
                <w:szCs w:val="22"/>
              </w:rPr>
              <w:t>2</w:t>
            </w:r>
          </w:p>
        </w:tc>
        <w:tc>
          <w:tcPr>
            <w:tcW w:w="0" w:type="auto"/>
            <w:tcBorders>
              <w:top w:val="single" w:sz="2" w:space="0" w:color="auto"/>
              <w:bottom w:val="single" w:sz="6" w:space="0" w:color="auto"/>
            </w:tcBorders>
            <w:shd w:val="clear" w:color="auto" w:fill="FFFFFF"/>
          </w:tcPr>
          <w:p w:rsidR="005B65C4" w:rsidRPr="00AA2E87" w:rsidRDefault="005B65C4" w:rsidP="005B65C4">
            <w:pPr>
              <w:jc w:val="center"/>
              <w:rPr>
                <w:spacing w:val="-6"/>
                <w:sz w:val="22"/>
                <w:szCs w:val="22"/>
              </w:rPr>
            </w:pPr>
            <w:r w:rsidRPr="00AA2E87">
              <w:rPr>
                <w:spacing w:val="-6"/>
                <w:sz w:val="22"/>
                <w:szCs w:val="22"/>
              </w:rPr>
              <w:t>3</w:t>
            </w:r>
          </w:p>
        </w:tc>
        <w:tc>
          <w:tcPr>
            <w:tcW w:w="0" w:type="auto"/>
            <w:tcBorders>
              <w:top w:val="single" w:sz="2" w:space="0" w:color="auto"/>
              <w:bottom w:val="single" w:sz="6" w:space="0" w:color="auto"/>
            </w:tcBorders>
            <w:shd w:val="clear" w:color="auto" w:fill="FFFFFF"/>
          </w:tcPr>
          <w:p w:rsidR="005B65C4" w:rsidRPr="00AA2E87" w:rsidRDefault="005B65C4" w:rsidP="005B65C4">
            <w:pPr>
              <w:jc w:val="center"/>
              <w:rPr>
                <w:spacing w:val="-6"/>
                <w:sz w:val="22"/>
                <w:szCs w:val="22"/>
              </w:rPr>
            </w:pPr>
            <w:r w:rsidRPr="00AA2E87">
              <w:rPr>
                <w:spacing w:val="-6"/>
                <w:sz w:val="22"/>
                <w:szCs w:val="22"/>
              </w:rPr>
              <w:t>4</w:t>
            </w:r>
          </w:p>
        </w:tc>
        <w:tc>
          <w:tcPr>
            <w:tcW w:w="0" w:type="auto"/>
            <w:tcBorders>
              <w:top w:val="single" w:sz="2" w:space="0" w:color="auto"/>
              <w:bottom w:val="single" w:sz="6" w:space="0" w:color="auto"/>
            </w:tcBorders>
            <w:shd w:val="clear" w:color="auto" w:fill="FFFFFF"/>
          </w:tcPr>
          <w:p w:rsidR="005B65C4" w:rsidRPr="00AA2E87" w:rsidRDefault="005B65C4" w:rsidP="005B65C4">
            <w:pPr>
              <w:jc w:val="center"/>
              <w:rPr>
                <w:spacing w:val="-6"/>
                <w:sz w:val="22"/>
                <w:szCs w:val="22"/>
              </w:rPr>
            </w:pPr>
            <w:r w:rsidRPr="00AA2E87">
              <w:rPr>
                <w:spacing w:val="-6"/>
                <w:sz w:val="22"/>
                <w:szCs w:val="22"/>
              </w:rPr>
              <w:t>5</w:t>
            </w:r>
          </w:p>
        </w:tc>
      </w:tr>
      <w:tr w:rsidR="005B65C4" w:rsidRPr="00684F55" w:rsidTr="00055604">
        <w:trPr>
          <w:trHeight w:val="496"/>
        </w:trPr>
        <w:tc>
          <w:tcPr>
            <w:tcW w:w="0" w:type="auto"/>
            <w:gridSpan w:val="5"/>
            <w:tcBorders>
              <w:top w:val="single" w:sz="6" w:space="0" w:color="auto"/>
            </w:tcBorders>
          </w:tcPr>
          <w:p w:rsidR="005B65C4" w:rsidRPr="00684F55" w:rsidRDefault="005B65C4" w:rsidP="005B65C4">
            <w:pPr>
              <w:jc w:val="center"/>
              <w:rPr>
                <w:color w:val="000000"/>
                <w:spacing w:val="-4"/>
                <w:sz w:val="22"/>
                <w:szCs w:val="22"/>
              </w:rPr>
            </w:pPr>
            <w:r w:rsidRPr="00684F55">
              <w:rPr>
                <w:b/>
                <w:color w:val="000000"/>
                <w:spacing w:val="-4"/>
                <w:sz w:val="22"/>
                <w:szCs w:val="22"/>
              </w:rPr>
              <w:lastRenderedPageBreak/>
              <w:t>Область автомобильных дорог местного значения и транспортного обслуживания населения</w:t>
            </w:r>
          </w:p>
        </w:tc>
      </w:tr>
      <w:tr w:rsidR="005B65C4" w:rsidRPr="00684F55" w:rsidTr="00055604">
        <w:trPr>
          <w:trHeight w:val="496"/>
        </w:trPr>
        <w:tc>
          <w:tcPr>
            <w:tcW w:w="0" w:type="auto"/>
            <w:tcBorders>
              <w:bottom w:val="single" w:sz="2" w:space="0" w:color="auto"/>
            </w:tcBorders>
          </w:tcPr>
          <w:p w:rsidR="005B65C4" w:rsidRPr="00684F55" w:rsidRDefault="005B65C4" w:rsidP="005B65C4">
            <w:pPr>
              <w:widowControl w:val="0"/>
              <w:jc w:val="center"/>
              <w:rPr>
                <w:b/>
                <w:sz w:val="22"/>
              </w:rPr>
            </w:pPr>
            <w:r w:rsidRPr="00684F55">
              <w:rPr>
                <w:b/>
                <w:sz w:val="22"/>
              </w:rPr>
              <w:t>Объекты автомобильных дорог</w:t>
            </w:r>
          </w:p>
          <w:p w:rsidR="005B65C4" w:rsidRPr="00684F55" w:rsidRDefault="005B65C4" w:rsidP="005B65C4">
            <w:pPr>
              <w:widowControl w:val="0"/>
              <w:jc w:val="center"/>
              <w:rPr>
                <w:sz w:val="22"/>
              </w:rPr>
            </w:pPr>
            <w:r w:rsidRPr="00684F55">
              <w:rPr>
                <w:sz w:val="22"/>
              </w:rPr>
              <w:t>Улично-дорожная сеть</w:t>
            </w:r>
          </w:p>
        </w:tc>
        <w:tc>
          <w:tcPr>
            <w:tcW w:w="0" w:type="auto"/>
            <w:tcBorders>
              <w:bottom w:val="single" w:sz="2" w:space="0" w:color="auto"/>
            </w:tcBorders>
          </w:tcPr>
          <w:p w:rsidR="005B65C4" w:rsidRPr="00684F55" w:rsidRDefault="005B65C4" w:rsidP="005B65C4">
            <w:pPr>
              <w:jc w:val="center"/>
              <w:rPr>
                <w:spacing w:val="-6"/>
                <w:sz w:val="22"/>
                <w:szCs w:val="22"/>
              </w:rPr>
            </w:pPr>
            <w:r w:rsidRPr="00684F55">
              <w:rPr>
                <w:bCs/>
                <w:spacing w:val="-6"/>
                <w:sz w:val="22"/>
                <w:szCs w:val="22"/>
              </w:rPr>
              <w:t xml:space="preserve">Плотность сети 4,0 </w:t>
            </w:r>
            <w:r w:rsidRPr="00684F55">
              <w:rPr>
                <w:spacing w:val="-6"/>
                <w:sz w:val="22"/>
                <w:szCs w:val="22"/>
              </w:rPr>
              <w:t>км/км</w:t>
            </w:r>
            <w:r w:rsidRPr="00684F55">
              <w:rPr>
                <w:spacing w:val="-6"/>
                <w:sz w:val="22"/>
                <w:szCs w:val="22"/>
                <w:vertAlign w:val="superscript"/>
              </w:rPr>
              <w:t>2</w:t>
            </w:r>
            <w:r w:rsidRPr="00684F55">
              <w:rPr>
                <w:bCs/>
                <w:spacing w:val="-6"/>
                <w:sz w:val="22"/>
                <w:szCs w:val="22"/>
              </w:rPr>
              <w:t xml:space="preserve"> принята в соответствии с п</w:t>
            </w:r>
            <w:r>
              <w:rPr>
                <w:bCs/>
                <w:spacing w:val="-6"/>
                <w:sz w:val="22"/>
                <w:szCs w:val="22"/>
              </w:rPr>
              <w:t>.</w:t>
            </w:r>
            <w:r w:rsidRPr="00684F55">
              <w:rPr>
                <w:bCs/>
                <w:spacing w:val="-6"/>
                <w:sz w:val="22"/>
                <w:szCs w:val="22"/>
              </w:rPr>
              <w:t xml:space="preserve"> 1.15 </w:t>
            </w:r>
            <w:r w:rsidRPr="00684F55">
              <w:rPr>
                <w:spacing w:val="-6"/>
                <w:sz w:val="22"/>
                <w:szCs w:val="22"/>
              </w:rPr>
              <w:t xml:space="preserve">«Руководство по проектированию городских улиц и </w:t>
            </w:r>
            <w:r w:rsidRPr="008E76D4">
              <w:rPr>
                <w:spacing w:val="-6"/>
                <w:sz w:val="22"/>
                <w:szCs w:val="22"/>
              </w:rPr>
              <w:t xml:space="preserve">дорог» Центральный </w:t>
            </w:r>
            <w:r w:rsidR="0066220F">
              <w:rPr>
                <w:spacing w:val="-6"/>
                <w:sz w:val="22"/>
                <w:szCs w:val="22"/>
              </w:rPr>
              <w:t>н</w:t>
            </w:r>
            <w:r w:rsidRPr="008E76D4">
              <w:rPr>
                <w:spacing w:val="-6"/>
                <w:sz w:val="22"/>
                <w:szCs w:val="22"/>
              </w:rPr>
              <w:t>аучно-</w:t>
            </w:r>
            <w:r w:rsidR="0066220F">
              <w:rPr>
                <w:spacing w:val="-6"/>
                <w:sz w:val="22"/>
                <w:szCs w:val="22"/>
              </w:rPr>
              <w:t>и</w:t>
            </w:r>
            <w:r w:rsidRPr="008E76D4">
              <w:rPr>
                <w:spacing w:val="-6"/>
                <w:sz w:val="22"/>
                <w:szCs w:val="22"/>
              </w:rPr>
              <w:t xml:space="preserve">сследовательский </w:t>
            </w:r>
            <w:r w:rsidR="0066220F">
              <w:rPr>
                <w:spacing w:val="-6"/>
                <w:sz w:val="22"/>
                <w:szCs w:val="22"/>
              </w:rPr>
              <w:t>ип</w:t>
            </w:r>
            <w:r w:rsidRPr="008E76D4">
              <w:rPr>
                <w:spacing w:val="-6"/>
                <w:sz w:val="22"/>
                <w:szCs w:val="22"/>
              </w:rPr>
              <w:t xml:space="preserve">роектный </w:t>
            </w:r>
            <w:r w:rsidR="0066220F">
              <w:rPr>
                <w:spacing w:val="-6"/>
                <w:sz w:val="22"/>
                <w:szCs w:val="22"/>
              </w:rPr>
              <w:t>и</w:t>
            </w:r>
            <w:r w:rsidRPr="008E76D4">
              <w:rPr>
                <w:spacing w:val="-6"/>
                <w:sz w:val="22"/>
                <w:szCs w:val="22"/>
              </w:rPr>
              <w:t xml:space="preserve">нститут </w:t>
            </w:r>
            <w:r w:rsidR="0066220F">
              <w:rPr>
                <w:spacing w:val="-6"/>
                <w:sz w:val="22"/>
                <w:szCs w:val="22"/>
              </w:rPr>
              <w:t>п</w:t>
            </w:r>
            <w:r w:rsidRPr="008E76D4">
              <w:rPr>
                <w:spacing w:val="-6"/>
                <w:sz w:val="22"/>
                <w:szCs w:val="22"/>
              </w:rPr>
              <w:t xml:space="preserve">о </w:t>
            </w:r>
            <w:r w:rsidR="0066220F">
              <w:rPr>
                <w:spacing w:val="-6"/>
                <w:sz w:val="22"/>
                <w:szCs w:val="22"/>
              </w:rPr>
              <w:t>г</w:t>
            </w:r>
            <w:r w:rsidRPr="008E76D4">
              <w:rPr>
                <w:spacing w:val="-6"/>
                <w:sz w:val="22"/>
                <w:szCs w:val="22"/>
              </w:rPr>
              <w:t xml:space="preserve">радостроительству (ЦНИИП Градостроительства) </w:t>
            </w:r>
            <w:proofErr w:type="spellStart"/>
            <w:r w:rsidRPr="00684F55">
              <w:rPr>
                <w:spacing w:val="-6"/>
                <w:sz w:val="22"/>
                <w:szCs w:val="22"/>
              </w:rPr>
              <w:t>Госгражданстроя</w:t>
            </w:r>
            <w:proofErr w:type="spellEnd"/>
          </w:p>
          <w:p w:rsidR="005B65C4" w:rsidRPr="00684F55" w:rsidRDefault="005B65C4" w:rsidP="005B65C4">
            <w:pPr>
              <w:jc w:val="center"/>
              <w:rPr>
                <w:bCs/>
                <w:spacing w:val="-6"/>
                <w:sz w:val="22"/>
                <w:szCs w:val="22"/>
              </w:rPr>
            </w:pPr>
            <w:r w:rsidRPr="00684F55">
              <w:rPr>
                <w:bCs/>
                <w:spacing w:val="-6"/>
                <w:sz w:val="22"/>
                <w:szCs w:val="22"/>
              </w:rPr>
              <w:t xml:space="preserve">Предельное значение по группе «А» получаем по формуле: 4,0 </w:t>
            </w:r>
            <w:r w:rsidRPr="00684F55">
              <w:rPr>
                <w:spacing w:val="-6"/>
                <w:sz w:val="22"/>
                <w:szCs w:val="22"/>
              </w:rPr>
              <w:t>км/км</w:t>
            </w:r>
            <w:r w:rsidRPr="00684F55">
              <w:rPr>
                <w:spacing w:val="-6"/>
                <w:sz w:val="22"/>
                <w:szCs w:val="22"/>
                <w:vertAlign w:val="superscript"/>
              </w:rPr>
              <w:t>2</w:t>
            </w:r>
            <w:r w:rsidRPr="00684F55">
              <w:rPr>
                <w:bCs/>
                <w:spacing w:val="-6"/>
                <w:sz w:val="22"/>
                <w:szCs w:val="22"/>
              </w:rPr>
              <w:t xml:space="preserve"> х К,</w:t>
            </w:r>
          </w:p>
          <w:p w:rsidR="005B65C4" w:rsidRPr="00684F55" w:rsidRDefault="005B65C4" w:rsidP="005B65C4">
            <w:pPr>
              <w:jc w:val="center"/>
              <w:rPr>
                <w:bCs/>
                <w:spacing w:val="-6"/>
                <w:sz w:val="22"/>
                <w:szCs w:val="22"/>
              </w:rPr>
            </w:pPr>
            <w:r w:rsidRPr="00684F55">
              <w:rPr>
                <w:bCs/>
                <w:spacing w:val="-6"/>
                <w:sz w:val="22"/>
                <w:szCs w:val="22"/>
              </w:rPr>
              <w:t>где: К - коэффициент урбаниз</w:t>
            </w:r>
            <w:r>
              <w:rPr>
                <w:bCs/>
                <w:spacing w:val="-6"/>
                <w:sz w:val="22"/>
                <w:szCs w:val="22"/>
              </w:rPr>
              <w:t xml:space="preserve">ации </w:t>
            </w:r>
            <w:r w:rsidRPr="00684F55">
              <w:rPr>
                <w:bCs/>
                <w:spacing w:val="-6"/>
                <w:sz w:val="22"/>
                <w:szCs w:val="22"/>
              </w:rPr>
              <w:t>муниципального образования.</w:t>
            </w:r>
          </w:p>
          <w:p w:rsidR="005B65C4" w:rsidRPr="00684F55" w:rsidRDefault="005B65C4" w:rsidP="005B65C4">
            <w:pPr>
              <w:jc w:val="center"/>
              <w:rPr>
                <w:spacing w:val="-6"/>
                <w:sz w:val="22"/>
                <w:szCs w:val="22"/>
              </w:rPr>
            </w:pPr>
            <w:r w:rsidRPr="00684F55">
              <w:rPr>
                <w:bCs/>
                <w:spacing w:val="-6"/>
                <w:sz w:val="22"/>
                <w:szCs w:val="22"/>
              </w:rPr>
              <w:t xml:space="preserve">Обоснование ранжирования </w:t>
            </w:r>
            <w:r>
              <w:rPr>
                <w:spacing w:val="-6"/>
                <w:sz w:val="22"/>
                <w:szCs w:val="22"/>
              </w:rPr>
              <w:t>муниципальных образований</w:t>
            </w:r>
            <w:r w:rsidRPr="00684F55">
              <w:rPr>
                <w:bCs/>
                <w:spacing w:val="-6"/>
                <w:sz w:val="22"/>
                <w:szCs w:val="22"/>
              </w:rPr>
              <w:t xml:space="preserve"> по уровню урбаниз</w:t>
            </w:r>
            <w:r>
              <w:rPr>
                <w:bCs/>
                <w:spacing w:val="-6"/>
                <w:sz w:val="22"/>
                <w:szCs w:val="22"/>
              </w:rPr>
              <w:t>ации</w:t>
            </w:r>
            <w:r w:rsidRPr="00684F55">
              <w:rPr>
                <w:bCs/>
                <w:spacing w:val="-6"/>
                <w:sz w:val="22"/>
                <w:szCs w:val="22"/>
              </w:rPr>
              <w:t xml:space="preserve"> приведено </w:t>
            </w:r>
            <w:r>
              <w:rPr>
                <w:bCs/>
                <w:spacing w:val="-6"/>
                <w:sz w:val="22"/>
                <w:szCs w:val="22"/>
              </w:rPr>
              <w:t>в разделе II РНГП</w:t>
            </w:r>
            <w:r w:rsidR="005A43D7">
              <w:rPr>
                <w:bCs/>
                <w:spacing w:val="-6"/>
                <w:sz w:val="22"/>
                <w:szCs w:val="22"/>
              </w:rPr>
              <w:t>.</w:t>
            </w:r>
          </w:p>
        </w:tc>
        <w:tc>
          <w:tcPr>
            <w:tcW w:w="0" w:type="auto"/>
            <w:tcBorders>
              <w:bottom w:val="single" w:sz="2" w:space="0" w:color="auto"/>
            </w:tcBorders>
          </w:tcPr>
          <w:p w:rsidR="005B65C4" w:rsidRPr="00684F55" w:rsidRDefault="005B65C4" w:rsidP="005B65C4">
            <w:pPr>
              <w:jc w:val="center"/>
              <w:rPr>
                <w:spacing w:val="-6"/>
                <w:sz w:val="22"/>
                <w:szCs w:val="22"/>
              </w:rPr>
            </w:pPr>
            <w:r w:rsidRPr="00684F55">
              <w:rPr>
                <w:spacing w:val="-6"/>
                <w:sz w:val="22"/>
                <w:szCs w:val="22"/>
              </w:rPr>
              <w:t>-</w:t>
            </w:r>
          </w:p>
        </w:tc>
        <w:tc>
          <w:tcPr>
            <w:tcW w:w="0" w:type="auto"/>
            <w:tcBorders>
              <w:bottom w:val="single" w:sz="2" w:space="0" w:color="auto"/>
            </w:tcBorders>
          </w:tcPr>
          <w:p w:rsidR="005B65C4" w:rsidRPr="00684F55" w:rsidRDefault="005B65C4" w:rsidP="005B65C4">
            <w:pPr>
              <w:jc w:val="center"/>
              <w:rPr>
                <w:color w:val="000000"/>
                <w:spacing w:val="-4"/>
                <w:sz w:val="22"/>
                <w:szCs w:val="22"/>
              </w:rPr>
            </w:pPr>
            <w:r w:rsidRPr="00684F55">
              <w:rPr>
                <w:bCs/>
                <w:color w:val="000000"/>
                <w:spacing w:val="-4"/>
                <w:sz w:val="22"/>
                <w:szCs w:val="22"/>
              </w:rPr>
              <w:t xml:space="preserve">Плотность сети 4,0 </w:t>
            </w:r>
            <w:r w:rsidRPr="00684F55">
              <w:rPr>
                <w:color w:val="000000"/>
                <w:spacing w:val="-4"/>
                <w:sz w:val="22"/>
                <w:szCs w:val="22"/>
              </w:rPr>
              <w:t>км/км</w:t>
            </w:r>
            <w:r w:rsidRPr="00684F55">
              <w:rPr>
                <w:color w:val="000000"/>
                <w:spacing w:val="-4"/>
                <w:sz w:val="22"/>
                <w:szCs w:val="22"/>
                <w:vertAlign w:val="superscript"/>
              </w:rPr>
              <w:t>2</w:t>
            </w:r>
            <w:r w:rsidRPr="00684F55">
              <w:rPr>
                <w:bCs/>
                <w:color w:val="000000"/>
                <w:spacing w:val="-4"/>
                <w:sz w:val="22"/>
                <w:szCs w:val="22"/>
              </w:rPr>
              <w:t xml:space="preserve"> принята в соответствии с п</w:t>
            </w:r>
            <w:r w:rsidR="006F6818">
              <w:rPr>
                <w:bCs/>
                <w:color w:val="000000"/>
                <w:spacing w:val="-4"/>
                <w:sz w:val="22"/>
                <w:szCs w:val="22"/>
              </w:rPr>
              <w:t>унктом</w:t>
            </w:r>
            <w:r w:rsidRPr="00684F55">
              <w:rPr>
                <w:bCs/>
                <w:color w:val="000000"/>
                <w:spacing w:val="-4"/>
                <w:sz w:val="22"/>
                <w:szCs w:val="22"/>
              </w:rPr>
              <w:t xml:space="preserve"> 1.15 </w:t>
            </w:r>
            <w:r w:rsidRPr="00684F55">
              <w:rPr>
                <w:color w:val="000000"/>
                <w:spacing w:val="-4"/>
                <w:sz w:val="22"/>
                <w:szCs w:val="22"/>
              </w:rPr>
              <w:t xml:space="preserve">«Руководство по проектированию городских улиц и дорог» </w:t>
            </w:r>
            <w:r w:rsidR="0066220F" w:rsidRPr="008E76D4">
              <w:rPr>
                <w:spacing w:val="-6"/>
                <w:sz w:val="22"/>
                <w:szCs w:val="22"/>
              </w:rPr>
              <w:t xml:space="preserve">Центральный </w:t>
            </w:r>
            <w:r w:rsidR="0066220F">
              <w:rPr>
                <w:spacing w:val="-6"/>
                <w:sz w:val="22"/>
                <w:szCs w:val="22"/>
              </w:rPr>
              <w:t>н</w:t>
            </w:r>
            <w:r w:rsidR="0066220F" w:rsidRPr="008E76D4">
              <w:rPr>
                <w:spacing w:val="-6"/>
                <w:sz w:val="22"/>
                <w:szCs w:val="22"/>
              </w:rPr>
              <w:t>аучно-</w:t>
            </w:r>
            <w:r w:rsidR="0066220F">
              <w:rPr>
                <w:spacing w:val="-6"/>
                <w:sz w:val="22"/>
                <w:szCs w:val="22"/>
              </w:rPr>
              <w:t>и</w:t>
            </w:r>
            <w:r w:rsidR="0066220F" w:rsidRPr="008E76D4">
              <w:rPr>
                <w:spacing w:val="-6"/>
                <w:sz w:val="22"/>
                <w:szCs w:val="22"/>
              </w:rPr>
              <w:t xml:space="preserve">сследовательский </w:t>
            </w:r>
            <w:r w:rsidR="0066220F">
              <w:rPr>
                <w:spacing w:val="-6"/>
                <w:sz w:val="22"/>
                <w:szCs w:val="22"/>
              </w:rPr>
              <w:t>ип</w:t>
            </w:r>
            <w:r w:rsidR="0066220F" w:rsidRPr="008E76D4">
              <w:rPr>
                <w:spacing w:val="-6"/>
                <w:sz w:val="22"/>
                <w:szCs w:val="22"/>
              </w:rPr>
              <w:t xml:space="preserve">роектный </w:t>
            </w:r>
            <w:r w:rsidR="0066220F">
              <w:rPr>
                <w:spacing w:val="-6"/>
                <w:sz w:val="22"/>
                <w:szCs w:val="22"/>
              </w:rPr>
              <w:t>и</w:t>
            </w:r>
            <w:r w:rsidR="0066220F" w:rsidRPr="008E76D4">
              <w:rPr>
                <w:spacing w:val="-6"/>
                <w:sz w:val="22"/>
                <w:szCs w:val="22"/>
              </w:rPr>
              <w:t xml:space="preserve">нститут </w:t>
            </w:r>
            <w:r w:rsidR="0066220F">
              <w:rPr>
                <w:spacing w:val="-6"/>
                <w:sz w:val="22"/>
                <w:szCs w:val="22"/>
              </w:rPr>
              <w:t>п</w:t>
            </w:r>
            <w:r w:rsidR="0066220F" w:rsidRPr="008E76D4">
              <w:rPr>
                <w:spacing w:val="-6"/>
                <w:sz w:val="22"/>
                <w:szCs w:val="22"/>
              </w:rPr>
              <w:t xml:space="preserve">о </w:t>
            </w:r>
            <w:r w:rsidR="0066220F">
              <w:rPr>
                <w:spacing w:val="-6"/>
                <w:sz w:val="22"/>
                <w:szCs w:val="22"/>
              </w:rPr>
              <w:t>г</w:t>
            </w:r>
            <w:r w:rsidR="0066220F" w:rsidRPr="008E76D4">
              <w:rPr>
                <w:spacing w:val="-6"/>
                <w:sz w:val="22"/>
                <w:szCs w:val="22"/>
              </w:rPr>
              <w:t xml:space="preserve">радостроительству </w:t>
            </w:r>
            <w:r w:rsidRPr="00684F55">
              <w:rPr>
                <w:color w:val="000000"/>
                <w:spacing w:val="-4"/>
                <w:sz w:val="22"/>
                <w:szCs w:val="22"/>
              </w:rPr>
              <w:t xml:space="preserve">(ЦНИИП Градостроительства) </w:t>
            </w:r>
            <w:proofErr w:type="spellStart"/>
            <w:r w:rsidRPr="00684F55">
              <w:rPr>
                <w:color w:val="000000"/>
                <w:spacing w:val="-4"/>
                <w:sz w:val="22"/>
                <w:szCs w:val="22"/>
              </w:rPr>
              <w:t>Госгражданстроя</w:t>
            </w:r>
            <w:proofErr w:type="spellEnd"/>
          </w:p>
          <w:p w:rsidR="005B65C4" w:rsidRPr="00684F55" w:rsidRDefault="005B65C4" w:rsidP="005B65C4">
            <w:pPr>
              <w:jc w:val="center"/>
              <w:rPr>
                <w:bCs/>
                <w:color w:val="000000"/>
                <w:spacing w:val="-4"/>
                <w:sz w:val="22"/>
                <w:szCs w:val="22"/>
              </w:rPr>
            </w:pPr>
            <w:r w:rsidRPr="00684F55">
              <w:rPr>
                <w:bCs/>
                <w:color w:val="000000"/>
                <w:spacing w:val="-4"/>
                <w:sz w:val="22"/>
                <w:szCs w:val="22"/>
              </w:rPr>
              <w:t>Предельное значение по группе «А» получаем по формуле: 4,0 км/км</w:t>
            </w:r>
            <w:r w:rsidRPr="00684F55">
              <w:rPr>
                <w:bCs/>
                <w:color w:val="000000"/>
                <w:spacing w:val="-4"/>
                <w:sz w:val="22"/>
                <w:szCs w:val="22"/>
                <w:vertAlign w:val="superscript"/>
              </w:rPr>
              <w:t>2</w:t>
            </w:r>
            <w:r w:rsidRPr="00684F55">
              <w:rPr>
                <w:bCs/>
                <w:color w:val="000000"/>
                <w:spacing w:val="-4"/>
                <w:sz w:val="22"/>
                <w:szCs w:val="22"/>
              </w:rPr>
              <w:t xml:space="preserve"> х К,</w:t>
            </w:r>
          </w:p>
          <w:p w:rsidR="005B65C4" w:rsidRPr="00684F55" w:rsidRDefault="005B65C4" w:rsidP="005B65C4">
            <w:pPr>
              <w:jc w:val="center"/>
              <w:rPr>
                <w:bCs/>
                <w:color w:val="000000"/>
                <w:spacing w:val="-4"/>
                <w:sz w:val="22"/>
                <w:szCs w:val="22"/>
              </w:rPr>
            </w:pPr>
            <w:r w:rsidRPr="00684F55">
              <w:rPr>
                <w:bCs/>
                <w:color w:val="000000"/>
                <w:spacing w:val="-4"/>
                <w:sz w:val="22"/>
                <w:szCs w:val="22"/>
              </w:rPr>
              <w:t xml:space="preserve">где: К - коэффициент </w:t>
            </w:r>
            <w:r w:rsidRPr="00684F55">
              <w:rPr>
                <w:bCs/>
                <w:spacing w:val="-6"/>
                <w:sz w:val="22"/>
                <w:szCs w:val="22"/>
              </w:rPr>
              <w:t>урбаниз</w:t>
            </w:r>
            <w:r>
              <w:rPr>
                <w:bCs/>
                <w:spacing w:val="-6"/>
                <w:sz w:val="22"/>
                <w:szCs w:val="22"/>
              </w:rPr>
              <w:t>ации</w:t>
            </w:r>
            <w:r w:rsidRPr="00684F55">
              <w:rPr>
                <w:bCs/>
                <w:color w:val="000000"/>
                <w:spacing w:val="-4"/>
                <w:sz w:val="22"/>
                <w:szCs w:val="22"/>
              </w:rPr>
              <w:t xml:space="preserve"> муниципального образования.</w:t>
            </w:r>
          </w:p>
          <w:p w:rsidR="005B65C4" w:rsidRPr="00684F55" w:rsidRDefault="005B65C4" w:rsidP="005B65C4">
            <w:pPr>
              <w:jc w:val="center"/>
              <w:rPr>
                <w:color w:val="000000"/>
                <w:spacing w:val="-4"/>
                <w:sz w:val="22"/>
                <w:szCs w:val="22"/>
              </w:rPr>
            </w:pPr>
            <w:r w:rsidRPr="00684F55">
              <w:rPr>
                <w:bCs/>
                <w:color w:val="000000"/>
                <w:spacing w:val="-4"/>
                <w:sz w:val="22"/>
                <w:szCs w:val="22"/>
              </w:rPr>
              <w:t xml:space="preserve">Обоснование ранжирования </w:t>
            </w:r>
            <w:r>
              <w:rPr>
                <w:spacing w:val="-6"/>
                <w:sz w:val="22"/>
                <w:szCs w:val="22"/>
              </w:rPr>
              <w:t>муниципальных образований</w:t>
            </w:r>
            <w:r w:rsidRPr="00684F55">
              <w:rPr>
                <w:bCs/>
                <w:color w:val="000000"/>
                <w:spacing w:val="-4"/>
                <w:sz w:val="22"/>
                <w:szCs w:val="22"/>
              </w:rPr>
              <w:t xml:space="preserve"> по уровню </w:t>
            </w:r>
            <w:r w:rsidRPr="00684F55">
              <w:rPr>
                <w:bCs/>
                <w:spacing w:val="-6"/>
                <w:sz w:val="22"/>
                <w:szCs w:val="22"/>
              </w:rPr>
              <w:t>урбаниз</w:t>
            </w:r>
            <w:r>
              <w:rPr>
                <w:bCs/>
                <w:spacing w:val="-6"/>
                <w:sz w:val="22"/>
                <w:szCs w:val="22"/>
              </w:rPr>
              <w:t>ации</w:t>
            </w:r>
            <w:r w:rsidRPr="00684F55">
              <w:rPr>
                <w:bCs/>
                <w:color w:val="000000"/>
                <w:spacing w:val="-4"/>
                <w:sz w:val="22"/>
                <w:szCs w:val="22"/>
              </w:rPr>
              <w:t xml:space="preserve"> приведено </w:t>
            </w:r>
            <w:r>
              <w:rPr>
                <w:bCs/>
                <w:color w:val="000000"/>
                <w:spacing w:val="-4"/>
                <w:sz w:val="22"/>
                <w:szCs w:val="22"/>
              </w:rPr>
              <w:t>в разделе II РНГП</w:t>
            </w:r>
            <w:r w:rsidR="005A43D7">
              <w:rPr>
                <w:bCs/>
                <w:color w:val="000000"/>
                <w:spacing w:val="-4"/>
                <w:sz w:val="22"/>
                <w:szCs w:val="22"/>
              </w:rPr>
              <w:t>.</w:t>
            </w:r>
          </w:p>
        </w:tc>
        <w:tc>
          <w:tcPr>
            <w:tcW w:w="0" w:type="auto"/>
            <w:tcBorders>
              <w:bottom w:val="single" w:sz="2" w:space="0" w:color="auto"/>
            </w:tcBorders>
          </w:tcPr>
          <w:p w:rsidR="005B65C4" w:rsidRPr="00684F55" w:rsidRDefault="005B65C4" w:rsidP="005B65C4">
            <w:pPr>
              <w:jc w:val="center"/>
              <w:rPr>
                <w:color w:val="000000"/>
                <w:spacing w:val="-4"/>
                <w:sz w:val="22"/>
                <w:szCs w:val="22"/>
              </w:rPr>
            </w:pPr>
            <w:r w:rsidRPr="00684F55">
              <w:rPr>
                <w:bCs/>
                <w:color w:val="000000"/>
                <w:spacing w:val="-4"/>
                <w:sz w:val="22"/>
                <w:szCs w:val="22"/>
              </w:rPr>
              <w:t xml:space="preserve">Плотность сети 4,0 </w:t>
            </w:r>
            <w:r w:rsidRPr="00684F55">
              <w:rPr>
                <w:color w:val="000000"/>
                <w:spacing w:val="-4"/>
                <w:sz w:val="22"/>
                <w:szCs w:val="22"/>
              </w:rPr>
              <w:t>км/км</w:t>
            </w:r>
            <w:r w:rsidRPr="00684F55">
              <w:rPr>
                <w:color w:val="000000"/>
                <w:spacing w:val="-4"/>
                <w:sz w:val="22"/>
                <w:szCs w:val="22"/>
                <w:vertAlign w:val="superscript"/>
              </w:rPr>
              <w:t>2</w:t>
            </w:r>
            <w:r w:rsidRPr="00684F55">
              <w:rPr>
                <w:bCs/>
                <w:color w:val="000000"/>
                <w:spacing w:val="-4"/>
                <w:sz w:val="22"/>
                <w:szCs w:val="22"/>
              </w:rPr>
              <w:t xml:space="preserve"> принята в соответствии с п</w:t>
            </w:r>
            <w:r w:rsidR="006F6818">
              <w:rPr>
                <w:bCs/>
                <w:color w:val="000000"/>
                <w:spacing w:val="-4"/>
                <w:sz w:val="22"/>
                <w:szCs w:val="22"/>
              </w:rPr>
              <w:t>унктом</w:t>
            </w:r>
            <w:r w:rsidRPr="00684F55">
              <w:rPr>
                <w:bCs/>
                <w:color w:val="000000"/>
                <w:spacing w:val="-4"/>
                <w:sz w:val="22"/>
                <w:szCs w:val="22"/>
              </w:rPr>
              <w:t xml:space="preserve"> 1.15 </w:t>
            </w:r>
            <w:r w:rsidRPr="00684F55">
              <w:rPr>
                <w:color w:val="000000"/>
                <w:spacing w:val="-4"/>
                <w:sz w:val="22"/>
                <w:szCs w:val="22"/>
              </w:rPr>
              <w:t xml:space="preserve">«Руководство по проектированию городских улиц и дорог» </w:t>
            </w:r>
            <w:r w:rsidR="0066220F" w:rsidRPr="008E76D4">
              <w:rPr>
                <w:spacing w:val="-6"/>
                <w:sz w:val="22"/>
                <w:szCs w:val="22"/>
              </w:rPr>
              <w:t xml:space="preserve">Центральный </w:t>
            </w:r>
            <w:r w:rsidR="0066220F">
              <w:rPr>
                <w:spacing w:val="-6"/>
                <w:sz w:val="22"/>
                <w:szCs w:val="22"/>
              </w:rPr>
              <w:t>н</w:t>
            </w:r>
            <w:r w:rsidR="0066220F" w:rsidRPr="008E76D4">
              <w:rPr>
                <w:spacing w:val="-6"/>
                <w:sz w:val="22"/>
                <w:szCs w:val="22"/>
              </w:rPr>
              <w:t>аучно-</w:t>
            </w:r>
            <w:r w:rsidR="0066220F">
              <w:rPr>
                <w:spacing w:val="-6"/>
                <w:sz w:val="22"/>
                <w:szCs w:val="22"/>
              </w:rPr>
              <w:t>и</w:t>
            </w:r>
            <w:r w:rsidR="0066220F" w:rsidRPr="008E76D4">
              <w:rPr>
                <w:spacing w:val="-6"/>
                <w:sz w:val="22"/>
                <w:szCs w:val="22"/>
              </w:rPr>
              <w:t xml:space="preserve">сследовательский </w:t>
            </w:r>
            <w:r w:rsidR="0066220F">
              <w:rPr>
                <w:spacing w:val="-6"/>
                <w:sz w:val="22"/>
                <w:szCs w:val="22"/>
              </w:rPr>
              <w:t>ип</w:t>
            </w:r>
            <w:r w:rsidR="0066220F" w:rsidRPr="008E76D4">
              <w:rPr>
                <w:spacing w:val="-6"/>
                <w:sz w:val="22"/>
                <w:szCs w:val="22"/>
              </w:rPr>
              <w:t xml:space="preserve">роектный </w:t>
            </w:r>
            <w:r w:rsidR="0066220F">
              <w:rPr>
                <w:spacing w:val="-6"/>
                <w:sz w:val="22"/>
                <w:szCs w:val="22"/>
              </w:rPr>
              <w:t>и</w:t>
            </w:r>
            <w:r w:rsidR="0066220F" w:rsidRPr="008E76D4">
              <w:rPr>
                <w:spacing w:val="-6"/>
                <w:sz w:val="22"/>
                <w:szCs w:val="22"/>
              </w:rPr>
              <w:t xml:space="preserve">нститут </w:t>
            </w:r>
            <w:r w:rsidR="0066220F">
              <w:rPr>
                <w:spacing w:val="-6"/>
                <w:sz w:val="22"/>
                <w:szCs w:val="22"/>
              </w:rPr>
              <w:t>п</w:t>
            </w:r>
            <w:r w:rsidR="0066220F" w:rsidRPr="008E76D4">
              <w:rPr>
                <w:spacing w:val="-6"/>
                <w:sz w:val="22"/>
                <w:szCs w:val="22"/>
              </w:rPr>
              <w:t xml:space="preserve">о </w:t>
            </w:r>
            <w:r w:rsidR="0066220F">
              <w:rPr>
                <w:spacing w:val="-6"/>
                <w:sz w:val="22"/>
                <w:szCs w:val="22"/>
              </w:rPr>
              <w:t>г</w:t>
            </w:r>
            <w:r w:rsidR="0066220F" w:rsidRPr="008E76D4">
              <w:rPr>
                <w:spacing w:val="-6"/>
                <w:sz w:val="22"/>
                <w:szCs w:val="22"/>
              </w:rPr>
              <w:t xml:space="preserve">радостроительству </w:t>
            </w:r>
            <w:r w:rsidRPr="00684F55">
              <w:rPr>
                <w:color w:val="000000"/>
                <w:spacing w:val="-4"/>
                <w:sz w:val="22"/>
                <w:szCs w:val="22"/>
              </w:rPr>
              <w:t xml:space="preserve">(ЦНИИП Градостроительства) </w:t>
            </w:r>
            <w:proofErr w:type="spellStart"/>
            <w:r w:rsidRPr="00684F55">
              <w:rPr>
                <w:color w:val="000000"/>
                <w:spacing w:val="-4"/>
                <w:sz w:val="22"/>
                <w:szCs w:val="22"/>
              </w:rPr>
              <w:t>Госгражданстроя</w:t>
            </w:r>
            <w:proofErr w:type="spellEnd"/>
          </w:p>
          <w:p w:rsidR="005B65C4" w:rsidRPr="00684F55" w:rsidRDefault="005B65C4" w:rsidP="005B65C4">
            <w:pPr>
              <w:jc w:val="center"/>
              <w:rPr>
                <w:bCs/>
                <w:color w:val="000000"/>
                <w:spacing w:val="-4"/>
                <w:sz w:val="22"/>
                <w:szCs w:val="22"/>
              </w:rPr>
            </w:pPr>
            <w:r w:rsidRPr="00684F55">
              <w:rPr>
                <w:bCs/>
                <w:color w:val="000000"/>
                <w:spacing w:val="-4"/>
                <w:sz w:val="22"/>
                <w:szCs w:val="22"/>
              </w:rPr>
              <w:t>Предельное значение по группе «Б» получаем по формуле: 4,0 км/км</w:t>
            </w:r>
            <w:r w:rsidRPr="00684F55">
              <w:rPr>
                <w:bCs/>
                <w:color w:val="000000"/>
                <w:spacing w:val="-4"/>
                <w:sz w:val="22"/>
                <w:szCs w:val="22"/>
                <w:vertAlign w:val="superscript"/>
              </w:rPr>
              <w:t>2</w:t>
            </w:r>
            <w:r w:rsidRPr="00684F55">
              <w:rPr>
                <w:bCs/>
                <w:color w:val="000000"/>
                <w:spacing w:val="-4"/>
                <w:sz w:val="22"/>
                <w:szCs w:val="22"/>
              </w:rPr>
              <w:t xml:space="preserve"> х К,</w:t>
            </w:r>
          </w:p>
          <w:p w:rsidR="005B65C4" w:rsidRPr="00684F55" w:rsidRDefault="005B65C4" w:rsidP="005B65C4">
            <w:pPr>
              <w:jc w:val="center"/>
              <w:rPr>
                <w:bCs/>
                <w:color w:val="000000"/>
                <w:spacing w:val="-4"/>
                <w:sz w:val="22"/>
                <w:szCs w:val="22"/>
              </w:rPr>
            </w:pPr>
            <w:r w:rsidRPr="00684F55">
              <w:rPr>
                <w:bCs/>
                <w:color w:val="000000"/>
                <w:spacing w:val="-4"/>
                <w:sz w:val="22"/>
                <w:szCs w:val="22"/>
              </w:rPr>
              <w:t xml:space="preserve">где: К - коэффициент </w:t>
            </w:r>
            <w:r w:rsidRPr="00684F55">
              <w:rPr>
                <w:bCs/>
                <w:spacing w:val="-6"/>
                <w:sz w:val="22"/>
                <w:szCs w:val="22"/>
              </w:rPr>
              <w:t>урбаниз</w:t>
            </w:r>
            <w:r>
              <w:rPr>
                <w:bCs/>
                <w:spacing w:val="-6"/>
                <w:sz w:val="22"/>
                <w:szCs w:val="22"/>
              </w:rPr>
              <w:t>ации</w:t>
            </w:r>
            <w:r w:rsidRPr="00684F55">
              <w:rPr>
                <w:bCs/>
                <w:color w:val="000000"/>
                <w:spacing w:val="-4"/>
                <w:sz w:val="22"/>
                <w:szCs w:val="22"/>
              </w:rPr>
              <w:t xml:space="preserve"> муниципального образования.</w:t>
            </w:r>
          </w:p>
          <w:p w:rsidR="005B65C4" w:rsidRDefault="005B65C4" w:rsidP="005B65C4">
            <w:pPr>
              <w:jc w:val="center"/>
              <w:rPr>
                <w:bCs/>
                <w:color w:val="000000"/>
                <w:spacing w:val="-4"/>
                <w:sz w:val="22"/>
                <w:szCs w:val="22"/>
              </w:rPr>
            </w:pPr>
            <w:r w:rsidRPr="00684F55">
              <w:rPr>
                <w:bCs/>
                <w:color w:val="000000"/>
                <w:spacing w:val="-4"/>
                <w:sz w:val="22"/>
                <w:szCs w:val="22"/>
              </w:rPr>
              <w:t xml:space="preserve">Обоснование ранжирования </w:t>
            </w:r>
            <w:r>
              <w:rPr>
                <w:spacing w:val="-6"/>
                <w:sz w:val="22"/>
                <w:szCs w:val="22"/>
              </w:rPr>
              <w:t>муниципальных образований</w:t>
            </w:r>
            <w:r w:rsidRPr="00684F55">
              <w:rPr>
                <w:bCs/>
                <w:color w:val="000000"/>
                <w:spacing w:val="-4"/>
                <w:sz w:val="22"/>
                <w:szCs w:val="22"/>
              </w:rPr>
              <w:t xml:space="preserve"> по уровню </w:t>
            </w:r>
            <w:r w:rsidRPr="00684F55">
              <w:rPr>
                <w:bCs/>
                <w:spacing w:val="-6"/>
                <w:sz w:val="22"/>
                <w:szCs w:val="22"/>
              </w:rPr>
              <w:t>урбаниз</w:t>
            </w:r>
            <w:r>
              <w:rPr>
                <w:bCs/>
                <w:spacing w:val="-6"/>
                <w:sz w:val="22"/>
                <w:szCs w:val="22"/>
              </w:rPr>
              <w:t>ации</w:t>
            </w:r>
            <w:r w:rsidRPr="00684F55">
              <w:rPr>
                <w:bCs/>
                <w:color w:val="000000"/>
                <w:spacing w:val="-4"/>
                <w:sz w:val="22"/>
                <w:szCs w:val="22"/>
              </w:rPr>
              <w:t xml:space="preserve"> приведено </w:t>
            </w:r>
            <w:r>
              <w:rPr>
                <w:bCs/>
                <w:color w:val="000000"/>
                <w:spacing w:val="-4"/>
                <w:sz w:val="22"/>
                <w:szCs w:val="22"/>
              </w:rPr>
              <w:t>в разделе II РНГП</w:t>
            </w:r>
            <w:r w:rsidR="005A43D7">
              <w:rPr>
                <w:bCs/>
                <w:color w:val="000000"/>
                <w:spacing w:val="-4"/>
                <w:sz w:val="22"/>
                <w:szCs w:val="22"/>
              </w:rPr>
              <w:t>.</w:t>
            </w:r>
          </w:p>
          <w:p w:rsidR="005B65C4" w:rsidRPr="00684F55" w:rsidRDefault="005B65C4" w:rsidP="005B65C4">
            <w:pPr>
              <w:jc w:val="center"/>
              <w:rPr>
                <w:color w:val="000000"/>
                <w:spacing w:val="-4"/>
                <w:sz w:val="22"/>
                <w:szCs w:val="22"/>
              </w:rPr>
            </w:pPr>
          </w:p>
        </w:tc>
      </w:tr>
      <w:tr w:rsidR="005B65C4" w:rsidRPr="00684F55" w:rsidTr="00055604">
        <w:trPr>
          <w:trHeight w:val="496"/>
        </w:trPr>
        <w:tc>
          <w:tcPr>
            <w:tcW w:w="0" w:type="auto"/>
            <w:tcBorders>
              <w:top w:val="single" w:sz="2" w:space="0" w:color="auto"/>
              <w:bottom w:val="single" w:sz="2" w:space="0" w:color="auto"/>
            </w:tcBorders>
          </w:tcPr>
          <w:p w:rsidR="005B65C4" w:rsidRPr="00684F55" w:rsidRDefault="005B65C4" w:rsidP="005B65C4">
            <w:pPr>
              <w:widowControl w:val="0"/>
              <w:jc w:val="center"/>
              <w:rPr>
                <w:b/>
                <w:sz w:val="22"/>
              </w:rPr>
            </w:pPr>
            <w:r w:rsidRPr="00684F55">
              <w:rPr>
                <w:sz w:val="22"/>
              </w:rPr>
              <w:t xml:space="preserve">Велосипедные и </w:t>
            </w:r>
            <w:proofErr w:type="spellStart"/>
            <w:r w:rsidRPr="00684F55">
              <w:rPr>
                <w:sz w:val="22"/>
              </w:rPr>
              <w:t>велопешеходные</w:t>
            </w:r>
            <w:proofErr w:type="spellEnd"/>
            <w:r w:rsidRPr="00684F55">
              <w:rPr>
                <w:sz w:val="22"/>
              </w:rPr>
              <w:t xml:space="preserve"> дорожки</w:t>
            </w:r>
          </w:p>
        </w:tc>
        <w:tc>
          <w:tcPr>
            <w:tcW w:w="0" w:type="auto"/>
            <w:tcBorders>
              <w:top w:val="single" w:sz="2" w:space="0" w:color="auto"/>
              <w:bottom w:val="single" w:sz="2" w:space="0" w:color="auto"/>
            </w:tcBorders>
          </w:tcPr>
          <w:p w:rsidR="005B65C4" w:rsidRDefault="005B65C4" w:rsidP="005B65C4">
            <w:pPr>
              <w:jc w:val="center"/>
              <w:rPr>
                <w:bCs/>
                <w:spacing w:val="-6"/>
                <w:sz w:val="22"/>
                <w:szCs w:val="22"/>
              </w:rPr>
            </w:pPr>
            <w:r w:rsidRPr="00684F55">
              <w:rPr>
                <w:bCs/>
                <w:spacing w:val="-6"/>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r w:rsidR="005A43D7">
              <w:rPr>
                <w:bCs/>
                <w:spacing w:val="-6"/>
                <w:sz w:val="22"/>
                <w:szCs w:val="22"/>
              </w:rPr>
              <w:t>.</w:t>
            </w:r>
          </w:p>
          <w:p w:rsidR="00111F36" w:rsidRDefault="00111F36" w:rsidP="005B65C4">
            <w:pPr>
              <w:jc w:val="center"/>
              <w:rPr>
                <w:bCs/>
                <w:spacing w:val="-6"/>
                <w:sz w:val="22"/>
                <w:szCs w:val="22"/>
              </w:rPr>
            </w:pPr>
          </w:p>
          <w:p w:rsidR="00111F36" w:rsidRDefault="00111F36" w:rsidP="005B65C4">
            <w:pPr>
              <w:jc w:val="center"/>
              <w:rPr>
                <w:bCs/>
                <w:spacing w:val="-6"/>
                <w:sz w:val="22"/>
                <w:szCs w:val="22"/>
              </w:rPr>
            </w:pPr>
          </w:p>
          <w:p w:rsidR="00111F36" w:rsidRDefault="00111F36" w:rsidP="005B65C4">
            <w:pPr>
              <w:jc w:val="center"/>
              <w:rPr>
                <w:bCs/>
                <w:spacing w:val="-6"/>
                <w:sz w:val="22"/>
                <w:szCs w:val="22"/>
              </w:rPr>
            </w:pPr>
          </w:p>
          <w:p w:rsidR="00111F36" w:rsidRPr="00684F55" w:rsidRDefault="00111F36" w:rsidP="005B65C4">
            <w:pPr>
              <w:jc w:val="center"/>
              <w:rPr>
                <w:bCs/>
                <w:spacing w:val="-6"/>
                <w:sz w:val="22"/>
                <w:szCs w:val="22"/>
              </w:rPr>
            </w:pPr>
          </w:p>
        </w:tc>
        <w:tc>
          <w:tcPr>
            <w:tcW w:w="0" w:type="auto"/>
            <w:tcBorders>
              <w:top w:val="single" w:sz="2" w:space="0" w:color="auto"/>
              <w:bottom w:val="single" w:sz="2" w:space="0" w:color="auto"/>
            </w:tcBorders>
          </w:tcPr>
          <w:p w:rsidR="005B65C4" w:rsidRPr="00684F55" w:rsidRDefault="005B65C4" w:rsidP="005B65C4">
            <w:pPr>
              <w:jc w:val="center"/>
              <w:rPr>
                <w:spacing w:val="-6"/>
                <w:sz w:val="22"/>
                <w:szCs w:val="22"/>
              </w:rPr>
            </w:pPr>
            <w:r w:rsidRPr="00684F55">
              <w:rPr>
                <w:spacing w:val="-6"/>
                <w:sz w:val="22"/>
                <w:szCs w:val="22"/>
              </w:rPr>
              <w:t>-</w:t>
            </w:r>
          </w:p>
        </w:tc>
        <w:tc>
          <w:tcPr>
            <w:tcW w:w="0" w:type="auto"/>
            <w:tcBorders>
              <w:top w:val="single" w:sz="2" w:space="0" w:color="auto"/>
              <w:bottom w:val="single" w:sz="2" w:space="0" w:color="auto"/>
            </w:tcBorders>
          </w:tcPr>
          <w:p w:rsidR="005B65C4" w:rsidRPr="00684F55" w:rsidRDefault="005B65C4" w:rsidP="005B65C4">
            <w:pPr>
              <w:jc w:val="center"/>
              <w:rPr>
                <w:bCs/>
                <w:color w:val="000000"/>
                <w:spacing w:val="-4"/>
                <w:sz w:val="22"/>
                <w:szCs w:val="22"/>
              </w:rPr>
            </w:pPr>
            <w:r w:rsidRPr="00684F5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r w:rsidR="005A43D7">
              <w:rPr>
                <w:bCs/>
                <w:color w:val="000000"/>
                <w:spacing w:val="-4"/>
                <w:sz w:val="22"/>
                <w:szCs w:val="22"/>
              </w:rPr>
              <w:t>.</w:t>
            </w:r>
          </w:p>
        </w:tc>
        <w:tc>
          <w:tcPr>
            <w:tcW w:w="0" w:type="auto"/>
            <w:tcBorders>
              <w:top w:val="single" w:sz="2" w:space="0" w:color="auto"/>
              <w:bottom w:val="single" w:sz="2" w:space="0" w:color="auto"/>
            </w:tcBorders>
          </w:tcPr>
          <w:p w:rsidR="005B65C4" w:rsidRPr="00684F55" w:rsidRDefault="005B65C4" w:rsidP="005B65C4">
            <w:pPr>
              <w:jc w:val="center"/>
              <w:rPr>
                <w:bCs/>
                <w:color w:val="000000"/>
                <w:spacing w:val="-4"/>
                <w:sz w:val="22"/>
                <w:szCs w:val="22"/>
              </w:rPr>
            </w:pPr>
            <w:r w:rsidRPr="00684F5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r w:rsidR="005A43D7">
              <w:rPr>
                <w:bCs/>
                <w:color w:val="000000"/>
                <w:spacing w:val="-4"/>
                <w:sz w:val="22"/>
                <w:szCs w:val="22"/>
              </w:rPr>
              <w:t>.</w:t>
            </w:r>
          </w:p>
        </w:tc>
      </w:tr>
      <w:tr w:rsidR="005B65C4" w:rsidRPr="00AA2E87" w:rsidTr="00055604">
        <w:trPr>
          <w:trHeight w:val="166"/>
          <w:tblHeader/>
        </w:trPr>
        <w:tc>
          <w:tcPr>
            <w:tcW w:w="0" w:type="auto"/>
            <w:tcBorders>
              <w:top w:val="single" w:sz="2" w:space="0" w:color="auto"/>
              <w:bottom w:val="single" w:sz="2" w:space="0" w:color="auto"/>
            </w:tcBorders>
            <w:shd w:val="clear" w:color="auto" w:fill="FFFFFF"/>
          </w:tcPr>
          <w:p w:rsidR="005B65C4" w:rsidRPr="00AA2E87" w:rsidRDefault="005B65C4" w:rsidP="005B65C4">
            <w:pPr>
              <w:jc w:val="center"/>
              <w:rPr>
                <w:spacing w:val="-6"/>
                <w:sz w:val="22"/>
                <w:szCs w:val="22"/>
              </w:rPr>
            </w:pPr>
            <w:r w:rsidRPr="00AA2E87">
              <w:rPr>
                <w:spacing w:val="-6"/>
                <w:sz w:val="22"/>
                <w:szCs w:val="22"/>
              </w:rPr>
              <w:t>1</w:t>
            </w:r>
          </w:p>
        </w:tc>
        <w:tc>
          <w:tcPr>
            <w:tcW w:w="0" w:type="auto"/>
            <w:tcBorders>
              <w:top w:val="single" w:sz="2" w:space="0" w:color="auto"/>
              <w:bottom w:val="single" w:sz="2" w:space="0" w:color="auto"/>
            </w:tcBorders>
            <w:shd w:val="clear" w:color="auto" w:fill="FFFFFF"/>
          </w:tcPr>
          <w:p w:rsidR="005B65C4" w:rsidRPr="00AA2E87" w:rsidRDefault="005B65C4" w:rsidP="005B65C4">
            <w:pPr>
              <w:jc w:val="center"/>
              <w:rPr>
                <w:spacing w:val="-6"/>
                <w:sz w:val="22"/>
                <w:szCs w:val="22"/>
              </w:rPr>
            </w:pPr>
            <w:r w:rsidRPr="00AA2E87">
              <w:rPr>
                <w:spacing w:val="-6"/>
                <w:sz w:val="22"/>
                <w:szCs w:val="22"/>
              </w:rPr>
              <w:t>2</w:t>
            </w:r>
          </w:p>
        </w:tc>
        <w:tc>
          <w:tcPr>
            <w:tcW w:w="0" w:type="auto"/>
            <w:tcBorders>
              <w:top w:val="single" w:sz="2" w:space="0" w:color="auto"/>
              <w:bottom w:val="single" w:sz="2" w:space="0" w:color="auto"/>
            </w:tcBorders>
            <w:shd w:val="clear" w:color="auto" w:fill="FFFFFF"/>
          </w:tcPr>
          <w:p w:rsidR="005B65C4" w:rsidRPr="00AA2E87" w:rsidRDefault="005B65C4" w:rsidP="005B65C4">
            <w:pPr>
              <w:jc w:val="center"/>
              <w:rPr>
                <w:spacing w:val="-6"/>
                <w:sz w:val="22"/>
                <w:szCs w:val="22"/>
              </w:rPr>
            </w:pPr>
            <w:r w:rsidRPr="00AA2E87">
              <w:rPr>
                <w:spacing w:val="-6"/>
                <w:sz w:val="22"/>
                <w:szCs w:val="22"/>
              </w:rPr>
              <w:t>3</w:t>
            </w:r>
          </w:p>
        </w:tc>
        <w:tc>
          <w:tcPr>
            <w:tcW w:w="0" w:type="auto"/>
            <w:tcBorders>
              <w:top w:val="single" w:sz="2" w:space="0" w:color="auto"/>
              <w:bottom w:val="single" w:sz="2" w:space="0" w:color="auto"/>
            </w:tcBorders>
            <w:shd w:val="clear" w:color="auto" w:fill="FFFFFF"/>
          </w:tcPr>
          <w:p w:rsidR="005B65C4" w:rsidRPr="00AA2E87" w:rsidRDefault="005B65C4" w:rsidP="005B65C4">
            <w:pPr>
              <w:jc w:val="center"/>
              <w:rPr>
                <w:spacing w:val="-6"/>
                <w:sz w:val="22"/>
                <w:szCs w:val="22"/>
              </w:rPr>
            </w:pPr>
            <w:r w:rsidRPr="00AA2E87">
              <w:rPr>
                <w:spacing w:val="-6"/>
                <w:sz w:val="22"/>
                <w:szCs w:val="22"/>
              </w:rPr>
              <w:t>4</w:t>
            </w:r>
          </w:p>
        </w:tc>
        <w:tc>
          <w:tcPr>
            <w:tcW w:w="0" w:type="auto"/>
            <w:tcBorders>
              <w:top w:val="single" w:sz="2" w:space="0" w:color="auto"/>
              <w:bottom w:val="single" w:sz="2" w:space="0" w:color="auto"/>
            </w:tcBorders>
            <w:shd w:val="clear" w:color="auto" w:fill="FFFFFF"/>
          </w:tcPr>
          <w:p w:rsidR="005B65C4" w:rsidRPr="00AA2E87" w:rsidRDefault="005B65C4" w:rsidP="005B65C4">
            <w:pPr>
              <w:jc w:val="center"/>
              <w:rPr>
                <w:spacing w:val="-6"/>
                <w:sz w:val="22"/>
                <w:szCs w:val="22"/>
              </w:rPr>
            </w:pPr>
            <w:r w:rsidRPr="00AA2E87">
              <w:rPr>
                <w:spacing w:val="-6"/>
                <w:sz w:val="22"/>
                <w:szCs w:val="22"/>
              </w:rPr>
              <w:t>5</w:t>
            </w:r>
          </w:p>
        </w:tc>
      </w:tr>
      <w:tr w:rsidR="005B65C4" w:rsidRPr="00684F55" w:rsidTr="00055604">
        <w:trPr>
          <w:trHeight w:val="496"/>
        </w:trPr>
        <w:tc>
          <w:tcPr>
            <w:tcW w:w="0" w:type="auto"/>
            <w:tcBorders>
              <w:top w:val="single" w:sz="2" w:space="0" w:color="auto"/>
              <w:bottom w:val="single" w:sz="2" w:space="0" w:color="auto"/>
            </w:tcBorders>
          </w:tcPr>
          <w:p w:rsidR="005B65C4" w:rsidRPr="00684F55" w:rsidRDefault="005B65C4" w:rsidP="003F0C13">
            <w:pPr>
              <w:widowControl w:val="0"/>
              <w:jc w:val="center"/>
              <w:rPr>
                <w:sz w:val="22"/>
              </w:rPr>
            </w:pPr>
            <w:r w:rsidRPr="00684F55">
              <w:rPr>
                <w:sz w:val="22"/>
              </w:rPr>
              <w:lastRenderedPageBreak/>
              <w:t>Автомобильная дорога с твердым покрытием, обеспечивающая связь сельского н</w:t>
            </w:r>
            <w:r w:rsidR="003F0C13">
              <w:rPr>
                <w:sz w:val="22"/>
              </w:rPr>
              <w:t xml:space="preserve">аселенного </w:t>
            </w:r>
            <w:r w:rsidRPr="00684F55">
              <w:rPr>
                <w:sz w:val="22"/>
              </w:rPr>
              <w:t>п</w:t>
            </w:r>
            <w:r w:rsidR="003F0C13">
              <w:rPr>
                <w:sz w:val="22"/>
              </w:rPr>
              <w:t>ункта</w:t>
            </w:r>
            <w:r w:rsidRPr="00684F55">
              <w:rPr>
                <w:sz w:val="22"/>
              </w:rPr>
              <w:t xml:space="preserve"> с сетью дорог общего пользования</w:t>
            </w:r>
          </w:p>
        </w:tc>
        <w:tc>
          <w:tcPr>
            <w:tcW w:w="0" w:type="auto"/>
            <w:tcBorders>
              <w:top w:val="single" w:sz="2" w:space="0" w:color="auto"/>
              <w:bottom w:val="single" w:sz="2" w:space="0" w:color="auto"/>
            </w:tcBorders>
          </w:tcPr>
          <w:p w:rsidR="005B65C4" w:rsidRPr="00684F55" w:rsidRDefault="005B65C4" w:rsidP="005B65C4">
            <w:pPr>
              <w:jc w:val="center"/>
              <w:rPr>
                <w:spacing w:val="-6"/>
                <w:sz w:val="22"/>
                <w:szCs w:val="22"/>
              </w:rPr>
            </w:pPr>
            <w:r w:rsidRPr="00684F55">
              <w:rPr>
                <w:spacing w:val="-6"/>
                <w:sz w:val="22"/>
                <w:szCs w:val="22"/>
              </w:rPr>
              <w:t>-</w:t>
            </w:r>
          </w:p>
        </w:tc>
        <w:tc>
          <w:tcPr>
            <w:tcW w:w="0" w:type="auto"/>
            <w:tcBorders>
              <w:top w:val="single" w:sz="2" w:space="0" w:color="auto"/>
              <w:bottom w:val="single" w:sz="2" w:space="0" w:color="auto"/>
            </w:tcBorders>
          </w:tcPr>
          <w:p w:rsidR="005B65C4" w:rsidRDefault="005B65C4" w:rsidP="003F0C13">
            <w:pPr>
              <w:jc w:val="center"/>
              <w:rPr>
                <w:bCs/>
                <w:spacing w:val="-6"/>
                <w:sz w:val="22"/>
                <w:szCs w:val="22"/>
              </w:rPr>
            </w:pPr>
            <w:r w:rsidRPr="00684F55">
              <w:rPr>
                <w:spacing w:val="-6"/>
                <w:sz w:val="22"/>
                <w:szCs w:val="22"/>
              </w:rPr>
              <w:t>Подъезд к н</w:t>
            </w:r>
            <w:r w:rsidR="003F0C13">
              <w:rPr>
                <w:spacing w:val="-6"/>
                <w:sz w:val="22"/>
                <w:szCs w:val="22"/>
              </w:rPr>
              <w:t xml:space="preserve">аселенным пунктам </w:t>
            </w:r>
            <w:r w:rsidRPr="00684F55">
              <w:rPr>
                <w:spacing w:val="-6"/>
                <w:sz w:val="22"/>
                <w:szCs w:val="22"/>
              </w:rPr>
              <w:t>принят равным</w:t>
            </w:r>
            <w:r w:rsidR="003F0C13">
              <w:rPr>
                <w:spacing w:val="-6"/>
                <w:sz w:val="22"/>
                <w:szCs w:val="22"/>
              </w:rPr>
              <w:t xml:space="preserve"> - </w:t>
            </w:r>
            <w:r w:rsidRPr="00684F55">
              <w:rPr>
                <w:spacing w:val="-6"/>
                <w:sz w:val="22"/>
                <w:szCs w:val="22"/>
              </w:rPr>
              <w:t>1 объект на сельский населенный пункт</w:t>
            </w:r>
            <w:r w:rsidR="003F0C13">
              <w:rPr>
                <w:spacing w:val="-6"/>
                <w:sz w:val="22"/>
                <w:szCs w:val="22"/>
              </w:rPr>
              <w:t>,</w:t>
            </w:r>
            <w:r w:rsidRPr="00684F55">
              <w:rPr>
                <w:spacing w:val="-6"/>
                <w:sz w:val="22"/>
                <w:szCs w:val="22"/>
              </w:rPr>
              <w:t xml:space="preserve"> принято с учетом </w:t>
            </w:r>
            <w:r>
              <w:rPr>
                <w:spacing w:val="-6"/>
                <w:sz w:val="22"/>
                <w:szCs w:val="22"/>
              </w:rPr>
              <w:t>п</w:t>
            </w:r>
            <w:r w:rsidRPr="00684F55">
              <w:rPr>
                <w:bCs/>
                <w:spacing w:val="-6"/>
                <w:sz w:val="22"/>
                <w:szCs w:val="22"/>
              </w:rPr>
              <w:t>остановления Администрации Курской области от 22.10.2013</w:t>
            </w:r>
            <w:r>
              <w:rPr>
                <w:bCs/>
                <w:spacing w:val="-6"/>
                <w:sz w:val="22"/>
                <w:szCs w:val="22"/>
              </w:rPr>
              <w:br/>
            </w:r>
            <w:r w:rsidRPr="00684F55">
              <w:rPr>
                <w:spacing w:val="-6"/>
                <w:sz w:val="22"/>
                <w:szCs w:val="22"/>
              </w:rPr>
              <w:t>№</w:t>
            </w:r>
            <w:r w:rsidRPr="00684F55">
              <w:rPr>
                <w:bCs/>
                <w:spacing w:val="-6"/>
                <w:sz w:val="22"/>
                <w:szCs w:val="22"/>
              </w:rPr>
              <w:t xml:space="preserve"> 768-па «Об утверждении государственной программы Курской области </w:t>
            </w:r>
            <w:r>
              <w:rPr>
                <w:bCs/>
                <w:spacing w:val="-6"/>
                <w:sz w:val="22"/>
                <w:szCs w:val="22"/>
              </w:rPr>
              <w:t>«</w:t>
            </w:r>
            <w:r w:rsidRPr="00684F55">
              <w:rPr>
                <w:bCs/>
                <w:spacing w:val="-6"/>
                <w:sz w:val="22"/>
                <w:szCs w:val="22"/>
              </w:rPr>
              <w:t xml:space="preserve">Развитие транспортной системы, обеспечение перевозки пассажиров в Курской области и </w:t>
            </w:r>
            <w:r>
              <w:rPr>
                <w:bCs/>
                <w:spacing w:val="-6"/>
                <w:sz w:val="22"/>
                <w:szCs w:val="22"/>
              </w:rPr>
              <w:t>безопасности дорожного движения»</w:t>
            </w:r>
            <w:r w:rsidR="005A43D7">
              <w:rPr>
                <w:bCs/>
                <w:spacing w:val="-6"/>
                <w:sz w:val="22"/>
                <w:szCs w:val="22"/>
              </w:rPr>
              <w:t>.</w:t>
            </w:r>
          </w:p>
          <w:p w:rsidR="003F0C13" w:rsidRPr="00684F55" w:rsidRDefault="003F0C13" w:rsidP="003F0C13">
            <w:pPr>
              <w:jc w:val="center"/>
              <w:rPr>
                <w:bCs/>
                <w:spacing w:val="-6"/>
                <w:sz w:val="22"/>
                <w:szCs w:val="22"/>
              </w:rPr>
            </w:pPr>
          </w:p>
        </w:tc>
        <w:tc>
          <w:tcPr>
            <w:tcW w:w="0" w:type="auto"/>
            <w:tcBorders>
              <w:top w:val="single" w:sz="2" w:space="0" w:color="auto"/>
              <w:bottom w:val="single" w:sz="2" w:space="0" w:color="auto"/>
            </w:tcBorders>
          </w:tcPr>
          <w:p w:rsidR="005B65C4" w:rsidRPr="00684F55" w:rsidRDefault="005B65C4" w:rsidP="005B65C4">
            <w:pPr>
              <w:jc w:val="center"/>
              <w:rPr>
                <w:color w:val="000000"/>
                <w:spacing w:val="-4"/>
                <w:sz w:val="22"/>
                <w:szCs w:val="22"/>
              </w:rPr>
            </w:pPr>
            <w:r w:rsidRPr="00684F55">
              <w:rPr>
                <w:color w:val="000000"/>
                <w:spacing w:val="-4"/>
                <w:sz w:val="22"/>
                <w:szCs w:val="22"/>
              </w:rPr>
              <w:t>-</w:t>
            </w:r>
          </w:p>
        </w:tc>
        <w:tc>
          <w:tcPr>
            <w:tcW w:w="0" w:type="auto"/>
            <w:tcBorders>
              <w:top w:val="single" w:sz="2" w:space="0" w:color="auto"/>
              <w:bottom w:val="single" w:sz="2" w:space="0" w:color="auto"/>
            </w:tcBorders>
          </w:tcPr>
          <w:p w:rsidR="005B65C4" w:rsidRPr="00684F55" w:rsidRDefault="005B65C4" w:rsidP="005B65C4">
            <w:pPr>
              <w:jc w:val="center"/>
              <w:rPr>
                <w:color w:val="000000"/>
                <w:spacing w:val="-4"/>
                <w:sz w:val="22"/>
                <w:szCs w:val="22"/>
              </w:rPr>
            </w:pPr>
            <w:r w:rsidRPr="00684F55">
              <w:rPr>
                <w:color w:val="000000"/>
                <w:spacing w:val="-4"/>
                <w:sz w:val="22"/>
                <w:szCs w:val="22"/>
              </w:rPr>
              <w:t>-</w:t>
            </w:r>
          </w:p>
        </w:tc>
      </w:tr>
      <w:tr w:rsidR="005B65C4" w:rsidRPr="00684F55" w:rsidTr="00055604">
        <w:trPr>
          <w:trHeight w:val="496"/>
        </w:trPr>
        <w:tc>
          <w:tcPr>
            <w:tcW w:w="0" w:type="auto"/>
            <w:tcBorders>
              <w:top w:val="single" w:sz="2" w:space="0" w:color="auto"/>
              <w:bottom w:val="single" w:sz="2" w:space="0" w:color="auto"/>
            </w:tcBorders>
          </w:tcPr>
          <w:p w:rsidR="005B65C4" w:rsidRPr="00684F55" w:rsidRDefault="005B65C4" w:rsidP="005B65C4">
            <w:pPr>
              <w:widowControl w:val="0"/>
              <w:jc w:val="center"/>
              <w:rPr>
                <w:b/>
                <w:sz w:val="22"/>
              </w:rPr>
            </w:pPr>
            <w:r w:rsidRPr="00684F55">
              <w:rPr>
                <w:b/>
                <w:sz w:val="22"/>
              </w:rPr>
              <w:t>Объекты транспортного обслуживания</w:t>
            </w:r>
          </w:p>
          <w:p w:rsidR="005B65C4" w:rsidRPr="00684F55" w:rsidRDefault="005B65C4" w:rsidP="005B65C4">
            <w:pPr>
              <w:widowControl w:val="0"/>
              <w:jc w:val="center"/>
              <w:rPr>
                <w:sz w:val="22"/>
              </w:rPr>
            </w:pPr>
            <w:r w:rsidRPr="00684F55">
              <w:rPr>
                <w:sz w:val="22"/>
              </w:rPr>
              <w:t>Автостанция</w:t>
            </w:r>
          </w:p>
        </w:tc>
        <w:tc>
          <w:tcPr>
            <w:tcW w:w="0" w:type="auto"/>
            <w:tcBorders>
              <w:top w:val="single" w:sz="2" w:space="0" w:color="auto"/>
              <w:bottom w:val="single" w:sz="2" w:space="0" w:color="auto"/>
            </w:tcBorders>
          </w:tcPr>
          <w:p w:rsidR="005B65C4" w:rsidRPr="00684F55" w:rsidRDefault="005B65C4" w:rsidP="005B65C4">
            <w:pPr>
              <w:jc w:val="center"/>
              <w:rPr>
                <w:spacing w:val="-6"/>
                <w:sz w:val="22"/>
                <w:szCs w:val="22"/>
              </w:rPr>
            </w:pPr>
            <w:r w:rsidRPr="00684F55">
              <w:rPr>
                <w:spacing w:val="-6"/>
                <w:sz w:val="22"/>
                <w:szCs w:val="22"/>
              </w:rPr>
              <w:t>-</w:t>
            </w:r>
          </w:p>
        </w:tc>
        <w:tc>
          <w:tcPr>
            <w:tcW w:w="0" w:type="auto"/>
            <w:tcBorders>
              <w:top w:val="single" w:sz="2" w:space="0" w:color="auto"/>
              <w:bottom w:val="single" w:sz="2" w:space="0" w:color="auto"/>
            </w:tcBorders>
          </w:tcPr>
          <w:p w:rsidR="005B65C4" w:rsidRPr="00B47E3D" w:rsidRDefault="003F0C13" w:rsidP="005B65C4">
            <w:pPr>
              <w:jc w:val="center"/>
              <w:rPr>
                <w:spacing w:val="-6"/>
                <w:sz w:val="22"/>
                <w:szCs w:val="22"/>
              </w:rPr>
            </w:pPr>
            <w:r>
              <w:rPr>
                <w:spacing w:val="-6"/>
                <w:sz w:val="22"/>
                <w:szCs w:val="22"/>
              </w:rPr>
              <w:t xml:space="preserve">Пункт 6 части 1 статьи 15 </w:t>
            </w:r>
            <w:r w:rsidR="005B65C4" w:rsidRPr="00B47E3D">
              <w:rPr>
                <w:spacing w:val="-6"/>
                <w:sz w:val="22"/>
                <w:szCs w:val="22"/>
              </w:rPr>
              <w:t>Федеральн</w:t>
            </w:r>
            <w:r>
              <w:rPr>
                <w:spacing w:val="-6"/>
                <w:sz w:val="22"/>
                <w:szCs w:val="22"/>
              </w:rPr>
              <w:t>ого</w:t>
            </w:r>
            <w:r w:rsidR="005B65C4" w:rsidRPr="00B47E3D">
              <w:rPr>
                <w:spacing w:val="-6"/>
                <w:sz w:val="22"/>
                <w:szCs w:val="22"/>
              </w:rPr>
              <w:t xml:space="preserve"> закон</w:t>
            </w:r>
            <w:r>
              <w:rPr>
                <w:spacing w:val="-6"/>
                <w:sz w:val="22"/>
                <w:szCs w:val="22"/>
              </w:rPr>
              <w:t>а</w:t>
            </w:r>
            <w:r w:rsidR="005B65C4" w:rsidRPr="00B47E3D">
              <w:rPr>
                <w:spacing w:val="-6"/>
                <w:sz w:val="22"/>
                <w:szCs w:val="22"/>
              </w:rPr>
              <w:t xml:space="preserve"> от </w:t>
            </w:r>
            <w:r w:rsidR="005B65C4" w:rsidRPr="00B47E3D">
              <w:rPr>
                <w:spacing w:val="-6"/>
                <w:sz w:val="22"/>
                <w:szCs w:val="22"/>
              </w:rPr>
              <w:br/>
              <w:t>6 октября 2003 года № 131-ФЗ «Об общих принципах местного самоуправления в Российской Федерации».</w:t>
            </w:r>
          </w:p>
          <w:p w:rsidR="005B65C4" w:rsidRDefault="005B65C4" w:rsidP="005B65C4">
            <w:pPr>
              <w:jc w:val="center"/>
              <w:rPr>
                <w:spacing w:val="-6"/>
                <w:sz w:val="22"/>
                <w:szCs w:val="22"/>
              </w:rPr>
            </w:pPr>
            <w:r w:rsidRPr="00B47E3D">
              <w:rPr>
                <w:spacing w:val="-6"/>
                <w:sz w:val="22"/>
                <w:szCs w:val="22"/>
              </w:rPr>
              <w:t>Транспортная доступность 60 минут принята, исходя из времени, за которое можно добраться от самого удаленного населенного пункта муници</w:t>
            </w:r>
            <w:r w:rsidR="00A77633">
              <w:rPr>
                <w:spacing w:val="-6"/>
                <w:sz w:val="22"/>
                <w:szCs w:val="22"/>
              </w:rPr>
              <w:t>пального образования до объекта</w:t>
            </w:r>
            <w:r w:rsidR="005A43D7">
              <w:rPr>
                <w:spacing w:val="-6"/>
                <w:sz w:val="22"/>
                <w:szCs w:val="22"/>
              </w:rPr>
              <w:t>.</w:t>
            </w:r>
          </w:p>
          <w:p w:rsidR="003F0C13" w:rsidRDefault="003F0C13" w:rsidP="005B65C4">
            <w:pPr>
              <w:jc w:val="center"/>
              <w:rPr>
                <w:spacing w:val="-6"/>
                <w:sz w:val="22"/>
                <w:szCs w:val="22"/>
              </w:rPr>
            </w:pPr>
          </w:p>
          <w:p w:rsidR="003F0C13" w:rsidRDefault="003F0C13" w:rsidP="005B65C4">
            <w:pPr>
              <w:jc w:val="center"/>
              <w:rPr>
                <w:spacing w:val="-6"/>
                <w:sz w:val="22"/>
                <w:szCs w:val="22"/>
              </w:rPr>
            </w:pPr>
          </w:p>
          <w:p w:rsidR="003F0C13" w:rsidRDefault="003F0C13" w:rsidP="005B65C4">
            <w:pPr>
              <w:jc w:val="center"/>
              <w:rPr>
                <w:spacing w:val="-6"/>
                <w:sz w:val="22"/>
                <w:szCs w:val="22"/>
              </w:rPr>
            </w:pPr>
          </w:p>
          <w:p w:rsidR="003F0C13" w:rsidRDefault="003F0C13" w:rsidP="005B65C4">
            <w:pPr>
              <w:jc w:val="center"/>
              <w:rPr>
                <w:spacing w:val="-6"/>
                <w:sz w:val="22"/>
                <w:szCs w:val="22"/>
              </w:rPr>
            </w:pPr>
          </w:p>
          <w:p w:rsidR="003F0C13" w:rsidRPr="00B47E3D" w:rsidRDefault="003F0C13" w:rsidP="005B65C4">
            <w:pPr>
              <w:jc w:val="center"/>
              <w:rPr>
                <w:spacing w:val="-6"/>
                <w:sz w:val="22"/>
                <w:szCs w:val="22"/>
              </w:rPr>
            </w:pPr>
          </w:p>
        </w:tc>
        <w:tc>
          <w:tcPr>
            <w:tcW w:w="0" w:type="auto"/>
            <w:tcBorders>
              <w:top w:val="single" w:sz="2" w:space="0" w:color="auto"/>
              <w:bottom w:val="single" w:sz="2" w:space="0" w:color="auto"/>
            </w:tcBorders>
          </w:tcPr>
          <w:p w:rsidR="005B65C4" w:rsidRPr="00B47E3D" w:rsidRDefault="005B65C4" w:rsidP="005B65C4">
            <w:pPr>
              <w:jc w:val="center"/>
              <w:rPr>
                <w:spacing w:val="-4"/>
                <w:sz w:val="22"/>
                <w:szCs w:val="22"/>
              </w:rPr>
            </w:pPr>
            <w:r w:rsidRPr="00B47E3D">
              <w:rPr>
                <w:spacing w:val="-4"/>
                <w:sz w:val="22"/>
                <w:szCs w:val="22"/>
              </w:rPr>
              <w:t>-</w:t>
            </w:r>
          </w:p>
        </w:tc>
        <w:tc>
          <w:tcPr>
            <w:tcW w:w="0" w:type="auto"/>
            <w:tcBorders>
              <w:top w:val="single" w:sz="2" w:space="0" w:color="auto"/>
              <w:bottom w:val="single" w:sz="2" w:space="0" w:color="auto"/>
            </w:tcBorders>
          </w:tcPr>
          <w:p w:rsidR="005B65C4" w:rsidRPr="00B47E3D" w:rsidRDefault="005B65C4" w:rsidP="005B65C4">
            <w:pPr>
              <w:jc w:val="center"/>
              <w:rPr>
                <w:spacing w:val="-4"/>
                <w:sz w:val="22"/>
                <w:szCs w:val="22"/>
              </w:rPr>
            </w:pPr>
            <w:r w:rsidRPr="00B47E3D">
              <w:rPr>
                <w:spacing w:val="-4"/>
                <w:sz w:val="22"/>
                <w:szCs w:val="22"/>
              </w:rPr>
              <w:t>-</w:t>
            </w:r>
          </w:p>
        </w:tc>
      </w:tr>
      <w:tr w:rsidR="003F0C13" w:rsidRPr="00684F55" w:rsidTr="00055604">
        <w:trPr>
          <w:trHeight w:val="260"/>
        </w:trPr>
        <w:tc>
          <w:tcPr>
            <w:tcW w:w="0" w:type="auto"/>
            <w:tcBorders>
              <w:top w:val="single" w:sz="2" w:space="0" w:color="auto"/>
              <w:bottom w:val="single" w:sz="4" w:space="0" w:color="auto"/>
            </w:tcBorders>
          </w:tcPr>
          <w:p w:rsidR="003F0C13" w:rsidRPr="00AA2E87" w:rsidRDefault="003F0C13" w:rsidP="00AC1656">
            <w:pPr>
              <w:jc w:val="center"/>
              <w:rPr>
                <w:spacing w:val="-6"/>
                <w:sz w:val="22"/>
                <w:szCs w:val="22"/>
              </w:rPr>
            </w:pPr>
            <w:r w:rsidRPr="00AA2E87">
              <w:rPr>
                <w:spacing w:val="-6"/>
                <w:sz w:val="22"/>
                <w:szCs w:val="22"/>
              </w:rPr>
              <w:t>1</w:t>
            </w:r>
          </w:p>
        </w:tc>
        <w:tc>
          <w:tcPr>
            <w:tcW w:w="0" w:type="auto"/>
            <w:tcBorders>
              <w:top w:val="single" w:sz="2" w:space="0" w:color="auto"/>
              <w:bottom w:val="single" w:sz="4" w:space="0" w:color="auto"/>
            </w:tcBorders>
          </w:tcPr>
          <w:p w:rsidR="003F0C13" w:rsidRPr="00AA2E87" w:rsidRDefault="003F0C13" w:rsidP="00AC1656">
            <w:pPr>
              <w:jc w:val="center"/>
              <w:rPr>
                <w:spacing w:val="-6"/>
                <w:sz w:val="22"/>
                <w:szCs w:val="22"/>
              </w:rPr>
            </w:pPr>
            <w:r w:rsidRPr="00AA2E87">
              <w:rPr>
                <w:spacing w:val="-6"/>
                <w:sz w:val="22"/>
                <w:szCs w:val="22"/>
              </w:rPr>
              <w:t>2</w:t>
            </w:r>
          </w:p>
        </w:tc>
        <w:tc>
          <w:tcPr>
            <w:tcW w:w="0" w:type="auto"/>
            <w:tcBorders>
              <w:top w:val="single" w:sz="2" w:space="0" w:color="auto"/>
              <w:bottom w:val="single" w:sz="4" w:space="0" w:color="auto"/>
            </w:tcBorders>
          </w:tcPr>
          <w:p w:rsidR="003F0C13" w:rsidRPr="00AA2E87" w:rsidRDefault="003F0C13" w:rsidP="00AC1656">
            <w:pPr>
              <w:jc w:val="center"/>
              <w:rPr>
                <w:spacing w:val="-6"/>
                <w:sz w:val="22"/>
                <w:szCs w:val="22"/>
              </w:rPr>
            </w:pPr>
            <w:r w:rsidRPr="00AA2E87">
              <w:rPr>
                <w:spacing w:val="-6"/>
                <w:sz w:val="22"/>
                <w:szCs w:val="22"/>
              </w:rPr>
              <w:t>3</w:t>
            </w:r>
          </w:p>
        </w:tc>
        <w:tc>
          <w:tcPr>
            <w:tcW w:w="0" w:type="auto"/>
            <w:tcBorders>
              <w:top w:val="single" w:sz="2" w:space="0" w:color="auto"/>
              <w:bottom w:val="single" w:sz="4" w:space="0" w:color="auto"/>
            </w:tcBorders>
          </w:tcPr>
          <w:p w:rsidR="003F0C13" w:rsidRPr="00AA2E87" w:rsidRDefault="003F0C13" w:rsidP="00AC1656">
            <w:pPr>
              <w:jc w:val="center"/>
              <w:rPr>
                <w:spacing w:val="-6"/>
                <w:sz w:val="22"/>
                <w:szCs w:val="22"/>
              </w:rPr>
            </w:pPr>
            <w:r w:rsidRPr="00AA2E87">
              <w:rPr>
                <w:spacing w:val="-6"/>
                <w:sz w:val="22"/>
                <w:szCs w:val="22"/>
              </w:rPr>
              <w:t>4</w:t>
            </w:r>
          </w:p>
        </w:tc>
        <w:tc>
          <w:tcPr>
            <w:tcW w:w="0" w:type="auto"/>
            <w:tcBorders>
              <w:top w:val="single" w:sz="2" w:space="0" w:color="auto"/>
              <w:bottom w:val="single" w:sz="4" w:space="0" w:color="auto"/>
            </w:tcBorders>
          </w:tcPr>
          <w:p w:rsidR="003F0C13" w:rsidRPr="00AA2E87" w:rsidRDefault="003F0C13" w:rsidP="00AC1656">
            <w:pPr>
              <w:jc w:val="center"/>
              <w:rPr>
                <w:spacing w:val="-6"/>
                <w:sz w:val="22"/>
                <w:szCs w:val="22"/>
              </w:rPr>
            </w:pPr>
            <w:r w:rsidRPr="00AA2E87">
              <w:rPr>
                <w:spacing w:val="-6"/>
                <w:sz w:val="22"/>
                <w:szCs w:val="22"/>
              </w:rPr>
              <w:t>5</w:t>
            </w:r>
          </w:p>
        </w:tc>
      </w:tr>
      <w:tr w:rsidR="003F0C13" w:rsidRPr="00684F55" w:rsidTr="00055604">
        <w:trPr>
          <w:trHeight w:val="3401"/>
        </w:trPr>
        <w:tc>
          <w:tcPr>
            <w:tcW w:w="0" w:type="auto"/>
            <w:tcBorders>
              <w:top w:val="single" w:sz="2" w:space="0" w:color="auto"/>
            </w:tcBorders>
          </w:tcPr>
          <w:p w:rsidR="003F0C13" w:rsidRPr="00684F55" w:rsidRDefault="003F0C13" w:rsidP="005B65C4">
            <w:pPr>
              <w:widowControl w:val="0"/>
              <w:jc w:val="center"/>
              <w:rPr>
                <w:sz w:val="22"/>
              </w:rPr>
            </w:pPr>
            <w:r w:rsidRPr="00684F55">
              <w:rPr>
                <w:sz w:val="22"/>
              </w:rPr>
              <w:lastRenderedPageBreak/>
              <w:t>Остановочный пункт</w:t>
            </w:r>
          </w:p>
        </w:tc>
        <w:tc>
          <w:tcPr>
            <w:tcW w:w="0" w:type="auto"/>
            <w:tcBorders>
              <w:top w:val="single" w:sz="2" w:space="0" w:color="auto"/>
            </w:tcBorders>
          </w:tcPr>
          <w:p w:rsidR="003F0C13" w:rsidRPr="00684F55" w:rsidRDefault="003F0C13" w:rsidP="005B65C4">
            <w:pPr>
              <w:jc w:val="center"/>
              <w:rPr>
                <w:spacing w:val="-6"/>
                <w:sz w:val="22"/>
                <w:szCs w:val="22"/>
              </w:rPr>
            </w:pPr>
            <w:r w:rsidRPr="00684F55">
              <w:rPr>
                <w:spacing w:val="-6"/>
                <w:sz w:val="22"/>
                <w:szCs w:val="22"/>
              </w:rPr>
              <w:t>-</w:t>
            </w:r>
          </w:p>
        </w:tc>
        <w:tc>
          <w:tcPr>
            <w:tcW w:w="0" w:type="auto"/>
            <w:tcBorders>
              <w:top w:val="single" w:sz="2" w:space="0" w:color="auto"/>
            </w:tcBorders>
          </w:tcPr>
          <w:p w:rsidR="003F0C13" w:rsidRPr="00B47E3D" w:rsidRDefault="003F0C13" w:rsidP="005B65C4">
            <w:pPr>
              <w:jc w:val="center"/>
              <w:rPr>
                <w:spacing w:val="-6"/>
                <w:sz w:val="22"/>
                <w:szCs w:val="22"/>
              </w:rPr>
            </w:pPr>
            <w:r w:rsidRPr="00B47E3D">
              <w:rPr>
                <w:spacing w:val="-6"/>
                <w:sz w:val="22"/>
                <w:szCs w:val="22"/>
              </w:rPr>
              <w:t>-</w:t>
            </w:r>
          </w:p>
        </w:tc>
        <w:tc>
          <w:tcPr>
            <w:tcW w:w="0" w:type="auto"/>
            <w:tcBorders>
              <w:top w:val="single" w:sz="2" w:space="0" w:color="auto"/>
            </w:tcBorders>
          </w:tcPr>
          <w:p w:rsidR="003F0C13" w:rsidRPr="00B47E3D" w:rsidRDefault="003F0C13" w:rsidP="003F0C13">
            <w:pPr>
              <w:jc w:val="center"/>
              <w:rPr>
                <w:spacing w:val="-4"/>
                <w:sz w:val="22"/>
                <w:szCs w:val="22"/>
              </w:rPr>
            </w:pPr>
            <w:r>
              <w:rPr>
                <w:spacing w:val="-4"/>
                <w:sz w:val="22"/>
                <w:szCs w:val="22"/>
              </w:rPr>
              <w:t>Пункт 7 части 1 статьи 14</w:t>
            </w:r>
          </w:p>
          <w:p w:rsidR="003F0C13" w:rsidRPr="00B47E3D" w:rsidRDefault="003F0C13" w:rsidP="003F0C13">
            <w:pPr>
              <w:jc w:val="center"/>
              <w:rPr>
                <w:spacing w:val="-4"/>
                <w:sz w:val="22"/>
                <w:szCs w:val="22"/>
              </w:rPr>
            </w:pPr>
            <w:r w:rsidRPr="00B47E3D">
              <w:rPr>
                <w:spacing w:val="-4"/>
                <w:sz w:val="22"/>
                <w:szCs w:val="22"/>
              </w:rPr>
              <w:t>Федеральн</w:t>
            </w:r>
            <w:r>
              <w:rPr>
                <w:spacing w:val="-4"/>
                <w:sz w:val="22"/>
                <w:szCs w:val="22"/>
              </w:rPr>
              <w:t>ого</w:t>
            </w:r>
            <w:r w:rsidRPr="00B47E3D">
              <w:rPr>
                <w:spacing w:val="-4"/>
                <w:sz w:val="22"/>
                <w:szCs w:val="22"/>
              </w:rPr>
              <w:t xml:space="preserve"> закон</w:t>
            </w:r>
            <w:r>
              <w:rPr>
                <w:spacing w:val="-4"/>
                <w:sz w:val="22"/>
                <w:szCs w:val="22"/>
              </w:rPr>
              <w:t>а</w:t>
            </w:r>
            <w:r w:rsidRPr="00B47E3D">
              <w:rPr>
                <w:spacing w:val="-4"/>
                <w:sz w:val="22"/>
                <w:szCs w:val="22"/>
              </w:rPr>
              <w:t xml:space="preserve"> от </w:t>
            </w:r>
            <w:r w:rsidRPr="00B47E3D">
              <w:rPr>
                <w:spacing w:val="-4"/>
                <w:sz w:val="22"/>
                <w:szCs w:val="22"/>
              </w:rPr>
              <w:br/>
              <w:t xml:space="preserve">6 октября 2003 года </w:t>
            </w:r>
            <w:r w:rsidRPr="00B47E3D">
              <w:rPr>
                <w:spacing w:val="-6"/>
                <w:sz w:val="22"/>
                <w:szCs w:val="22"/>
              </w:rPr>
              <w:t>№</w:t>
            </w:r>
            <w:r w:rsidRPr="00B47E3D">
              <w:rPr>
                <w:spacing w:val="-4"/>
                <w:sz w:val="22"/>
                <w:szCs w:val="22"/>
              </w:rPr>
              <w:t xml:space="preserve"> 131-ФЗ «Об общих принципах местного самоуправления в Российской Федерац</w:t>
            </w:r>
            <w:r>
              <w:rPr>
                <w:spacing w:val="-4"/>
                <w:sz w:val="22"/>
                <w:szCs w:val="22"/>
              </w:rPr>
              <w:t xml:space="preserve">ии» </w:t>
            </w:r>
          </w:p>
          <w:p w:rsidR="003F0C13" w:rsidRPr="00B47E3D" w:rsidRDefault="003F0C13" w:rsidP="005A43D7">
            <w:pPr>
              <w:jc w:val="center"/>
              <w:rPr>
                <w:spacing w:val="-4"/>
                <w:sz w:val="22"/>
                <w:szCs w:val="22"/>
              </w:rPr>
            </w:pPr>
            <w:r w:rsidRPr="00684F55">
              <w:rPr>
                <w:color w:val="000000"/>
                <w:spacing w:val="-4"/>
                <w:sz w:val="22"/>
                <w:szCs w:val="22"/>
              </w:rPr>
              <w:t xml:space="preserve">Пешеходная доступность 30 минут принята в соответствии с п. 11.2 СП 42.13330.2016 «СНиП 2.07.01-89* Планировка и застройка </w:t>
            </w:r>
            <w:r w:rsidR="00CF370B">
              <w:rPr>
                <w:color w:val="000000"/>
                <w:spacing w:val="-4"/>
                <w:sz w:val="22"/>
                <w:szCs w:val="22"/>
              </w:rPr>
              <w:t>городских и сельских поселений</w:t>
            </w:r>
            <w:r w:rsidR="005A43D7">
              <w:rPr>
                <w:color w:val="000000"/>
                <w:spacing w:val="-4"/>
                <w:sz w:val="22"/>
                <w:szCs w:val="22"/>
              </w:rPr>
              <w:t>».</w:t>
            </w:r>
          </w:p>
        </w:tc>
        <w:tc>
          <w:tcPr>
            <w:tcW w:w="0" w:type="auto"/>
            <w:tcBorders>
              <w:top w:val="single" w:sz="2" w:space="0" w:color="auto"/>
            </w:tcBorders>
          </w:tcPr>
          <w:p w:rsidR="003F0C13" w:rsidRPr="00B47E3D" w:rsidRDefault="003F0C13" w:rsidP="003F0C13">
            <w:pPr>
              <w:jc w:val="center"/>
              <w:rPr>
                <w:spacing w:val="-4"/>
                <w:sz w:val="22"/>
                <w:szCs w:val="22"/>
              </w:rPr>
            </w:pPr>
            <w:r>
              <w:rPr>
                <w:spacing w:val="-4"/>
                <w:sz w:val="22"/>
                <w:szCs w:val="22"/>
              </w:rPr>
              <w:t>П</w:t>
            </w:r>
            <w:r w:rsidRPr="00B47E3D">
              <w:rPr>
                <w:spacing w:val="-4"/>
                <w:sz w:val="22"/>
                <w:szCs w:val="22"/>
              </w:rPr>
              <w:t>ункт 7 части 1 статьи 14 Федеральн</w:t>
            </w:r>
            <w:r>
              <w:rPr>
                <w:spacing w:val="-4"/>
                <w:sz w:val="22"/>
                <w:szCs w:val="22"/>
              </w:rPr>
              <w:t>ого</w:t>
            </w:r>
            <w:r w:rsidRPr="00B47E3D">
              <w:rPr>
                <w:spacing w:val="-4"/>
                <w:sz w:val="22"/>
                <w:szCs w:val="22"/>
              </w:rPr>
              <w:t xml:space="preserve"> закон</w:t>
            </w:r>
            <w:r>
              <w:rPr>
                <w:spacing w:val="-4"/>
                <w:sz w:val="22"/>
                <w:szCs w:val="22"/>
              </w:rPr>
              <w:t>а</w:t>
            </w:r>
            <w:r w:rsidRPr="00B47E3D">
              <w:rPr>
                <w:spacing w:val="-4"/>
                <w:sz w:val="22"/>
                <w:szCs w:val="22"/>
              </w:rPr>
              <w:t xml:space="preserve"> от </w:t>
            </w:r>
          </w:p>
          <w:p w:rsidR="003F0C13" w:rsidRPr="00B47E3D" w:rsidRDefault="003F0C13" w:rsidP="003F0C13">
            <w:pPr>
              <w:jc w:val="center"/>
              <w:rPr>
                <w:spacing w:val="-4"/>
                <w:sz w:val="22"/>
                <w:szCs w:val="22"/>
              </w:rPr>
            </w:pPr>
            <w:r w:rsidRPr="00B47E3D">
              <w:rPr>
                <w:spacing w:val="-4"/>
                <w:sz w:val="22"/>
                <w:szCs w:val="22"/>
              </w:rPr>
              <w:t xml:space="preserve">6 октября 2003 года </w:t>
            </w:r>
            <w:r w:rsidRPr="00B47E3D">
              <w:rPr>
                <w:spacing w:val="-6"/>
                <w:sz w:val="22"/>
                <w:szCs w:val="22"/>
              </w:rPr>
              <w:t>№</w:t>
            </w:r>
            <w:r w:rsidRPr="00B47E3D">
              <w:rPr>
                <w:spacing w:val="-4"/>
                <w:sz w:val="22"/>
                <w:szCs w:val="22"/>
              </w:rPr>
              <w:t xml:space="preserve"> 131-ФЗ «Об общих принципах местного самоуправления в Российской Федерации» Пешеходная доступность 30 </w:t>
            </w:r>
          </w:p>
          <w:p w:rsidR="003F0C13" w:rsidRPr="00B47E3D" w:rsidRDefault="003F0C13" w:rsidP="005A43D7">
            <w:pPr>
              <w:jc w:val="center"/>
              <w:rPr>
                <w:spacing w:val="-4"/>
                <w:sz w:val="22"/>
                <w:szCs w:val="22"/>
              </w:rPr>
            </w:pPr>
            <w:r w:rsidRPr="00684F55">
              <w:rPr>
                <w:color w:val="000000"/>
                <w:spacing w:val="-4"/>
                <w:sz w:val="22"/>
                <w:szCs w:val="22"/>
              </w:rPr>
              <w:t>минут принята в соответствии с п. 11.2 СП 42.13330.2016 «СНиП 2.07.01-89* Планировка и застройка городских и</w:t>
            </w:r>
            <w:r w:rsidR="00CF370B">
              <w:rPr>
                <w:color w:val="000000"/>
                <w:spacing w:val="-4"/>
                <w:sz w:val="22"/>
                <w:szCs w:val="22"/>
              </w:rPr>
              <w:t xml:space="preserve"> сельских поселений</w:t>
            </w:r>
            <w:r w:rsidR="005A43D7">
              <w:rPr>
                <w:color w:val="000000"/>
                <w:spacing w:val="-4"/>
                <w:sz w:val="22"/>
                <w:szCs w:val="22"/>
              </w:rPr>
              <w:t>».</w:t>
            </w:r>
          </w:p>
        </w:tc>
      </w:tr>
      <w:tr w:rsidR="005B65C4" w:rsidRPr="00684F55" w:rsidTr="00055604">
        <w:trPr>
          <w:trHeight w:val="191"/>
        </w:trPr>
        <w:tc>
          <w:tcPr>
            <w:tcW w:w="0" w:type="auto"/>
            <w:gridSpan w:val="5"/>
          </w:tcPr>
          <w:p w:rsidR="00AC1656" w:rsidRPr="00684F55" w:rsidRDefault="005B65C4" w:rsidP="00F00669">
            <w:pPr>
              <w:jc w:val="center"/>
              <w:rPr>
                <w:color w:val="000000"/>
                <w:spacing w:val="-4"/>
                <w:sz w:val="22"/>
                <w:szCs w:val="22"/>
              </w:rPr>
            </w:pPr>
            <w:r w:rsidRPr="00684F55">
              <w:rPr>
                <w:b/>
                <w:color w:val="000000"/>
                <w:spacing w:val="-4"/>
                <w:sz w:val="22"/>
                <w:szCs w:val="22"/>
              </w:rPr>
              <w:t>Область образования</w:t>
            </w:r>
          </w:p>
        </w:tc>
      </w:tr>
      <w:tr w:rsidR="005B65C4" w:rsidRPr="00684F55" w:rsidTr="00055604">
        <w:trPr>
          <w:trHeight w:val="423"/>
        </w:trPr>
        <w:tc>
          <w:tcPr>
            <w:tcW w:w="0" w:type="auto"/>
            <w:tcBorders>
              <w:bottom w:val="single" w:sz="2" w:space="0" w:color="auto"/>
            </w:tcBorders>
          </w:tcPr>
          <w:p w:rsidR="005B65C4" w:rsidRPr="00684F55" w:rsidRDefault="005B65C4" w:rsidP="005B65C4">
            <w:pPr>
              <w:widowControl w:val="0"/>
              <w:jc w:val="center"/>
              <w:rPr>
                <w:b/>
                <w:sz w:val="22"/>
              </w:rPr>
            </w:pPr>
            <w:r w:rsidRPr="00684F55">
              <w:rPr>
                <w:b/>
                <w:sz w:val="22"/>
              </w:rPr>
              <w:t>Объекты образования</w:t>
            </w:r>
          </w:p>
          <w:p w:rsidR="005B65C4" w:rsidRPr="00684F55" w:rsidRDefault="005B65C4" w:rsidP="005B65C4">
            <w:pPr>
              <w:widowControl w:val="0"/>
              <w:jc w:val="center"/>
              <w:rPr>
                <w:sz w:val="22"/>
              </w:rPr>
            </w:pPr>
            <w:r w:rsidRPr="00684F55">
              <w:rPr>
                <w:sz w:val="22"/>
              </w:rPr>
              <w:t>Дошкольная образовательная организация</w:t>
            </w:r>
          </w:p>
        </w:tc>
        <w:tc>
          <w:tcPr>
            <w:tcW w:w="0" w:type="auto"/>
            <w:tcBorders>
              <w:bottom w:val="single" w:sz="2" w:space="0" w:color="auto"/>
            </w:tcBorders>
          </w:tcPr>
          <w:p w:rsidR="0050336C" w:rsidRDefault="005B65C4" w:rsidP="00F00669">
            <w:pPr>
              <w:jc w:val="center"/>
              <w:rPr>
                <w:bCs/>
                <w:spacing w:val="-6"/>
                <w:sz w:val="22"/>
                <w:szCs w:val="22"/>
              </w:rPr>
            </w:pPr>
            <w:r w:rsidRPr="00684F55">
              <w:rPr>
                <w:bCs/>
                <w:spacing w:val="-6"/>
                <w:sz w:val="22"/>
                <w:szCs w:val="22"/>
              </w:rPr>
              <w:t>Число мест в дошкольных образовательных организациях в расчете на 100 детей в возрасте от 0 до 7 лет принято для сельских н</w:t>
            </w:r>
            <w:r w:rsidR="0050336C">
              <w:rPr>
                <w:bCs/>
                <w:spacing w:val="-6"/>
                <w:sz w:val="22"/>
                <w:szCs w:val="22"/>
              </w:rPr>
              <w:t>аселенных пунктов</w:t>
            </w:r>
            <w:r w:rsidR="0066220F">
              <w:rPr>
                <w:bCs/>
                <w:spacing w:val="-6"/>
                <w:sz w:val="22"/>
                <w:szCs w:val="22"/>
              </w:rPr>
              <w:t xml:space="preserve"> - 45 мест</w:t>
            </w:r>
            <w:r w:rsidRPr="00684F55">
              <w:rPr>
                <w:bCs/>
                <w:spacing w:val="-6"/>
                <w:sz w:val="22"/>
                <w:szCs w:val="22"/>
              </w:rPr>
              <w:t>, для городских н</w:t>
            </w:r>
            <w:r w:rsidR="003F0C13">
              <w:rPr>
                <w:bCs/>
                <w:spacing w:val="-6"/>
                <w:sz w:val="22"/>
                <w:szCs w:val="22"/>
              </w:rPr>
              <w:t xml:space="preserve">аселенных пунктов </w:t>
            </w:r>
            <w:r w:rsidRPr="00684F55">
              <w:rPr>
                <w:bCs/>
                <w:spacing w:val="-6"/>
                <w:sz w:val="22"/>
                <w:szCs w:val="22"/>
              </w:rPr>
              <w:t xml:space="preserve">- 65 мест в соответствии с </w:t>
            </w:r>
            <w:r>
              <w:rPr>
                <w:bCs/>
                <w:spacing w:val="-6"/>
                <w:sz w:val="22"/>
                <w:szCs w:val="22"/>
              </w:rPr>
              <w:t>п</w:t>
            </w:r>
            <w:r w:rsidRPr="00684F55">
              <w:rPr>
                <w:bCs/>
                <w:spacing w:val="-6"/>
                <w:sz w:val="22"/>
                <w:szCs w:val="22"/>
              </w:rPr>
              <w:t xml:space="preserve">риложением </w:t>
            </w:r>
            <w:r>
              <w:rPr>
                <w:bCs/>
                <w:spacing w:val="-6"/>
                <w:sz w:val="22"/>
                <w:szCs w:val="22"/>
              </w:rPr>
              <w:t>к п</w:t>
            </w:r>
            <w:r w:rsidRPr="00684F55">
              <w:rPr>
                <w:bCs/>
                <w:spacing w:val="-6"/>
                <w:sz w:val="22"/>
                <w:szCs w:val="22"/>
              </w:rPr>
              <w:t>исьм</w:t>
            </w:r>
            <w:r>
              <w:rPr>
                <w:bCs/>
                <w:spacing w:val="-6"/>
                <w:sz w:val="22"/>
                <w:szCs w:val="22"/>
              </w:rPr>
              <w:t>у</w:t>
            </w:r>
            <w:r w:rsidR="00BA7EE3">
              <w:rPr>
                <w:bCs/>
                <w:spacing w:val="-6"/>
                <w:sz w:val="22"/>
                <w:szCs w:val="22"/>
              </w:rPr>
              <w:t xml:space="preserve"> </w:t>
            </w:r>
            <w:proofErr w:type="spellStart"/>
            <w:r w:rsidRPr="00684F55">
              <w:rPr>
                <w:bCs/>
                <w:spacing w:val="-6"/>
                <w:sz w:val="22"/>
                <w:szCs w:val="22"/>
              </w:rPr>
              <w:t>Минобрнауки</w:t>
            </w:r>
            <w:proofErr w:type="spellEnd"/>
            <w:r w:rsidRPr="00684F55">
              <w:rPr>
                <w:bCs/>
                <w:spacing w:val="-6"/>
                <w:sz w:val="22"/>
                <w:szCs w:val="22"/>
              </w:rPr>
              <w:t xml:space="preserve"> России </w:t>
            </w:r>
          </w:p>
          <w:p w:rsidR="00CF370B" w:rsidRPr="00684F55" w:rsidRDefault="005B65C4" w:rsidP="00F00669">
            <w:pPr>
              <w:jc w:val="center"/>
              <w:rPr>
                <w:spacing w:val="-6"/>
                <w:sz w:val="22"/>
                <w:szCs w:val="22"/>
              </w:rPr>
            </w:pPr>
            <w:r w:rsidRPr="00684F55">
              <w:rPr>
                <w:bCs/>
                <w:spacing w:val="-6"/>
                <w:sz w:val="22"/>
                <w:szCs w:val="22"/>
              </w:rPr>
              <w:t xml:space="preserve">от 4 мая 2016 г. </w:t>
            </w:r>
            <w:r w:rsidRPr="00684F55">
              <w:rPr>
                <w:spacing w:val="-6"/>
                <w:sz w:val="22"/>
                <w:szCs w:val="22"/>
              </w:rPr>
              <w:t>№</w:t>
            </w:r>
            <w:r w:rsidRPr="00684F55">
              <w:rPr>
                <w:bCs/>
                <w:spacing w:val="-6"/>
                <w:sz w:val="22"/>
                <w:szCs w:val="22"/>
              </w:rPr>
              <w:t xml:space="preserve"> АК-950/02 «О методических рекомендациях» </w:t>
            </w:r>
            <w:r>
              <w:rPr>
                <w:bCs/>
                <w:spacing w:val="-6"/>
                <w:sz w:val="22"/>
                <w:szCs w:val="22"/>
              </w:rPr>
              <w:t>«</w:t>
            </w:r>
            <w:r w:rsidRPr="00684F55">
              <w:rPr>
                <w:bCs/>
                <w:spacing w:val="-6"/>
                <w:sz w:val="22"/>
                <w:szCs w:val="22"/>
              </w:rPr>
              <w:t xml:space="preserve">Примерные значения для установления критериев по оптимальному размещению на территориях субъектов Российской </w:t>
            </w:r>
            <w:r w:rsidR="00907C9B">
              <w:rPr>
                <w:bCs/>
                <w:spacing w:val="-6"/>
                <w:sz w:val="22"/>
                <w:szCs w:val="22"/>
              </w:rPr>
              <w:t>Федерации объектов образования»</w:t>
            </w:r>
            <w:r w:rsidR="005A43D7">
              <w:rPr>
                <w:bCs/>
                <w:spacing w:val="-6"/>
                <w:sz w:val="22"/>
                <w:szCs w:val="22"/>
              </w:rPr>
              <w:t>.</w:t>
            </w:r>
          </w:p>
        </w:tc>
        <w:tc>
          <w:tcPr>
            <w:tcW w:w="0" w:type="auto"/>
            <w:tcBorders>
              <w:bottom w:val="single" w:sz="2" w:space="0" w:color="auto"/>
            </w:tcBorders>
          </w:tcPr>
          <w:p w:rsidR="005B65C4" w:rsidRPr="00684F55" w:rsidRDefault="005B65C4" w:rsidP="00B43979">
            <w:pPr>
              <w:jc w:val="center"/>
              <w:rPr>
                <w:spacing w:val="-6"/>
                <w:sz w:val="22"/>
                <w:szCs w:val="22"/>
              </w:rPr>
            </w:pPr>
            <w:r w:rsidRPr="00684F55">
              <w:rPr>
                <w:bCs/>
                <w:spacing w:val="-6"/>
                <w:sz w:val="22"/>
                <w:szCs w:val="22"/>
              </w:rPr>
              <w:t xml:space="preserve">Число мест в дошкольных образовательных </w:t>
            </w:r>
            <w:proofErr w:type="spellStart"/>
            <w:r w:rsidRPr="00684F55">
              <w:rPr>
                <w:bCs/>
                <w:spacing w:val="-6"/>
                <w:sz w:val="22"/>
                <w:szCs w:val="22"/>
              </w:rPr>
              <w:t>органи</w:t>
            </w:r>
            <w:r w:rsidR="00B43979">
              <w:rPr>
                <w:bCs/>
                <w:spacing w:val="-6"/>
                <w:sz w:val="22"/>
                <w:szCs w:val="22"/>
              </w:rPr>
              <w:t>-</w:t>
            </w:r>
            <w:r w:rsidRPr="00684F55">
              <w:rPr>
                <w:bCs/>
                <w:spacing w:val="-6"/>
                <w:sz w:val="22"/>
                <w:szCs w:val="22"/>
              </w:rPr>
              <w:t>зациях</w:t>
            </w:r>
            <w:proofErr w:type="spellEnd"/>
            <w:r w:rsidRPr="00684F55">
              <w:rPr>
                <w:bCs/>
                <w:spacing w:val="-6"/>
                <w:sz w:val="22"/>
                <w:szCs w:val="22"/>
              </w:rPr>
              <w:t xml:space="preserve"> в расчете на 100 детей в возрасте от 0 до 7 лет принято для сельских </w:t>
            </w:r>
            <w:r w:rsidR="0050336C">
              <w:rPr>
                <w:bCs/>
                <w:spacing w:val="-6"/>
                <w:sz w:val="22"/>
                <w:szCs w:val="22"/>
              </w:rPr>
              <w:t>населенных пунктов</w:t>
            </w:r>
            <w:r w:rsidRPr="00684F55">
              <w:rPr>
                <w:bCs/>
                <w:spacing w:val="-6"/>
                <w:sz w:val="22"/>
                <w:szCs w:val="22"/>
              </w:rPr>
              <w:t xml:space="preserve"> - 45 мест, для городских н</w:t>
            </w:r>
            <w:r w:rsidR="003F0C13">
              <w:rPr>
                <w:bCs/>
                <w:spacing w:val="-6"/>
                <w:sz w:val="22"/>
                <w:szCs w:val="22"/>
              </w:rPr>
              <w:t xml:space="preserve">аселенных </w:t>
            </w:r>
            <w:r w:rsidRPr="00684F55">
              <w:rPr>
                <w:bCs/>
                <w:spacing w:val="-6"/>
                <w:sz w:val="22"/>
                <w:szCs w:val="22"/>
              </w:rPr>
              <w:t>п</w:t>
            </w:r>
            <w:r w:rsidR="003F0C13">
              <w:rPr>
                <w:bCs/>
                <w:spacing w:val="-6"/>
                <w:sz w:val="22"/>
                <w:szCs w:val="22"/>
              </w:rPr>
              <w:t>унктов</w:t>
            </w:r>
            <w:r w:rsidRPr="00684F55">
              <w:rPr>
                <w:bCs/>
                <w:spacing w:val="-6"/>
                <w:sz w:val="22"/>
                <w:szCs w:val="22"/>
              </w:rPr>
              <w:t xml:space="preserve"> - 65 мест в соответствии с </w:t>
            </w:r>
            <w:r w:rsidR="00B43979">
              <w:rPr>
                <w:bCs/>
                <w:spacing w:val="-6"/>
                <w:sz w:val="22"/>
                <w:szCs w:val="22"/>
              </w:rPr>
              <w:t>п</w:t>
            </w:r>
            <w:r w:rsidRPr="00684F55">
              <w:rPr>
                <w:bCs/>
                <w:spacing w:val="-6"/>
                <w:sz w:val="22"/>
                <w:szCs w:val="22"/>
              </w:rPr>
              <w:t xml:space="preserve">риложением </w:t>
            </w:r>
            <w:r>
              <w:rPr>
                <w:bCs/>
                <w:spacing w:val="-6"/>
                <w:sz w:val="22"/>
                <w:szCs w:val="22"/>
              </w:rPr>
              <w:t>к п</w:t>
            </w:r>
            <w:r w:rsidRPr="00684F55">
              <w:rPr>
                <w:bCs/>
                <w:spacing w:val="-6"/>
                <w:sz w:val="22"/>
                <w:szCs w:val="22"/>
              </w:rPr>
              <w:t>исьм</w:t>
            </w:r>
            <w:r>
              <w:rPr>
                <w:bCs/>
                <w:spacing w:val="-6"/>
                <w:sz w:val="22"/>
                <w:szCs w:val="22"/>
              </w:rPr>
              <w:t>у</w:t>
            </w:r>
            <w:r w:rsidR="00BA7EE3">
              <w:rPr>
                <w:bCs/>
                <w:spacing w:val="-6"/>
                <w:sz w:val="22"/>
                <w:szCs w:val="22"/>
              </w:rPr>
              <w:t xml:space="preserve"> </w:t>
            </w:r>
            <w:proofErr w:type="spellStart"/>
            <w:r w:rsidRPr="00684F55">
              <w:rPr>
                <w:bCs/>
                <w:spacing w:val="-6"/>
                <w:sz w:val="22"/>
                <w:szCs w:val="22"/>
              </w:rPr>
              <w:t>Минобрнауки</w:t>
            </w:r>
            <w:proofErr w:type="spellEnd"/>
            <w:r w:rsidRPr="00684F55">
              <w:rPr>
                <w:bCs/>
                <w:spacing w:val="-6"/>
                <w:sz w:val="22"/>
                <w:szCs w:val="22"/>
              </w:rPr>
              <w:t xml:space="preserve"> России от 4 мая 2016 г. </w:t>
            </w:r>
            <w:r w:rsidRPr="00684F55">
              <w:rPr>
                <w:spacing w:val="-6"/>
                <w:sz w:val="22"/>
                <w:szCs w:val="22"/>
              </w:rPr>
              <w:t>№</w:t>
            </w:r>
            <w:r w:rsidRPr="00684F55">
              <w:rPr>
                <w:bCs/>
                <w:spacing w:val="-6"/>
                <w:sz w:val="22"/>
                <w:szCs w:val="22"/>
              </w:rPr>
              <w:t xml:space="preserve"> АК-950/02 «О методических </w:t>
            </w:r>
            <w:r w:rsidR="0066220F">
              <w:rPr>
                <w:bCs/>
                <w:spacing w:val="-6"/>
                <w:sz w:val="22"/>
                <w:szCs w:val="22"/>
              </w:rPr>
              <w:t>р</w:t>
            </w:r>
            <w:r w:rsidRPr="00684F55">
              <w:rPr>
                <w:bCs/>
                <w:spacing w:val="-6"/>
                <w:sz w:val="22"/>
                <w:szCs w:val="22"/>
              </w:rPr>
              <w:t xml:space="preserve">екомендациях» </w:t>
            </w:r>
            <w:r>
              <w:rPr>
                <w:bCs/>
                <w:spacing w:val="-6"/>
                <w:sz w:val="22"/>
                <w:szCs w:val="22"/>
              </w:rPr>
              <w:t>«</w:t>
            </w:r>
            <w:r w:rsidRPr="00684F55">
              <w:rPr>
                <w:bCs/>
                <w:spacing w:val="-6"/>
                <w:sz w:val="22"/>
                <w:szCs w:val="22"/>
              </w:rPr>
              <w:t xml:space="preserve">Примерные значения для установления критериев по оптимальному размещению на территориях субъектов Российской </w:t>
            </w:r>
            <w:r w:rsidR="0050336C" w:rsidRPr="0050336C">
              <w:rPr>
                <w:bCs/>
                <w:sz w:val="22"/>
                <w:szCs w:val="22"/>
              </w:rPr>
              <w:t>Федерации</w:t>
            </w:r>
            <w:r w:rsidR="005A43D7">
              <w:rPr>
                <w:bCs/>
                <w:sz w:val="22"/>
                <w:szCs w:val="22"/>
              </w:rPr>
              <w:t xml:space="preserve"> объектов образования».</w:t>
            </w:r>
          </w:p>
        </w:tc>
        <w:tc>
          <w:tcPr>
            <w:tcW w:w="0" w:type="auto"/>
            <w:tcBorders>
              <w:bottom w:val="single" w:sz="2" w:space="0" w:color="auto"/>
            </w:tcBorders>
          </w:tcPr>
          <w:p w:rsidR="005B65C4" w:rsidRPr="00684F55" w:rsidRDefault="005B65C4" w:rsidP="005B65C4">
            <w:pPr>
              <w:jc w:val="center"/>
              <w:rPr>
                <w:color w:val="000000"/>
                <w:spacing w:val="-4"/>
                <w:sz w:val="22"/>
                <w:szCs w:val="22"/>
              </w:rPr>
            </w:pPr>
            <w:r w:rsidRPr="00684F55">
              <w:rPr>
                <w:color w:val="000000"/>
                <w:spacing w:val="-4"/>
                <w:sz w:val="22"/>
                <w:szCs w:val="22"/>
              </w:rPr>
              <w:t>-</w:t>
            </w:r>
          </w:p>
        </w:tc>
        <w:tc>
          <w:tcPr>
            <w:tcW w:w="0" w:type="auto"/>
            <w:tcBorders>
              <w:bottom w:val="single" w:sz="2" w:space="0" w:color="auto"/>
            </w:tcBorders>
          </w:tcPr>
          <w:p w:rsidR="005B65C4" w:rsidRPr="00684F55" w:rsidRDefault="005B65C4" w:rsidP="005B65C4">
            <w:pPr>
              <w:jc w:val="center"/>
              <w:rPr>
                <w:color w:val="000000"/>
                <w:spacing w:val="-4"/>
                <w:sz w:val="22"/>
                <w:szCs w:val="22"/>
              </w:rPr>
            </w:pPr>
            <w:r w:rsidRPr="00684F55">
              <w:rPr>
                <w:color w:val="000000"/>
                <w:spacing w:val="-4"/>
                <w:sz w:val="22"/>
                <w:szCs w:val="22"/>
              </w:rPr>
              <w:t>-</w:t>
            </w:r>
          </w:p>
        </w:tc>
      </w:tr>
      <w:tr w:rsidR="003F0C13" w:rsidRPr="00684F55" w:rsidTr="00055604">
        <w:trPr>
          <w:trHeight w:val="260"/>
        </w:trPr>
        <w:tc>
          <w:tcPr>
            <w:tcW w:w="0" w:type="auto"/>
            <w:tcBorders>
              <w:top w:val="single" w:sz="2" w:space="0" w:color="auto"/>
              <w:bottom w:val="single" w:sz="2" w:space="0" w:color="auto"/>
            </w:tcBorders>
          </w:tcPr>
          <w:p w:rsidR="003F0C13" w:rsidRPr="00AA2E87" w:rsidRDefault="003F0C13" w:rsidP="0050336C">
            <w:pPr>
              <w:jc w:val="center"/>
            </w:pPr>
            <w:r w:rsidRPr="00AA2E87">
              <w:t>1</w:t>
            </w:r>
          </w:p>
        </w:tc>
        <w:tc>
          <w:tcPr>
            <w:tcW w:w="0" w:type="auto"/>
            <w:tcBorders>
              <w:top w:val="single" w:sz="2" w:space="0" w:color="auto"/>
              <w:bottom w:val="single" w:sz="2" w:space="0" w:color="auto"/>
            </w:tcBorders>
          </w:tcPr>
          <w:p w:rsidR="003F0C13" w:rsidRPr="00AA2E87" w:rsidRDefault="003F0C13" w:rsidP="0050336C">
            <w:pPr>
              <w:jc w:val="center"/>
            </w:pPr>
            <w:r w:rsidRPr="00AA2E87">
              <w:t>2</w:t>
            </w:r>
          </w:p>
        </w:tc>
        <w:tc>
          <w:tcPr>
            <w:tcW w:w="0" w:type="auto"/>
            <w:tcBorders>
              <w:top w:val="single" w:sz="2" w:space="0" w:color="auto"/>
              <w:bottom w:val="single" w:sz="2" w:space="0" w:color="auto"/>
            </w:tcBorders>
          </w:tcPr>
          <w:p w:rsidR="003F0C13" w:rsidRPr="00AA2E87" w:rsidRDefault="003F0C13" w:rsidP="0050336C">
            <w:pPr>
              <w:jc w:val="center"/>
            </w:pPr>
            <w:r w:rsidRPr="00AA2E87">
              <w:t>3</w:t>
            </w:r>
          </w:p>
        </w:tc>
        <w:tc>
          <w:tcPr>
            <w:tcW w:w="0" w:type="auto"/>
            <w:tcBorders>
              <w:top w:val="single" w:sz="2" w:space="0" w:color="auto"/>
              <w:bottom w:val="single" w:sz="2" w:space="0" w:color="auto"/>
            </w:tcBorders>
          </w:tcPr>
          <w:p w:rsidR="003F0C13" w:rsidRPr="00AA2E87" w:rsidRDefault="003F0C13" w:rsidP="0050336C">
            <w:pPr>
              <w:jc w:val="center"/>
            </w:pPr>
            <w:r w:rsidRPr="00AA2E87">
              <w:t>4</w:t>
            </w:r>
          </w:p>
        </w:tc>
        <w:tc>
          <w:tcPr>
            <w:tcW w:w="0" w:type="auto"/>
            <w:tcBorders>
              <w:top w:val="single" w:sz="2" w:space="0" w:color="auto"/>
              <w:bottom w:val="single" w:sz="2" w:space="0" w:color="auto"/>
            </w:tcBorders>
          </w:tcPr>
          <w:p w:rsidR="003F0C13" w:rsidRPr="00AA2E87" w:rsidRDefault="003F0C13" w:rsidP="0050336C">
            <w:pPr>
              <w:jc w:val="center"/>
            </w:pPr>
            <w:r w:rsidRPr="00AA2E87">
              <w:t>5</w:t>
            </w:r>
          </w:p>
        </w:tc>
      </w:tr>
      <w:tr w:rsidR="005B65C4" w:rsidRPr="0050336C" w:rsidTr="00055604">
        <w:trPr>
          <w:trHeight w:val="7106"/>
        </w:trPr>
        <w:tc>
          <w:tcPr>
            <w:tcW w:w="0" w:type="auto"/>
            <w:tcBorders>
              <w:top w:val="single" w:sz="2" w:space="0" w:color="auto"/>
              <w:bottom w:val="single" w:sz="4" w:space="0" w:color="auto"/>
            </w:tcBorders>
          </w:tcPr>
          <w:p w:rsidR="005B65C4" w:rsidRPr="0050336C" w:rsidRDefault="005B65C4" w:rsidP="0050336C">
            <w:pPr>
              <w:jc w:val="center"/>
              <w:rPr>
                <w:sz w:val="22"/>
                <w:szCs w:val="22"/>
              </w:rPr>
            </w:pPr>
          </w:p>
        </w:tc>
        <w:tc>
          <w:tcPr>
            <w:tcW w:w="0" w:type="auto"/>
            <w:tcBorders>
              <w:top w:val="single" w:sz="2" w:space="0" w:color="auto"/>
              <w:bottom w:val="single" w:sz="4" w:space="0" w:color="auto"/>
            </w:tcBorders>
          </w:tcPr>
          <w:p w:rsidR="003F0C13" w:rsidRPr="0050336C" w:rsidRDefault="003F0C13" w:rsidP="0050336C">
            <w:pPr>
              <w:jc w:val="center"/>
              <w:rPr>
                <w:bCs/>
                <w:sz w:val="22"/>
                <w:szCs w:val="22"/>
              </w:rPr>
            </w:pPr>
            <w:r w:rsidRPr="0050336C">
              <w:rPr>
                <w:bCs/>
                <w:sz w:val="22"/>
                <w:szCs w:val="22"/>
              </w:rPr>
              <w:t>Предельное значение по группе «А» получаем по формуле:</w:t>
            </w:r>
          </w:p>
          <w:p w:rsidR="003F0C13" w:rsidRPr="0050336C" w:rsidRDefault="003F0C13" w:rsidP="0050336C">
            <w:pPr>
              <w:jc w:val="center"/>
              <w:rPr>
                <w:bCs/>
                <w:sz w:val="22"/>
                <w:szCs w:val="22"/>
              </w:rPr>
            </w:pPr>
            <w:r w:rsidRPr="0050336C">
              <w:rPr>
                <w:bCs/>
                <w:sz w:val="22"/>
                <w:szCs w:val="22"/>
              </w:rPr>
              <w:t>для сельских населенных пунктов = 45 х К,</w:t>
            </w:r>
          </w:p>
          <w:p w:rsidR="003F0C13" w:rsidRPr="0050336C" w:rsidRDefault="003F0C13" w:rsidP="0050336C">
            <w:pPr>
              <w:jc w:val="center"/>
              <w:rPr>
                <w:bCs/>
                <w:sz w:val="22"/>
                <w:szCs w:val="22"/>
              </w:rPr>
            </w:pPr>
            <w:r w:rsidRPr="0050336C">
              <w:rPr>
                <w:bCs/>
                <w:sz w:val="22"/>
                <w:szCs w:val="22"/>
              </w:rPr>
              <w:t>для городских населенных пунктов = 65 х К,</w:t>
            </w:r>
          </w:p>
          <w:p w:rsidR="003F0C13" w:rsidRPr="0050336C" w:rsidRDefault="003F0C13" w:rsidP="0050336C">
            <w:pPr>
              <w:jc w:val="center"/>
              <w:rPr>
                <w:bCs/>
                <w:sz w:val="22"/>
                <w:szCs w:val="22"/>
              </w:rPr>
            </w:pPr>
            <w:r w:rsidRPr="0050336C">
              <w:rPr>
                <w:bCs/>
                <w:sz w:val="22"/>
                <w:szCs w:val="22"/>
              </w:rPr>
              <w:t>где: К- коэффициент урбанизации муниципального образования.</w:t>
            </w:r>
          </w:p>
          <w:p w:rsidR="005B65C4" w:rsidRPr="0050336C" w:rsidRDefault="005B65C4" w:rsidP="0050336C">
            <w:pPr>
              <w:jc w:val="center"/>
              <w:rPr>
                <w:bCs/>
                <w:sz w:val="22"/>
                <w:szCs w:val="22"/>
              </w:rPr>
            </w:pPr>
            <w:r w:rsidRPr="0050336C">
              <w:rPr>
                <w:sz w:val="22"/>
                <w:szCs w:val="22"/>
              </w:rPr>
              <w:t xml:space="preserve">Пешеходная доступность принята для сельских </w:t>
            </w:r>
            <w:r w:rsidR="003F0C13" w:rsidRPr="0050336C">
              <w:rPr>
                <w:bCs/>
                <w:sz w:val="22"/>
                <w:szCs w:val="22"/>
              </w:rPr>
              <w:t>населенных пунктов</w:t>
            </w:r>
            <w:r w:rsidRPr="0050336C">
              <w:rPr>
                <w:sz w:val="22"/>
                <w:szCs w:val="22"/>
              </w:rPr>
              <w:t xml:space="preserve"> – 500 м, для городских </w:t>
            </w:r>
            <w:r w:rsidR="003F0C13" w:rsidRPr="0050336C">
              <w:rPr>
                <w:bCs/>
                <w:sz w:val="22"/>
                <w:szCs w:val="22"/>
              </w:rPr>
              <w:t>населенных пунктов</w:t>
            </w:r>
            <w:r w:rsidRPr="0050336C">
              <w:rPr>
                <w:sz w:val="22"/>
                <w:szCs w:val="22"/>
              </w:rPr>
              <w:t>- 300 м</w:t>
            </w:r>
            <w:r w:rsidRPr="0050336C">
              <w:rPr>
                <w:bCs/>
                <w:sz w:val="22"/>
                <w:szCs w:val="22"/>
              </w:rPr>
              <w:t xml:space="preserve"> в соответствии с приложением к письму </w:t>
            </w:r>
            <w:proofErr w:type="spellStart"/>
            <w:r w:rsidRPr="0050336C">
              <w:rPr>
                <w:bCs/>
                <w:sz w:val="22"/>
                <w:szCs w:val="22"/>
              </w:rPr>
              <w:t>Минобрнауки</w:t>
            </w:r>
            <w:proofErr w:type="spellEnd"/>
            <w:r w:rsidRPr="0050336C">
              <w:rPr>
                <w:bCs/>
                <w:sz w:val="22"/>
                <w:szCs w:val="22"/>
              </w:rPr>
              <w:t xml:space="preserve"> России от 4 мая 2016 г. </w:t>
            </w:r>
            <w:r w:rsidRPr="0050336C">
              <w:rPr>
                <w:sz w:val="22"/>
                <w:szCs w:val="22"/>
              </w:rPr>
              <w:t>№</w:t>
            </w:r>
            <w:r w:rsidRPr="0050336C">
              <w:rPr>
                <w:bCs/>
                <w:sz w:val="22"/>
                <w:szCs w:val="22"/>
              </w:rPr>
              <w:t xml:space="preserve"> АК-950/02 «О методических рекомендациях» «Примерные значения для установления критериев по оптимальному размещению на территориях субъектов Российской </w:t>
            </w:r>
            <w:r w:rsidR="00907C9B" w:rsidRPr="0050336C">
              <w:rPr>
                <w:bCs/>
                <w:sz w:val="22"/>
                <w:szCs w:val="22"/>
              </w:rPr>
              <w:t>Федерации объектов образования»</w:t>
            </w:r>
            <w:r w:rsidR="005A43D7">
              <w:rPr>
                <w:bCs/>
                <w:sz w:val="22"/>
                <w:szCs w:val="22"/>
              </w:rPr>
              <w:t>.</w:t>
            </w:r>
          </w:p>
        </w:tc>
        <w:tc>
          <w:tcPr>
            <w:tcW w:w="0" w:type="auto"/>
            <w:tcBorders>
              <w:top w:val="single" w:sz="2" w:space="0" w:color="auto"/>
              <w:bottom w:val="single" w:sz="4" w:space="0" w:color="auto"/>
            </w:tcBorders>
          </w:tcPr>
          <w:p w:rsidR="003F0C13" w:rsidRPr="0050336C" w:rsidRDefault="003F0C13" w:rsidP="0050336C">
            <w:pPr>
              <w:jc w:val="center"/>
              <w:rPr>
                <w:bCs/>
                <w:sz w:val="22"/>
                <w:szCs w:val="22"/>
              </w:rPr>
            </w:pPr>
            <w:r w:rsidRPr="0050336C">
              <w:rPr>
                <w:bCs/>
                <w:sz w:val="22"/>
                <w:szCs w:val="22"/>
              </w:rPr>
              <w:t>Предельное значение по группе «Б» получаем по формуле:</w:t>
            </w:r>
          </w:p>
          <w:p w:rsidR="003F0C13" w:rsidRPr="0050336C" w:rsidRDefault="003F0C13" w:rsidP="0050336C">
            <w:pPr>
              <w:jc w:val="center"/>
              <w:rPr>
                <w:bCs/>
                <w:sz w:val="22"/>
                <w:szCs w:val="22"/>
              </w:rPr>
            </w:pPr>
            <w:r w:rsidRPr="0050336C">
              <w:rPr>
                <w:bCs/>
                <w:sz w:val="22"/>
                <w:szCs w:val="22"/>
              </w:rPr>
              <w:t>для сельских населенных пунктов = 45 х К,</w:t>
            </w:r>
          </w:p>
          <w:p w:rsidR="003F0C13" w:rsidRPr="0050336C" w:rsidRDefault="003F0C13" w:rsidP="0050336C">
            <w:pPr>
              <w:jc w:val="center"/>
              <w:rPr>
                <w:bCs/>
                <w:sz w:val="22"/>
                <w:szCs w:val="22"/>
              </w:rPr>
            </w:pPr>
            <w:r w:rsidRPr="0050336C">
              <w:rPr>
                <w:bCs/>
                <w:sz w:val="22"/>
                <w:szCs w:val="22"/>
              </w:rPr>
              <w:t xml:space="preserve">для городских </w:t>
            </w:r>
            <w:r w:rsidR="00CF370B" w:rsidRPr="0050336C">
              <w:rPr>
                <w:bCs/>
                <w:sz w:val="22"/>
                <w:szCs w:val="22"/>
              </w:rPr>
              <w:t>населенных пунктов</w:t>
            </w:r>
            <w:r w:rsidRPr="0050336C">
              <w:rPr>
                <w:bCs/>
                <w:sz w:val="22"/>
                <w:szCs w:val="22"/>
              </w:rPr>
              <w:t xml:space="preserve"> = 65 х К,</w:t>
            </w:r>
          </w:p>
          <w:p w:rsidR="005B65C4" w:rsidRPr="0050336C" w:rsidRDefault="005B65C4" w:rsidP="0050336C">
            <w:pPr>
              <w:jc w:val="center"/>
              <w:rPr>
                <w:bCs/>
                <w:sz w:val="22"/>
                <w:szCs w:val="22"/>
              </w:rPr>
            </w:pPr>
            <w:r w:rsidRPr="0050336C">
              <w:rPr>
                <w:bCs/>
                <w:sz w:val="22"/>
                <w:szCs w:val="22"/>
              </w:rPr>
              <w:t>где: К- коэффициент урбанизации муниципального образования.</w:t>
            </w:r>
          </w:p>
          <w:p w:rsidR="00774486" w:rsidRDefault="005B65C4" w:rsidP="0050336C">
            <w:pPr>
              <w:jc w:val="center"/>
              <w:rPr>
                <w:sz w:val="22"/>
                <w:szCs w:val="22"/>
              </w:rPr>
            </w:pPr>
            <w:r w:rsidRPr="0050336C">
              <w:rPr>
                <w:sz w:val="22"/>
                <w:szCs w:val="22"/>
              </w:rPr>
              <w:t xml:space="preserve">Пешеходная доступность принята для сельских </w:t>
            </w:r>
            <w:r w:rsidR="00CF370B" w:rsidRPr="0050336C">
              <w:rPr>
                <w:bCs/>
                <w:sz w:val="22"/>
                <w:szCs w:val="22"/>
              </w:rPr>
              <w:t xml:space="preserve">населенных пунктов </w:t>
            </w:r>
            <w:r w:rsidRPr="0050336C">
              <w:rPr>
                <w:sz w:val="22"/>
                <w:szCs w:val="22"/>
              </w:rPr>
              <w:t xml:space="preserve">– </w:t>
            </w:r>
          </w:p>
          <w:p w:rsidR="00774486" w:rsidRDefault="005B65C4" w:rsidP="0050336C">
            <w:pPr>
              <w:jc w:val="center"/>
              <w:rPr>
                <w:sz w:val="22"/>
                <w:szCs w:val="22"/>
              </w:rPr>
            </w:pPr>
            <w:r w:rsidRPr="0050336C">
              <w:rPr>
                <w:sz w:val="22"/>
                <w:szCs w:val="22"/>
              </w:rPr>
              <w:t xml:space="preserve">500 м, для городских </w:t>
            </w:r>
            <w:r w:rsidR="00CF370B" w:rsidRPr="0050336C">
              <w:rPr>
                <w:bCs/>
                <w:sz w:val="22"/>
                <w:szCs w:val="22"/>
              </w:rPr>
              <w:t>населенных пунктов</w:t>
            </w:r>
            <w:r w:rsidR="00774486">
              <w:rPr>
                <w:sz w:val="22"/>
                <w:szCs w:val="22"/>
              </w:rPr>
              <w:t>–</w:t>
            </w:r>
          </w:p>
          <w:p w:rsidR="00055604" w:rsidRDefault="005B65C4" w:rsidP="00055604">
            <w:pPr>
              <w:jc w:val="center"/>
              <w:rPr>
                <w:bCs/>
                <w:sz w:val="22"/>
                <w:szCs w:val="22"/>
              </w:rPr>
            </w:pPr>
            <w:r w:rsidRPr="0050336C">
              <w:rPr>
                <w:sz w:val="22"/>
                <w:szCs w:val="22"/>
              </w:rPr>
              <w:t>300 м</w:t>
            </w:r>
            <w:r w:rsidRPr="0050336C">
              <w:rPr>
                <w:bCs/>
                <w:sz w:val="22"/>
                <w:szCs w:val="22"/>
              </w:rPr>
              <w:t xml:space="preserve"> в соответствии с приложением к письму </w:t>
            </w:r>
            <w:proofErr w:type="spellStart"/>
            <w:r w:rsidRPr="0050336C">
              <w:rPr>
                <w:bCs/>
                <w:sz w:val="22"/>
                <w:szCs w:val="22"/>
              </w:rPr>
              <w:t>Минобрнауки</w:t>
            </w:r>
            <w:proofErr w:type="spellEnd"/>
            <w:r w:rsidRPr="0050336C">
              <w:rPr>
                <w:bCs/>
                <w:sz w:val="22"/>
                <w:szCs w:val="22"/>
              </w:rPr>
              <w:t xml:space="preserve"> России от 4 мая 2016 г. </w:t>
            </w:r>
            <w:r w:rsidRPr="0050336C">
              <w:rPr>
                <w:sz w:val="22"/>
                <w:szCs w:val="22"/>
              </w:rPr>
              <w:t>№</w:t>
            </w:r>
            <w:r w:rsidRPr="0050336C">
              <w:rPr>
                <w:bCs/>
                <w:sz w:val="22"/>
                <w:szCs w:val="22"/>
              </w:rPr>
              <w:t xml:space="preserve"> АК-950/02 «О методических рекомендациях» «Примерные значения для установления критериев по оптимальному размещению на территориях субъектов Российской </w:t>
            </w:r>
            <w:r w:rsidR="00907C9B" w:rsidRPr="0050336C">
              <w:rPr>
                <w:bCs/>
                <w:sz w:val="22"/>
                <w:szCs w:val="22"/>
              </w:rPr>
              <w:t>Федерации объектов образования»</w:t>
            </w:r>
            <w:r w:rsidR="005A43D7">
              <w:rPr>
                <w:bCs/>
                <w:sz w:val="22"/>
                <w:szCs w:val="22"/>
              </w:rPr>
              <w:t>.</w:t>
            </w:r>
          </w:p>
          <w:p w:rsidR="00B43979" w:rsidRDefault="00B43979" w:rsidP="00055604">
            <w:pPr>
              <w:jc w:val="center"/>
              <w:rPr>
                <w:bCs/>
                <w:sz w:val="22"/>
                <w:szCs w:val="22"/>
              </w:rPr>
            </w:pPr>
          </w:p>
          <w:p w:rsidR="00B43979" w:rsidRDefault="00B43979" w:rsidP="00055604">
            <w:pPr>
              <w:jc w:val="center"/>
              <w:rPr>
                <w:bCs/>
                <w:sz w:val="22"/>
                <w:szCs w:val="22"/>
              </w:rPr>
            </w:pPr>
          </w:p>
          <w:p w:rsidR="00B43979" w:rsidRDefault="00B43979" w:rsidP="00055604">
            <w:pPr>
              <w:jc w:val="center"/>
              <w:rPr>
                <w:bCs/>
                <w:sz w:val="22"/>
                <w:szCs w:val="22"/>
              </w:rPr>
            </w:pPr>
          </w:p>
          <w:p w:rsidR="00B43979" w:rsidRDefault="00B43979" w:rsidP="00055604">
            <w:pPr>
              <w:jc w:val="center"/>
              <w:rPr>
                <w:bCs/>
                <w:sz w:val="22"/>
                <w:szCs w:val="22"/>
              </w:rPr>
            </w:pPr>
          </w:p>
          <w:p w:rsidR="00B43979" w:rsidRDefault="00B43979" w:rsidP="00055604">
            <w:pPr>
              <w:jc w:val="center"/>
              <w:rPr>
                <w:bCs/>
                <w:sz w:val="22"/>
                <w:szCs w:val="22"/>
              </w:rPr>
            </w:pPr>
          </w:p>
          <w:p w:rsidR="00055604" w:rsidRPr="0050336C" w:rsidRDefault="00055604" w:rsidP="00055604">
            <w:pPr>
              <w:jc w:val="center"/>
              <w:rPr>
                <w:bCs/>
                <w:sz w:val="22"/>
                <w:szCs w:val="22"/>
              </w:rPr>
            </w:pPr>
          </w:p>
        </w:tc>
        <w:tc>
          <w:tcPr>
            <w:tcW w:w="0" w:type="auto"/>
            <w:tcBorders>
              <w:top w:val="single" w:sz="2" w:space="0" w:color="auto"/>
              <w:bottom w:val="single" w:sz="4" w:space="0" w:color="auto"/>
            </w:tcBorders>
          </w:tcPr>
          <w:p w:rsidR="005B65C4" w:rsidRPr="0050336C" w:rsidRDefault="005B65C4" w:rsidP="0050336C">
            <w:pPr>
              <w:jc w:val="center"/>
              <w:rPr>
                <w:color w:val="000000"/>
                <w:spacing w:val="-4"/>
                <w:sz w:val="22"/>
                <w:szCs w:val="22"/>
              </w:rPr>
            </w:pPr>
          </w:p>
        </w:tc>
        <w:tc>
          <w:tcPr>
            <w:tcW w:w="0" w:type="auto"/>
            <w:tcBorders>
              <w:top w:val="single" w:sz="2" w:space="0" w:color="auto"/>
              <w:bottom w:val="single" w:sz="4" w:space="0" w:color="auto"/>
            </w:tcBorders>
          </w:tcPr>
          <w:p w:rsidR="005B65C4" w:rsidRPr="0050336C" w:rsidRDefault="005B65C4" w:rsidP="0050336C">
            <w:pPr>
              <w:jc w:val="center"/>
              <w:rPr>
                <w:color w:val="000000"/>
                <w:spacing w:val="-4"/>
                <w:sz w:val="22"/>
                <w:szCs w:val="22"/>
              </w:rPr>
            </w:pPr>
          </w:p>
        </w:tc>
      </w:tr>
      <w:tr w:rsidR="00055604" w:rsidRPr="00684F55" w:rsidTr="00055604">
        <w:trPr>
          <w:trHeight w:val="260"/>
        </w:trPr>
        <w:tc>
          <w:tcPr>
            <w:tcW w:w="0" w:type="auto"/>
            <w:tcBorders>
              <w:top w:val="single" w:sz="2" w:space="0" w:color="auto"/>
              <w:bottom w:val="single" w:sz="2" w:space="0" w:color="auto"/>
            </w:tcBorders>
          </w:tcPr>
          <w:p w:rsidR="00055604" w:rsidRPr="00AA2E87" w:rsidRDefault="00055604" w:rsidP="00AD4C5F">
            <w:pPr>
              <w:jc w:val="center"/>
            </w:pPr>
            <w:r w:rsidRPr="00AA2E87">
              <w:t>1</w:t>
            </w:r>
          </w:p>
        </w:tc>
        <w:tc>
          <w:tcPr>
            <w:tcW w:w="0" w:type="auto"/>
            <w:tcBorders>
              <w:top w:val="single" w:sz="2" w:space="0" w:color="auto"/>
              <w:bottom w:val="single" w:sz="2" w:space="0" w:color="auto"/>
            </w:tcBorders>
          </w:tcPr>
          <w:p w:rsidR="00055604" w:rsidRPr="00AA2E87" w:rsidRDefault="00055604" w:rsidP="00AD4C5F">
            <w:pPr>
              <w:jc w:val="center"/>
            </w:pPr>
            <w:r w:rsidRPr="00AA2E87">
              <w:t>2</w:t>
            </w:r>
          </w:p>
        </w:tc>
        <w:tc>
          <w:tcPr>
            <w:tcW w:w="0" w:type="auto"/>
            <w:tcBorders>
              <w:top w:val="single" w:sz="2" w:space="0" w:color="auto"/>
              <w:bottom w:val="single" w:sz="2" w:space="0" w:color="auto"/>
            </w:tcBorders>
          </w:tcPr>
          <w:p w:rsidR="00055604" w:rsidRPr="00AA2E87" w:rsidRDefault="00055604" w:rsidP="00AD4C5F">
            <w:pPr>
              <w:jc w:val="center"/>
            </w:pPr>
            <w:r w:rsidRPr="00AA2E87">
              <w:t>3</w:t>
            </w:r>
          </w:p>
        </w:tc>
        <w:tc>
          <w:tcPr>
            <w:tcW w:w="0" w:type="auto"/>
            <w:tcBorders>
              <w:top w:val="single" w:sz="2" w:space="0" w:color="auto"/>
              <w:bottom w:val="single" w:sz="2" w:space="0" w:color="auto"/>
            </w:tcBorders>
          </w:tcPr>
          <w:p w:rsidR="00055604" w:rsidRPr="00AA2E87" w:rsidRDefault="00055604" w:rsidP="00AD4C5F">
            <w:pPr>
              <w:jc w:val="center"/>
            </w:pPr>
            <w:r w:rsidRPr="00AA2E87">
              <w:t>4</w:t>
            </w:r>
          </w:p>
        </w:tc>
        <w:tc>
          <w:tcPr>
            <w:tcW w:w="0" w:type="auto"/>
            <w:tcBorders>
              <w:top w:val="single" w:sz="2" w:space="0" w:color="auto"/>
              <w:bottom w:val="single" w:sz="2" w:space="0" w:color="auto"/>
            </w:tcBorders>
          </w:tcPr>
          <w:p w:rsidR="00055604" w:rsidRPr="00AA2E87" w:rsidRDefault="00055604" w:rsidP="00AD4C5F">
            <w:pPr>
              <w:jc w:val="center"/>
            </w:pPr>
            <w:r w:rsidRPr="00AA2E87">
              <w:t>5</w:t>
            </w:r>
          </w:p>
        </w:tc>
      </w:tr>
      <w:tr w:rsidR="00D03A2D" w:rsidRPr="00684F55" w:rsidTr="00055604">
        <w:trPr>
          <w:trHeight w:val="260"/>
        </w:trPr>
        <w:tc>
          <w:tcPr>
            <w:tcW w:w="0" w:type="auto"/>
            <w:tcBorders>
              <w:top w:val="single" w:sz="2" w:space="0" w:color="auto"/>
              <w:bottom w:val="single" w:sz="2" w:space="0" w:color="auto"/>
            </w:tcBorders>
          </w:tcPr>
          <w:p w:rsidR="00D03A2D" w:rsidRPr="00AA2E87" w:rsidRDefault="00D03A2D" w:rsidP="00D03A2D">
            <w:pPr>
              <w:jc w:val="center"/>
            </w:pPr>
            <w:r w:rsidRPr="0050336C">
              <w:rPr>
                <w:sz w:val="22"/>
                <w:szCs w:val="22"/>
              </w:rPr>
              <w:lastRenderedPageBreak/>
              <w:t>Общеобразовательная организация</w:t>
            </w:r>
          </w:p>
        </w:tc>
        <w:tc>
          <w:tcPr>
            <w:tcW w:w="0" w:type="auto"/>
            <w:tcBorders>
              <w:top w:val="single" w:sz="2" w:space="0" w:color="auto"/>
              <w:bottom w:val="single" w:sz="2" w:space="0" w:color="auto"/>
            </w:tcBorders>
          </w:tcPr>
          <w:p w:rsidR="00D03A2D" w:rsidRPr="0050336C" w:rsidRDefault="00D03A2D" w:rsidP="00D03A2D">
            <w:pPr>
              <w:jc w:val="center"/>
              <w:rPr>
                <w:sz w:val="22"/>
                <w:szCs w:val="22"/>
              </w:rPr>
            </w:pPr>
            <w:r w:rsidRPr="0050336C">
              <w:rPr>
                <w:sz w:val="22"/>
                <w:szCs w:val="22"/>
              </w:rPr>
              <w:t>Число мест в образовательных организациях в расчете на 100 детей в возрасте от 7 до 18 лет</w:t>
            </w:r>
            <w:r w:rsidRPr="0050336C">
              <w:rPr>
                <w:bCs/>
                <w:sz w:val="22"/>
                <w:szCs w:val="22"/>
              </w:rPr>
              <w:t xml:space="preserve"> принято для сельских населенных пунктов - 45 мест, для городских населенных пунктов - 95 мест в соответствиис приложением к письму </w:t>
            </w:r>
            <w:proofErr w:type="spellStart"/>
            <w:r w:rsidRPr="0050336C">
              <w:rPr>
                <w:bCs/>
                <w:sz w:val="22"/>
                <w:szCs w:val="22"/>
              </w:rPr>
              <w:t>Минобрнауки</w:t>
            </w:r>
            <w:proofErr w:type="spellEnd"/>
            <w:r w:rsidRPr="0050336C">
              <w:rPr>
                <w:bCs/>
                <w:sz w:val="22"/>
                <w:szCs w:val="22"/>
              </w:rPr>
              <w:t xml:space="preserve"> России от 4 мая 2016 г. </w:t>
            </w:r>
            <w:r w:rsidRPr="0050336C">
              <w:rPr>
                <w:sz w:val="22"/>
                <w:szCs w:val="22"/>
              </w:rPr>
              <w:t>№</w:t>
            </w:r>
            <w:r w:rsidRPr="0050336C">
              <w:rPr>
                <w:bCs/>
                <w:sz w:val="22"/>
                <w:szCs w:val="22"/>
              </w:rPr>
              <w:t xml:space="preserve">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D03A2D" w:rsidRPr="0050336C" w:rsidRDefault="00D03A2D" w:rsidP="00D03A2D">
            <w:pPr>
              <w:jc w:val="center"/>
              <w:rPr>
                <w:bCs/>
                <w:sz w:val="22"/>
                <w:szCs w:val="22"/>
              </w:rPr>
            </w:pPr>
            <w:r w:rsidRPr="0050336C">
              <w:rPr>
                <w:bCs/>
                <w:sz w:val="22"/>
                <w:szCs w:val="22"/>
              </w:rPr>
              <w:t>Предельное значение по группе «А» получаем по формуле:</w:t>
            </w:r>
          </w:p>
          <w:p w:rsidR="00D03A2D" w:rsidRPr="0050336C" w:rsidRDefault="00D03A2D" w:rsidP="00D03A2D">
            <w:pPr>
              <w:jc w:val="center"/>
              <w:rPr>
                <w:bCs/>
                <w:sz w:val="22"/>
                <w:szCs w:val="22"/>
              </w:rPr>
            </w:pPr>
            <w:r w:rsidRPr="0050336C">
              <w:rPr>
                <w:bCs/>
                <w:sz w:val="22"/>
                <w:szCs w:val="22"/>
              </w:rPr>
              <w:t>для сельских населенных пунктов = 45 х К,</w:t>
            </w:r>
          </w:p>
          <w:p w:rsidR="00055604" w:rsidRDefault="00D03A2D" w:rsidP="00055604">
            <w:pPr>
              <w:jc w:val="center"/>
              <w:rPr>
                <w:bCs/>
                <w:sz w:val="22"/>
                <w:szCs w:val="22"/>
              </w:rPr>
            </w:pPr>
            <w:r w:rsidRPr="0050336C">
              <w:rPr>
                <w:bCs/>
                <w:sz w:val="22"/>
                <w:szCs w:val="22"/>
              </w:rPr>
              <w:t>для городских населенных пунктов = 95 х К,</w:t>
            </w:r>
          </w:p>
          <w:p w:rsidR="00055604" w:rsidRDefault="00055604" w:rsidP="00055604">
            <w:pPr>
              <w:jc w:val="center"/>
              <w:rPr>
                <w:bCs/>
                <w:sz w:val="22"/>
                <w:szCs w:val="22"/>
              </w:rPr>
            </w:pPr>
            <w:r w:rsidRPr="0050336C">
              <w:rPr>
                <w:bCs/>
                <w:sz w:val="22"/>
                <w:szCs w:val="22"/>
              </w:rPr>
              <w:t>где: К- коэффициент урбанизации муниципального образования.</w:t>
            </w:r>
          </w:p>
          <w:p w:rsidR="00C42B91" w:rsidRDefault="00C42B91" w:rsidP="00055604">
            <w:pPr>
              <w:jc w:val="center"/>
              <w:rPr>
                <w:bCs/>
                <w:sz w:val="22"/>
                <w:szCs w:val="22"/>
              </w:rPr>
            </w:pPr>
          </w:p>
          <w:p w:rsidR="00C42B91" w:rsidRPr="0050336C" w:rsidRDefault="00C42B91" w:rsidP="00055604">
            <w:pPr>
              <w:jc w:val="center"/>
              <w:rPr>
                <w:bCs/>
                <w:sz w:val="22"/>
                <w:szCs w:val="22"/>
              </w:rPr>
            </w:pPr>
          </w:p>
          <w:p w:rsidR="00D03A2D" w:rsidRPr="00AA2E87" w:rsidRDefault="00D03A2D" w:rsidP="00055604">
            <w:pPr>
              <w:jc w:val="center"/>
            </w:pPr>
          </w:p>
        </w:tc>
        <w:tc>
          <w:tcPr>
            <w:tcW w:w="0" w:type="auto"/>
            <w:tcBorders>
              <w:top w:val="single" w:sz="2" w:space="0" w:color="auto"/>
              <w:bottom w:val="single" w:sz="2" w:space="0" w:color="auto"/>
            </w:tcBorders>
          </w:tcPr>
          <w:p w:rsidR="00D03A2D" w:rsidRDefault="00D03A2D" w:rsidP="00D03A2D">
            <w:pPr>
              <w:jc w:val="center"/>
              <w:rPr>
                <w:bCs/>
                <w:sz w:val="22"/>
                <w:szCs w:val="22"/>
              </w:rPr>
            </w:pPr>
            <w:r w:rsidRPr="0050336C">
              <w:rPr>
                <w:sz w:val="22"/>
                <w:szCs w:val="22"/>
              </w:rPr>
              <w:t>Число мест в образовательных организациях в расчете на 100 детей в возрасте от 7 до 18 лет</w:t>
            </w:r>
            <w:r w:rsidRPr="0050336C">
              <w:rPr>
                <w:bCs/>
                <w:sz w:val="22"/>
                <w:szCs w:val="22"/>
              </w:rPr>
              <w:t xml:space="preserve"> принято для сельских населенных пунктов - 45 мест, для городских населенных пунктов - 95 мест всоответствии с приложением к письму </w:t>
            </w:r>
            <w:proofErr w:type="spellStart"/>
            <w:r w:rsidRPr="0050336C">
              <w:rPr>
                <w:bCs/>
                <w:sz w:val="22"/>
                <w:szCs w:val="22"/>
              </w:rPr>
              <w:t>Минобрнауки</w:t>
            </w:r>
            <w:proofErr w:type="spellEnd"/>
            <w:r w:rsidRPr="0050336C">
              <w:rPr>
                <w:bCs/>
                <w:sz w:val="22"/>
                <w:szCs w:val="22"/>
              </w:rPr>
              <w:t xml:space="preserve"> России </w:t>
            </w:r>
          </w:p>
          <w:p w:rsidR="00D03A2D" w:rsidRDefault="00D03A2D" w:rsidP="00D03A2D">
            <w:pPr>
              <w:jc w:val="center"/>
              <w:rPr>
                <w:bCs/>
                <w:sz w:val="22"/>
                <w:szCs w:val="22"/>
              </w:rPr>
            </w:pPr>
            <w:r w:rsidRPr="0050336C">
              <w:rPr>
                <w:bCs/>
                <w:sz w:val="22"/>
                <w:szCs w:val="22"/>
              </w:rPr>
              <w:t xml:space="preserve">от 4 мая 2016 г. </w:t>
            </w:r>
          </w:p>
          <w:p w:rsidR="00D03A2D" w:rsidRPr="0050336C" w:rsidRDefault="00D03A2D" w:rsidP="00D03A2D">
            <w:pPr>
              <w:jc w:val="center"/>
              <w:rPr>
                <w:sz w:val="22"/>
                <w:szCs w:val="22"/>
              </w:rPr>
            </w:pPr>
            <w:r w:rsidRPr="0050336C">
              <w:rPr>
                <w:sz w:val="22"/>
                <w:szCs w:val="22"/>
              </w:rPr>
              <w:t>№</w:t>
            </w:r>
            <w:r w:rsidRPr="0050336C">
              <w:rPr>
                <w:bCs/>
                <w:sz w:val="22"/>
                <w:szCs w:val="22"/>
              </w:rPr>
              <w:t xml:space="preserve"> АК-950/02 «О </w:t>
            </w:r>
            <w:proofErr w:type="spellStart"/>
            <w:r w:rsidRPr="0050336C">
              <w:rPr>
                <w:bCs/>
                <w:sz w:val="22"/>
                <w:szCs w:val="22"/>
              </w:rPr>
              <w:t>мето</w:t>
            </w:r>
            <w:r>
              <w:rPr>
                <w:bCs/>
                <w:sz w:val="22"/>
                <w:szCs w:val="22"/>
              </w:rPr>
              <w:t>-</w:t>
            </w:r>
            <w:r w:rsidRPr="0050336C">
              <w:rPr>
                <w:bCs/>
                <w:sz w:val="22"/>
                <w:szCs w:val="22"/>
              </w:rPr>
              <w:t>дических</w:t>
            </w:r>
            <w:proofErr w:type="spellEnd"/>
            <w:r w:rsidRPr="0050336C">
              <w:rPr>
                <w:bCs/>
                <w:sz w:val="22"/>
                <w:szCs w:val="22"/>
              </w:rPr>
              <w:t xml:space="preserve">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D03A2D" w:rsidRPr="0050336C" w:rsidRDefault="00D03A2D" w:rsidP="00D03A2D">
            <w:pPr>
              <w:jc w:val="center"/>
              <w:rPr>
                <w:bCs/>
                <w:sz w:val="22"/>
                <w:szCs w:val="22"/>
              </w:rPr>
            </w:pPr>
            <w:r w:rsidRPr="0050336C">
              <w:rPr>
                <w:bCs/>
                <w:sz w:val="22"/>
                <w:szCs w:val="22"/>
              </w:rPr>
              <w:t>Предельное значение по группе «Б» получаем по формуле:</w:t>
            </w:r>
          </w:p>
          <w:p w:rsidR="00055604" w:rsidRPr="0050336C" w:rsidRDefault="00055604" w:rsidP="00055604">
            <w:pPr>
              <w:jc w:val="center"/>
              <w:rPr>
                <w:bCs/>
                <w:sz w:val="22"/>
                <w:szCs w:val="22"/>
              </w:rPr>
            </w:pPr>
            <w:r w:rsidRPr="0050336C">
              <w:rPr>
                <w:bCs/>
                <w:sz w:val="22"/>
                <w:szCs w:val="22"/>
              </w:rPr>
              <w:t>для сельских населенных пунктов = 45 х К,</w:t>
            </w:r>
          </w:p>
          <w:p w:rsidR="00055604" w:rsidRPr="0050336C" w:rsidRDefault="00055604" w:rsidP="00055604">
            <w:pPr>
              <w:jc w:val="center"/>
              <w:rPr>
                <w:bCs/>
                <w:sz w:val="22"/>
                <w:szCs w:val="22"/>
              </w:rPr>
            </w:pPr>
            <w:r w:rsidRPr="0050336C">
              <w:rPr>
                <w:bCs/>
                <w:sz w:val="22"/>
                <w:szCs w:val="22"/>
              </w:rPr>
              <w:t>для городских населенных пунктов = 95 х К,</w:t>
            </w:r>
          </w:p>
          <w:p w:rsidR="00055604" w:rsidRPr="0050336C" w:rsidRDefault="00055604" w:rsidP="00055604">
            <w:pPr>
              <w:jc w:val="center"/>
              <w:rPr>
                <w:bCs/>
                <w:sz w:val="22"/>
                <w:szCs w:val="22"/>
              </w:rPr>
            </w:pPr>
            <w:r w:rsidRPr="0050336C">
              <w:rPr>
                <w:bCs/>
                <w:sz w:val="22"/>
                <w:szCs w:val="22"/>
              </w:rPr>
              <w:t>где: К- коэффициент урбанизации муниципального образования.</w:t>
            </w:r>
          </w:p>
          <w:p w:rsidR="00D03A2D" w:rsidRPr="00AA2E87" w:rsidRDefault="00D03A2D" w:rsidP="00D03A2D">
            <w:pPr>
              <w:jc w:val="center"/>
            </w:pPr>
          </w:p>
        </w:tc>
        <w:tc>
          <w:tcPr>
            <w:tcW w:w="0" w:type="auto"/>
            <w:tcBorders>
              <w:top w:val="single" w:sz="2" w:space="0" w:color="auto"/>
              <w:bottom w:val="single" w:sz="2" w:space="0" w:color="auto"/>
            </w:tcBorders>
          </w:tcPr>
          <w:p w:rsidR="00D03A2D" w:rsidRPr="00AA2E87" w:rsidRDefault="009676E7" w:rsidP="00D03A2D">
            <w:pPr>
              <w:jc w:val="center"/>
            </w:pPr>
            <w:r>
              <w:t>-</w:t>
            </w:r>
          </w:p>
        </w:tc>
        <w:tc>
          <w:tcPr>
            <w:tcW w:w="0" w:type="auto"/>
            <w:tcBorders>
              <w:top w:val="single" w:sz="2" w:space="0" w:color="auto"/>
              <w:bottom w:val="single" w:sz="2" w:space="0" w:color="auto"/>
            </w:tcBorders>
          </w:tcPr>
          <w:p w:rsidR="00D03A2D" w:rsidRPr="00AA2E87" w:rsidRDefault="009676E7" w:rsidP="00D03A2D">
            <w:pPr>
              <w:jc w:val="center"/>
            </w:pPr>
            <w:r>
              <w:t>-</w:t>
            </w:r>
          </w:p>
        </w:tc>
      </w:tr>
      <w:tr w:rsidR="00C42B91" w:rsidRPr="00684F55" w:rsidTr="00AD4C5F">
        <w:trPr>
          <w:trHeight w:val="260"/>
        </w:trPr>
        <w:tc>
          <w:tcPr>
            <w:tcW w:w="0" w:type="auto"/>
            <w:tcBorders>
              <w:top w:val="single" w:sz="2" w:space="0" w:color="auto"/>
              <w:bottom w:val="single" w:sz="2" w:space="0" w:color="auto"/>
            </w:tcBorders>
          </w:tcPr>
          <w:p w:rsidR="00C42B91" w:rsidRPr="00AA2E87" w:rsidRDefault="00C42B91" w:rsidP="00AD4C5F">
            <w:pPr>
              <w:jc w:val="center"/>
            </w:pPr>
            <w:r w:rsidRPr="00AA2E87">
              <w:t>1</w:t>
            </w:r>
          </w:p>
        </w:tc>
        <w:tc>
          <w:tcPr>
            <w:tcW w:w="0" w:type="auto"/>
            <w:tcBorders>
              <w:top w:val="single" w:sz="2" w:space="0" w:color="auto"/>
              <w:bottom w:val="single" w:sz="2" w:space="0" w:color="auto"/>
            </w:tcBorders>
          </w:tcPr>
          <w:p w:rsidR="00C42B91" w:rsidRPr="00AA2E87" w:rsidRDefault="00C42B91" w:rsidP="00AD4C5F">
            <w:pPr>
              <w:jc w:val="center"/>
            </w:pPr>
            <w:r w:rsidRPr="00AA2E87">
              <w:t>2</w:t>
            </w:r>
          </w:p>
        </w:tc>
        <w:tc>
          <w:tcPr>
            <w:tcW w:w="0" w:type="auto"/>
            <w:tcBorders>
              <w:top w:val="single" w:sz="2" w:space="0" w:color="auto"/>
              <w:bottom w:val="single" w:sz="2" w:space="0" w:color="auto"/>
            </w:tcBorders>
          </w:tcPr>
          <w:p w:rsidR="00C42B91" w:rsidRPr="00AA2E87" w:rsidRDefault="00C42B91" w:rsidP="00AD4C5F">
            <w:pPr>
              <w:jc w:val="center"/>
            </w:pPr>
            <w:r w:rsidRPr="00AA2E87">
              <w:t>3</w:t>
            </w:r>
          </w:p>
        </w:tc>
        <w:tc>
          <w:tcPr>
            <w:tcW w:w="0" w:type="auto"/>
            <w:tcBorders>
              <w:top w:val="single" w:sz="2" w:space="0" w:color="auto"/>
              <w:bottom w:val="single" w:sz="2" w:space="0" w:color="auto"/>
            </w:tcBorders>
          </w:tcPr>
          <w:p w:rsidR="00C42B91" w:rsidRPr="00AA2E87" w:rsidRDefault="00C42B91" w:rsidP="00AD4C5F">
            <w:pPr>
              <w:jc w:val="center"/>
            </w:pPr>
            <w:r w:rsidRPr="00AA2E87">
              <w:t>4</w:t>
            </w:r>
          </w:p>
        </w:tc>
        <w:tc>
          <w:tcPr>
            <w:tcW w:w="0" w:type="auto"/>
            <w:tcBorders>
              <w:top w:val="single" w:sz="2" w:space="0" w:color="auto"/>
              <w:bottom w:val="single" w:sz="2" w:space="0" w:color="auto"/>
            </w:tcBorders>
          </w:tcPr>
          <w:p w:rsidR="00C42B91" w:rsidRPr="00AA2E87" w:rsidRDefault="00C42B91" w:rsidP="00AD4C5F">
            <w:pPr>
              <w:jc w:val="center"/>
            </w:pPr>
            <w:r w:rsidRPr="00AA2E87">
              <w:t>5</w:t>
            </w:r>
          </w:p>
        </w:tc>
      </w:tr>
      <w:tr w:rsidR="009676E7" w:rsidRPr="00684F55" w:rsidTr="00055604">
        <w:trPr>
          <w:trHeight w:val="260"/>
        </w:trPr>
        <w:tc>
          <w:tcPr>
            <w:tcW w:w="0" w:type="auto"/>
            <w:tcBorders>
              <w:top w:val="single" w:sz="2" w:space="0" w:color="auto"/>
              <w:bottom w:val="single" w:sz="2" w:space="0" w:color="auto"/>
            </w:tcBorders>
          </w:tcPr>
          <w:p w:rsidR="009676E7" w:rsidRPr="00AA2E87" w:rsidRDefault="009676E7" w:rsidP="009676E7">
            <w:pPr>
              <w:jc w:val="center"/>
            </w:pPr>
          </w:p>
        </w:tc>
        <w:tc>
          <w:tcPr>
            <w:tcW w:w="0" w:type="auto"/>
            <w:tcBorders>
              <w:top w:val="single" w:sz="2" w:space="0" w:color="auto"/>
              <w:bottom w:val="single" w:sz="2" w:space="0" w:color="auto"/>
            </w:tcBorders>
          </w:tcPr>
          <w:p w:rsidR="009676E7" w:rsidRPr="00AA2E87" w:rsidRDefault="00C42B91" w:rsidP="00055604">
            <w:pPr>
              <w:jc w:val="center"/>
            </w:pPr>
            <w:r w:rsidRPr="0050336C">
              <w:rPr>
                <w:sz w:val="22"/>
                <w:szCs w:val="22"/>
              </w:rPr>
              <w:t xml:space="preserve">Доступность принята для сельских </w:t>
            </w:r>
            <w:r w:rsidRPr="0050336C">
              <w:rPr>
                <w:bCs/>
                <w:sz w:val="22"/>
                <w:szCs w:val="22"/>
              </w:rPr>
              <w:t>населенных пунктов</w:t>
            </w:r>
            <w:r w:rsidRPr="0050336C">
              <w:rPr>
                <w:sz w:val="22"/>
                <w:szCs w:val="22"/>
              </w:rPr>
              <w:t xml:space="preserve"> </w:t>
            </w:r>
            <w:r w:rsidRPr="0050336C">
              <w:rPr>
                <w:sz w:val="22"/>
                <w:szCs w:val="22"/>
              </w:rPr>
              <w:lastRenderedPageBreak/>
              <w:t xml:space="preserve">– 30 мин, для городских </w:t>
            </w:r>
            <w:r w:rsidRPr="0050336C">
              <w:rPr>
                <w:bCs/>
                <w:sz w:val="22"/>
                <w:szCs w:val="22"/>
              </w:rPr>
              <w:t>населенных пунктов</w:t>
            </w:r>
            <w:r w:rsidRPr="0050336C">
              <w:rPr>
                <w:sz w:val="22"/>
                <w:szCs w:val="22"/>
              </w:rPr>
              <w:t>- 500 м</w:t>
            </w:r>
            <w:r w:rsidRPr="0050336C">
              <w:rPr>
                <w:bCs/>
                <w:sz w:val="22"/>
                <w:szCs w:val="22"/>
              </w:rPr>
              <w:t xml:space="preserve"> в соответствии с приложением к письму </w:t>
            </w:r>
            <w:proofErr w:type="spellStart"/>
            <w:r w:rsidRPr="0050336C">
              <w:rPr>
                <w:bCs/>
                <w:sz w:val="22"/>
                <w:szCs w:val="22"/>
              </w:rPr>
              <w:t>Минобрнауки</w:t>
            </w:r>
            <w:proofErr w:type="spellEnd"/>
            <w:r w:rsidRPr="0050336C">
              <w:rPr>
                <w:bCs/>
                <w:sz w:val="22"/>
                <w:szCs w:val="22"/>
              </w:rPr>
              <w:t xml:space="preserve"> России </w:t>
            </w:r>
            <w:r w:rsidR="009676E7" w:rsidRPr="0050336C">
              <w:rPr>
                <w:bCs/>
                <w:sz w:val="22"/>
                <w:szCs w:val="22"/>
              </w:rPr>
              <w:t xml:space="preserve">от 4 мая 2016 г. </w:t>
            </w:r>
            <w:r w:rsidR="009676E7" w:rsidRPr="0050336C">
              <w:rPr>
                <w:sz w:val="22"/>
                <w:szCs w:val="22"/>
              </w:rPr>
              <w:t>№</w:t>
            </w:r>
            <w:r w:rsidR="009676E7" w:rsidRPr="0050336C">
              <w:rPr>
                <w:bCs/>
                <w:sz w:val="22"/>
                <w:szCs w:val="22"/>
              </w:rPr>
              <w:t xml:space="preserve">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c>
          <w:tcPr>
            <w:tcW w:w="0" w:type="auto"/>
            <w:tcBorders>
              <w:top w:val="single" w:sz="2" w:space="0" w:color="auto"/>
              <w:bottom w:val="single" w:sz="2" w:space="0" w:color="auto"/>
            </w:tcBorders>
          </w:tcPr>
          <w:p w:rsidR="009676E7" w:rsidRPr="00AA2E87" w:rsidRDefault="009676E7" w:rsidP="009676E7">
            <w:pPr>
              <w:jc w:val="center"/>
            </w:pPr>
            <w:r w:rsidRPr="0050336C">
              <w:rPr>
                <w:sz w:val="22"/>
                <w:szCs w:val="22"/>
              </w:rPr>
              <w:lastRenderedPageBreak/>
              <w:t xml:space="preserve">Доступность принята для сельских </w:t>
            </w:r>
            <w:r w:rsidRPr="0050336C">
              <w:rPr>
                <w:bCs/>
                <w:sz w:val="22"/>
                <w:szCs w:val="22"/>
              </w:rPr>
              <w:t xml:space="preserve">населенных </w:t>
            </w:r>
            <w:r w:rsidRPr="0050336C">
              <w:rPr>
                <w:bCs/>
                <w:sz w:val="22"/>
                <w:szCs w:val="22"/>
              </w:rPr>
              <w:lastRenderedPageBreak/>
              <w:t xml:space="preserve">пунктов </w:t>
            </w:r>
            <w:r w:rsidRPr="0050336C">
              <w:rPr>
                <w:sz w:val="22"/>
                <w:szCs w:val="22"/>
              </w:rPr>
              <w:t xml:space="preserve">– 30 мин, для городских </w:t>
            </w:r>
            <w:r w:rsidRPr="0050336C">
              <w:rPr>
                <w:bCs/>
                <w:sz w:val="22"/>
                <w:szCs w:val="22"/>
              </w:rPr>
              <w:t xml:space="preserve">населенных пунктов </w:t>
            </w:r>
            <w:r w:rsidRPr="0050336C">
              <w:rPr>
                <w:sz w:val="22"/>
                <w:szCs w:val="22"/>
              </w:rPr>
              <w:t>- 500 м</w:t>
            </w:r>
            <w:r w:rsidRPr="0050336C">
              <w:rPr>
                <w:bCs/>
                <w:sz w:val="22"/>
                <w:szCs w:val="22"/>
              </w:rPr>
              <w:t xml:space="preserve"> в соответствии с приложением к письму </w:t>
            </w:r>
            <w:proofErr w:type="spellStart"/>
            <w:r w:rsidRPr="0050336C">
              <w:rPr>
                <w:bCs/>
                <w:sz w:val="22"/>
                <w:szCs w:val="22"/>
              </w:rPr>
              <w:t>Минобрнауки</w:t>
            </w:r>
            <w:proofErr w:type="spellEnd"/>
            <w:r w:rsidRPr="0050336C">
              <w:rPr>
                <w:bCs/>
                <w:sz w:val="22"/>
                <w:szCs w:val="22"/>
              </w:rPr>
              <w:t xml:space="preserve"> России от    4 мая 2016 г. </w:t>
            </w:r>
            <w:r w:rsidRPr="0050336C">
              <w:rPr>
                <w:sz w:val="22"/>
                <w:szCs w:val="22"/>
              </w:rPr>
              <w:t>№</w:t>
            </w:r>
            <w:r w:rsidRPr="0050336C">
              <w:rPr>
                <w:bCs/>
                <w:sz w:val="22"/>
                <w:szCs w:val="22"/>
              </w:rPr>
              <w:t xml:space="preserve">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c>
          <w:tcPr>
            <w:tcW w:w="0" w:type="auto"/>
            <w:tcBorders>
              <w:top w:val="single" w:sz="2" w:space="0" w:color="auto"/>
              <w:bottom w:val="single" w:sz="2" w:space="0" w:color="auto"/>
            </w:tcBorders>
          </w:tcPr>
          <w:p w:rsidR="009676E7" w:rsidRPr="00AA2E87" w:rsidRDefault="009676E7" w:rsidP="009676E7">
            <w:pPr>
              <w:jc w:val="center"/>
            </w:pPr>
          </w:p>
        </w:tc>
        <w:tc>
          <w:tcPr>
            <w:tcW w:w="0" w:type="auto"/>
            <w:tcBorders>
              <w:top w:val="single" w:sz="2" w:space="0" w:color="auto"/>
              <w:bottom w:val="single" w:sz="2" w:space="0" w:color="auto"/>
            </w:tcBorders>
          </w:tcPr>
          <w:p w:rsidR="009676E7" w:rsidRPr="00AA2E87" w:rsidRDefault="009676E7" w:rsidP="009676E7">
            <w:pPr>
              <w:jc w:val="center"/>
            </w:pPr>
          </w:p>
        </w:tc>
      </w:tr>
      <w:tr w:rsidR="009676E7" w:rsidRPr="00684F55" w:rsidTr="00055604">
        <w:tc>
          <w:tcPr>
            <w:tcW w:w="0" w:type="auto"/>
            <w:tcBorders>
              <w:top w:val="single" w:sz="6" w:space="0" w:color="auto"/>
              <w:bottom w:val="single" w:sz="2" w:space="0" w:color="auto"/>
            </w:tcBorders>
          </w:tcPr>
          <w:p w:rsidR="009676E7" w:rsidRPr="00684F55" w:rsidRDefault="009676E7" w:rsidP="00AD4C5F">
            <w:pPr>
              <w:widowControl w:val="0"/>
              <w:jc w:val="center"/>
              <w:rPr>
                <w:sz w:val="22"/>
              </w:rPr>
            </w:pPr>
            <w:r w:rsidRPr="00684F55">
              <w:rPr>
                <w:sz w:val="22"/>
              </w:rPr>
              <w:lastRenderedPageBreak/>
              <w:t>Объекты дополнительного образования</w:t>
            </w:r>
          </w:p>
        </w:tc>
        <w:tc>
          <w:tcPr>
            <w:tcW w:w="0" w:type="auto"/>
            <w:tcBorders>
              <w:top w:val="single" w:sz="6" w:space="0" w:color="auto"/>
              <w:bottom w:val="single" w:sz="2" w:space="0" w:color="auto"/>
            </w:tcBorders>
          </w:tcPr>
          <w:p w:rsidR="009676E7" w:rsidRPr="00AC1656" w:rsidRDefault="009676E7" w:rsidP="00C42B91">
            <w:pPr>
              <w:jc w:val="center"/>
              <w:rPr>
                <w:spacing w:val="-6"/>
                <w:sz w:val="22"/>
                <w:szCs w:val="22"/>
              </w:rPr>
            </w:pPr>
            <w:r w:rsidRPr="00AC1656">
              <w:rPr>
                <w:spacing w:val="-6"/>
                <w:sz w:val="22"/>
                <w:szCs w:val="22"/>
              </w:rPr>
              <w:t>Число мест в организациях в расчете на 100 детей в возрасте от 5 до 18 лет</w:t>
            </w:r>
            <w:r w:rsidRPr="00AC1656">
              <w:rPr>
                <w:bCs/>
                <w:spacing w:val="-6"/>
                <w:sz w:val="22"/>
                <w:szCs w:val="22"/>
              </w:rPr>
              <w:t xml:space="preserve"> принято для сельских </w:t>
            </w:r>
            <w:r w:rsidR="00C42B91">
              <w:rPr>
                <w:bCs/>
                <w:spacing w:val="-6"/>
                <w:sz w:val="22"/>
                <w:szCs w:val="22"/>
              </w:rPr>
              <w:t>населенных пунктов</w:t>
            </w:r>
            <w:r w:rsidRPr="00AC1656">
              <w:rPr>
                <w:bCs/>
                <w:spacing w:val="-6"/>
                <w:sz w:val="22"/>
                <w:szCs w:val="22"/>
              </w:rPr>
              <w:t xml:space="preserve"> - 10 мест, для городских </w:t>
            </w:r>
            <w:r w:rsidR="00C42B91">
              <w:rPr>
                <w:bCs/>
                <w:spacing w:val="-6"/>
                <w:sz w:val="22"/>
                <w:szCs w:val="22"/>
              </w:rPr>
              <w:t>населенных пунктов</w:t>
            </w:r>
            <w:r w:rsidRPr="00AC1656">
              <w:rPr>
                <w:bCs/>
                <w:spacing w:val="-6"/>
                <w:sz w:val="22"/>
                <w:szCs w:val="22"/>
              </w:rPr>
              <w:t xml:space="preserve"> - 30 мест в соответствии с приложением к письму </w:t>
            </w:r>
            <w:proofErr w:type="spellStart"/>
            <w:r w:rsidRPr="00AC1656">
              <w:rPr>
                <w:bCs/>
                <w:spacing w:val="-6"/>
                <w:sz w:val="22"/>
                <w:szCs w:val="22"/>
              </w:rPr>
              <w:t>Минобрнауки</w:t>
            </w:r>
            <w:proofErr w:type="spellEnd"/>
            <w:r w:rsidRPr="00AC1656">
              <w:rPr>
                <w:bCs/>
                <w:spacing w:val="-6"/>
                <w:sz w:val="22"/>
                <w:szCs w:val="22"/>
              </w:rPr>
              <w:t xml:space="preserve"> России от 4 мая 2016 г. </w:t>
            </w:r>
            <w:r w:rsidRPr="00AC1656">
              <w:rPr>
                <w:spacing w:val="-6"/>
                <w:sz w:val="22"/>
                <w:szCs w:val="22"/>
              </w:rPr>
              <w:t>№</w:t>
            </w:r>
            <w:r w:rsidRPr="00AC1656">
              <w:rPr>
                <w:bCs/>
                <w:spacing w:val="-6"/>
                <w:sz w:val="22"/>
                <w:szCs w:val="22"/>
              </w:rPr>
              <w:t xml:space="preserve"> АК-950/02 «О методических </w:t>
            </w:r>
            <w:proofErr w:type="spellStart"/>
            <w:r w:rsidRPr="00AC1656">
              <w:rPr>
                <w:bCs/>
                <w:spacing w:val="-6"/>
                <w:sz w:val="22"/>
                <w:szCs w:val="22"/>
              </w:rPr>
              <w:t>рекомен</w:t>
            </w:r>
            <w:r w:rsidR="00C42B91">
              <w:rPr>
                <w:bCs/>
                <w:spacing w:val="-6"/>
                <w:sz w:val="22"/>
                <w:szCs w:val="22"/>
              </w:rPr>
              <w:t>-</w:t>
            </w:r>
            <w:r w:rsidRPr="00AC1656">
              <w:rPr>
                <w:bCs/>
                <w:spacing w:val="-6"/>
                <w:sz w:val="22"/>
                <w:szCs w:val="22"/>
              </w:rPr>
              <w:t>дациях</w:t>
            </w:r>
            <w:proofErr w:type="spellEnd"/>
            <w:r w:rsidRPr="00AC1656">
              <w:rPr>
                <w:bCs/>
                <w:spacing w:val="-6"/>
                <w:sz w:val="22"/>
                <w:szCs w:val="22"/>
              </w:rPr>
              <w:t>»</w:t>
            </w:r>
            <w:r w:rsidR="00C42B91">
              <w:rPr>
                <w:bCs/>
                <w:spacing w:val="-6"/>
                <w:sz w:val="22"/>
                <w:szCs w:val="22"/>
              </w:rPr>
              <w:t xml:space="preserve"> у</w:t>
            </w:r>
            <w:r w:rsidRPr="00AC1656">
              <w:rPr>
                <w:bCs/>
                <w:spacing w:val="-6"/>
                <w:sz w:val="22"/>
                <w:szCs w:val="22"/>
              </w:rPr>
              <w:t xml:space="preserve">читываются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w:t>
            </w:r>
          </w:p>
        </w:tc>
        <w:tc>
          <w:tcPr>
            <w:tcW w:w="0" w:type="auto"/>
            <w:tcBorders>
              <w:top w:val="single" w:sz="6" w:space="0" w:color="auto"/>
              <w:bottom w:val="single" w:sz="2" w:space="0" w:color="auto"/>
            </w:tcBorders>
          </w:tcPr>
          <w:p w:rsidR="009676E7" w:rsidRPr="00AC1656" w:rsidRDefault="009676E7" w:rsidP="00C42B91">
            <w:pPr>
              <w:jc w:val="center"/>
              <w:rPr>
                <w:spacing w:val="-6"/>
                <w:sz w:val="22"/>
                <w:szCs w:val="22"/>
              </w:rPr>
            </w:pPr>
            <w:r w:rsidRPr="00AC1656">
              <w:rPr>
                <w:spacing w:val="-6"/>
                <w:sz w:val="22"/>
                <w:szCs w:val="22"/>
              </w:rPr>
              <w:t>Число мест в организациях в расчете на 100 детей в возрасте от 5 до 18 лет</w:t>
            </w:r>
            <w:r w:rsidRPr="00AC1656">
              <w:rPr>
                <w:bCs/>
                <w:spacing w:val="-6"/>
                <w:sz w:val="22"/>
                <w:szCs w:val="22"/>
              </w:rPr>
              <w:t xml:space="preserve"> принято для сельских </w:t>
            </w:r>
            <w:r w:rsidR="00C42B91">
              <w:rPr>
                <w:bCs/>
                <w:spacing w:val="-6"/>
                <w:sz w:val="22"/>
                <w:szCs w:val="22"/>
              </w:rPr>
              <w:t>населенных пунктов</w:t>
            </w:r>
            <w:r w:rsidRPr="00AC1656">
              <w:rPr>
                <w:bCs/>
                <w:spacing w:val="-6"/>
                <w:sz w:val="22"/>
                <w:szCs w:val="22"/>
              </w:rPr>
              <w:t xml:space="preserve"> - 10 мест, для городских </w:t>
            </w:r>
            <w:r w:rsidR="00C42B91">
              <w:rPr>
                <w:bCs/>
                <w:spacing w:val="-6"/>
                <w:sz w:val="22"/>
                <w:szCs w:val="22"/>
              </w:rPr>
              <w:t>населенных пунктов</w:t>
            </w:r>
            <w:r w:rsidRPr="00AC1656">
              <w:rPr>
                <w:bCs/>
                <w:spacing w:val="-6"/>
                <w:sz w:val="22"/>
                <w:szCs w:val="22"/>
              </w:rPr>
              <w:t xml:space="preserve">- 30 мест в соответствии с приложением к письму </w:t>
            </w:r>
            <w:proofErr w:type="spellStart"/>
            <w:r w:rsidRPr="00AC1656">
              <w:rPr>
                <w:bCs/>
                <w:spacing w:val="-6"/>
                <w:sz w:val="22"/>
                <w:szCs w:val="22"/>
              </w:rPr>
              <w:t>Минобрнауки</w:t>
            </w:r>
            <w:proofErr w:type="spellEnd"/>
            <w:r w:rsidRPr="00AC1656">
              <w:rPr>
                <w:bCs/>
                <w:spacing w:val="-6"/>
                <w:sz w:val="22"/>
                <w:szCs w:val="22"/>
              </w:rPr>
              <w:t xml:space="preserve"> России от 4 мая 2016 г. </w:t>
            </w:r>
            <w:r w:rsidRPr="00AC1656">
              <w:rPr>
                <w:spacing w:val="-6"/>
                <w:sz w:val="22"/>
                <w:szCs w:val="22"/>
              </w:rPr>
              <w:t>№</w:t>
            </w:r>
            <w:r w:rsidRPr="00AC1656">
              <w:rPr>
                <w:bCs/>
                <w:spacing w:val="-6"/>
                <w:sz w:val="22"/>
                <w:szCs w:val="22"/>
              </w:rPr>
              <w:t xml:space="preserve"> АК-950/02 «О методических </w:t>
            </w:r>
            <w:proofErr w:type="spellStart"/>
            <w:r w:rsidRPr="00AC1656">
              <w:rPr>
                <w:bCs/>
                <w:spacing w:val="-6"/>
                <w:sz w:val="22"/>
                <w:szCs w:val="22"/>
              </w:rPr>
              <w:t>рекомен</w:t>
            </w:r>
            <w:r w:rsidR="00C42B91">
              <w:rPr>
                <w:bCs/>
                <w:spacing w:val="-6"/>
                <w:sz w:val="22"/>
                <w:szCs w:val="22"/>
              </w:rPr>
              <w:t>-</w:t>
            </w:r>
            <w:r w:rsidRPr="00AC1656">
              <w:rPr>
                <w:bCs/>
                <w:spacing w:val="-6"/>
                <w:sz w:val="22"/>
                <w:szCs w:val="22"/>
              </w:rPr>
              <w:t>дациях</w:t>
            </w:r>
            <w:proofErr w:type="spellEnd"/>
            <w:r w:rsidRPr="00AC1656">
              <w:rPr>
                <w:bCs/>
                <w:spacing w:val="-6"/>
                <w:sz w:val="22"/>
                <w:szCs w:val="22"/>
              </w:rPr>
              <w:t>» учитываются для «программ дополни</w:t>
            </w:r>
            <w:r w:rsidR="00C42B91">
              <w:rPr>
                <w:bCs/>
                <w:spacing w:val="-6"/>
                <w:sz w:val="22"/>
                <w:szCs w:val="22"/>
              </w:rPr>
              <w:t>-</w:t>
            </w:r>
            <w:r w:rsidRPr="00AC1656">
              <w:rPr>
                <w:bCs/>
                <w:spacing w:val="-6"/>
                <w:sz w:val="22"/>
                <w:szCs w:val="22"/>
              </w:rPr>
              <w:t>тельного образования, реализуемых на базе образовательных организаций (за исключением</w:t>
            </w:r>
          </w:p>
        </w:tc>
        <w:tc>
          <w:tcPr>
            <w:tcW w:w="0" w:type="auto"/>
            <w:tcBorders>
              <w:top w:val="single" w:sz="6" w:space="0" w:color="auto"/>
              <w:bottom w:val="single" w:sz="2" w:space="0" w:color="auto"/>
            </w:tcBorders>
          </w:tcPr>
          <w:p w:rsidR="009676E7" w:rsidRPr="00684F55" w:rsidRDefault="009676E7" w:rsidP="00AD4C5F">
            <w:pPr>
              <w:jc w:val="center"/>
              <w:rPr>
                <w:color w:val="000000"/>
                <w:spacing w:val="-4"/>
                <w:sz w:val="22"/>
                <w:szCs w:val="22"/>
              </w:rPr>
            </w:pPr>
            <w:r w:rsidRPr="00684F55">
              <w:rPr>
                <w:color w:val="000000"/>
                <w:spacing w:val="-4"/>
                <w:sz w:val="22"/>
                <w:szCs w:val="22"/>
              </w:rPr>
              <w:t>-</w:t>
            </w:r>
          </w:p>
        </w:tc>
        <w:tc>
          <w:tcPr>
            <w:tcW w:w="0" w:type="auto"/>
            <w:tcBorders>
              <w:top w:val="single" w:sz="6" w:space="0" w:color="auto"/>
              <w:bottom w:val="single" w:sz="2" w:space="0" w:color="auto"/>
            </w:tcBorders>
          </w:tcPr>
          <w:p w:rsidR="009676E7" w:rsidRPr="00684F55" w:rsidRDefault="009676E7" w:rsidP="00AD4C5F">
            <w:pPr>
              <w:jc w:val="center"/>
              <w:rPr>
                <w:color w:val="000000"/>
                <w:spacing w:val="-4"/>
                <w:sz w:val="22"/>
                <w:szCs w:val="22"/>
              </w:rPr>
            </w:pPr>
            <w:r w:rsidRPr="00684F55">
              <w:rPr>
                <w:color w:val="000000"/>
                <w:spacing w:val="-4"/>
                <w:sz w:val="22"/>
                <w:szCs w:val="22"/>
              </w:rPr>
              <w:t>-</w:t>
            </w:r>
          </w:p>
        </w:tc>
      </w:tr>
      <w:tr w:rsidR="00C42B91" w:rsidRPr="00684F55" w:rsidTr="00AD4C5F">
        <w:trPr>
          <w:trHeight w:val="260"/>
        </w:trPr>
        <w:tc>
          <w:tcPr>
            <w:tcW w:w="0" w:type="auto"/>
            <w:tcBorders>
              <w:top w:val="single" w:sz="2" w:space="0" w:color="auto"/>
              <w:bottom w:val="single" w:sz="2" w:space="0" w:color="auto"/>
            </w:tcBorders>
          </w:tcPr>
          <w:p w:rsidR="00C42B91" w:rsidRPr="00AA2E87" w:rsidRDefault="00C42B91" w:rsidP="00AD4C5F">
            <w:pPr>
              <w:jc w:val="center"/>
            </w:pPr>
            <w:r w:rsidRPr="00AA2E87">
              <w:t>1</w:t>
            </w:r>
          </w:p>
        </w:tc>
        <w:tc>
          <w:tcPr>
            <w:tcW w:w="0" w:type="auto"/>
            <w:tcBorders>
              <w:top w:val="single" w:sz="2" w:space="0" w:color="auto"/>
              <w:bottom w:val="single" w:sz="2" w:space="0" w:color="auto"/>
            </w:tcBorders>
          </w:tcPr>
          <w:p w:rsidR="00C42B91" w:rsidRPr="00AA2E87" w:rsidRDefault="00C42B91" w:rsidP="00AD4C5F">
            <w:pPr>
              <w:jc w:val="center"/>
            </w:pPr>
            <w:r w:rsidRPr="00AA2E87">
              <w:t>2</w:t>
            </w:r>
          </w:p>
        </w:tc>
        <w:tc>
          <w:tcPr>
            <w:tcW w:w="0" w:type="auto"/>
            <w:tcBorders>
              <w:top w:val="single" w:sz="2" w:space="0" w:color="auto"/>
              <w:bottom w:val="single" w:sz="2" w:space="0" w:color="auto"/>
            </w:tcBorders>
          </w:tcPr>
          <w:p w:rsidR="00C42B91" w:rsidRPr="00AA2E87" w:rsidRDefault="00C42B91" w:rsidP="00AD4C5F">
            <w:pPr>
              <w:jc w:val="center"/>
            </w:pPr>
            <w:r w:rsidRPr="00AA2E87">
              <w:t>3</w:t>
            </w:r>
          </w:p>
        </w:tc>
        <w:tc>
          <w:tcPr>
            <w:tcW w:w="0" w:type="auto"/>
            <w:tcBorders>
              <w:top w:val="single" w:sz="2" w:space="0" w:color="auto"/>
              <w:bottom w:val="single" w:sz="2" w:space="0" w:color="auto"/>
            </w:tcBorders>
          </w:tcPr>
          <w:p w:rsidR="00C42B91" w:rsidRPr="00AA2E87" w:rsidRDefault="00C42B91" w:rsidP="00AD4C5F">
            <w:pPr>
              <w:jc w:val="center"/>
            </w:pPr>
            <w:r w:rsidRPr="00AA2E87">
              <w:t>4</w:t>
            </w:r>
          </w:p>
        </w:tc>
        <w:tc>
          <w:tcPr>
            <w:tcW w:w="0" w:type="auto"/>
            <w:tcBorders>
              <w:top w:val="single" w:sz="2" w:space="0" w:color="auto"/>
              <w:bottom w:val="single" w:sz="2" w:space="0" w:color="auto"/>
            </w:tcBorders>
          </w:tcPr>
          <w:p w:rsidR="00C42B91" w:rsidRPr="00AA2E87" w:rsidRDefault="00C42B91" w:rsidP="00AD4C5F">
            <w:pPr>
              <w:jc w:val="center"/>
            </w:pPr>
            <w:r w:rsidRPr="00AA2E87">
              <w:t>5</w:t>
            </w:r>
          </w:p>
        </w:tc>
      </w:tr>
      <w:tr w:rsidR="00C42B91" w:rsidRPr="00684F55" w:rsidTr="00AD4C5F">
        <w:trPr>
          <w:trHeight w:val="260"/>
        </w:trPr>
        <w:tc>
          <w:tcPr>
            <w:tcW w:w="0" w:type="auto"/>
            <w:tcBorders>
              <w:top w:val="single" w:sz="2" w:space="0" w:color="auto"/>
              <w:bottom w:val="single" w:sz="2" w:space="0" w:color="auto"/>
            </w:tcBorders>
          </w:tcPr>
          <w:p w:rsidR="00C42B91" w:rsidRPr="00AA2E87" w:rsidRDefault="00C42B91" w:rsidP="00AD4C5F">
            <w:pPr>
              <w:jc w:val="center"/>
            </w:pPr>
          </w:p>
        </w:tc>
        <w:tc>
          <w:tcPr>
            <w:tcW w:w="0" w:type="auto"/>
            <w:tcBorders>
              <w:top w:val="single" w:sz="2" w:space="0" w:color="auto"/>
              <w:bottom w:val="single" w:sz="2" w:space="0" w:color="auto"/>
            </w:tcBorders>
          </w:tcPr>
          <w:p w:rsidR="00C42B91" w:rsidRPr="00AC1656" w:rsidRDefault="00C42B91" w:rsidP="00C42B91">
            <w:pPr>
              <w:jc w:val="center"/>
              <w:rPr>
                <w:bCs/>
                <w:spacing w:val="-6"/>
                <w:sz w:val="22"/>
                <w:szCs w:val="22"/>
              </w:rPr>
            </w:pPr>
            <w:r w:rsidRPr="00AC1656">
              <w:rPr>
                <w:bCs/>
                <w:spacing w:val="-6"/>
                <w:sz w:val="22"/>
                <w:szCs w:val="22"/>
              </w:rPr>
              <w:t>программы дополнительного образования».</w:t>
            </w:r>
          </w:p>
          <w:p w:rsidR="00C42B91" w:rsidRPr="00AC1656" w:rsidRDefault="00C42B91" w:rsidP="00C42B91">
            <w:pPr>
              <w:jc w:val="center"/>
              <w:rPr>
                <w:bCs/>
                <w:spacing w:val="-6"/>
                <w:sz w:val="22"/>
                <w:szCs w:val="22"/>
              </w:rPr>
            </w:pPr>
            <w:r w:rsidRPr="00AC1656">
              <w:rPr>
                <w:bCs/>
                <w:spacing w:val="-6"/>
                <w:sz w:val="22"/>
                <w:szCs w:val="22"/>
              </w:rPr>
              <w:t xml:space="preserve">Предельное значение по группе </w:t>
            </w:r>
            <w:r w:rsidRPr="00AC1656">
              <w:rPr>
                <w:bCs/>
                <w:spacing w:val="-6"/>
                <w:sz w:val="22"/>
                <w:szCs w:val="22"/>
              </w:rPr>
              <w:lastRenderedPageBreak/>
              <w:t>«А» получаем по формуле:</w:t>
            </w:r>
          </w:p>
          <w:p w:rsidR="00C42B91" w:rsidRPr="00AC1656" w:rsidRDefault="00C42B91" w:rsidP="00C42B91">
            <w:pPr>
              <w:jc w:val="center"/>
              <w:rPr>
                <w:bCs/>
                <w:spacing w:val="-6"/>
                <w:sz w:val="22"/>
                <w:szCs w:val="22"/>
              </w:rPr>
            </w:pPr>
            <w:r w:rsidRPr="00AC1656">
              <w:rPr>
                <w:bCs/>
                <w:spacing w:val="-6"/>
                <w:sz w:val="22"/>
                <w:szCs w:val="22"/>
              </w:rPr>
              <w:t xml:space="preserve">для сельских </w:t>
            </w:r>
            <w:r>
              <w:rPr>
                <w:bCs/>
                <w:spacing w:val="-6"/>
                <w:sz w:val="22"/>
                <w:szCs w:val="22"/>
              </w:rPr>
              <w:t>населенных пунктов</w:t>
            </w:r>
            <w:r w:rsidRPr="00AC1656">
              <w:rPr>
                <w:bCs/>
                <w:spacing w:val="-6"/>
                <w:sz w:val="22"/>
                <w:szCs w:val="22"/>
              </w:rPr>
              <w:t xml:space="preserve"> = 10 х К,</w:t>
            </w:r>
          </w:p>
          <w:p w:rsidR="00C42B91" w:rsidRPr="00AC1656" w:rsidRDefault="00C42B91" w:rsidP="00C42B91">
            <w:pPr>
              <w:jc w:val="center"/>
              <w:rPr>
                <w:bCs/>
                <w:spacing w:val="-6"/>
                <w:sz w:val="22"/>
                <w:szCs w:val="22"/>
              </w:rPr>
            </w:pPr>
            <w:r w:rsidRPr="00AC1656">
              <w:rPr>
                <w:bCs/>
                <w:spacing w:val="-6"/>
                <w:sz w:val="22"/>
                <w:szCs w:val="22"/>
              </w:rPr>
              <w:t xml:space="preserve">для городских </w:t>
            </w:r>
            <w:r>
              <w:rPr>
                <w:bCs/>
                <w:spacing w:val="-6"/>
                <w:sz w:val="22"/>
                <w:szCs w:val="22"/>
              </w:rPr>
              <w:t>населенных пунктов</w:t>
            </w:r>
            <w:r w:rsidRPr="00AC1656">
              <w:rPr>
                <w:bCs/>
                <w:spacing w:val="-6"/>
                <w:sz w:val="22"/>
                <w:szCs w:val="22"/>
              </w:rPr>
              <w:t xml:space="preserve"> = 30 х К,</w:t>
            </w:r>
          </w:p>
          <w:p w:rsidR="00C42B91" w:rsidRPr="00AC1656" w:rsidRDefault="00C42B91" w:rsidP="00C42B91">
            <w:pPr>
              <w:jc w:val="center"/>
              <w:rPr>
                <w:bCs/>
                <w:spacing w:val="-6"/>
                <w:sz w:val="22"/>
                <w:szCs w:val="22"/>
              </w:rPr>
            </w:pPr>
            <w:r w:rsidRPr="00AC1656">
              <w:rPr>
                <w:bCs/>
                <w:spacing w:val="-6"/>
                <w:sz w:val="22"/>
                <w:szCs w:val="22"/>
              </w:rPr>
              <w:t>где: К- коэффициент урбанизации муниципального образования.</w:t>
            </w:r>
          </w:p>
          <w:p w:rsidR="00C42B91" w:rsidRPr="00AA2E87" w:rsidRDefault="00C42B91" w:rsidP="00C42B91">
            <w:pPr>
              <w:jc w:val="center"/>
            </w:pPr>
            <w:r w:rsidRPr="00AC1656">
              <w:rPr>
                <w:spacing w:val="-6"/>
                <w:sz w:val="22"/>
                <w:szCs w:val="22"/>
              </w:rPr>
              <w:t xml:space="preserve">Доступность транспортно-пешеходная принята 30 мин, </w:t>
            </w:r>
            <w:r w:rsidRPr="00AC1656">
              <w:rPr>
                <w:bCs/>
                <w:spacing w:val="-6"/>
                <w:sz w:val="22"/>
                <w:szCs w:val="22"/>
              </w:rPr>
              <w:t xml:space="preserve">в соответствии с приложением к 04 мая 2016 г. </w:t>
            </w:r>
            <w:r w:rsidRPr="00AC1656">
              <w:rPr>
                <w:spacing w:val="-6"/>
                <w:sz w:val="22"/>
                <w:szCs w:val="22"/>
              </w:rPr>
              <w:t>№</w:t>
            </w:r>
            <w:r w:rsidRPr="00AC1656">
              <w:rPr>
                <w:bCs/>
                <w:spacing w:val="-6"/>
                <w:sz w:val="22"/>
                <w:szCs w:val="22"/>
              </w:rPr>
              <w:t xml:space="preserve"> АК-950/02 «О методических рекомендациях» учитываются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0" w:type="auto"/>
            <w:tcBorders>
              <w:top w:val="single" w:sz="2" w:space="0" w:color="auto"/>
              <w:bottom w:val="single" w:sz="2" w:space="0" w:color="auto"/>
            </w:tcBorders>
          </w:tcPr>
          <w:p w:rsidR="00C42B91" w:rsidRDefault="00C42B91" w:rsidP="00C42B91">
            <w:pPr>
              <w:jc w:val="center"/>
              <w:rPr>
                <w:bCs/>
                <w:spacing w:val="-6"/>
                <w:sz w:val="22"/>
                <w:szCs w:val="22"/>
              </w:rPr>
            </w:pPr>
            <w:r w:rsidRPr="00AC1656">
              <w:rPr>
                <w:bCs/>
                <w:spacing w:val="-6"/>
                <w:sz w:val="22"/>
                <w:szCs w:val="22"/>
              </w:rPr>
              <w:lastRenderedPageBreak/>
              <w:t xml:space="preserve">общеобразовательных организаций), реализующих программы дополнительного </w:t>
            </w:r>
            <w:r w:rsidRPr="00AC1656">
              <w:rPr>
                <w:bCs/>
                <w:spacing w:val="-6"/>
                <w:sz w:val="22"/>
                <w:szCs w:val="22"/>
              </w:rPr>
              <w:lastRenderedPageBreak/>
              <w:t xml:space="preserve">образования». </w:t>
            </w:r>
          </w:p>
          <w:p w:rsidR="00C42B91" w:rsidRPr="00AC1656" w:rsidRDefault="00C42B91" w:rsidP="00C42B91">
            <w:pPr>
              <w:jc w:val="center"/>
              <w:rPr>
                <w:bCs/>
                <w:spacing w:val="-6"/>
                <w:sz w:val="22"/>
                <w:szCs w:val="22"/>
              </w:rPr>
            </w:pPr>
            <w:r w:rsidRPr="00AC1656">
              <w:rPr>
                <w:bCs/>
                <w:spacing w:val="-6"/>
                <w:sz w:val="22"/>
                <w:szCs w:val="22"/>
              </w:rPr>
              <w:t>Предельное значение по группе «А» получаем по формуле:</w:t>
            </w:r>
          </w:p>
          <w:p w:rsidR="00C42B91" w:rsidRPr="00AC1656" w:rsidRDefault="00C42B91" w:rsidP="00C42B91">
            <w:pPr>
              <w:jc w:val="center"/>
              <w:rPr>
                <w:bCs/>
                <w:spacing w:val="-6"/>
                <w:sz w:val="22"/>
                <w:szCs w:val="22"/>
              </w:rPr>
            </w:pPr>
            <w:r w:rsidRPr="00AC1656">
              <w:rPr>
                <w:bCs/>
                <w:spacing w:val="-6"/>
                <w:sz w:val="22"/>
                <w:szCs w:val="22"/>
              </w:rPr>
              <w:t xml:space="preserve">для сельских </w:t>
            </w:r>
            <w:r>
              <w:rPr>
                <w:bCs/>
                <w:spacing w:val="-6"/>
                <w:sz w:val="22"/>
                <w:szCs w:val="22"/>
              </w:rPr>
              <w:t>населенных пунктов</w:t>
            </w:r>
            <w:r w:rsidRPr="00AC1656">
              <w:rPr>
                <w:bCs/>
                <w:spacing w:val="-6"/>
                <w:sz w:val="22"/>
                <w:szCs w:val="22"/>
              </w:rPr>
              <w:t xml:space="preserve"> = 10 х К,</w:t>
            </w:r>
          </w:p>
          <w:p w:rsidR="00C42B91" w:rsidRPr="00AC1656" w:rsidRDefault="00C42B91" w:rsidP="00C42B91">
            <w:pPr>
              <w:jc w:val="center"/>
              <w:rPr>
                <w:bCs/>
                <w:spacing w:val="-6"/>
                <w:sz w:val="22"/>
                <w:szCs w:val="22"/>
              </w:rPr>
            </w:pPr>
            <w:r w:rsidRPr="00AC1656">
              <w:rPr>
                <w:bCs/>
                <w:spacing w:val="-6"/>
                <w:sz w:val="22"/>
                <w:szCs w:val="22"/>
              </w:rPr>
              <w:t xml:space="preserve">для городских </w:t>
            </w:r>
            <w:r>
              <w:rPr>
                <w:bCs/>
                <w:spacing w:val="-6"/>
                <w:sz w:val="22"/>
                <w:szCs w:val="22"/>
              </w:rPr>
              <w:t>населенных пунктов</w:t>
            </w:r>
            <w:r w:rsidRPr="00AC1656">
              <w:rPr>
                <w:bCs/>
                <w:spacing w:val="-6"/>
                <w:sz w:val="22"/>
                <w:szCs w:val="22"/>
              </w:rPr>
              <w:t xml:space="preserve"> = 30 х К,</w:t>
            </w:r>
          </w:p>
          <w:p w:rsidR="00C42B91" w:rsidRPr="00AC1656" w:rsidRDefault="00C42B91" w:rsidP="00C42B91">
            <w:pPr>
              <w:jc w:val="center"/>
              <w:rPr>
                <w:bCs/>
                <w:spacing w:val="-6"/>
                <w:sz w:val="22"/>
                <w:szCs w:val="22"/>
              </w:rPr>
            </w:pPr>
            <w:r w:rsidRPr="00AC1656">
              <w:rPr>
                <w:bCs/>
                <w:spacing w:val="-6"/>
                <w:sz w:val="22"/>
                <w:szCs w:val="22"/>
              </w:rPr>
              <w:t>где: К- коэффициент урбанизации муниципального образования.</w:t>
            </w:r>
          </w:p>
          <w:p w:rsidR="00C42B91" w:rsidRDefault="00C42B91" w:rsidP="00C42B91">
            <w:pPr>
              <w:jc w:val="center"/>
              <w:rPr>
                <w:bCs/>
                <w:spacing w:val="-6"/>
                <w:sz w:val="22"/>
                <w:szCs w:val="22"/>
              </w:rPr>
            </w:pPr>
            <w:r w:rsidRPr="00AC1656">
              <w:rPr>
                <w:spacing w:val="-6"/>
                <w:sz w:val="22"/>
                <w:szCs w:val="22"/>
              </w:rPr>
              <w:t xml:space="preserve">Доступность транспортно-пешеходная принята 30 мин, </w:t>
            </w:r>
            <w:r w:rsidRPr="00AC1656">
              <w:rPr>
                <w:bCs/>
                <w:spacing w:val="-6"/>
                <w:sz w:val="22"/>
                <w:szCs w:val="22"/>
              </w:rPr>
              <w:t xml:space="preserve">в соответствии с приложением к письму </w:t>
            </w:r>
            <w:proofErr w:type="spellStart"/>
            <w:r w:rsidRPr="00AC1656">
              <w:rPr>
                <w:bCs/>
                <w:spacing w:val="-6"/>
                <w:sz w:val="22"/>
                <w:szCs w:val="22"/>
              </w:rPr>
              <w:t>Минобрнауки</w:t>
            </w:r>
            <w:proofErr w:type="spellEnd"/>
            <w:r w:rsidRPr="00AC1656">
              <w:rPr>
                <w:bCs/>
                <w:spacing w:val="-6"/>
                <w:sz w:val="22"/>
                <w:szCs w:val="22"/>
              </w:rPr>
              <w:t xml:space="preserve"> России от 4 мая 2016 г. </w:t>
            </w:r>
            <w:r w:rsidRPr="00AC1656">
              <w:rPr>
                <w:spacing w:val="-6"/>
                <w:sz w:val="22"/>
                <w:szCs w:val="22"/>
              </w:rPr>
              <w:t>№</w:t>
            </w:r>
            <w:r w:rsidRPr="00AC1656">
              <w:rPr>
                <w:bCs/>
                <w:spacing w:val="-6"/>
                <w:sz w:val="22"/>
                <w:szCs w:val="22"/>
              </w:rPr>
              <w:t xml:space="preserve"> АК-950/02 «О методических </w:t>
            </w:r>
            <w:proofErr w:type="spellStart"/>
            <w:r w:rsidRPr="00AC1656">
              <w:rPr>
                <w:bCs/>
                <w:spacing w:val="-6"/>
                <w:sz w:val="22"/>
                <w:szCs w:val="22"/>
              </w:rPr>
              <w:t>рекомен</w:t>
            </w:r>
            <w:r>
              <w:rPr>
                <w:bCs/>
                <w:spacing w:val="-6"/>
                <w:sz w:val="22"/>
                <w:szCs w:val="22"/>
              </w:rPr>
              <w:t>-</w:t>
            </w:r>
            <w:r w:rsidRPr="00AC1656">
              <w:rPr>
                <w:bCs/>
                <w:spacing w:val="-6"/>
                <w:sz w:val="22"/>
                <w:szCs w:val="22"/>
              </w:rPr>
              <w:t>дациях</w:t>
            </w:r>
            <w:proofErr w:type="spellEnd"/>
            <w:r w:rsidRPr="00AC1656">
              <w:rPr>
                <w:bCs/>
                <w:spacing w:val="-6"/>
                <w:sz w:val="22"/>
                <w:szCs w:val="22"/>
              </w:rPr>
              <w:t>» учитываются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p w:rsidR="00C42B91" w:rsidRDefault="00C42B91" w:rsidP="00C42B91">
            <w:pPr>
              <w:jc w:val="center"/>
              <w:rPr>
                <w:bCs/>
                <w:spacing w:val="-6"/>
                <w:sz w:val="22"/>
                <w:szCs w:val="22"/>
              </w:rPr>
            </w:pPr>
          </w:p>
          <w:p w:rsidR="00C42B91" w:rsidRDefault="00C42B91" w:rsidP="00C42B91">
            <w:pPr>
              <w:jc w:val="center"/>
              <w:rPr>
                <w:bCs/>
                <w:spacing w:val="-6"/>
                <w:sz w:val="22"/>
                <w:szCs w:val="22"/>
              </w:rPr>
            </w:pPr>
          </w:p>
          <w:p w:rsidR="00C42B91" w:rsidRDefault="00C42B91" w:rsidP="00C42B91">
            <w:pPr>
              <w:jc w:val="center"/>
              <w:rPr>
                <w:bCs/>
                <w:spacing w:val="-6"/>
                <w:sz w:val="22"/>
                <w:szCs w:val="22"/>
              </w:rPr>
            </w:pPr>
          </w:p>
          <w:p w:rsidR="00C42B91" w:rsidRPr="00AA2E87" w:rsidRDefault="00C42B91" w:rsidP="00C42B91">
            <w:pPr>
              <w:jc w:val="center"/>
            </w:pPr>
          </w:p>
        </w:tc>
        <w:tc>
          <w:tcPr>
            <w:tcW w:w="0" w:type="auto"/>
            <w:tcBorders>
              <w:top w:val="single" w:sz="2" w:space="0" w:color="auto"/>
              <w:bottom w:val="single" w:sz="2" w:space="0" w:color="auto"/>
            </w:tcBorders>
          </w:tcPr>
          <w:p w:rsidR="00C42B91" w:rsidRPr="00AA2E87" w:rsidRDefault="00C42B91" w:rsidP="00AD4C5F">
            <w:pPr>
              <w:jc w:val="center"/>
            </w:pPr>
          </w:p>
        </w:tc>
        <w:tc>
          <w:tcPr>
            <w:tcW w:w="0" w:type="auto"/>
            <w:tcBorders>
              <w:top w:val="single" w:sz="2" w:space="0" w:color="auto"/>
              <w:bottom w:val="single" w:sz="2" w:space="0" w:color="auto"/>
            </w:tcBorders>
          </w:tcPr>
          <w:p w:rsidR="00C42B91" w:rsidRPr="00AA2E87" w:rsidRDefault="00C42B91" w:rsidP="00AD4C5F">
            <w:pPr>
              <w:jc w:val="center"/>
            </w:pPr>
          </w:p>
        </w:tc>
      </w:tr>
      <w:tr w:rsidR="00C42B91" w:rsidRPr="00684F55" w:rsidTr="00AD4C5F">
        <w:trPr>
          <w:trHeight w:val="260"/>
        </w:trPr>
        <w:tc>
          <w:tcPr>
            <w:tcW w:w="0" w:type="auto"/>
            <w:tcBorders>
              <w:top w:val="single" w:sz="2" w:space="0" w:color="auto"/>
              <w:bottom w:val="single" w:sz="2" w:space="0" w:color="auto"/>
            </w:tcBorders>
          </w:tcPr>
          <w:p w:rsidR="00C42B91" w:rsidRPr="00AA2E87" w:rsidRDefault="00C42B91" w:rsidP="00AD4C5F">
            <w:pPr>
              <w:jc w:val="center"/>
            </w:pPr>
            <w:r w:rsidRPr="00AA2E87">
              <w:lastRenderedPageBreak/>
              <w:t>1</w:t>
            </w:r>
          </w:p>
        </w:tc>
        <w:tc>
          <w:tcPr>
            <w:tcW w:w="0" w:type="auto"/>
            <w:tcBorders>
              <w:top w:val="single" w:sz="2" w:space="0" w:color="auto"/>
              <w:bottom w:val="single" w:sz="2" w:space="0" w:color="auto"/>
            </w:tcBorders>
          </w:tcPr>
          <w:p w:rsidR="00C42B91" w:rsidRPr="00AA2E87" w:rsidRDefault="00C42B91" w:rsidP="00AD4C5F">
            <w:pPr>
              <w:jc w:val="center"/>
            </w:pPr>
            <w:r w:rsidRPr="00AA2E87">
              <w:t>2</w:t>
            </w:r>
          </w:p>
        </w:tc>
        <w:tc>
          <w:tcPr>
            <w:tcW w:w="0" w:type="auto"/>
            <w:tcBorders>
              <w:top w:val="single" w:sz="2" w:space="0" w:color="auto"/>
              <w:bottom w:val="single" w:sz="2" w:space="0" w:color="auto"/>
            </w:tcBorders>
          </w:tcPr>
          <w:p w:rsidR="00C42B91" w:rsidRPr="00AA2E87" w:rsidRDefault="00C42B91" w:rsidP="00AD4C5F">
            <w:pPr>
              <w:jc w:val="center"/>
            </w:pPr>
            <w:r w:rsidRPr="00AA2E87">
              <w:t>3</w:t>
            </w:r>
          </w:p>
        </w:tc>
        <w:tc>
          <w:tcPr>
            <w:tcW w:w="0" w:type="auto"/>
            <w:tcBorders>
              <w:top w:val="single" w:sz="2" w:space="0" w:color="auto"/>
              <w:bottom w:val="single" w:sz="2" w:space="0" w:color="auto"/>
            </w:tcBorders>
          </w:tcPr>
          <w:p w:rsidR="00C42B91" w:rsidRPr="00AA2E87" w:rsidRDefault="00C42B91" w:rsidP="00AD4C5F">
            <w:pPr>
              <w:jc w:val="center"/>
            </w:pPr>
            <w:r w:rsidRPr="00AA2E87">
              <w:t>4</w:t>
            </w:r>
          </w:p>
        </w:tc>
        <w:tc>
          <w:tcPr>
            <w:tcW w:w="0" w:type="auto"/>
            <w:tcBorders>
              <w:top w:val="single" w:sz="2" w:space="0" w:color="auto"/>
              <w:bottom w:val="single" w:sz="2" w:space="0" w:color="auto"/>
            </w:tcBorders>
          </w:tcPr>
          <w:p w:rsidR="00C42B91" w:rsidRPr="00AA2E87" w:rsidRDefault="00C42B91" w:rsidP="00AD4C5F">
            <w:pPr>
              <w:jc w:val="center"/>
            </w:pPr>
            <w:r w:rsidRPr="00AA2E87">
              <w:t>5</w:t>
            </w:r>
          </w:p>
        </w:tc>
      </w:tr>
      <w:tr w:rsidR="009676E7" w:rsidRPr="00684F55" w:rsidTr="00055604">
        <w:trPr>
          <w:trHeight w:val="260"/>
        </w:trPr>
        <w:tc>
          <w:tcPr>
            <w:tcW w:w="0" w:type="auto"/>
            <w:gridSpan w:val="5"/>
            <w:tcBorders>
              <w:top w:val="single" w:sz="2" w:space="0" w:color="auto"/>
              <w:bottom w:val="single" w:sz="2" w:space="0" w:color="auto"/>
            </w:tcBorders>
          </w:tcPr>
          <w:p w:rsidR="009676E7" w:rsidRPr="00AA2E87" w:rsidRDefault="009676E7" w:rsidP="009676E7">
            <w:pPr>
              <w:jc w:val="center"/>
            </w:pPr>
            <w:r w:rsidRPr="00684F55">
              <w:rPr>
                <w:b/>
                <w:color w:val="000000"/>
                <w:spacing w:val="-4"/>
                <w:sz w:val="22"/>
                <w:szCs w:val="22"/>
              </w:rPr>
              <w:t>Область физической культуры и массового спорта</w:t>
            </w:r>
          </w:p>
        </w:tc>
      </w:tr>
      <w:tr w:rsidR="009676E7" w:rsidRPr="00684F55" w:rsidTr="00055604">
        <w:trPr>
          <w:trHeight w:val="260"/>
        </w:trPr>
        <w:tc>
          <w:tcPr>
            <w:tcW w:w="0" w:type="auto"/>
            <w:tcBorders>
              <w:top w:val="single" w:sz="2" w:space="0" w:color="auto"/>
              <w:bottom w:val="single" w:sz="2" w:space="0" w:color="auto"/>
            </w:tcBorders>
          </w:tcPr>
          <w:p w:rsidR="009676E7" w:rsidRPr="00AA2E87" w:rsidRDefault="009676E7" w:rsidP="009676E7">
            <w:pPr>
              <w:jc w:val="center"/>
            </w:pPr>
            <w:r w:rsidRPr="00684F55">
              <w:rPr>
                <w:b/>
                <w:sz w:val="22"/>
              </w:rPr>
              <w:t>Объекты физической культуры и массового спорта</w:t>
            </w:r>
          </w:p>
        </w:tc>
        <w:tc>
          <w:tcPr>
            <w:tcW w:w="0" w:type="auto"/>
            <w:tcBorders>
              <w:top w:val="single" w:sz="2" w:space="0" w:color="auto"/>
              <w:bottom w:val="single" w:sz="2" w:space="0" w:color="auto"/>
            </w:tcBorders>
          </w:tcPr>
          <w:p w:rsidR="009676E7" w:rsidRPr="00AA2E87" w:rsidRDefault="009676E7" w:rsidP="009676E7">
            <w:pPr>
              <w:jc w:val="center"/>
            </w:pPr>
          </w:p>
        </w:tc>
        <w:tc>
          <w:tcPr>
            <w:tcW w:w="0" w:type="auto"/>
            <w:tcBorders>
              <w:top w:val="single" w:sz="2" w:space="0" w:color="auto"/>
              <w:bottom w:val="single" w:sz="2" w:space="0" w:color="auto"/>
            </w:tcBorders>
          </w:tcPr>
          <w:p w:rsidR="009676E7" w:rsidRPr="00AA2E87" w:rsidRDefault="009676E7" w:rsidP="009676E7">
            <w:pPr>
              <w:jc w:val="center"/>
            </w:pPr>
          </w:p>
        </w:tc>
        <w:tc>
          <w:tcPr>
            <w:tcW w:w="0" w:type="auto"/>
            <w:tcBorders>
              <w:top w:val="single" w:sz="2" w:space="0" w:color="auto"/>
              <w:bottom w:val="single" w:sz="2" w:space="0" w:color="auto"/>
            </w:tcBorders>
          </w:tcPr>
          <w:p w:rsidR="009676E7" w:rsidRPr="00AA2E87" w:rsidRDefault="009676E7" w:rsidP="009676E7">
            <w:pPr>
              <w:jc w:val="center"/>
            </w:pPr>
          </w:p>
        </w:tc>
        <w:tc>
          <w:tcPr>
            <w:tcW w:w="0" w:type="auto"/>
            <w:tcBorders>
              <w:top w:val="single" w:sz="2" w:space="0" w:color="auto"/>
              <w:bottom w:val="single" w:sz="2" w:space="0" w:color="auto"/>
            </w:tcBorders>
          </w:tcPr>
          <w:p w:rsidR="009676E7" w:rsidRPr="00AA2E87" w:rsidRDefault="009676E7" w:rsidP="009676E7">
            <w:pPr>
              <w:jc w:val="center"/>
            </w:pPr>
          </w:p>
        </w:tc>
      </w:tr>
      <w:tr w:rsidR="009676E7" w:rsidRPr="00684F55" w:rsidTr="00055604">
        <w:trPr>
          <w:trHeight w:val="260"/>
        </w:trPr>
        <w:tc>
          <w:tcPr>
            <w:tcW w:w="0" w:type="auto"/>
            <w:tcBorders>
              <w:top w:val="single" w:sz="2" w:space="0" w:color="auto"/>
              <w:bottom w:val="single" w:sz="2" w:space="0" w:color="auto"/>
            </w:tcBorders>
          </w:tcPr>
          <w:p w:rsidR="009676E7" w:rsidRPr="00AA2E87" w:rsidRDefault="009676E7" w:rsidP="009676E7">
            <w:pPr>
              <w:jc w:val="center"/>
            </w:pPr>
            <w:r w:rsidRPr="00684F55">
              <w:rPr>
                <w:sz w:val="22"/>
              </w:rPr>
              <w:lastRenderedPageBreak/>
              <w:t xml:space="preserve">Спортивное плоскостное сооружение </w:t>
            </w:r>
            <w:r w:rsidRPr="00C33610">
              <w:rPr>
                <w:sz w:val="22"/>
              </w:rPr>
              <w:t>с трибунами</w:t>
            </w:r>
          </w:p>
        </w:tc>
        <w:tc>
          <w:tcPr>
            <w:tcW w:w="0" w:type="auto"/>
            <w:tcBorders>
              <w:top w:val="single" w:sz="2" w:space="0" w:color="auto"/>
              <w:bottom w:val="single" w:sz="2" w:space="0" w:color="auto"/>
            </w:tcBorders>
          </w:tcPr>
          <w:p w:rsidR="009676E7" w:rsidRPr="00684F55" w:rsidRDefault="009676E7" w:rsidP="009676E7">
            <w:pPr>
              <w:jc w:val="center"/>
              <w:rPr>
                <w:spacing w:val="-6"/>
                <w:sz w:val="22"/>
                <w:szCs w:val="22"/>
              </w:rPr>
            </w:pPr>
            <w:r w:rsidRPr="00684F55">
              <w:rPr>
                <w:spacing w:val="-6"/>
                <w:sz w:val="22"/>
                <w:szCs w:val="22"/>
              </w:rPr>
              <w:t>1 объект независимо от численности населения принят в соответствии с методическими рекомендации по размещению объектов массового спорта в субъектах Российской Федерации</w:t>
            </w:r>
            <w:r w:rsidR="00791574">
              <w:rPr>
                <w:spacing w:val="-6"/>
                <w:sz w:val="22"/>
                <w:szCs w:val="22"/>
              </w:rPr>
              <w:t>.</w:t>
            </w:r>
          </w:p>
          <w:p w:rsidR="009676E7" w:rsidRPr="00684F55" w:rsidRDefault="009676E7" w:rsidP="009676E7">
            <w:pPr>
              <w:jc w:val="center"/>
              <w:rPr>
                <w:spacing w:val="-6"/>
                <w:sz w:val="22"/>
                <w:szCs w:val="22"/>
              </w:rPr>
            </w:pPr>
          </w:p>
          <w:p w:rsidR="009676E7" w:rsidRPr="00AA2E87" w:rsidRDefault="009676E7" w:rsidP="009676E7">
            <w:pPr>
              <w:jc w:val="center"/>
            </w:pPr>
            <w:r w:rsidRPr="00684F55">
              <w:rPr>
                <w:spacing w:val="-6"/>
                <w:sz w:val="22"/>
                <w:szCs w:val="22"/>
              </w:rPr>
              <w:t>Транспортная доступность 60 минут принята исходя из времени, за которое можно добраться от самого удаленного населенного пункта муници</w:t>
            </w:r>
            <w:r w:rsidR="005A43D7">
              <w:rPr>
                <w:spacing w:val="-6"/>
                <w:sz w:val="22"/>
                <w:szCs w:val="22"/>
              </w:rPr>
              <w:t>пального образования до объекта</w:t>
            </w:r>
            <w:r w:rsidR="00791574">
              <w:rPr>
                <w:spacing w:val="-6"/>
                <w:sz w:val="22"/>
                <w:szCs w:val="22"/>
              </w:rPr>
              <w:t>.</w:t>
            </w:r>
          </w:p>
        </w:tc>
        <w:tc>
          <w:tcPr>
            <w:tcW w:w="0" w:type="auto"/>
            <w:tcBorders>
              <w:top w:val="single" w:sz="2" w:space="0" w:color="auto"/>
              <w:bottom w:val="single" w:sz="2" w:space="0" w:color="auto"/>
            </w:tcBorders>
          </w:tcPr>
          <w:p w:rsidR="009676E7" w:rsidRPr="00684F55" w:rsidRDefault="009676E7" w:rsidP="009676E7">
            <w:pPr>
              <w:jc w:val="center"/>
              <w:rPr>
                <w:spacing w:val="-6"/>
                <w:sz w:val="22"/>
                <w:szCs w:val="22"/>
              </w:rPr>
            </w:pPr>
            <w:r w:rsidRPr="00684F55">
              <w:rPr>
                <w:spacing w:val="-6"/>
                <w:sz w:val="22"/>
                <w:szCs w:val="22"/>
              </w:rPr>
              <w:t>1 объект независимо от численности населения принят в соответствии с методические рекомендации по размещению объектов массового спорта в субъектах Российской Федерации</w:t>
            </w:r>
            <w:r w:rsidR="00791574">
              <w:rPr>
                <w:spacing w:val="-6"/>
                <w:sz w:val="22"/>
                <w:szCs w:val="22"/>
              </w:rPr>
              <w:t>.</w:t>
            </w:r>
          </w:p>
          <w:p w:rsidR="009676E7" w:rsidRPr="00684F55" w:rsidRDefault="009676E7" w:rsidP="009676E7">
            <w:pPr>
              <w:jc w:val="center"/>
              <w:rPr>
                <w:spacing w:val="-6"/>
                <w:sz w:val="22"/>
                <w:szCs w:val="22"/>
              </w:rPr>
            </w:pPr>
          </w:p>
          <w:p w:rsidR="009676E7" w:rsidRPr="00AA2E87" w:rsidRDefault="009676E7" w:rsidP="009676E7">
            <w:pPr>
              <w:jc w:val="center"/>
            </w:pPr>
            <w:r w:rsidRPr="00684F55">
              <w:rPr>
                <w:spacing w:val="-6"/>
                <w:sz w:val="22"/>
                <w:szCs w:val="22"/>
              </w:rPr>
              <w:t>Транспортная доступность 60 минут принята исходя из времени, за которое можно добраться от самого удаленного населенного пункта муници</w:t>
            </w:r>
            <w:r w:rsidR="005A43D7">
              <w:rPr>
                <w:spacing w:val="-6"/>
                <w:sz w:val="22"/>
                <w:szCs w:val="22"/>
              </w:rPr>
              <w:t>пального образования до объекта</w:t>
            </w:r>
            <w:r w:rsidR="00791574">
              <w:rPr>
                <w:spacing w:val="-6"/>
                <w:sz w:val="22"/>
                <w:szCs w:val="22"/>
              </w:rPr>
              <w:t>.</w:t>
            </w:r>
          </w:p>
        </w:tc>
        <w:tc>
          <w:tcPr>
            <w:tcW w:w="0" w:type="auto"/>
            <w:tcBorders>
              <w:top w:val="single" w:sz="2" w:space="0" w:color="auto"/>
              <w:bottom w:val="single" w:sz="2" w:space="0" w:color="auto"/>
            </w:tcBorders>
          </w:tcPr>
          <w:p w:rsidR="009676E7" w:rsidRPr="00AA2E87" w:rsidRDefault="009676E7" w:rsidP="009676E7">
            <w:pPr>
              <w:jc w:val="center"/>
            </w:pPr>
            <w:r w:rsidRPr="00684F55">
              <w:rPr>
                <w:color w:val="000000"/>
                <w:spacing w:val="-4"/>
                <w:sz w:val="22"/>
                <w:szCs w:val="22"/>
              </w:rPr>
              <w:t>-</w:t>
            </w:r>
          </w:p>
        </w:tc>
        <w:tc>
          <w:tcPr>
            <w:tcW w:w="0" w:type="auto"/>
            <w:tcBorders>
              <w:top w:val="single" w:sz="2" w:space="0" w:color="auto"/>
              <w:bottom w:val="single" w:sz="2" w:space="0" w:color="auto"/>
            </w:tcBorders>
          </w:tcPr>
          <w:p w:rsidR="009676E7" w:rsidRPr="00AA2E87" w:rsidRDefault="009676E7" w:rsidP="009676E7">
            <w:pPr>
              <w:jc w:val="center"/>
            </w:pPr>
            <w:r w:rsidRPr="00684F55">
              <w:rPr>
                <w:color w:val="000000"/>
                <w:spacing w:val="-4"/>
                <w:sz w:val="22"/>
                <w:szCs w:val="22"/>
              </w:rPr>
              <w:t>-</w:t>
            </w:r>
          </w:p>
        </w:tc>
      </w:tr>
      <w:tr w:rsidR="009676E7" w:rsidRPr="00684F55" w:rsidTr="00055604">
        <w:trPr>
          <w:trHeight w:val="260"/>
        </w:trPr>
        <w:tc>
          <w:tcPr>
            <w:tcW w:w="0" w:type="auto"/>
            <w:tcBorders>
              <w:top w:val="single" w:sz="2" w:space="0" w:color="auto"/>
              <w:bottom w:val="single" w:sz="2" w:space="0" w:color="auto"/>
            </w:tcBorders>
          </w:tcPr>
          <w:p w:rsidR="009676E7" w:rsidRPr="00AA2E87" w:rsidRDefault="009676E7" w:rsidP="009676E7">
            <w:pPr>
              <w:jc w:val="center"/>
            </w:pPr>
            <w:r w:rsidRPr="00684F55">
              <w:rPr>
                <w:sz w:val="22"/>
              </w:rPr>
              <w:t>Бассейн</w:t>
            </w:r>
          </w:p>
        </w:tc>
        <w:tc>
          <w:tcPr>
            <w:tcW w:w="0" w:type="auto"/>
            <w:tcBorders>
              <w:top w:val="single" w:sz="2" w:space="0" w:color="auto"/>
              <w:bottom w:val="single" w:sz="2" w:space="0" w:color="auto"/>
            </w:tcBorders>
          </w:tcPr>
          <w:p w:rsidR="009676E7" w:rsidRPr="00684F55" w:rsidRDefault="009676E7" w:rsidP="009676E7">
            <w:pPr>
              <w:jc w:val="center"/>
              <w:rPr>
                <w:spacing w:val="-6"/>
                <w:sz w:val="22"/>
                <w:szCs w:val="22"/>
              </w:rPr>
            </w:pPr>
            <w:r w:rsidRPr="00684F55">
              <w:rPr>
                <w:spacing w:val="-6"/>
                <w:sz w:val="22"/>
                <w:szCs w:val="22"/>
              </w:rPr>
              <w:t>1 объект независимо от численности населения принят в соответствии с методические рекомендации по размещению объектов массового спорта в</w:t>
            </w:r>
            <w:r w:rsidR="005A43D7">
              <w:rPr>
                <w:spacing w:val="-6"/>
                <w:sz w:val="22"/>
                <w:szCs w:val="22"/>
              </w:rPr>
              <w:t xml:space="preserve"> субъектах Российской Федерации</w:t>
            </w:r>
            <w:r w:rsidR="00791574">
              <w:rPr>
                <w:spacing w:val="-6"/>
                <w:sz w:val="22"/>
                <w:szCs w:val="22"/>
              </w:rPr>
              <w:t>.</w:t>
            </w:r>
          </w:p>
          <w:p w:rsidR="009676E7" w:rsidRPr="00684F55" w:rsidRDefault="009676E7" w:rsidP="009676E7">
            <w:pPr>
              <w:jc w:val="center"/>
              <w:rPr>
                <w:spacing w:val="-6"/>
                <w:sz w:val="22"/>
                <w:szCs w:val="22"/>
              </w:rPr>
            </w:pPr>
          </w:p>
          <w:p w:rsidR="009676E7" w:rsidRPr="00AA2E87" w:rsidRDefault="009676E7" w:rsidP="009676E7">
            <w:pPr>
              <w:jc w:val="center"/>
            </w:pPr>
            <w:r w:rsidRPr="00684F55">
              <w:rPr>
                <w:spacing w:val="-6"/>
                <w:sz w:val="22"/>
                <w:szCs w:val="22"/>
              </w:rPr>
              <w:t>Транспортная доступность 60 минут принята исходя из времени, за которое можно добраться от самого удаленного населенного пункта муници</w:t>
            </w:r>
            <w:r w:rsidR="005A43D7">
              <w:rPr>
                <w:spacing w:val="-6"/>
                <w:sz w:val="22"/>
                <w:szCs w:val="22"/>
              </w:rPr>
              <w:t>пального образования до объекта</w:t>
            </w:r>
            <w:r w:rsidR="00791574">
              <w:rPr>
                <w:spacing w:val="-6"/>
                <w:sz w:val="22"/>
                <w:szCs w:val="22"/>
              </w:rPr>
              <w:t>.</w:t>
            </w:r>
          </w:p>
        </w:tc>
        <w:tc>
          <w:tcPr>
            <w:tcW w:w="0" w:type="auto"/>
            <w:tcBorders>
              <w:top w:val="single" w:sz="2" w:space="0" w:color="auto"/>
              <w:bottom w:val="single" w:sz="2" w:space="0" w:color="auto"/>
            </w:tcBorders>
          </w:tcPr>
          <w:p w:rsidR="009676E7" w:rsidRPr="00684F55" w:rsidRDefault="009676E7" w:rsidP="009676E7">
            <w:pPr>
              <w:jc w:val="center"/>
              <w:rPr>
                <w:spacing w:val="-6"/>
                <w:sz w:val="22"/>
                <w:szCs w:val="22"/>
              </w:rPr>
            </w:pPr>
            <w:r w:rsidRPr="00684F55">
              <w:rPr>
                <w:spacing w:val="-6"/>
                <w:sz w:val="22"/>
                <w:szCs w:val="22"/>
              </w:rPr>
              <w:t xml:space="preserve">1 объект независимо от численности населения принят в соответствии с методическими </w:t>
            </w:r>
            <w:proofErr w:type="spellStart"/>
            <w:r w:rsidRPr="00684F55">
              <w:rPr>
                <w:spacing w:val="-6"/>
                <w:sz w:val="22"/>
                <w:szCs w:val="22"/>
              </w:rPr>
              <w:t>реко</w:t>
            </w:r>
            <w:r w:rsidR="00C42B91">
              <w:rPr>
                <w:spacing w:val="-6"/>
                <w:sz w:val="22"/>
                <w:szCs w:val="22"/>
              </w:rPr>
              <w:t>-</w:t>
            </w:r>
            <w:r w:rsidRPr="00684F55">
              <w:rPr>
                <w:spacing w:val="-6"/>
                <w:sz w:val="22"/>
                <w:szCs w:val="22"/>
              </w:rPr>
              <w:t>мендации</w:t>
            </w:r>
            <w:proofErr w:type="spellEnd"/>
            <w:r w:rsidRPr="00684F55">
              <w:rPr>
                <w:spacing w:val="-6"/>
                <w:sz w:val="22"/>
                <w:szCs w:val="22"/>
              </w:rPr>
              <w:t xml:space="preserve"> по размещению объектов массового спорта в субъектах Российской Федерации</w:t>
            </w:r>
            <w:r w:rsidR="00791574">
              <w:rPr>
                <w:spacing w:val="-6"/>
                <w:sz w:val="22"/>
                <w:szCs w:val="22"/>
              </w:rPr>
              <w:t>.</w:t>
            </w:r>
          </w:p>
          <w:p w:rsidR="009676E7" w:rsidRPr="00AA2E87" w:rsidRDefault="009676E7" w:rsidP="009676E7">
            <w:pPr>
              <w:jc w:val="center"/>
            </w:pPr>
            <w:r w:rsidRPr="00684F55">
              <w:rPr>
                <w:spacing w:val="-6"/>
                <w:sz w:val="22"/>
                <w:szCs w:val="22"/>
              </w:rPr>
              <w:t>Транспортная доступность 60 минут принята исходя из времени, за которое можно добраться от самого удаленного населенного пункта муници</w:t>
            </w:r>
            <w:r w:rsidR="005A43D7">
              <w:rPr>
                <w:spacing w:val="-6"/>
                <w:sz w:val="22"/>
                <w:szCs w:val="22"/>
              </w:rPr>
              <w:t>пального образования до объекта</w:t>
            </w:r>
            <w:r w:rsidR="00791574">
              <w:rPr>
                <w:spacing w:val="-6"/>
                <w:sz w:val="22"/>
                <w:szCs w:val="22"/>
              </w:rPr>
              <w:t>.</w:t>
            </w:r>
          </w:p>
        </w:tc>
        <w:tc>
          <w:tcPr>
            <w:tcW w:w="0" w:type="auto"/>
            <w:tcBorders>
              <w:top w:val="single" w:sz="2" w:space="0" w:color="auto"/>
              <w:bottom w:val="single" w:sz="2" w:space="0" w:color="auto"/>
            </w:tcBorders>
          </w:tcPr>
          <w:p w:rsidR="009676E7" w:rsidRPr="00AA2E87" w:rsidRDefault="009676E7" w:rsidP="009676E7">
            <w:pPr>
              <w:jc w:val="center"/>
            </w:pPr>
            <w:r w:rsidRPr="00684F55">
              <w:rPr>
                <w:color w:val="000000"/>
                <w:spacing w:val="-4"/>
                <w:sz w:val="22"/>
                <w:szCs w:val="22"/>
              </w:rPr>
              <w:t>-</w:t>
            </w:r>
          </w:p>
        </w:tc>
        <w:tc>
          <w:tcPr>
            <w:tcW w:w="0" w:type="auto"/>
            <w:tcBorders>
              <w:top w:val="single" w:sz="2" w:space="0" w:color="auto"/>
              <w:bottom w:val="single" w:sz="2" w:space="0" w:color="auto"/>
            </w:tcBorders>
          </w:tcPr>
          <w:p w:rsidR="009676E7" w:rsidRPr="00AA2E87" w:rsidRDefault="009676E7" w:rsidP="009676E7">
            <w:pPr>
              <w:jc w:val="center"/>
            </w:pPr>
            <w:r w:rsidRPr="00684F55">
              <w:rPr>
                <w:color w:val="000000"/>
                <w:spacing w:val="-4"/>
                <w:sz w:val="22"/>
                <w:szCs w:val="22"/>
              </w:rPr>
              <w:t>-</w:t>
            </w:r>
          </w:p>
        </w:tc>
      </w:tr>
      <w:tr w:rsidR="00C42B91" w:rsidRPr="00684F55" w:rsidTr="00AD4C5F">
        <w:trPr>
          <w:trHeight w:val="260"/>
        </w:trPr>
        <w:tc>
          <w:tcPr>
            <w:tcW w:w="0" w:type="auto"/>
            <w:tcBorders>
              <w:top w:val="single" w:sz="2" w:space="0" w:color="auto"/>
              <w:bottom w:val="single" w:sz="2" w:space="0" w:color="auto"/>
            </w:tcBorders>
          </w:tcPr>
          <w:p w:rsidR="00C42B91" w:rsidRPr="00AA2E87" w:rsidRDefault="00C42B91" w:rsidP="00AD4C5F">
            <w:pPr>
              <w:jc w:val="center"/>
            </w:pPr>
            <w:r w:rsidRPr="00AA2E87">
              <w:t>1</w:t>
            </w:r>
          </w:p>
        </w:tc>
        <w:tc>
          <w:tcPr>
            <w:tcW w:w="0" w:type="auto"/>
            <w:tcBorders>
              <w:top w:val="single" w:sz="2" w:space="0" w:color="auto"/>
              <w:bottom w:val="single" w:sz="2" w:space="0" w:color="auto"/>
            </w:tcBorders>
          </w:tcPr>
          <w:p w:rsidR="00C42B91" w:rsidRPr="00AA2E87" w:rsidRDefault="00C42B91" w:rsidP="00AD4C5F">
            <w:pPr>
              <w:jc w:val="center"/>
            </w:pPr>
            <w:r w:rsidRPr="00AA2E87">
              <w:t>2</w:t>
            </w:r>
          </w:p>
        </w:tc>
        <w:tc>
          <w:tcPr>
            <w:tcW w:w="0" w:type="auto"/>
            <w:tcBorders>
              <w:top w:val="single" w:sz="2" w:space="0" w:color="auto"/>
              <w:bottom w:val="single" w:sz="2" w:space="0" w:color="auto"/>
            </w:tcBorders>
          </w:tcPr>
          <w:p w:rsidR="00C42B91" w:rsidRPr="00AA2E87" w:rsidRDefault="00C42B91" w:rsidP="00AD4C5F">
            <w:pPr>
              <w:jc w:val="center"/>
            </w:pPr>
            <w:r w:rsidRPr="00AA2E87">
              <w:t>3</w:t>
            </w:r>
          </w:p>
        </w:tc>
        <w:tc>
          <w:tcPr>
            <w:tcW w:w="0" w:type="auto"/>
            <w:tcBorders>
              <w:top w:val="single" w:sz="2" w:space="0" w:color="auto"/>
              <w:bottom w:val="single" w:sz="2" w:space="0" w:color="auto"/>
            </w:tcBorders>
          </w:tcPr>
          <w:p w:rsidR="00C42B91" w:rsidRPr="00AA2E87" w:rsidRDefault="00C42B91" w:rsidP="00AD4C5F">
            <w:pPr>
              <w:jc w:val="center"/>
            </w:pPr>
            <w:r w:rsidRPr="00AA2E87">
              <w:t>4</w:t>
            </w:r>
          </w:p>
        </w:tc>
        <w:tc>
          <w:tcPr>
            <w:tcW w:w="0" w:type="auto"/>
            <w:tcBorders>
              <w:top w:val="single" w:sz="2" w:space="0" w:color="auto"/>
              <w:bottom w:val="single" w:sz="2" w:space="0" w:color="auto"/>
            </w:tcBorders>
          </w:tcPr>
          <w:p w:rsidR="00C42B91" w:rsidRPr="00AA2E87" w:rsidRDefault="00C42B91" w:rsidP="00AD4C5F">
            <w:pPr>
              <w:jc w:val="center"/>
            </w:pPr>
            <w:r w:rsidRPr="00AA2E87">
              <w:t>5</w:t>
            </w:r>
          </w:p>
        </w:tc>
      </w:tr>
      <w:tr w:rsidR="009676E7" w:rsidRPr="00684F55" w:rsidTr="00055604">
        <w:trPr>
          <w:trHeight w:val="260"/>
        </w:trPr>
        <w:tc>
          <w:tcPr>
            <w:tcW w:w="0" w:type="auto"/>
            <w:tcBorders>
              <w:top w:val="single" w:sz="2" w:space="0" w:color="auto"/>
              <w:bottom w:val="single" w:sz="2" w:space="0" w:color="auto"/>
            </w:tcBorders>
          </w:tcPr>
          <w:p w:rsidR="009676E7" w:rsidRPr="00AA2E87" w:rsidRDefault="009676E7" w:rsidP="009676E7">
            <w:pPr>
              <w:jc w:val="center"/>
            </w:pPr>
            <w:r w:rsidRPr="00684F55">
              <w:rPr>
                <w:sz w:val="22"/>
              </w:rPr>
              <w:t xml:space="preserve">Спортивная площадка (плоскостное спортивное сооружение, включающее игровую </w:t>
            </w:r>
            <w:r w:rsidRPr="00684F55">
              <w:rPr>
                <w:sz w:val="22"/>
              </w:rPr>
              <w:lastRenderedPageBreak/>
              <w:t>спортивную площадку и (или) уличные тренажеры, турники)</w:t>
            </w:r>
          </w:p>
        </w:tc>
        <w:tc>
          <w:tcPr>
            <w:tcW w:w="0" w:type="auto"/>
            <w:tcBorders>
              <w:top w:val="single" w:sz="2" w:space="0" w:color="auto"/>
              <w:bottom w:val="single" w:sz="2" w:space="0" w:color="auto"/>
            </w:tcBorders>
          </w:tcPr>
          <w:p w:rsidR="009676E7" w:rsidRPr="00684F55" w:rsidRDefault="009676E7" w:rsidP="009676E7">
            <w:pPr>
              <w:jc w:val="center"/>
              <w:rPr>
                <w:spacing w:val="-6"/>
                <w:sz w:val="22"/>
                <w:szCs w:val="22"/>
              </w:rPr>
            </w:pPr>
            <w:r w:rsidRPr="00684F55">
              <w:rPr>
                <w:spacing w:val="-6"/>
                <w:sz w:val="22"/>
                <w:szCs w:val="22"/>
              </w:rPr>
              <w:lastRenderedPageBreak/>
              <w:t xml:space="preserve">1 объект на каждые 1000 человек населения </w:t>
            </w:r>
            <w:r w:rsidR="00C42B91">
              <w:rPr>
                <w:spacing w:val="-6"/>
                <w:sz w:val="22"/>
                <w:szCs w:val="22"/>
              </w:rPr>
              <w:t>населенного пункта</w:t>
            </w:r>
            <w:r>
              <w:rPr>
                <w:spacing w:val="-6"/>
                <w:sz w:val="22"/>
                <w:szCs w:val="22"/>
              </w:rPr>
              <w:t>,</w:t>
            </w:r>
            <w:r w:rsidRPr="00684F55">
              <w:rPr>
                <w:spacing w:val="-6"/>
                <w:sz w:val="22"/>
                <w:szCs w:val="22"/>
              </w:rPr>
              <w:t xml:space="preserve"> но не менее 1 объекта</w:t>
            </w:r>
            <w:r>
              <w:rPr>
                <w:spacing w:val="-6"/>
                <w:sz w:val="22"/>
                <w:szCs w:val="22"/>
              </w:rPr>
              <w:t>.П</w:t>
            </w:r>
            <w:r w:rsidRPr="00684F55">
              <w:rPr>
                <w:spacing w:val="-6"/>
                <w:sz w:val="22"/>
                <w:szCs w:val="22"/>
              </w:rPr>
              <w:t xml:space="preserve">ринят в соответствии </w:t>
            </w:r>
            <w:r w:rsidRPr="00684F55">
              <w:rPr>
                <w:spacing w:val="-6"/>
                <w:sz w:val="22"/>
                <w:szCs w:val="22"/>
              </w:rPr>
              <w:lastRenderedPageBreak/>
              <w:t>с методически</w:t>
            </w:r>
            <w:r>
              <w:rPr>
                <w:spacing w:val="-6"/>
                <w:sz w:val="22"/>
                <w:szCs w:val="22"/>
              </w:rPr>
              <w:t>ми</w:t>
            </w:r>
            <w:r w:rsidRPr="00684F55">
              <w:rPr>
                <w:spacing w:val="-6"/>
                <w:sz w:val="22"/>
                <w:szCs w:val="22"/>
              </w:rPr>
              <w:t xml:space="preserve"> рекомендаци</w:t>
            </w:r>
            <w:r>
              <w:rPr>
                <w:spacing w:val="-6"/>
                <w:sz w:val="22"/>
                <w:szCs w:val="22"/>
              </w:rPr>
              <w:t xml:space="preserve">ями </w:t>
            </w:r>
            <w:r w:rsidRPr="00684F55">
              <w:rPr>
                <w:spacing w:val="-6"/>
                <w:sz w:val="22"/>
                <w:szCs w:val="22"/>
              </w:rPr>
              <w:t>по размещению объектов массового спорта в субъектах Российской Федерации</w:t>
            </w:r>
            <w:r>
              <w:rPr>
                <w:spacing w:val="-6"/>
                <w:sz w:val="22"/>
                <w:szCs w:val="22"/>
              </w:rPr>
              <w:t>.</w:t>
            </w:r>
          </w:p>
          <w:p w:rsidR="009676E7" w:rsidRPr="00AA2E87" w:rsidRDefault="009676E7" w:rsidP="00BC5C60">
            <w:pPr>
              <w:jc w:val="center"/>
            </w:pPr>
            <w:r w:rsidRPr="00684F55">
              <w:rPr>
                <w:spacing w:val="-6"/>
                <w:sz w:val="22"/>
                <w:szCs w:val="22"/>
              </w:rPr>
              <w:t xml:space="preserve">Пешеходная доступность 500 м принята в соответствии с таблицей 10.1 СП 42.13330.2016 «СНиП 2.07.01-89*» Планировка и застройка городских и сельских поселений. </w:t>
            </w:r>
          </w:p>
        </w:tc>
        <w:tc>
          <w:tcPr>
            <w:tcW w:w="0" w:type="auto"/>
            <w:tcBorders>
              <w:top w:val="single" w:sz="2" w:space="0" w:color="auto"/>
              <w:bottom w:val="single" w:sz="2" w:space="0" w:color="auto"/>
            </w:tcBorders>
          </w:tcPr>
          <w:p w:rsidR="009676E7" w:rsidRPr="00AA2E87" w:rsidRDefault="009676E7" w:rsidP="009676E7">
            <w:pPr>
              <w:jc w:val="center"/>
            </w:pPr>
            <w:r w:rsidRPr="00684F55">
              <w:rPr>
                <w:spacing w:val="-6"/>
                <w:sz w:val="22"/>
                <w:szCs w:val="22"/>
              </w:rPr>
              <w:lastRenderedPageBreak/>
              <w:t>-</w:t>
            </w:r>
          </w:p>
        </w:tc>
        <w:tc>
          <w:tcPr>
            <w:tcW w:w="0" w:type="auto"/>
            <w:tcBorders>
              <w:top w:val="single" w:sz="2" w:space="0" w:color="auto"/>
              <w:bottom w:val="single" w:sz="2" w:space="0" w:color="auto"/>
            </w:tcBorders>
          </w:tcPr>
          <w:p w:rsidR="009676E7" w:rsidRPr="00684F55" w:rsidRDefault="009676E7" w:rsidP="009676E7">
            <w:pPr>
              <w:jc w:val="center"/>
              <w:rPr>
                <w:color w:val="000000"/>
                <w:spacing w:val="-4"/>
                <w:sz w:val="22"/>
                <w:szCs w:val="22"/>
              </w:rPr>
            </w:pPr>
            <w:r w:rsidRPr="00684F55">
              <w:rPr>
                <w:color w:val="000000"/>
                <w:spacing w:val="-4"/>
                <w:sz w:val="22"/>
                <w:szCs w:val="22"/>
              </w:rPr>
              <w:t xml:space="preserve">1 объект на каждые 1000 человек населения </w:t>
            </w:r>
            <w:r w:rsidR="00BC5C60">
              <w:rPr>
                <w:color w:val="000000"/>
                <w:spacing w:val="-4"/>
                <w:sz w:val="22"/>
                <w:szCs w:val="22"/>
              </w:rPr>
              <w:t>населенного пункта</w:t>
            </w:r>
            <w:r>
              <w:rPr>
                <w:color w:val="000000"/>
                <w:spacing w:val="-4"/>
                <w:sz w:val="22"/>
                <w:szCs w:val="22"/>
              </w:rPr>
              <w:t>,</w:t>
            </w:r>
            <w:r w:rsidRPr="00684F55">
              <w:rPr>
                <w:color w:val="000000"/>
                <w:spacing w:val="-4"/>
                <w:sz w:val="22"/>
                <w:szCs w:val="22"/>
              </w:rPr>
              <w:t xml:space="preserve"> но не менее 1 объекта</w:t>
            </w:r>
            <w:r>
              <w:rPr>
                <w:color w:val="000000"/>
                <w:spacing w:val="-4"/>
                <w:sz w:val="22"/>
                <w:szCs w:val="22"/>
              </w:rPr>
              <w:t>. П</w:t>
            </w:r>
            <w:r w:rsidRPr="00684F55">
              <w:rPr>
                <w:color w:val="000000"/>
                <w:spacing w:val="-4"/>
                <w:sz w:val="22"/>
                <w:szCs w:val="22"/>
              </w:rPr>
              <w:t xml:space="preserve">ринят в соответствии с </w:t>
            </w:r>
            <w:r w:rsidRPr="00684F55">
              <w:rPr>
                <w:color w:val="000000"/>
                <w:spacing w:val="-4"/>
                <w:sz w:val="22"/>
                <w:szCs w:val="22"/>
              </w:rPr>
              <w:lastRenderedPageBreak/>
              <w:t>методически</w:t>
            </w:r>
            <w:r>
              <w:rPr>
                <w:color w:val="000000"/>
                <w:spacing w:val="-4"/>
                <w:sz w:val="22"/>
                <w:szCs w:val="22"/>
              </w:rPr>
              <w:t>ми</w:t>
            </w:r>
            <w:r w:rsidRPr="00684F55">
              <w:rPr>
                <w:color w:val="000000"/>
                <w:spacing w:val="-4"/>
                <w:sz w:val="22"/>
                <w:szCs w:val="22"/>
              </w:rPr>
              <w:t xml:space="preserve"> рекомендаци</w:t>
            </w:r>
            <w:r>
              <w:rPr>
                <w:color w:val="000000"/>
                <w:spacing w:val="-4"/>
                <w:sz w:val="22"/>
                <w:szCs w:val="22"/>
              </w:rPr>
              <w:t>ями</w:t>
            </w:r>
            <w:r w:rsidRPr="00684F55">
              <w:rPr>
                <w:color w:val="000000"/>
                <w:spacing w:val="-4"/>
                <w:sz w:val="22"/>
                <w:szCs w:val="22"/>
              </w:rPr>
              <w:t xml:space="preserve"> по размещению объектов массового спорта в субъектах Российской Федерации</w:t>
            </w:r>
            <w:r>
              <w:rPr>
                <w:color w:val="000000"/>
                <w:spacing w:val="-4"/>
                <w:sz w:val="22"/>
                <w:szCs w:val="22"/>
              </w:rPr>
              <w:t>.</w:t>
            </w:r>
          </w:p>
          <w:p w:rsidR="009676E7" w:rsidRPr="00AA2E87" w:rsidRDefault="009676E7" w:rsidP="00BC5C60">
            <w:pPr>
              <w:jc w:val="center"/>
            </w:pPr>
            <w:r w:rsidRPr="00684F55">
              <w:rPr>
                <w:color w:val="000000"/>
                <w:spacing w:val="-4"/>
                <w:sz w:val="22"/>
                <w:szCs w:val="22"/>
              </w:rPr>
              <w:t xml:space="preserve">Пешеходная доступность 500 м принята в соответствии с таблицей 10.1 СП 42.13330.2016 «СНиП 2.07.01-89*» Планировка и застройка городских и сельских поселений. </w:t>
            </w:r>
          </w:p>
        </w:tc>
        <w:tc>
          <w:tcPr>
            <w:tcW w:w="0" w:type="auto"/>
            <w:tcBorders>
              <w:top w:val="single" w:sz="2" w:space="0" w:color="auto"/>
              <w:bottom w:val="single" w:sz="2" w:space="0" w:color="auto"/>
            </w:tcBorders>
          </w:tcPr>
          <w:p w:rsidR="009676E7" w:rsidRPr="00684F55" w:rsidRDefault="009676E7" w:rsidP="009676E7">
            <w:pPr>
              <w:jc w:val="center"/>
              <w:rPr>
                <w:color w:val="000000"/>
                <w:spacing w:val="-4"/>
                <w:sz w:val="22"/>
                <w:szCs w:val="22"/>
              </w:rPr>
            </w:pPr>
            <w:r w:rsidRPr="00684F55">
              <w:rPr>
                <w:color w:val="000000"/>
                <w:spacing w:val="-4"/>
                <w:sz w:val="22"/>
                <w:szCs w:val="22"/>
              </w:rPr>
              <w:lastRenderedPageBreak/>
              <w:t>Населенные пункты с численностью населения менее 100 человек – не нормируется.</w:t>
            </w:r>
          </w:p>
          <w:p w:rsidR="009676E7" w:rsidRPr="00684F55" w:rsidRDefault="009676E7" w:rsidP="009676E7">
            <w:pPr>
              <w:jc w:val="center"/>
              <w:rPr>
                <w:color w:val="000000"/>
                <w:spacing w:val="-4"/>
                <w:sz w:val="22"/>
                <w:szCs w:val="22"/>
              </w:rPr>
            </w:pPr>
            <w:r w:rsidRPr="00684F55">
              <w:rPr>
                <w:color w:val="000000"/>
                <w:spacing w:val="-4"/>
                <w:sz w:val="22"/>
                <w:szCs w:val="22"/>
              </w:rPr>
              <w:t xml:space="preserve">1 объект на каждые 1000 </w:t>
            </w:r>
            <w:r w:rsidRPr="00684F55">
              <w:rPr>
                <w:color w:val="000000"/>
                <w:spacing w:val="-4"/>
                <w:sz w:val="22"/>
                <w:szCs w:val="22"/>
              </w:rPr>
              <w:lastRenderedPageBreak/>
              <w:t xml:space="preserve">человек населения </w:t>
            </w:r>
            <w:r w:rsidR="00BC5C60">
              <w:rPr>
                <w:color w:val="000000"/>
                <w:spacing w:val="-4"/>
                <w:sz w:val="22"/>
                <w:szCs w:val="22"/>
              </w:rPr>
              <w:t>населенного пункта</w:t>
            </w:r>
            <w:r>
              <w:rPr>
                <w:color w:val="000000"/>
                <w:spacing w:val="-4"/>
                <w:sz w:val="22"/>
                <w:szCs w:val="22"/>
              </w:rPr>
              <w:t>,</w:t>
            </w:r>
            <w:r w:rsidRPr="00684F55">
              <w:rPr>
                <w:color w:val="000000"/>
                <w:spacing w:val="-4"/>
                <w:sz w:val="22"/>
                <w:szCs w:val="22"/>
              </w:rPr>
              <w:t xml:space="preserve"> но не менее 1 объекта</w:t>
            </w:r>
            <w:r>
              <w:rPr>
                <w:color w:val="000000"/>
                <w:spacing w:val="-4"/>
                <w:sz w:val="22"/>
                <w:szCs w:val="22"/>
              </w:rPr>
              <w:t>.П</w:t>
            </w:r>
            <w:r w:rsidRPr="00684F55">
              <w:rPr>
                <w:color w:val="000000"/>
                <w:spacing w:val="-4"/>
                <w:sz w:val="22"/>
                <w:szCs w:val="22"/>
              </w:rPr>
              <w:t>ринят в соответствии с методически</w:t>
            </w:r>
            <w:r>
              <w:rPr>
                <w:color w:val="000000"/>
                <w:spacing w:val="-4"/>
                <w:sz w:val="22"/>
                <w:szCs w:val="22"/>
              </w:rPr>
              <w:t>ми</w:t>
            </w:r>
            <w:r w:rsidRPr="00684F55">
              <w:rPr>
                <w:color w:val="000000"/>
                <w:spacing w:val="-4"/>
                <w:sz w:val="22"/>
                <w:szCs w:val="22"/>
              </w:rPr>
              <w:t xml:space="preserve"> рекомендаци</w:t>
            </w:r>
            <w:r>
              <w:rPr>
                <w:color w:val="000000"/>
                <w:spacing w:val="-4"/>
                <w:sz w:val="22"/>
                <w:szCs w:val="22"/>
              </w:rPr>
              <w:t>ями</w:t>
            </w:r>
            <w:r w:rsidRPr="00684F55">
              <w:rPr>
                <w:color w:val="000000"/>
                <w:spacing w:val="-4"/>
                <w:sz w:val="22"/>
                <w:szCs w:val="22"/>
              </w:rPr>
              <w:t xml:space="preserve"> по размещению объектов массового спорта в субъектах Российской Федерации</w:t>
            </w:r>
          </w:p>
          <w:p w:rsidR="009676E7" w:rsidRPr="00AA2E87" w:rsidRDefault="009676E7" w:rsidP="009676E7">
            <w:pPr>
              <w:jc w:val="center"/>
            </w:pPr>
            <w:r w:rsidRPr="00684F55">
              <w:rPr>
                <w:color w:val="000000"/>
                <w:spacing w:val="-4"/>
                <w:sz w:val="22"/>
                <w:szCs w:val="22"/>
              </w:rPr>
              <w:t xml:space="preserve">Пешеходная доступность 500 м принята в соответствии с таблицей 10.1 СП 42.13330. 2016«СНиП 2.07.01-89*» Планировка и застройка </w:t>
            </w:r>
            <w:r>
              <w:rPr>
                <w:color w:val="000000"/>
                <w:spacing w:val="-4"/>
                <w:sz w:val="22"/>
                <w:szCs w:val="22"/>
              </w:rPr>
              <w:t>городских и сельских поселений</w:t>
            </w:r>
            <w:r w:rsidRPr="00684F55">
              <w:rPr>
                <w:color w:val="000000"/>
                <w:spacing w:val="-4"/>
                <w:sz w:val="22"/>
                <w:szCs w:val="22"/>
              </w:rPr>
              <w:t>.</w:t>
            </w:r>
          </w:p>
        </w:tc>
      </w:tr>
      <w:tr w:rsidR="009676E7" w:rsidRPr="00684F55" w:rsidTr="00055604">
        <w:trPr>
          <w:trHeight w:val="260"/>
        </w:trPr>
        <w:tc>
          <w:tcPr>
            <w:tcW w:w="0" w:type="auto"/>
            <w:tcBorders>
              <w:top w:val="single" w:sz="2" w:space="0" w:color="auto"/>
              <w:bottom w:val="single" w:sz="2" w:space="0" w:color="auto"/>
            </w:tcBorders>
          </w:tcPr>
          <w:p w:rsidR="009676E7" w:rsidRPr="00AA2E87" w:rsidRDefault="009676E7" w:rsidP="009676E7">
            <w:pPr>
              <w:jc w:val="center"/>
            </w:pPr>
            <w:r w:rsidRPr="00684F55">
              <w:rPr>
                <w:sz w:val="22"/>
              </w:rPr>
              <w:lastRenderedPageBreak/>
              <w:t>Спортивно</w:t>
            </w:r>
            <w:r>
              <w:rPr>
                <w:sz w:val="22"/>
              </w:rPr>
              <w:t>е</w:t>
            </w:r>
            <w:r w:rsidRPr="00684F55">
              <w:rPr>
                <w:sz w:val="22"/>
              </w:rPr>
              <w:t xml:space="preserve"> плоскостное сооружение </w:t>
            </w:r>
            <w:r w:rsidRPr="00020D81">
              <w:rPr>
                <w:sz w:val="22"/>
              </w:rPr>
              <w:t>без трибун</w:t>
            </w:r>
            <w:r w:rsidRPr="00684F55">
              <w:rPr>
                <w:sz w:val="22"/>
              </w:rPr>
              <w:t xml:space="preserve"> (футбольное поле с беговой дорожкой возможны доп. спортивные площадки)</w:t>
            </w:r>
          </w:p>
        </w:tc>
        <w:tc>
          <w:tcPr>
            <w:tcW w:w="0" w:type="auto"/>
            <w:tcBorders>
              <w:top w:val="single" w:sz="2" w:space="0" w:color="auto"/>
              <w:bottom w:val="single" w:sz="2" w:space="0" w:color="auto"/>
            </w:tcBorders>
          </w:tcPr>
          <w:p w:rsidR="009676E7" w:rsidRPr="00AA2E87" w:rsidRDefault="009676E7" w:rsidP="009676E7">
            <w:pPr>
              <w:jc w:val="center"/>
            </w:pPr>
            <w:r w:rsidRPr="00684F55">
              <w:rPr>
                <w:spacing w:val="-6"/>
                <w:sz w:val="22"/>
                <w:szCs w:val="22"/>
              </w:rPr>
              <w:t>-</w:t>
            </w:r>
          </w:p>
        </w:tc>
        <w:tc>
          <w:tcPr>
            <w:tcW w:w="0" w:type="auto"/>
            <w:tcBorders>
              <w:top w:val="single" w:sz="2" w:space="0" w:color="auto"/>
              <w:bottom w:val="single" w:sz="2" w:space="0" w:color="auto"/>
            </w:tcBorders>
          </w:tcPr>
          <w:p w:rsidR="009676E7" w:rsidRPr="00684F55" w:rsidRDefault="009676E7" w:rsidP="009676E7">
            <w:pPr>
              <w:jc w:val="center"/>
              <w:rPr>
                <w:spacing w:val="-6"/>
                <w:sz w:val="22"/>
                <w:szCs w:val="22"/>
              </w:rPr>
            </w:pPr>
            <w:r w:rsidRPr="00684F55">
              <w:rPr>
                <w:spacing w:val="-6"/>
                <w:sz w:val="22"/>
                <w:szCs w:val="22"/>
              </w:rPr>
              <w:t>1 объект независимо от численности населения принят в соответствии с методические рекомендации по размещению объектов массового спорта в субъектах Российской Федерации</w:t>
            </w:r>
          </w:p>
          <w:p w:rsidR="009676E7" w:rsidRPr="00AA2E87" w:rsidRDefault="009676E7" w:rsidP="00BC5C60">
            <w:pPr>
              <w:jc w:val="center"/>
            </w:pPr>
            <w:r w:rsidRPr="00684F55">
              <w:rPr>
                <w:spacing w:val="-6"/>
                <w:sz w:val="22"/>
                <w:szCs w:val="22"/>
              </w:rP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0" w:type="auto"/>
            <w:tcBorders>
              <w:top w:val="single" w:sz="2" w:space="0" w:color="auto"/>
              <w:bottom w:val="single" w:sz="2" w:space="0" w:color="auto"/>
            </w:tcBorders>
          </w:tcPr>
          <w:p w:rsidR="009676E7" w:rsidRPr="00AA2E87" w:rsidRDefault="009676E7" w:rsidP="009676E7">
            <w:pPr>
              <w:jc w:val="center"/>
            </w:pPr>
            <w:r w:rsidRPr="00684F55">
              <w:rPr>
                <w:color w:val="000000"/>
                <w:spacing w:val="-4"/>
                <w:sz w:val="22"/>
                <w:szCs w:val="22"/>
              </w:rPr>
              <w:t>-</w:t>
            </w:r>
          </w:p>
        </w:tc>
        <w:tc>
          <w:tcPr>
            <w:tcW w:w="0" w:type="auto"/>
            <w:tcBorders>
              <w:top w:val="single" w:sz="2" w:space="0" w:color="auto"/>
              <w:bottom w:val="single" w:sz="2" w:space="0" w:color="auto"/>
            </w:tcBorders>
          </w:tcPr>
          <w:p w:rsidR="009676E7" w:rsidRPr="00AA2E87" w:rsidRDefault="009676E7" w:rsidP="009676E7">
            <w:pPr>
              <w:jc w:val="center"/>
            </w:pPr>
            <w:r w:rsidRPr="00684F55">
              <w:rPr>
                <w:color w:val="000000"/>
                <w:spacing w:val="-4"/>
                <w:sz w:val="22"/>
                <w:szCs w:val="22"/>
              </w:rPr>
              <w:t>-</w:t>
            </w:r>
          </w:p>
        </w:tc>
      </w:tr>
      <w:tr w:rsidR="00BC5C60" w:rsidRPr="00684F55" w:rsidTr="00AD4C5F">
        <w:trPr>
          <w:trHeight w:val="260"/>
        </w:trPr>
        <w:tc>
          <w:tcPr>
            <w:tcW w:w="0" w:type="auto"/>
            <w:tcBorders>
              <w:top w:val="single" w:sz="2" w:space="0" w:color="auto"/>
              <w:bottom w:val="single" w:sz="2" w:space="0" w:color="auto"/>
            </w:tcBorders>
          </w:tcPr>
          <w:p w:rsidR="00BC5C60" w:rsidRPr="00AA2E87" w:rsidRDefault="00BC5C60" w:rsidP="00AD4C5F">
            <w:pPr>
              <w:jc w:val="center"/>
            </w:pPr>
            <w:r w:rsidRPr="00AA2E87">
              <w:t>1</w:t>
            </w:r>
          </w:p>
        </w:tc>
        <w:tc>
          <w:tcPr>
            <w:tcW w:w="0" w:type="auto"/>
            <w:tcBorders>
              <w:top w:val="single" w:sz="2" w:space="0" w:color="auto"/>
              <w:bottom w:val="single" w:sz="2" w:space="0" w:color="auto"/>
            </w:tcBorders>
          </w:tcPr>
          <w:p w:rsidR="00BC5C60" w:rsidRPr="00AA2E87" w:rsidRDefault="00BC5C60" w:rsidP="00AD4C5F">
            <w:pPr>
              <w:jc w:val="center"/>
            </w:pPr>
            <w:r w:rsidRPr="00AA2E87">
              <w:t>2</w:t>
            </w:r>
          </w:p>
        </w:tc>
        <w:tc>
          <w:tcPr>
            <w:tcW w:w="0" w:type="auto"/>
            <w:tcBorders>
              <w:top w:val="single" w:sz="2" w:space="0" w:color="auto"/>
              <w:bottom w:val="single" w:sz="2" w:space="0" w:color="auto"/>
            </w:tcBorders>
          </w:tcPr>
          <w:p w:rsidR="00BC5C60" w:rsidRPr="00AA2E87" w:rsidRDefault="00BC5C60" w:rsidP="00AD4C5F">
            <w:pPr>
              <w:jc w:val="center"/>
            </w:pPr>
            <w:r w:rsidRPr="00AA2E87">
              <w:t>3</w:t>
            </w:r>
          </w:p>
        </w:tc>
        <w:tc>
          <w:tcPr>
            <w:tcW w:w="0" w:type="auto"/>
            <w:tcBorders>
              <w:top w:val="single" w:sz="2" w:space="0" w:color="auto"/>
              <w:bottom w:val="single" w:sz="2" w:space="0" w:color="auto"/>
            </w:tcBorders>
          </w:tcPr>
          <w:p w:rsidR="00BC5C60" w:rsidRPr="00AA2E87" w:rsidRDefault="00BC5C60" w:rsidP="00AD4C5F">
            <w:pPr>
              <w:jc w:val="center"/>
            </w:pPr>
            <w:r w:rsidRPr="00AA2E87">
              <w:t>4</w:t>
            </w:r>
          </w:p>
        </w:tc>
        <w:tc>
          <w:tcPr>
            <w:tcW w:w="0" w:type="auto"/>
            <w:tcBorders>
              <w:top w:val="single" w:sz="2" w:space="0" w:color="auto"/>
              <w:bottom w:val="single" w:sz="2" w:space="0" w:color="auto"/>
            </w:tcBorders>
          </w:tcPr>
          <w:p w:rsidR="00BC5C60" w:rsidRPr="00AA2E87" w:rsidRDefault="00BC5C60" w:rsidP="00AD4C5F">
            <w:pPr>
              <w:jc w:val="center"/>
            </w:pPr>
            <w:r w:rsidRPr="00AA2E87">
              <w:t>5</w:t>
            </w:r>
          </w:p>
        </w:tc>
      </w:tr>
      <w:tr w:rsidR="009676E7" w:rsidRPr="00684F55" w:rsidTr="00055604">
        <w:trPr>
          <w:trHeight w:val="260"/>
        </w:trPr>
        <w:tc>
          <w:tcPr>
            <w:tcW w:w="0" w:type="auto"/>
            <w:tcBorders>
              <w:top w:val="single" w:sz="2" w:space="0" w:color="auto"/>
              <w:bottom w:val="single" w:sz="2" w:space="0" w:color="auto"/>
            </w:tcBorders>
          </w:tcPr>
          <w:p w:rsidR="009676E7" w:rsidRPr="00AA2E87" w:rsidRDefault="009676E7" w:rsidP="009676E7">
            <w:pPr>
              <w:jc w:val="center"/>
            </w:pPr>
            <w:r w:rsidRPr="00684F55">
              <w:rPr>
                <w:sz w:val="22"/>
              </w:rPr>
              <w:t>Крытый спортивный универсальный зал с трибунами</w:t>
            </w:r>
          </w:p>
        </w:tc>
        <w:tc>
          <w:tcPr>
            <w:tcW w:w="0" w:type="auto"/>
            <w:tcBorders>
              <w:top w:val="single" w:sz="2" w:space="0" w:color="auto"/>
              <w:bottom w:val="single" w:sz="2" w:space="0" w:color="auto"/>
            </w:tcBorders>
          </w:tcPr>
          <w:p w:rsidR="009676E7" w:rsidRPr="00684F55" w:rsidRDefault="009676E7" w:rsidP="009676E7">
            <w:pPr>
              <w:jc w:val="center"/>
              <w:rPr>
                <w:spacing w:val="-6"/>
                <w:sz w:val="22"/>
                <w:szCs w:val="22"/>
              </w:rPr>
            </w:pPr>
            <w:r w:rsidRPr="00684F55">
              <w:rPr>
                <w:spacing w:val="-6"/>
                <w:sz w:val="22"/>
                <w:szCs w:val="22"/>
              </w:rPr>
              <w:t xml:space="preserve">1 объект независимо от численности населения принят в соответствии с методические рекомендации по размещению объектов массового спорта в </w:t>
            </w:r>
            <w:r w:rsidRPr="00684F55">
              <w:rPr>
                <w:spacing w:val="-6"/>
                <w:sz w:val="22"/>
                <w:szCs w:val="22"/>
              </w:rPr>
              <w:lastRenderedPageBreak/>
              <w:t>субъектах Российской Федерации</w:t>
            </w:r>
            <w:r>
              <w:rPr>
                <w:spacing w:val="-6"/>
                <w:sz w:val="22"/>
                <w:szCs w:val="22"/>
              </w:rPr>
              <w:t>.</w:t>
            </w:r>
          </w:p>
          <w:p w:rsidR="009676E7" w:rsidRPr="00AA2E87" w:rsidRDefault="009676E7" w:rsidP="009676E7">
            <w:pPr>
              <w:jc w:val="center"/>
            </w:pPr>
            <w:r w:rsidRPr="00684F55">
              <w:rPr>
                <w:spacing w:val="-6"/>
                <w:sz w:val="22"/>
                <w:szCs w:val="22"/>
              </w:rP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0" w:type="auto"/>
            <w:tcBorders>
              <w:top w:val="single" w:sz="2" w:space="0" w:color="auto"/>
              <w:bottom w:val="single" w:sz="2" w:space="0" w:color="auto"/>
            </w:tcBorders>
          </w:tcPr>
          <w:p w:rsidR="009676E7" w:rsidRPr="00684F55" w:rsidRDefault="009676E7" w:rsidP="009676E7">
            <w:pPr>
              <w:jc w:val="center"/>
              <w:rPr>
                <w:spacing w:val="-6"/>
                <w:sz w:val="22"/>
                <w:szCs w:val="22"/>
              </w:rPr>
            </w:pPr>
            <w:r w:rsidRPr="00684F55">
              <w:rPr>
                <w:spacing w:val="-6"/>
                <w:sz w:val="22"/>
                <w:szCs w:val="22"/>
              </w:rPr>
              <w:lastRenderedPageBreak/>
              <w:t xml:space="preserve">1 объект независимо от численности населения принят в соответствии с методические рекомендации по размещению объектов </w:t>
            </w:r>
            <w:r w:rsidRPr="00684F55">
              <w:rPr>
                <w:spacing w:val="-6"/>
                <w:sz w:val="22"/>
                <w:szCs w:val="22"/>
              </w:rPr>
              <w:lastRenderedPageBreak/>
              <w:t>массового спорта в субъектах Российской Федерации.</w:t>
            </w:r>
          </w:p>
          <w:p w:rsidR="009676E7" w:rsidRPr="00AA2E87" w:rsidRDefault="009676E7" w:rsidP="009676E7">
            <w:pPr>
              <w:jc w:val="center"/>
            </w:pPr>
            <w:r w:rsidRPr="00684F55">
              <w:rPr>
                <w:spacing w:val="-6"/>
                <w:sz w:val="22"/>
                <w:szCs w:val="22"/>
              </w:rP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0" w:type="auto"/>
            <w:tcBorders>
              <w:top w:val="single" w:sz="2" w:space="0" w:color="auto"/>
              <w:bottom w:val="single" w:sz="2" w:space="0" w:color="auto"/>
            </w:tcBorders>
          </w:tcPr>
          <w:p w:rsidR="009676E7" w:rsidRPr="00AA2E87" w:rsidRDefault="009676E7" w:rsidP="009676E7">
            <w:pPr>
              <w:jc w:val="center"/>
            </w:pPr>
            <w:r w:rsidRPr="00684F55">
              <w:rPr>
                <w:color w:val="000000"/>
                <w:spacing w:val="-4"/>
                <w:sz w:val="22"/>
                <w:szCs w:val="22"/>
              </w:rPr>
              <w:lastRenderedPageBreak/>
              <w:t>-</w:t>
            </w:r>
          </w:p>
        </w:tc>
        <w:tc>
          <w:tcPr>
            <w:tcW w:w="0" w:type="auto"/>
            <w:tcBorders>
              <w:top w:val="single" w:sz="2" w:space="0" w:color="auto"/>
              <w:bottom w:val="single" w:sz="2" w:space="0" w:color="auto"/>
            </w:tcBorders>
          </w:tcPr>
          <w:p w:rsidR="009676E7" w:rsidRPr="00AA2E87" w:rsidRDefault="009676E7" w:rsidP="009676E7">
            <w:pPr>
              <w:jc w:val="center"/>
            </w:pPr>
            <w:r w:rsidRPr="00684F55">
              <w:rPr>
                <w:color w:val="000000"/>
                <w:spacing w:val="-4"/>
                <w:sz w:val="22"/>
                <w:szCs w:val="22"/>
              </w:rPr>
              <w:t>-</w:t>
            </w:r>
          </w:p>
        </w:tc>
      </w:tr>
      <w:tr w:rsidR="009676E7" w:rsidRPr="00684F55" w:rsidTr="00055604">
        <w:trPr>
          <w:trHeight w:val="260"/>
        </w:trPr>
        <w:tc>
          <w:tcPr>
            <w:tcW w:w="0" w:type="auto"/>
            <w:tcBorders>
              <w:top w:val="single" w:sz="2" w:space="0" w:color="auto"/>
              <w:bottom w:val="single" w:sz="2" w:space="0" w:color="auto"/>
            </w:tcBorders>
          </w:tcPr>
          <w:p w:rsidR="009676E7" w:rsidRPr="00AA2E87" w:rsidRDefault="009676E7" w:rsidP="009676E7">
            <w:pPr>
              <w:jc w:val="center"/>
            </w:pPr>
            <w:r w:rsidRPr="00684F55">
              <w:rPr>
                <w:b/>
                <w:color w:val="000000"/>
                <w:spacing w:val="-4"/>
                <w:sz w:val="22"/>
                <w:szCs w:val="22"/>
              </w:rPr>
              <w:lastRenderedPageBreak/>
              <w:t>Область ритуальных услуг</w:t>
            </w:r>
          </w:p>
        </w:tc>
        <w:tc>
          <w:tcPr>
            <w:tcW w:w="0" w:type="auto"/>
            <w:tcBorders>
              <w:top w:val="single" w:sz="2" w:space="0" w:color="auto"/>
              <w:bottom w:val="single" w:sz="2" w:space="0" w:color="auto"/>
            </w:tcBorders>
          </w:tcPr>
          <w:p w:rsidR="009676E7" w:rsidRPr="00AA2E87" w:rsidRDefault="009676E7" w:rsidP="009676E7">
            <w:pPr>
              <w:jc w:val="center"/>
            </w:pPr>
          </w:p>
        </w:tc>
        <w:tc>
          <w:tcPr>
            <w:tcW w:w="0" w:type="auto"/>
            <w:tcBorders>
              <w:top w:val="single" w:sz="2" w:space="0" w:color="auto"/>
              <w:bottom w:val="single" w:sz="2" w:space="0" w:color="auto"/>
            </w:tcBorders>
          </w:tcPr>
          <w:p w:rsidR="009676E7" w:rsidRPr="00AA2E87" w:rsidRDefault="009676E7" w:rsidP="009676E7">
            <w:pPr>
              <w:jc w:val="center"/>
            </w:pPr>
          </w:p>
        </w:tc>
        <w:tc>
          <w:tcPr>
            <w:tcW w:w="0" w:type="auto"/>
            <w:tcBorders>
              <w:top w:val="single" w:sz="2" w:space="0" w:color="auto"/>
              <w:bottom w:val="single" w:sz="2" w:space="0" w:color="auto"/>
            </w:tcBorders>
          </w:tcPr>
          <w:p w:rsidR="009676E7" w:rsidRPr="00AA2E87" w:rsidRDefault="009676E7" w:rsidP="009676E7">
            <w:pPr>
              <w:jc w:val="center"/>
            </w:pPr>
          </w:p>
        </w:tc>
        <w:tc>
          <w:tcPr>
            <w:tcW w:w="0" w:type="auto"/>
            <w:tcBorders>
              <w:top w:val="single" w:sz="2" w:space="0" w:color="auto"/>
              <w:bottom w:val="single" w:sz="2" w:space="0" w:color="auto"/>
            </w:tcBorders>
          </w:tcPr>
          <w:p w:rsidR="009676E7" w:rsidRPr="00AA2E87" w:rsidRDefault="009676E7" w:rsidP="009676E7">
            <w:pPr>
              <w:jc w:val="center"/>
            </w:pPr>
          </w:p>
        </w:tc>
      </w:tr>
      <w:tr w:rsidR="009676E7" w:rsidRPr="00684F55" w:rsidTr="00055604">
        <w:trPr>
          <w:trHeight w:val="260"/>
        </w:trPr>
        <w:tc>
          <w:tcPr>
            <w:tcW w:w="0" w:type="auto"/>
            <w:tcBorders>
              <w:top w:val="single" w:sz="2" w:space="0" w:color="auto"/>
              <w:bottom w:val="single" w:sz="2" w:space="0" w:color="auto"/>
            </w:tcBorders>
          </w:tcPr>
          <w:p w:rsidR="00BC5C60" w:rsidRDefault="00BC5C60" w:rsidP="009676E7">
            <w:pPr>
              <w:jc w:val="center"/>
              <w:rPr>
                <w:b/>
                <w:sz w:val="22"/>
              </w:rPr>
            </w:pPr>
            <w:r w:rsidRPr="00BC5C60">
              <w:rPr>
                <w:b/>
                <w:sz w:val="22"/>
              </w:rPr>
              <w:t>Объекты</w:t>
            </w:r>
          </w:p>
          <w:p w:rsidR="00BC5C60" w:rsidRPr="00BC5C60" w:rsidRDefault="00BC5C60" w:rsidP="009676E7">
            <w:pPr>
              <w:jc w:val="center"/>
              <w:rPr>
                <w:b/>
                <w:sz w:val="22"/>
              </w:rPr>
            </w:pPr>
            <w:r w:rsidRPr="00BC5C60">
              <w:rPr>
                <w:b/>
                <w:sz w:val="22"/>
              </w:rPr>
              <w:t>ритуальных услуг</w:t>
            </w:r>
          </w:p>
          <w:p w:rsidR="009676E7" w:rsidRPr="00AA2E87" w:rsidRDefault="009676E7" w:rsidP="009676E7">
            <w:pPr>
              <w:jc w:val="center"/>
            </w:pPr>
            <w:r w:rsidRPr="00684F55">
              <w:rPr>
                <w:sz w:val="22"/>
              </w:rPr>
              <w:t>Кладбище традиционного захоронения</w:t>
            </w:r>
          </w:p>
        </w:tc>
        <w:tc>
          <w:tcPr>
            <w:tcW w:w="0" w:type="auto"/>
            <w:tcBorders>
              <w:top w:val="single" w:sz="2" w:space="0" w:color="auto"/>
              <w:bottom w:val="single" w:sz="2" w:space="0" w:color="auto"/>
            </w:tcBorders>
          </w:tcPr>
          <w:p w:rsidR="009676E7" w:rsidRPr="00684F55" w:rsidRDefault="009676E7" w:rsidP="009676E7">
            <w:pPr>
              <w:jc w:val="center"/>
              <w:rPr>
                <w:spacing w:val="-6"/>
                <w:sz w:val="22"/>
                <w:szCs w:val="22"/>
              </w:rPr>
            </w:pPr>
            <w:r w:rsidRPr="00684F55">
              <w:rPr>
                <w:spacing w:val="-6"/>
                <w:sz w:val="22"/>
                <w:szCs w:val="22"/>
              </w:rPr>
              <w:t xml:space="preserve">Площадь территории 0,28 га на 1000 человек численности в соответствии с СП 42.13330.2016 «СНиП 2.07.01-89*» Планировка и застройка городских и сельских поселений. </w:t>
            </w:r>
            <w:r w:rsidR="00BC5C60">
              <w:rPr>
                <w:spacing w:val="-6"/>
                <w:sz w:val="22"/>
                <w:szCs w:val="22"/>
              </w:rPr>
              <w:t>П</w:t>
            </w:r>
            <w:r w:rsidRPr="00684F55">
              <w:rPr>
                <w:spacing w:val="-6"/>
                <w:sz w:val="22"/>
                <w:szCs w:val="22"/>
              </w:rPr>
              <w:t>риложение Д.</w:t>
            </w:r>
          </w:p>
          <w:p w:rsidR="009676E7" w:rsidRPr="00684F55" w:rsidRDefault="009676E7" w:rsidP="009676E7">
            <w:pPr>
              <w:jc w:val="center"/>
              <w:rPr>
                <w:bCs/>
                <w:spacing w:val="-6"/>
                <w:sz w:val="22"/>
                <w:szCs w:val="22"/>
              </w:rPr>
            </w:pPr>
            <w:r w:rsidRPr="00684F55">
              <w:rPr>
                <w:bCs/>
                <w:spacing w:val="-6"/>
                <w:sz w:val="22"/>
                <w:szCs w:val="22"/>
              </w:rPr>
              <w:t>Предельное значение по группе «А» получаем по формуле:0,28 х К,</w:t>
            </w:r>
          </w:p>
          <w:p w:rsidR="009676E7" w:rsidRDefault="009676E7" w:rsidP="009676E7">
            <w:pPr>
              <w:jc w:val="center"/>
              <w:rPr>
                <w:bCs/>
                <w:spacing w:val="-6"/>
                <w:sz w:val="22"/>
                <w:szCs w:val="22"/>
              </w:rPr>
            </w:pPr>
            <w:r w:rsidRPr="00684F55">
              <w:rPr>
                <w:bCs/>
                <w:spacing w:val="-6"/>
                <w:sz w:val="22"/>
                <w:szCs w:val="22"/>
              </w:rPr>
              <w:t>где: К- коэффициент урбаниз</w:t>
            </w:r>
            <w:r>
              <w:rPr>
                <w:bCs/>
                <w:spacing w:val="-6"/>
                <w:sz w:val="22"/>
                <w:szCs w:val="22"/>
              </w:rPr>
              <w:t>ации</w:t>
            </w:r>
            <w:r w:rsidRPr="00684F55">
              <w:rPr>
                <w:bCs/>
                <w:spacing w:val="-6"/>
                <w:sz w:val="22"/>
                <w:szCs w:val="22"/>
              </w:rPr>
              <w:t xml:space="preserve"> муниципального образования.</w:t>
            </w:r>
          </w:p>
          <w:p w:rsidR="00BC5C60" w:rsidRDefault="00BC5C60" w:rsidP="009676E7">
            <w:pPr>
              <w:jc w:val="center"/>
              <w:rPr>
                <w:bCs/>
                <w:spacing w:val="-6"/>
                <w:sz w:val="22"/>
                <w:szCs w:val="22"/>
              </w:rPr>
            </w:pPr>
          </w:p>
          <w:p w:rsidR="00BC5C60" w:rsidRDefault="00BC5C60" w:rsidP="009676E7">
            <w:pPr>
              <w:jc w:val="center"/>
              <w:rPr>
                <w:bCs/>
                <w:spacing w:val="-6"/>
                <w:sz w:val="22"/>
                <w:szCs w:val="22"/>
              </w:rPr>
            </w:pPr>
          </w:p>
          <w:p w:rsidR="00BC5C60" w:rsidRPr="00684F55" w:rsidRDefault="00BC5C60" w:rsidP="009676E7">
            <w:pPr>
              <w:jc w:val="center"/>
              <w:rPr>
                <w:bCs/>
                <w:spacing w:val="-6"/>
                <w:sz w:val="22"/>
                <w:szCs w:val="22"/>
              </w:rPr>
            </w:pPr>
          </w:p>
          <w:p w:rsidR="009676E7" w:rsidRPr="00AA2E87" w:rsidRDefault="009676E7" w:rsidP="009676E7">
            <w:pPr>
              <w:jc w:val="center"/>
            </w:pPr>
          </w:p>
        </w:tc>
        <w:tc>
          <w:tcPr>
            <w:tcW w:w="0" w:type="auto"/>
            <w:tcBorders>
              <w:top w:val="single" w:sz="2" w:space="0" w:color="auto"/>
              <w:bottom w:val="single" w:sz="2" w:space="0" w:color="auto"/>
            </w:tcBorders>
          </w:tcPr>
          <w:p w:rsidR="009676E7" w:rsidRPr="00684F55" w:rsidRDefault="009676E7" w:rsidP="009676E7">
            <w:pPr>
              <w:jc w:val="center"/>
              <w:rPr>
                <w:spacing w:val="-6"/>
                <w:sz w:val="22"/>
                <w:szCs w:val="22"/>
              </w:rPr>
            </w:pPr>
            <w:r w:rsidRPr="00684F55">
              <w:rPr>
                <w:spacing w:val="-6"/>
                <w:sz w:val="22"/>
                <w:szCs w:val="22"/>
              </w:rPr>
              <w:t xml:space="preserve">Площадь территории 0,28 га на 1000 человек численности в соответствии с СП 42.13330.2016 «СНиП 2.07.01-89*» Планировка и застройка городских и сельских поселений. </w:t>
            </w:r>
            <w:r w:rsidR="00BC5C60">
              <w:rPr>
                <w:spacing w:val="-6"/>
                <w:sz w:val="22"/>
                <w:szCs w:val="22"/>
              </w:rPr>
              <w:t>П</w:t>
            </w:r>
            <w:r w:rsidRPr="00684F55">
              <w:rPr>
                <w:spacing w:val="-6"/>
                <w:sz w:val="22"/>
                <w:szCs w:val="22"/>
              </w:rPr>
              <w:t>риложение Д.</w:t>
            </w:r>
          </w:p>
          <w:p w:rsidR="009676E7" w:rsidRPr="00684F55" w:rsidRDefault="009676E7" w:rsidP="009676E7">
            <w:pPr>
              <w:jc w:val="center"/>
              <w:rPr>
                <w:bCs/>
                <w:spacing w:val="-6"/>
                <w:sz w:val="22"/>
                <w:szCs w:val="22"/>
              </w:rPr>
            </w:pPr>
            <w:r w:rsidRPr="00684F55">
              <w:rPr>
                <w:bCs/>
                <w:spacing w:val="-6"/>
                <w:sz w:val="22"/>
                <w:szCs w:val="22"/>
              </w:rPr>
              <w:t>Предельное значение по группе «Б» получаем по формуле:0,28 х К,</w:t>
            </w:r>
          </w:p>
          <w:p w:rsidR="009676E7" w:rsidRPr="00AA2E87" w:rsidRDefault="009676E7" w:rsidP="009676E7">
            <w:pPr>
              <w:jc w:val="center"/>
            </w:pPr>
            <w:r w:rsidRPr="00684F55">
              <w:rPr>
                <w:bCs/>
                <w:spacing w:val="-6"/>
                <w:sz w:val="22"/>
                <w:szCs w:val="22"/>
              </w:rPr>
              <w:t>где: К- коэффициент урбаниз</w:t>
            </w:r>
            <w:r>
              <w:rPr>
                <w:bCs/>
                <w:spacing w:val="-6"/>
                <w:sz w:val="22"/>
                <w:szCs w:val="22"/>
              </w:rPr>
              <w:t>ации</w:t>
            </w:r>
            <w:r w:rsidRPr="00684F55">
              <w:rPr>
                <w:bCs/>
                <w:spacing w:val="-6"/>
                <w:sz w:val="22"/>
                <w:szCs w:val="22"/>
              </w:rPr>
              <w:t xml:space="preserve"> муниципального образования.</w:t>
            </w:r>
          </w:p>
        </w:tc>
        <w:tc>
          <w:tcPr>
            <w:tcW w:w="0" w:type="auto"/>
            <w:tcBorders>
              <w:top w:val="single" w:sz="2" w:space="0" w:color="auto"/>
              <w:bottom w:val="single" w:sz="2" w:space="0" w:color="auto"/>
            </w:tcBorders>
          </w:tcPr>
          <w:p w:rsidR="009676E7" w:rsidRPr="00684F55" w:rsidRDefault="009676E7" w:rsidP="009676E7">
            <w:pPr>
              <w:jc w:val="center"/>
              <w:rPr>
                <w:color w:val="000000"/>
                <w:spacing w:val="-4"/>
                <w:sz w:val="22"/>
                <w:szCs w:val="22"/>
              </w:rPr>
            </w:pPr>
            <w:r w:rsidRPr="00684F55">
              <w:rPr>
                <w:color w:val="000000"/>
                <w:spacing w:val="-4"/>
                <w:sz w:val="22"/>
                <w:szCs w:val="22"/>
              </w:rPr>
              <w:t xml:space="preserve">Площадь территории 0,28 га на 1000 человек численности в соответствии с СП 42.13330.2016 «СНиП 2.07.01-89*» Планировка и застройка городских и сельских поселений. </w:t>
            </w:r>
            <w:r w:rsidR="00BC5C60">
              <w:rPr>
                <w:color w:val="000000"/>
                <w:spacing w:val="-4"/>
                <w:sz w:val="22"/>
                <w:szCs w:val="22"/>
              </w:rPr>
              <w:t>П</w:t>
            </w:r>
            <w:r w:rsidRPr="00684F55">
              <w:rPr>
                <w:color w:val="000000"/>
                <w:spacing w:val="-4"/>
                <w:sz w:val="22"/>
                <w:szCs w:val="22"/>
              </w:rPr>
              <w:t>риложение Д.</w:t>
            </w:r>
          </w:p>
          <w:p w:rsidR="009676E7" w:rsidRPr="00684F55" w:rsidRDefault="009676E7" w:rsidP="009676E7">
            <w:pPr>
              <w:jc w:val="center"/>
              <w:rPr>
                <w:bCs/>
                <w:color w:val="000000"/>
                <w:spacing w:val="-4"/>
                <w:sz w:val="22"/>
                <w:szCs w:val="22"/>
              </w:rPr>
            </w:pPr>
            <w:r w:rsidRPr="00684F55">
              <w:rPr>
                <w:bCs/>
                <w:color w:val="000000"/>
                <w:spacing w:val="-4"/>
                <w:sz w:val="22"/>
                <w:szCs w:val="22"/>
              </w:rPr>
              <w:t>Предельное значение по группе «А» получаем по формуле:0,28 х К,</w:t>
            </w:r>
          </w:p>
          <w:p w:rsidR="009676E7" w:rsidRPr="00AA2E87" w:rsidRDefault="009676E7" w:rsidP="009676E7">
            <w:pPr>
              <w:jc w:val="center"/>
            </w:pPr>
            <w:r w:rsidRPr="00684F55">
              <w:rPr>
                <w:bCs/>
                <w:color w:val="000000"/>
                <w:spacing w:val="-4"/>
                <w:sz w:val="22"/>
                <w:szCs w:val="22"/>
              </w:rPr>
              <w:t xml:space="preserve">где: К- коэффициент </w:t>
            </w:r>
            <w:r w:rsidRPr="00684F55">
              <w:rPr>
                <w:bCs/>
                <w:spacing w:val="-6"/>
                <w:sz w:val="22"/>
                <w:szCs w:val="22"/>
              </w:rPr>
              <w:t>урбаниз</w:t>
            </w:r>
            <w:r>
              <w:rPr>
                <w:bCs/>
                <w:spacing w:val="-6"/>
                <w:sz w:val="22"/>
                <w:szCs w:val="22"/>
              </w:rPr>
              <w:t>ации</w:t>
            </w:r>
            <w:r w:rsidRPr="00684F55">
              <w:rPr>
                <w:bCs/>
                <w:color w:val="000000"/>
                <w:spacing w:val="-4"/>
                <w:sz w:val="22"/>
                <w:szCs w:val="22"/>
              </w:rPr>
              <w:t xml:space="preserve"> муниципального образования.</w:t>
            </w:r>
          </w:p>
        </w:tc>
        <w:tc>
          <w:tcPr>
            <w:tcW w:w="0" w:type="auto"/>
            <w:tcBorders>
              <w:top w:val="single" w:sz="2" w:space="0" w:color="auto"/>
              <w:bottom w:val="single" w:sz="2" w:space="0" w:color="auto"/>
            </w:tcBorders>
          </w:tcPr>
          <w:p w:rsidR="009676E7" w:rsidRPr="00AA2E87" w:rsidRDefault="009676E7" w:rsidP="009676E7">
            <w:pPr>
              <w:jc w:val="center"/>
            </w:pPr>
            <w:r w:rsidRPr="00684F55">
              <w:rPr>
                <w:color w:val="000000"/>
                <w:spacing w:val="-4"/>
                <w:sz w:val="22"/>
                <w:szCs w:val="22"/>
              </w:rPr>
              <w:t>-</w:t>
            </w:r>
          </w:p>
        </w:tc>
      </w:tr>
      <w:tr w:rsidR="00BC5C60" w:rsidRPr="00684F55" w:rsidTr="00AD4C5F">
        <w:trPr>
          <w:trHeight w:val="260"/>
        </w:trPr>
        <w:tc>
          <w:tcPr>
            <w:tcW w:w="0" w:type="auto"/>
            <w:tcBorders>
              <w:top w:val="single" w:sz="2" w:space="0" w:color="auto"/>
              <w:bottom w:val="single" w:sz="2" w:space="0" w:color="auto"/>
            </w:tcBorders>
          </w:tcPr>
          <w:p w:rsidR="00BC5C60" w:rsidRPr="00AA2E87" w:rsidRDefault="00BC5C60" w:rsidP="00AD4C5F">
            <w:pPr>
              <w:jc w:val="center"/>
            </w:pPr>
            <w:r w:rsidRPr="00AA2E87">
              <w:t>1</w:t>
            </w:r>
          </w:p>
        </w:tc>
        <w:tc>
          <w:tcPr>
            <w:tcW w:w="0" w:type="auto"/>
            <w:tcBorders>
              <w:top w:val="single" w:sz="2" w:space="0" w:color="auto"/>
              <w:bottom w:val="single" w:sz="2" w:space="0" w:color="auto"/>
            </w:tcBorders>
          </w:tcPr>
          <w:p w:rsidR="00BC5C60" w:rsidRPr="00AA2E87" w:rsidRDefault="00BC5C60" w:rsidP="00AD4C5F">
            <w:pPr>
              <w:jc w:val="center"/>
            </w:pPr>
            <w:r w:rsidRPr="00AA2E87">
              <w:t>2</w:t>
            </w:r>
          </w:p>
        </w:tc>
        <w:tc>
          <w:tcPr>
            <w:tcW w:w="0" w:type="auto"/>
            <w:tcBorders>
              <w:top w:val="single" w:sz="2" w:space="0" w:color="auto"/>
              <w:bottom w:val="single" w:sz="2" w:space="0" w:color="auto"/>
            </w:tcBorders>
          </w:tcPr>
          <w:p w:rsidR="00BC5C60" w:rsidRPr="00AA2E87" w:rsidRDefault="00BC5C60" w:rsidP="00AD4C5F">
            <w:pPr>
              <w:jc w:val="center"/>
            </w:pPr>
            <w:r w:rsidRPr="00AA2E87">
              <w:t>3</w:t>
            </w:r>
          </w:p>
        </w:tc>
        <w:tc>
          <w:tcPr>
            <w:tcW w:w="0" w:type="auto"/>
            <w:tcBorders>
              <w:top w:val="single" w:sz="2" w:space="0" w:color="auto"/>
              <w:bottom w:val="single" w:sz="2" w:space="0" w:color="auto"/>
            </w:tcBorders>
          </w:tcPr>
          <w:p w:rsidR="00BC5C60" w:rsidRPr="00AA2E87" w:rsidRDefault="00BC5C60" w:rsidP="00AD4C5F">
            <w:pPr>
              <w:jc w:val="center"/>
            </w:pPr>
            <w:r w:rsidRPr="00AA2E87">
              <w:t>4</w:t>
            </w:r>
          </w:p>
        </w:tc>
        <w:tc>
          <w:tcPr>
            <w:tcW w:w="0" w:type="auto"/>
            <w:tcBorders>
              <w:top w:val="single" w:sz="2" w:space="0" w:color="auto"/>
              <w:bottom w:val="single" w:sz="2" w:space="0" w:color="auto"/>
            </w:tcBorders>
          </w:tcPr>
          <w:p w:rsidR="00BC5C60" w:rsidRPr="00AA2E87" w:rsidRDefault="00BC5C60" w:rsidP="00AD4C5F">
            <w:pPr>
              <w:jc w:val="center"/>
            </w:pPr>
            <w:r w:rsidRPr="00AA2E87">
              <w:t>5</w:t>
            </w:r>
          </w:p>
        </w:tc>
      </w:tr>
      <w:tr w:rsidR="00BC5C60" w:rsidRPr="00684F55" w:rsidTr="00AD4C5F">
        <w:trPr>
          <w:trHeight w:val="3026"/>
        </w:trPr>
        <w:tc>
          <w:tcPr>
            <w:tcW w:w="0" w:type="auto"/>
            <w:tcBorders>
              <w:top w:val="single" w:sz="2" w:space="0" w:color="auto"/>
            </w:tcBorders>
          </w:tcPr>
          <w:p w:rsidR="00BC5C60" w:rsidRPr="00AA2E87" w:rsidRDefault="00BC5C60" w:rsidP="009676E7">
            <w:pPr>
              <w:jc w:val="center"/>
            </w:pPr>
            <w:r w:rsidRPr="00684F55">
              <w:rPr>
                <w:sz w:val="22"/>
              </w:rPr>
              <w:lastRenderedPageBreak/>
              <w:t xml:space="preserve">Специализированная служба по вопросам </w:t>
            </w:r>
          </w:p>
          <w:p w:rsidR="00BC5C60" w:rsidRPr="00AA2E87" w:rsidRDefault="00BC5C60" w:rsidP="009676E7">
            <w:pPr>
              <w:jc w:val="center"/>
            </w:pPr>
            <w:r w:rsidRPr="00684F55">
              <w:rPr>
                <w:sz w:val="22"/>
              </w:rPr>
              <w:t>похоронного дела</w:t>
            </w:r>
          </w:p>
        </w:tc>
        <w:tc>
          <w:tcPr>
            <w:tcW w:w="0" w:type="auto"/>
            <w:tcBorders>
              <w:top w:val="single" w:sz="2" w:space="0" w:color="auto"/>
            </w:tcBorders>
          </w:tcPr>
          <w:p w:rsidR="00BC5C60" w:rsidRPr="00AA2E87" w:rsidRDefault="00BC5C60" w:rsidP="00BC5C60">
            <w:pPr>
              <w:jc w:val="center"/>
            </w:pPr>
            <w:r w:rsidRPr="00684F55">
              <w:rPr>
                <w:spacing w:val="-6"/>
                <w:sz w:val="22"/>
                <w:szCs w:val="22"/>
              </w:rPr>
              <w:t>1 объект независимо от численности населения принят в соответствии с полномочиями</w:t>
            </w:r>
            <w:r>
              <w:rPr>
                <w:spacing w:val="-6"/>
                <w:sz w:val="22"/>
                <w:szCs w:val="22"/>
              </w:rPr>
              <w:t>,</w:t>
            </w:r>
            <w:r w:rsidRPr="00684F55">
              <w:rPr>
                <w:spacing w:val="-6"/>
                <w:sz w:val="22"/>
                <w:szCs w:val="22"/>
              </w:rPr>
              <w:t xml:space="preserve"> установленны</w:t>
            </w:r>
            <w:r>
              <w:rPr>
                <w:spacing w:val="-6"/>
                <w:sz w:val="22"/>
                <w:szCs w:val="22"/>
              </w:rPr>
              <w:t xml:space="preserve">ми в </w:t>
            </w:r>
            <w:r w:rsidRPr="00684F55">
              <w:rPr>
                <w:spacing w:val="-6"/>
                <w:sz w:val="22"/>
                <w:szCs w:val="22"/>
              </w:rPr>
              <w:t xml:space="preserve">части 1 статьи 15 Федерального закона от 6 октября 2003 года № 131-ФЗ </w:t>
            </w:r>
            <w:r>
              <w:rPr>
                <w:spacing w:val="-6"/>
                <w:sz w:val="22"/>
                <w:szCs w:val="22"/>
              </w:rPr>
              <w:t>«</w:t>
            </w:r>
            <w:r w:rsidRPr="00684F55">
              <w:rPr>
                <w:spacing w:val="-6"/>
                <w:sz w:val="22"/>
                <w:szCs w:val="22"/>
              </w:rPr>
              <w:t>Об общих принципах организации местного самоуправления в Российской Федерации».</w:t>
            </w:r>
          </w:p>
        </w:tc>
        <w:tc>
          <w:tcPr>
            <w:tcW w:w="0" w:type="auto"/>
            <w:tcBorders>
              <w:top w:val="single" w:sz="2" w:space="0" w:color="auto"/>
            </w:tcBorders>
          </w:tcPr>
          <w:p w:rsidR="00BC5C60" w:rsidRPr="00AA2E87" w:rsidRDefault="00BC5C60" w:rsidP="00BC5C60">
            <w:pPr>
              <w:jc w:val="center"/>
            </w:pPr>
            <w:r w:rsidRPr="00684F55">
              <w:rPr>
                <w:spacing w:val="-6"/>
                <w:sz w:val="22"/>
                <w:szCs w:val="22"/>
              </w:rPr>
              <w:t>1 объект независимо от численности населения принят в соответствии с полномочиями</w:t>
            </w:r>
            <w:r>
              <w:rPr>
                <w:spacing w:val="-6"/>
                <w:sz w:val="22"/>
                <w:szCs w:val="22"/>
              </w:rPr>
              <w:t>,</w:t>
            </w:r>
            <w:r w:rsidRPr="00684F55">
              <w:rPr>
                <w:spacing w:val="-6"/>
                <w:sz w:val="22"/>
                <w:szCs w:val="22"/>
              </w:rPr>
              <w:t xml:space="preserve"> установленны</w:t>
            </w:r>
            <w:r>
              <w:rPr>
                <w:spacing w:val="-6"/>
                <w:sz w:val="22"/>
                <w:szCs w:val="22"/>
              </w:rPr>
              <w:t>ми в</w:t>
            </w:r>
            <w:r w:rsidRPr="00684F55">
              <w:rPr>
                <w:spacing w:val="-6"/>
                <w:sz w:val="22"/>
                <w:szCs w:val="22"/>
              </w:rPr>
              <w:t xml:space="preserve"> части 1 статьи 15 Федерального закона от 6 октября 2003 года № 131-ФЗ </w:t>
            </w:r>
            <w:r>
              <w:rPr>
                <w:spacing w:val="-6"/>
                <w:sz w:val="22"/>
                <w:szCs w:val="22"/>
              </w:rPr>
              <w:t>«</w:t>
            </w:r>
            <w:r w:rsidRPr="00684F55">
              <w:rPr>
                <w:spacing w:val="-6"/>
                <w:sz w:val="22"/>
                <w:szCs w:val="22"/>
              </w:rPr>
              <w:t>Об общих принципах организации местного самоуправления в Российской Федерации».</w:t>
            </w:r>
          </w:p>
        </w:tc>
        <w:tc>
          <w:tcPr>
            <w:tcW w:w="0" w:type="auto"/>
            <w:tcBorders>
              <w:top w:val="single" w:sz="2" w:space="0" w:color="auto"/>
            </w:tcBorders>
          </w:tcPr>
          <w:p w:rsidR="00BC5C60" w:rsidRPr="00AA2E87" w:rsidRDefault="00BC5C60" w:rsidP="009676E7">
            <w:pPr>
              <w:jc w:val="center"/>
            </w:pPr>
            <w:r w:rsidRPr="00684F55">
              <w:rPr>
                <w:color w:val="000000"/>
                <w:spacing w:val="-4"/>
                <w:sz w:val="22"/>
                <w:szCs w:val="22"/>
              </w:rPr>
              <w:t>-</w:t>
            </w:r>
          </w:p>
        </w:tc>
        <w:tc>
          <w:tcPr>
            <w:tcW w:w="0" w:type="auto"/>
            <w:tcBorders>
              <w:top w:val="single" w:sz="2" w:space="0" w:color="auto"/>
            </w:tcBorders>
          </w:tcPr>
          <w:p w:rsidR="00BC5C60" w:rsidRPr="00AA2E87" w:rsidRDefault="00BC5C60" w:rsidP="009676E7">
            <w:pPr>
              <w:jc w:val="center"/>
            </w:pPr>
            <w:r w:rsidRPr="00684F55">
              <w:rPr>
                <w:color w:val="000000"/>
                <w:spacing w:val="-4"/>
                <w:sz w:val="22"/>
                <w:szCs w:val="22"/>
              </w:rPr>
              <w:t>-</w:t>
            </w:r>
          </w:p>
        </w:tc>
      </w:tr>
      <w:tr w:rsidR="009676E7" w:rsidRPr="00684F55" w:rsidTr="00055604">
        <w:trPr>
          <w:trHeight w:val="260"/>
        </w:trPr>
        <w:tc>
          <w:tcPr>
            <w:tcW w:w="0" w:type="auto"/>
            <w:tcBorders>
              <w:top w:val="single" w:sz="2" w:space="0" w:color="auto"/>
              <w:bottom w:val="single" w:sz="2" w:space="0" w:color="auto"/>
            </w:tcBorders>
          </w:tcPr>
          <w:p w:rsidR="009676E7" w:rsidRPr="00AA2E87" w:rsidRDefault="009676E7" w:rsidP="009676E7">
            <w:pPr>
              <w:jc w:val="center"/>
            </w:pPr>
            <w:r w:rsidRPr="00684F55">
              <w:rPr>
                <w:b/>
                <w:color w:val="000000"/>
                <w:spacing w:val="-4"/>
                <w:sz w:val="22"/>
                <w:szCs w:val="22"/>
              </w:rPr>
              <w:t>Область здравоохранения</w:t>
            </w:r>
          </w:p>
        </w:tc>
        <w:tc>
          <w:tcPr>
            <w:tcW w:w="0" w:type="auto"/>
            <w:tcBorders>
              <w:top w:val="single" w:sz="2" w:space="0" w:color="auto"/>
              <w:bottom w:val="single" w:sz="2" w:space="0" w:color="auto"/>
            </w:tcBorders>
          </w:tcPr>
          <w:p w:rsidR="009676E7" w:rsidRPr="00AA2E87" w:rsidRDefault="009676E7" w:rsidP="009676E7">
            <w:pPr>
              <w:jc w:val="center"/>
            </w:pPr>
          </w:p>
        </w:tc>
        <w:tc>
          <w:tcPr>
            <w:tcW w:w="0" w:type="auto"/>
            <w:tcBorders>
              <w:top w:val="single" w:sz="2" w:space="0" w:color="auto"/>
              <w:bottom w:val="single" w:sz="2" w:space="0" w:color="auto"/>
            </w:tcBorders>
          </w:tcPr>
          <w:p w:rsidR="009676E7" w:rsidRPr="00AA2E87" w:rsidRDefault="009676E7" w:rsidP="009676E7">
            <w:pPr>
              <w:jc w:val="center"/>
            </w:pPr>
          </w:p>
        </w:tc>
        <w:tc>
          <w:tcPr>
            <w:tcW w:w="0" w:type="auto"/>
            <w:tcBorders>
              <w:top w:val="single" w:sz="2" w:space="0" w:color="auto"/>
              <w:bottom w:val="single" w:sz="2" w:space="0" w:color="auto"/>
            </w:tcBorders>
          </w:tcPr>
          <w:p w:rsidR="009676E7" w:rsidRPr="00AA2E87" w:rsidRDefault="009676E7" w:rsidP="009676E7">
            <w:pPr>
              <w:jc w:val="center"/>
            </w:pPr>
          </w:p>
        </w:tc>
        <w:tc>
          <w:tcPr>
            <w:tcW w:w="0" w:type="auto"/>
            <w:tcBorders>
              <w:top w:val="single" w:sz="2" w:space="0" w:color="auto"/>
              <w:bottom w:val="single" w:sz="2" w:space="0" w:color="auto"/>
            </w:tcBorders>
          </w:tcPr>
          <w:p w:rsidR="009676E7" w:rsidRPr="00AA2E87" w:rsidRDefault="009676E7" w:rsidP="009676E7">
            <w:pPr>
              <w:jc w:val="center"/>
            </w:pPr>
          </w:p>
        </w:tc>
      </w:tr>
      <w:tr w:rsidR="009676E7" w:rsidRPr="00684F55" w:rsidTr="00055604">
        <w:trPr>
          <w:trHeight w:val="260"/>
        </w:trPr>
        <w:tc>
          <w:tcPr>
            <w:tcW w:w="0" w:type="auto"/>
            <w:tcBorders>
              <w:top w:val="single" w:sz="2" w:space="0" w:color="auto"/>
              <w:bottom w:val="single" w:sz="2" w:space="0" w:color="auto"/>
            </w:tcBorders>
          </w:tcPr>
          <w:p w:rsidR="009676E7" w:rsidRPr="00684F55" w:rsidRDefault="009676E7" w:rsidP="009676E7">
            <w:pPr>
              <w:widowControl w:val="0"/>
              <w:jc w:val="center"/>
              <w:rPr>
                <w:b/>
                <w:sz w:val="22"/>
              </w:rPr>
            </w:pPr>
            <w:r w:rsidRPr="00684F55">
              <w:rPr>
                <w:b/>
                <w:sz w:val="22"/>
              </w:rPr>
              <w:t>Объекты здравоохранения</w:t>
            </w:r>
          </w:p>
          <w:p w:rsidR="009676E7" w:rsidRPr="00AA2E87" w:rsidRDefault="009676E7" w:rsidP="009676E7">
            <w:pPr>
              <w:jc w:val="center"/>
            </w:pPr>
            <w:r w:rsidRPr="00684F55">
              <w:rPr>
                <w:sz w:val="22"/>
              </w:rPr>
              <w:t>Скорая медицинская помощь</w:t>
            </w:r>
          </w:p>
        </w:tc>
        <w:tc>
          <w:tcPr>
            <w:tcW w:w="0" w:type="auto"/>
            <w:tcBorders>
              <w:top w:val="single" w:sz="2" w:space="0" w:color="auto"/>
              <w:bottom w:val="single" w:sz="2" w:space="0" w:color="auto"/>
            </w:tcBorders>
          </w:tcPr>
          <w:p w:rsidR="00BC5C60" w:rsidRDefault="009676E7" w:rsidP="009676E7">
            <w:pPr>
              <w:jc w:val="center"/>
              <w:rPr>
                <w:spacing w:val="-6"/>
                <w:sz w:val="22"/>
                <w:szCs w:val="22"/>
              </w:rPr>
            </w:pPr>
            <w:r w:rsidRPr="00684F55">
              <w:rPr>
                <w:spacing w:val="-6"/>
                <w:sz w:val="22"/>
                <w:szCs w:val="22"/>
              </w:rPr>
              <w:t>Необходимое число бригад скорой медицинской помощи на количество населения регулируется приказами Минздрава Р</w:t>
            </w:r>
            <w:r>
              <w:rPr>
                <w:spacing w:val="-6"/>
                <w:sz w:val="22"/>
                <w:szCs w:val="22"/>
              </w:rPr>
              <w:t>оссии</w:t>
            </w:r>
            <w:r w:rsidRPr="00684F55">
              <w:rPr>
                <w:spacing w:val="-6"/>
                <w:sz w:val="22"/>
                <w:szCs w:val="22"/>
              </w:rPr>
              <w:t xml:space="preserve"> от 20 июня 2013 г. №388н «Об утверждении Порядка оказания скорой, в том числе скорой специализированной, медицинской помощи» и </w:t>
            </w:r>
          </w:p>
          <w:p w:rsidR="009676E7" w:rsidRDefault="009676E7" w:rsidP="009676E7">
            <w:pPr>
              <w:jc w:val="center"/>
              <w:rPr>
                <w:spacing w:val="-6"/>
                <w:sz w:val="22"/>
                <w:szCs w:val="22"/>
              </w:rPr>
            </w:pPr>
            <w:r w:rsidRPr="00684F55">
              <w:rPr>
                <w:spacing w:val="-6"/>
                <w:sz w:val="22"/>
                <w:szCs w:val="22"/>
              </w:rPr>
              <w:t>от 20 апреля 2018 г.№ 182 «Об утверждении методических рекомендаций о применении нормативов и норм ресурсной обеспеченности населения в сфере здравоохранения</w:t>
            </w:r>
            <w:r w:rsidRPr="00B47E3D">
              <w:rPr>
                <w:spacing w:val="-6"/>
                <w:sz w:val="22"/>
                <w:szCs w:val="22"/>
              </w:rPr>
              <w:t>», его пунктом № 8</w:t>
            </w:r>
            <w:r w:rsidR="00791574">
              <w:rPr>
                <w:spacing w:val="-6"/>
                <w:sz w:val="22"/>
                <w:szCs w:val="22"/>
              </w:rPr>
              <w:t>.</w:t>
            </w:r>
          </w:p>
          <w:p w:rsidR="00BC5C60" w:rsidRDefault="00BC5C60" w:rsidP="009676E7">
            <w:pPr>
              <w:jc w:val="center"/>
              <w:rPr>
                <w:spacing w:val="-6"/>
                <w:sz w:val="22"/>
                <w:szCs w:val="22"/>
              </w:rPr>
            </w:pPr>
          </w:p>
          <w:p w:rsidR="00BC5C60" w:rsidRPr="00AA2E87" w:rsidRDefault="00BC5C60" w:rsidP="009676E7">
            <w:pPr>
              <w:jc w:val="center"/>
            </w:pPr>
          </w:p>
        </w:tc>
        <w:tc>
          <w:tcPr>
            <w:tcW w:w="0" w:type="auto"/>
            <w:tcBorders>
              <w:top w:val="single" w:sz="2" w:space="0" w:color="auto"/>
              <w:bottom w:val="single" w:sz="2" w:space="0" w:color="auto"/>
            </w:tcBorders>
          </w:tcPr>
          <w:p w:rsidR="009676E7" w:rsidRPr="00AA2E87" w:rsidRDefault="009676E7" w:rsidP="009676E7">
            <w:pPr>
              <w:jc w:val="center"/>
            </w:pPr>
            <w:r w:rsidRPr="00684F55">
              <w:rPr>
                <w:spacing w:val="-6"/>
                <w:sz w:val="22"/>
                <w:szCs w:val="22"/>
              </w:rPr>
              <w:t>Необходимое число бригад скорой медицинской помощи на количество населения регулируется приказами Минздрава Р</w:t>
            </w:r>
            <w:r>
              <w:rPr>
                <w:spacing w:val="-6"/>
                <w:sz w:val="22"/>
                <w:szCs w:val="22"/>
              </w:rPr>
              <w:t>оссии</w:t>
            </w:r>
            <w:r w:rsidRPr="00684F55">
              <w:rPr>
                <w:spacing w:val="-6"/>
                <w:sz w:val="22"/>
                <w:szCs w:val="22"/>
              </w:rPr>
              <w:t xml:space="preserve"> от 20 июня 2013 г.№388н «Об утверждении Порядка оказания скорой, в том числе скорой специализированной, медицинской помощи» и от 20 апреля 2018 г. № 182 «Об утверждении методических рекомендаций о применении нормативов и норм ресурсной обеспеченности населения в сфере здравоохранения</w:t>
            </w:r>
            <w:r w:rsidRPr="00B47E3D">
              <w:rPr>
                <w:spacing w:val="-6"/>
                <w:sz w:val="22"/>
                <w:szCs w:val="22"/>
              </w:rPr>
              <w:t>», его пунктом № 8</w:t>
            </w:r>
            <w:r w:rsidR="00791574">
              <w:rPr>
                <w:spacing w:val="-6"/>
                <w:sz w:val="22"/>
                <w:szCs w:val="22"/>
              </w:rPr>
              <w:t>.</w:t>
            </w:r>
          </w:p>
        </w:tc>
        <w:tc>
          <w:tcPr>
            <w:tcW w:w="0" w:type="auto"/>
            <w:tcBorders>
              <w:top w:val="single" w:sz="2" w:space="0" w:color="auto"/>
              <w:bottom w:val="single" w:sz="2" w:space="0" w:color="auto"/>
            </w:tcBorders>
          </w:tcPr>
          <w:p w:rsidR="009676E7" w:rsidRPr="00AA2E87" w:rsidRDefault="009676E7" w:rsidP="009676E7">
            <w:pPr>
              <w:jc w:val="center"/>
            </w:pPr>
          </w:p>
        </w:tc>
        <w:tc>
          <w:tcPr>
            <w:tcW w:w="0" w:type="auto"/>
            <w:tcBorders>
              <w:top w:val="single" w:sz="2" w:space="0" w:color="auto"/>
              <w:bottom w:val="single" w:sz="2" w:space="0" w:color="auto"/>
            </w:tcBorders>
          </w:tcPr>
          <w:p w:rsidR="009676E7" w:rsidRPr="00AA2E87" w:rsidRDefault="009676E7" w:rsidP="009676E7">
            <w:pPr>
              <w:jc w:val="center"/>
            </w:pPr>
          </w:p>
        </w:tc>
      </w:tr>
      <w:tr w:rsidR="00BC5C60" w:rsidRPr="00684F55" w:rsidTr="00AD4C5F">
        <w:trPr>
          <w:trHeight w:val="260"/>
        </w:trPr>
        <w:tc>
          <w:tcPr>
            <w:tcW w:w="0" w:type="auto"/>
            <w:tcBorders>
              <w:top w:val="single" w:sz="2" w:space="0" w:color="auto"/>
              <w:bottom w:val="single" w:sz="2" w:space="0" w:color="auto"/>
            </w:tcBorders>
          </w:tcPr>
          <w:p w:rsidR="00BC5C60" w:rsidRPr="00AA2E87" w:rsidRDefault="00BC5C60" w:rsidP="00AD4C5F">
            <w:pPr>
              <w:jc w:val="center"/>
            </w:pPr>
            <w:r w:rsidRPr="00AA2E87">
              <w:t>1</w:t>
            </w:r>
          </w:p>
        </w:tc>
        <w:tc>
          <w:tcPr>
            <w:tcW w:w="0" w:type="auto"/>
            <w:tcBorders>
              <w:top w:val="single" w:sz="2" w:space="0" w:color="auto"/>
              <w:bottom w:val="single" w:sz="2" w:space="0" w:color="auto"/>
            </w:tcBorders>
          </w:tcPr>
          <w:p w:rsidR="00BC5C60" w:rsidRPr="00AA2E87" w:rsidRDefault="00BC5C60" w:rsidP="00AD4C5F">
            <w:pPr>
              <w:jc w:val="center"/>
            </w:pPr>
            <w:r w:rsidRPr="00AA2E87">
              <w:t>2</w:t>
            </w:r>
          </w:p>
        </w:tc>
        <w:tc>
          <w:tcPr>
            <w:tcW w:w="0" w:type="auto"/>
            <w:tcBorders>
              <w:top w:val="single" w:sz="2" w:space="0" w:color="auto"/>
              <w:bottom w:val="single" w:sz="2" w:space="0" w:color="auto"/>
            </w:tcBorders>
          </w:tcPr>
          <w:p w:rsidR="00BC5C60" w:rsidRPr="00AA2E87" w:rsidRDefault="00BC5C60" w:rsidP="00AD4C5F">
            <w:pPr>
              <w:jc w:val="center"/>
            </w:pPr>
            <w:r w:rsidRPr="00AA2E87">
              <w:t>3</w:t>
            </w:r>
          </w:p>
        </w:tc>
        <w:tc>
          <w:tcPr>
            <w:tcW w:w="0" w:type="auto"/>
            <w:tcBorders>
              <w:top w:val="single" w:sz="2" w:space="0" w:color="auto"/>
              <w:bottom w:val="single" w:sz="2" w:space="0" w:color="auto"/>
            </w:tcBorders>
          </w:tcPr>
          <w:p w:rsidR="00BC5C60" w:rsidRPr="00AA2E87" w:rsidRDefault="00BC5C60" w:rsidP="00AD4C5F">
            <w:pPr>
              <w:jc w:val="center"/>
            </w:pPr>
            <w:r w:rsidRPr="00AA2E87">
              <w:t>4</w:t>
            </w:r>
          </w:p>
        </w:tc>
        <w:tc>
          <w:tcPr>
            <w:tcW w:w="0" w:type="auto"/>
            <w:tcBorders>
              <w:top w:val="single" w:sz="2" w:space="0" w:color="auto"/>
              <w:bottom w:val="single" w:sz="2" w:space="0" w:color="auto"/>
            </w:tcBorders>
          </w:tcPr>
          <w:p w:rsidR="00BC5C60" w:rsidRPr="00AA2E87" w:rsidRDefault="00BC5C60" w:rsidP="00AD4C5F">
            <w:pPr>
              <w:jc w:val="center"/>
            </w:pPr>
            <w:r w:rsidRPr="00AA2E87">
              <w:t>5</w:t>
            </w:r>
          </w:p>
        </w:tc>
      </w:tr>
      <w:tr w:rsidR="009676E7" w:rsidRPr="00684F55" w:rsidTr="00055604">
        <w:trPr>
          <w:trHeight w:val="260"/>
        </w:trPr>
        <w:tc>
          <w:tcPr>
            <w:tcW w:w="0" w:type="auto"/>
            <w:tcBorders>
              <w:top w:val="single" w:sz="2" w:space="0" w:color="auto"/>
              <w:bottom w:val="single" w:sz="2" w:space="0" w:color="auto"/>
            </w:tcBorders>
          </w:tcPr>
          <w:p w:rsidR="009676E7" w:rsidRPr="00AA2E87" w:rsidRDefault="009676E7" w:rsidP="009676E7">
            <w:pPr>
              <w:jc w:val="center"/>
            </w:pPr>
            <w:r w:rsidRPr="00684F55">
              <w:rPr>
                <w:sz w:val="22"/>
              </w:rPr>
              <w:lastRenderedPageBreak/>
              <w:t>Аптеки</w:t>
            </w:r>
          </w:p>
        </w:tc>
        <w:tc>
          <w:tcPr>
            <w:tcW w:w="0" w:type="auto"/>
            <w:tcBorders>
              <w:top w:val="single" w:sz="2" w:space="0" w:color="auto"/>
              <w:bottom w:val="single" w:sz="2" w:space="0" w:color="auto"/>
            </w:tcBorders>
          </w:tcPr>
          <w:p w:rsidR="009676E7" w:rsidRPr="00AA2E87" w:rsidRDefault="009676E7" w:rsidP="00791574">
            <w:pPr>
              <w:jc w:val="center"/>
            </w:pPr>
            <w:r w:rsidRPr="00684F55">
              <w:rPr>
                <w:spacing w:val="-6"/>
                <w:sz w:val="22"/>
                <w:szCs w:val="22"/>
              </w:rPr>
              <w:t xml:space="preserve">В соответствии с СП 42.13330.2016 «СНиП 2.07.01-89*» Планировка и застройка городских и сельских поселений. </w:t>
            </w:r>
          </w:p>
        </w:tc>
        <w:tc>
          <w:tcPr>
            <w:tcW w:w="0" w:type="auto"/>
            <w:tcBorders>
              <w:top w:val="single" w:sz="2" w:space="0" w:color="auto"/>
              <w:bottom w:val="single" w:sz="2" w:space="0" w:color="auto"/>
            </w:tcBorders>
          </w:tcPr>
          <w:p w:rsidR="009676E7" w:rsidRPr="00AA2E87" w:rsidRDefault="009676E7" w:rsidP="009676E7">
            <w:pPr>
              <w:jc w:val="center"/>
            </w:pPr>
          </w:p>
        </w:tc>
        <w:tc>
          <w:tcPr>
            <w:tcW w:w="0" w:type="auto"/>
            <w:tcBorders>
              <w:top w:val="single" w:sz="2" w:space="0" w:color="auto"/>
              <w:bottom w:val="single" w:sz="2" w:space="0" w:color="auto"/>
            </w:tcBorders>
          </w:tcPr>
          <w:p w:rsidR="009676E7" w:rsidRPr="00AA2E87" w:rsidRDefault="009676E7" w:rsidP="009676E7">
            <w:pPr>
              <w:jc w:val="center"/>
            </w:pPr>
          </w:p>
        </w:tc>
        <w:tc>
          <w:tcPr>
            <w:tcW w:w="0" w:type="auto"/>
            <w:tcBorders>
              <w:top w:val="single" w:sz="2" w:space="0" w:color="auto"/>
              <w:bottom w:val="single" w:sz="2" w:space="0" w:color="auto"/>
            </w:tcBorders>
          </w:tcPr>
          <w:p w:rsidR="009676E7" w:rsidRPr="00AA2E87" w:rsidRDefault="009676E7" w:rsidP="009676E7">
            <w:pPr>
              <w:jc w:val="center"/>
            </w:pPr>
          </w:p>
        </w:tc>
      </w:tr>
    </w:tbl>
    <w:p w:rsidR="005B65C4" w:rsidRPr="00684F55" w:rsidRDefault="005B65C4" w:rsidP="005B65C4">
      <w:pPr>
        <w:spacing w:after="200" w:line="276" w:lineRule="auto"/>
        <w:rPr>
          <w:rFonts w:eastAsia="TimesNewRomanPSMT"/>
        </w:rPr>
        <w:sectPr w:rsidR="005B65C4" w:rsidRPr="00684F55" w:rsidSect="009249B1">
          <w:pgSz w:w="16838" w:h="11906" w:orient="landscape"/>
          <w:pgMar w:top="1701" w:right="1134" w:bottom="1134" w:left="1134" w:header="709" w:footer="709" w:gutter="0"/>
          <w:cols w:space="708"/>
          <w:docGrid w:linePitch="360"/>
        </w:sectPr>
      </w:pPr>
    </w:p>
    <w:p w:rsidR="0037036D" w:rsidRDefault="0037036D" w:rsidP="005B65C4">
      <w:pPr>
        <w:autoSpaceDE w:val="0"/>
        <w:spacing w:line="276" w:lineRule="auto"/>
        <w:jc w:val="right"/>
        <w:rPr>
          <w:sz w:val="28"/>
          <w:szCs w:val="28"/>
        </w:rPr>
      </w:pPr>
    </w:p>
    <w:p w:rsidR="000479E6" w:rsidRDefault="000479E6" w:rsidP="000479E6">
      <w:pPr>
        <w:jc w:val="center"/>
        <w:rPr>
          <w:b/>
          <w:sz w:val="28"/>
          <w:szCs w:val="28"/>
        </w:rPr>
      </w:pPr>
      <w:r>
        <w:rPr>
          <w:b/>
          <w:sz w:val="28"/>
          <w:szCs w:val="28"/>
        </w:rPr>
        <w:t xml:space="preserve">3. Обоснование ранжирования муниципальных образований </w:t>
      </w:r>
    </w:p>
    <w:p w:rsidR="000479E6" w:rsidRDefault="000479E6" w:rsidP="000479E6">
      <w:pPr>
        <w:jc w:val="center"/>
        <w:rPr>
          <w:b/>
          <w:sz w:val="28"/>
          <w:szCs w:val="28"/>
        </w:rPr>
      </w:pPr>
      <w:r>
        <w:rPr>
          <w:b/>
          <w:sz w:val="28"/>
          <w:szCs w:val="28"/>
        </w:rPr>
        <w:t>Курской области по выделенным признакам, указанным</w:t>
      </w:r>
    </w:p>
    <w:p w:rsidR="000479E6" w:rsidRPr="000728ED" w:rsidRDefault="000479E6" w:rsidP="000479E6">
      <w:pPr>
        <w:jc w:val="center"/>
        <w:rPr>
          <w:b/>
          <w:sz w:val="28"/>
          <w:szCs w:val="28"/>
          <w:lang w:eastAsia="en-US"/>
        </w:rPr>
      </w:pPr>
      <w:r>
        <w:rPr>
          <w:b/>
          <w:sz w:val="28"/>
          <w:szCs w:val="28"/>
        </w:rPr>
        <w:t>в основной части региональных нормативов градостроительного проектирования Курской области</w:t>
      </w:r>
    </w:p>
    <w:p w:rsidR="000479E6" w:rsidRPr="000728ED" w:rsidRDefault="000479E6" w:rsidP="000479E6">
      <w:pPr>
        <w:autoSpaceDE w:val="0"/>
        <w:ind w:firstLine="851"/>
        <w:jc w:val="center"/>
        <w:rPr>
          <w:sz w:val="28"/>
          <w:szCs w:val="28"/>
        </w:rPr>
      </w:pPr>
    </w:p>
    <w:p w:rsidR="000479E6" w:rsidRPr="000728ED" w:rsidRDefault="000479E6" w:rsidP="000479E6">
      <w:pPr>
        <w:autoSpaceDE w:val="0"/>
        <w:ind w:firstLine="851"/>
        <w:jc w:val="center"/>
        <w:rPr>
          <w:b/>
          <w:sz w:val="28"/>
          <w:szCs w:val="28"/>
        </w:rPr>
      </w:pPr>
    </w:p>
    <w:p w:rsidR="000479E6" w:rsidRDefault="001F5007" w:rsidP="000479E6">
      <w:pPr>
        <w:autoSpaceDE w:val="0"/>
        <w:ind w:firstLine="851"/>
        <w:jc w:val="right"/>
        <w:rPr>
          <w:sz w:val="28"/>
          <w:szCs w:val="28"/>
        </w:rPr>
      </w:pPr>
      <w:r>
        <w:rPr>
          <w:sz w:val="28"/>
          <w:szCs w:val="28"/>
        </w:rPr>
        <w:t>Таблица 4</w:t>
      </w:r>
    </w:p>
    <w:p w:rsidR="000479E6" w:rsidRDefault="000479E6" w:rsidP="000479E6">
      <w:pPr>
        <w:autoSpaceDE w:val="0"/>
        <w:ind w:firstLine="851"/>
        <w:jc w:val="right"/>
        <w:rPr>
          <w:sz w:val="28"/>
          <w:szCs w:val="28"/>
        </w:rPr>
      </w:pPr>
    </w:p>
    <w:p w:rsidR="000479E6" w:rsidRDefault="000479E6" w:rsidP="000479E6">
      <w:pPr>
        <w:autoSpaceDE w:val="0"/>
        <w:jc w:val="center"/>
        <w:rPr>
          <w:b/>
          <w:sz w:val="28"/>
          <w:szCs w:val="28"/>
        </w:rPr>
      </w:pPr>
      <w:r w:rsidRPr="000728ED">
        <w:rPr>
          <w:b/>
          <w:sz w:val="28"/>
          <w:szCs w:val="28"/>
        </w:rPr>
        <w:t>Обоснование ранжирования</w:t>
      </w:r>
      <w:r>
        <w:rPr>
          <w:b/>
          <w:sz w:val="28"/>
          <w:szCs w:val="28"/>
        </w:rPr>
        <w:t xml:space="preserve"> </w:t>
      </w:r>
      <w:r w:rsidRPr="000728ED">
        <w:rPr>
          <w:b/>
          <w:sz w:val="28"/>
          <w:szCs w:val="28"/>
        </w:rPr>
        <w:t xml:space="preserve">муниципальных образований </w:t>
      </w:r>
    </w:p>
    <w:p w:rsidR="000479E6" w:rsidRDefault="000479E6" w:rsidP="000479E6">
      <w:pPr>
        <w:autoSpaceDE w:val="0"/>
        <w:jc w:val="center"/>
        <w:rPr>
          <w:b/>
          <w:sz w:val="28"/>
          <w:szCs w:val="28"/>
        </w:rPr>
      </w:pPr>
      <w:r w:rsidRPr="000728ED">
        <w:rPr>
          <w:b/>
          <w:sz w:val="28"/>
          <w:szCs w:val="28"/>
        </w:rPr>
        <w:t xml:space="preserve">по территориально-пространственному положению </w:t>
      </w:r>
    </w:p>
    <w:p w:rsidR="000479E6" w:rsidRDefault="000479E6" w:rsidP="000479E6">
      <w:pPr>
        <w:autoSpaceDE w:val="0"/>
        <w:jc w:val="center"/>
        <w:rPr>
          <w:b/>
          <w:bCs/>
          <w:sz w:val="28"/>
          <w:szCs w:val="28"/>
        </w:rPr>
      </w:pPr>
      <w:r w:rsidRPr="000728ED">
        <w:rPr>
          <w:b/>
          <w:sz w:val="28"/>
          <w:szCs w:val="28"/>
        </w:rPr>
        <w:t xml:space="preserve">относительно </w:t>
      </w:r>
      <w:r w:rsidRPr="000728ED">
        <w:rPr>
          <w:b/>
          <w:bCs/>
          <w:sz w:val="28"/>
          <w:szCs w:val="28"/>
        </w:rPr>
        <w:t>ядра городской агломерации Курской области</w:t>
      </w:r>
    </w:p>
    <w:p w:rsidR="000479E6" w:rsidRDefault="000479E6" w:rsidP="000479E6">
      <w:pPr>
        <w:autoSpaceDE w:val="0"/>
        <w:jc w:val="right"/>
        <w:rPr>
          <w:sz w:val="28"/>
          <w:szCs w:val="28"/>
        </w:rPr>
      </w:pPr>
    </w:p>
    <w:p w:rsidR="000479E6" w:rsidRPr="000728ED" w:rsidRDefault="000479E6" w:rsidP="000479E6">
      <w:pPr>
        <w:autoSpaceDE w:val="0"/>
        <w:ind w:firstLine="851"/>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6022"/>
        <w:gridCol w:w="2403"/>
      </w:tblGrid>
      <w:tr w:rsidR="000479E6" w:rsidRPr="00684F55" w:rsidTr="000479E6">
        <w:tc>
          <w:tcPr>
            <w:tcW w:w="636" w:type="dxa"/>
            <w:shd w:val="clear" w:color="auto" w:fill="auto"/>
          </w:tcPr>
          <w:p w:rsidR="000479E6" w:rsidRPr="00684F55" w:rsidRDefault="000479E6" w:rsidP="000479E6">
            <w:pPr>
              <w:contextualSpacing/>
              <w:jc w:val="center"/>
              <w:rPr>
                <w:b/>
              </w:rPr>
            </w:pPr>
            <w:r w:rsidRPr="00684F55">
              <w:rPr>
                <w:b/>
              </w:rPr>
              <w:t xml:space="preserve">№ </w:t>
            </w:r>
            <w:proofErr w:type="spellStart"/>
            <w:r w:rsidRPr="00684F55">
              <w:rPr>
                <w:b/>
              </w:rPr>
              <w:t>пп</w:t>
            </w:r>
            <w:proofErr w:type="spellEnd"/>
          </w:p>
        </w:tc>
        <w:tc>
          <w:tcPr>
            <w:tcW w:w="6022" w:type="dxa"/>
            <w:shd w:val="clear" w:color="auto" w:fill="auto"/>
          </w:tcPr>
          <w:p w:rsidR="000479E6" w:rsidRPr="00684F55" w:rsidRDefault="000479E6" w:rsidP="000479E6">
            <w:pPr>
              <w:contextualSpacing/>
              <w:jc w:val="center"/>
              <w:rPr>
                <w:b/>
              </w:rPr>
            </w:pPr>
            <w:r w:rsidRPr="00684F55">
              <w:rPr>
                <w:b/>
              </w:rPr>
              <w:t xml:space="preserve">Наименование </w:t>
            </w:r>
            <w:r>
              <w:rPr>
                <w:b/>
              </w:rPr>
              <w:t>муниципального образования</w:t>
            </w:r>
          </w:p>
        </w:tc>
        <w:tc>
          <w:tcPr>
            <w:tcW w:w="2403" w:type="dxa"/>
            <w:shd w:val="clear" w:color="auto" w:fill="auto"/>
            <w:vAlign w:val="center"/>
          </w:tcPr>
          <w:p w:rsidR="000479E6" w:rsidRPr="00684F55" w:rsidRDefault="000479E6" w:rsidP="000479E6">
            <w:pPr>
              <w:contextualSpacing/>
              <w:jc w:val="center"/>
              <w:rPr>
                <w:b/>
              </w:rPr>
            </w:pPr>
            <w:r>
              <w:rPr>
                <w:b/>
              </w:rPr>
              <w:t>Удаленность, км</w:t>
            </w:r>
          </w:p>
          <w:p w:rsidR="000479E6" w:rsidRPr="00684F55" w:rsidRDefault="000479E6" w:rsidP="000479E6">
            <w:pPr>
              <w:contextualSpacing/>
              <w:jc w:val="center"/>
              <w:rPr>
                <w:b/>
              </w:rPr>
            </w:pPr>
            <w:r w:rsidRPr="00684F55">
              <w:rPr>
                <w:b/>
              </w:rPr>
              <w:t>(до ядра городской агломерации)</w:t>
            </w:r>
          </w:p>
        </w:tc>
      </w:tr>
      <w:tr w:rsidR="000479E6" w:rsidRPr="00684F55" w:rsidTr="000479E6">
        <w:tc>
          <w:tcPr>
            <w:tcW w:w="636" w:type="dxa"/>
            <w:shd w:val="clear" w:color="auto" w:fill="auto"/>
          </w:tcPr>
          <w:p w:rsidR="000479E6" w:rsidRPr="00684F55" w:rsidRDefault="000479E6" w:rsidP="000479E6">
            <w:pPr>
              <w:contextualSpacing/>
              <w:jc w:val="center"/>
            </w:pPr>
            <w:r>
              <w:t>1</w:t>
            </w:r>
          </w:p>
        </w:tc>
        <w:tc>
          <w:tcPr>
            <w:tcW w:w="6022" w:type="dxa"/>
            <w:shd w:val="clear" w:color="auto" w:fill="auto"/>
          </w:tcPr>
          <w:p w:rsidR="000479E6" w:rsidRPr="00684F55" w:rsidRDefault="000479E6" w:rsidP="000479E6">
            <w:pPr>
              <w:jc w:val="center"/>
              <w:rPr>
                <w:bCs/>
                <w:iCs/>
                <w:spacing w:val="-6"/>
              </w:rPr>
            </w:pPr>
            <w:r>
              <w:rPr>
                <w:bCs/>
                <w:iCs/>
                <w:spacing w:val="-6"/>
              </w:rPr>
              <w:t>2</w:t>
            </w:r>
          </w:p>
        </w:tc>
        <w:tc>
          <w:tcPr>
            <w:tcW w:w="2403" w:type="dxa"/>
            <w:shd w:val="clear" w:color="auto" w:fill="auto"/>
          </w:tcPr>
          <w:p w:rsidR="000479E6" w:rsidRPr="00684F55" w:rsidRDefault="000479E6" w:rsidP="000479E6">
            <w:pPr>
              <w:contextualSpacing/>
              <w:jc w:val="center"/>
            </w:pPr>
            <w:r>
              <w:t>3</w:t>
            </w:r>
          </w:p>
        </w:tc>
      </w:tr>
      <w:tr w:rsidR="000479E6" w:rsidRPr="00684F55" w:rsidTr="000479E6">
        <w:tc>
          <w:tcPr>
            <w:tcW w:w="636" w:type="dxa"/>
            <w:shd w:val="clear" w:color="auto" w:fill="auto"/>
          </w:tcPr>
          <w:p w:rsidR="000479E6" w:rsidRPr="000728ED" w:rsidRDefault="000479E6" w:rsidP="000479E6">
            <w:pPr>
              <w:contextualSpacing/>
              <w:jc w:val="center"/>
            </w:pPr>
            <w:r w:rsidRPr="000728ED">
              <w:t>1</w:t>
            </w:r>
          </w:p>
        </w:tc>
        <w:tc>
          <w:tcPr>
            <w:tcW w:w="8425" w:type="dxa"/>
            <w:gridSpan w:val="2"/>
            <w:shd w:val="clear" w:color="auto" w:fill="auto"/>
            <w:vAlign w:val="center"/>
          </w:tcPr>
          <w:p w:rsidR="000479E6" w:rsidRPr="00684F55" w:rsidRDefault="000479E6" w:rsidP="000479E6">
            <w:pPr>
              <w:contextualSpacing/>
            </w:pPr>
            <w:r w:rsidRPr="00684F55">
              <w:rPr>
                <w:b/>
              </w:rPr>
              <w:t>Городские округа:</w:t>
            </w:r>
          </w:p>
        </w:tc>
      </w:tr>
      <w:tr w:rsidR="000479E6" w:rsidRPr="00684F55" w:rsidTr="000479E6">
        <w:tc>
          <w:tcPr>
            <w:tcW w:w="636" w:type="dxa"/>
            <w:shd w:val="clear" w:color="auto" w:fill="auto"/>
          </w:tcPr>
          <w:p w:rsidR="000479E6" w:rsidRPr="00684F55" w:rsidRDefault="000479E6" w:rsidP="000479E6">
            <w:pPr>
              <w:contextualSpacing/>
              <w:jc w:val="center"/>
            </w:pPr>
            <w:r w:rsidRPr="00684F55">
              <w:t>1.1</w:t>
            </w:r>
          </w:p>
        </w:tc>
        <w:tc>
          <w:tcPr>
            <w:tcW w:w="6022" w:type="dxa"/>
            <w:shd w:val="clear" w:color="auto" w:fill="auto"/>
          </w:tcPr>
          <w:p w:rsidR="000479E6" w:rsidRPr="00684F55" w:rsidRDefault="000479E6" w:rsidP="000479E6">
            <w:pPr>
              <w:rPr>
                <w:bCs/>
                <w:iCs/>
                <w:spacing w:val="-6"/>
              </w:rPr>
            </w:pPr>
            <w:r w:rsidRPr="00684F55">
              <w:rPr>
                <w:bCs/>
                <w:iCs/>
                <w:spacing w:val="-6"/>
              </w:rPr>
              <w:t>Городской округ г. Железногорск</w:t>
            </w:r>
          </w:p>
        </w:tc>
        <w:tc>
          <w:tcPr>
            <w:tcW w:w="2403" w:type="dxa"/>
            <w:shd w:val="clear" w:color="auto" w:fill="auto"/>
          </w:tcPr>
          <w:p w:rsidR="000479E6" w:rsidRPr="00684F55" w:rsidRDefault="000479E6" w:rsidP="000479E6">
            <w:pPr>
              <w:contextualSpacing/>
              <w:jc w:val="center"/>
            </w:pPr>
            <w:r w:rsidRPr="00684F55">
              <w:t>110</w:t>
            </w:r>
          </w:p>
        </w:tc>
      </w:tr>
      <w:tr w:rsidR="000479E6" w:rsidRPr="00684F55" w:rsidTr="000479E6">
        <w:tc>
          <w:tcPr>
            <w:tcW w:w="636" w:type="dxa"/>
            <w:shd w:val="clear" w:color="auto" w:fill="auto"/>
          </w:tcPr>
          <w:p w:rsidR="000479E6" w:rsidRPr="00684F55" w:rsidRDefault="000479E6" w:rsidP="000479E6">
            <w:pPr>
              <w:contextualSpacing/>
              <w:jc w:val="center"/>
            </w:pPr>
            <w:r w:rsidRPr="00684F55">
              <w:t>1.2</w:t>
            </w:r>
          </w:p>
        </w:tc>
        <w:tc>
          <w:tcPr>
            <w:tcW w:w="6022" w:type="dxa"/>
            <w:shd w:val="clear" w:color="auto" w:fill="auto"/>
          </w:tcPr>
          <w:p w:rsidR="000479E6" w:rsidRPr="00684F55" w:rsidRDefault="000479E6" w:rsidP="000479E6">
            <w:pPr>
              <w:rPr>
                <w:bCs/>
                <w:iCs/>
                <w:spacing w:val="-6"/>
              </w:rPr>
            </w:pPr>
            <w:r w:rsidRPr="00684F55">
              <w:rPr>
                <w:bCs/>
                <w:iCs/>
                <w:spacing w:val="-6"/>
              </w:rPr>
              <w:t>Городской округ г. Курск – ядро Курской агломерации</w:t>
            </w:r>
          </w:p>
        </w:tc>
        <w:tc>
          <w:tcPr>
            <w:tcW w:w="2403" w:type="dxa"/>
            <w:shd w:val="clear" w:color="auto" w:fill="auto"/>
          </w:tcPr>
          <w:p w:rsidR="000479E6" w:rsidRPr="00684F55" w:rsidRDefault="000479E6" w:rsidP="000479E6">
            <w:pPr>
              <w:contextualSpacing/>
              <w:jc w:val="center"/>
            </w:pPr>
            <w:r w:rsidRPr="00684F55">
              <w:t>0</w:t>
            </w:r>
          </w:p>
        </w:tc>
      </w:tr>
      <w:tr w:rsidR="000479E6" w:rsidRPr="00684F55" w:rsidTr="000479E6">
        <w:tc>
          <w:tcPr>
            <w:tcW w:w="636" w:type="dxa"/>
            <w:shd w:val="clear" w:color="auto" w:fill="auto"/>
          </w:tcPr>
          <w:p w:rsidR="000479E6" w:rsidRPr="00684F55" w:rsidRDefault="000479E6" w:rsidP="000479E6">
            <w:pPr>
              <w:contextualSpacing/>
              <w:jc w:val="center"/>
            </w:pPr>
            <w:r w:rsidRPr="00684F55">
              <w:t>1.3</w:t>
            </w:r>
          </w:p>
        </w:tc>
        <w:tc>
          <w:tcPr>
            <w:tcW w:w="6022" w:type="dxa"/>
            <w:shd w:val="clear" w:color="auto" w:fill="auto"/>
          </w:tcPr>
          <w:p w:rsidR="000479E6" w:rsidRPr="00684F55" w:rsidRDefault="000479E6" w:rsidP="000479E6">
            <w:pPr>
              <w:rPr>
                <w:bCs/>
                <w:iCs/>
                <w:spacing w:val="-6"/>
              </w:rPr>
            </w:pPr>
            <w:r w:rsidRPr="00684F55">
              <w:rPr>
                <w:bCs/>
                <w:iCs/>
                <w:spacing w:val="-6"/>
              </w:rPr>
              <w:t>Городской округ г. Курчатов</w:t>
            </w:r>
          </w:p>
        </w:tc>
        <w:tc>
          <w:tcPr>
            <w:tcW w:w="2403" w:type="dxa"/>
            <w:shd w:val="clear" w:color="auto" w:fill="auto"/>
          </w:tcPr>
          <w:p w:rsidR="000479E6" w:rsidRPr="00684F55" w:rsidRDefault="000479E6" w:rsidP="000479E6">
            <w:pPr>
              <w:contextualSpacing/>
              <w:jc w:val="center"/>
            </w:pPr>
            <w:r w:rsidRPr="00684F55">
              <w:t>46</w:t>
            </w:r>
          </w:p>
        </w:tc>
      </w:tr>
      <w:tr w:rsidR="000479E6" w:rsidRPr="00684F55" w:rsidTr="000479E6">
        <w:tc>
          <w:tcPr>
            <w:tcW w:w="636" w:type="dxa"/>
            <w:shd w:val="clear" w:color="auto" w:fill="auto"/>
          </w:tcPr>
          <w:p w:rsidR="000479E6" w:rsidRPr="00684F55" w:rsidRDefault="000479E6" w:rsidP="000479E6">
            <w:pPr>
              <w:contextualSpacing/>
              <w:jc w:val="center"/>
            </w:pPr>
            <w:r w:rsidRPr="00684F55">
              <w:t>1.4</w:t>
            </w:r>
          </w:p>
        </w:tc>
        <w:tc>
          <w:tcPr>
            <w:tcW w:w="6022" w:type="dxa"/>
            <w:shd w:val="clear" w:color="auto" w:fill="auto"/>
          </w:tcPr>
          <w:p w:rsidR="000479E6" w:rsidRPr="00684F55" w:rsidRDefault="000479E6" w:rsidP="000479E6">
            <w:pPr>
              <w:rPr>
                <w:bCs/>
                <w:iCs/>
                <w:spacing w:val="-6"/>
              </w:rPr>
            </w:pPr>
            <w:r w:rsidRPr="00684F55">
              <w:rPr>
                <w:bCs/>
                <w:iCs/>
                <w:spacing w:val="-6"/>
              </w:rPr>
              <w:t>Городской округ г. Льгов</w:t>
            </w:r>
          </w:p>
        </w:tc>
        <w:tc>
          <w:tcPr>
            <w:tcW w:w="2403" w:type="dxa"/>
            <w:shd w:val="clear" w:color="auto" w:fill="auto"/>
          </w:tcPr>
          <w:p w:rsidR="000479E6" w:rsidRPr="00684F55" w:rsidRDefault="000479E6" w:rsidP="000479E6">
            <w:pPr>
              <w:contextualSpacing/>
              <w:jc w:val="center"/>
            </w:pPr>
            <w:r w:rsidRPr="00684F55">
              <w:t>81</w:t>
            </w:r>
          </w:p>
        </w:tc>
      </w:tr>
      <w:tr w:rsidR="000479E6" w:rsidRPr="00684F55" w:rsidTr="000479E6">
        <w:trPr>
          <w:trHeight w:val="172"/>
        </w:trPr>
        <w:tc>
          <w:tcPr>
            <w:tcW w:w="636" w:type="dxa"/>
            <w:shd w:val="clear" w:color="auto" w:fill="auto"/>
          </w:tcPr>
          <w:p w:rsidR="000479E6" w:rsidRPr="00684F55" w:rsidRDefault="000479E6" w:rsidP="000479E6">
            <w:pPr>
              <w:contextualSpacing/>
              <w:jc w:val="center"/>
            </w:pPr>
            <w:r w:rsidRPr="00684F55">
              <w:t>1.5</w:t>
            </w:r>
          </w:p>
        </w:tc>
        <w:tc>
          <w:tcPr>
            <w:tcW w:w="6022" w:type="dxa"/>
            <w:shd w:val="clear" w:color="auto" w:fill="auto"/>
          </w:tcPr>
          <w:p w:rsidR="000479E6" w:rsidRPr="00684F55" w:rsidRDefault="000479E6" w:rsidP="000479E6">
            <w:pPr>
              <w:rPr>
                <w:bCs/>
                <w:iCs/>
                <w:spacing w:val="-6"/>
              </w:rPr>
            </w:pPr>
            <w:r w:rsidRPr="00684F55">
              <w:rPr>
                <w:bCs/>
                <w:iCs/>
                <w:spacing w:val="-6"/>
              </w:rPr>
              <w:t>Городской округ г. Щигры</w:t>
            </w:r>
          </w:p>
        </w:tc>
        <w:tc>
          <w:tcPr>
            <w:tcW w:w="2403" w:type="dxa"/>
            <w:shd w:val="clear" w:color="auto" w:fill="auto"/>
          </w:tcPr>
          <w:p w:rsidR="000479E6" w:rsidRPr="00684F55" w:rsidRDefault="000479E6" w:rsidP="000479E6">
            <w:pPr>
              <w:contextualSpacing/>
              <w:jc w:val="center"/>
            </w:pPr>
            <w:r w:rsidRPr="00684F55">
              <w:t>62</w:t>
            </w:r>
          </w:p>
        </w:tc>
      </w:tr>
      <w:tr w:rsidR="000479E6" w:rsidRPr="00684F55" w:rsidTr="000479E6">
        <w:tc>
          <w:tcPr>
            <w:tcW w:w="636" w:type="dxa"/>
            <w:shd w:val="clear" w:color="auto" w:fill="auto"/>
          </w:tcPr>
          <w:p w:rsidR="000479E6" w:rsidRPr="000728ED" w:rsidRDefault="000479E6" w:rsidP="000479E6">
            <w:pPr>
              <w:contextualSpacing/>
              <w:jc w:val="center"/>
            </w:pPr>
            <w:r w:rsidRPr="000728ED">
              <w:t>2</w:t>
            </w:r>
          </w:p>
        </w:tc>
        <w:tc>
          <w:tcPr>
            <w:tcW w:w="8425" w:type="dxa"/>
            <w:gridSpan w:val="2"/>
            <w:shd w:val="clear" w:color="auto" w:fill="auto"/>
            <w:vAlign w:val="center"/>
          </w:tcPr>
          <w:p w:rsidR="000479E6" w:rsidRPr="00684F55" w:rsidRDefault="000479E6" w:rsidP="000479E6">
            <w:pPr>
              <w:contextualSpacing/>
            </w:pPr>
            <w:r w:rsidRPr="00684F55">
              <w:rPr>
                <w:b/>
              </w:rPr>
              <w:t>Административные центры муниципальных районов:</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2.1</w:t>
            </w:r>
          </w:p>
        </w:tc>
        <w:tc>
          <w:tcPr>
            <w:tcW w:w="6022" w:type="dxa"/>
            <w:shd w:val="clear" w:color="auto" w:fill="auto"/>
          </w:tcPr>
          <w:p w:rsidR="000479E6" w:rsidRPr="00684F55" w:rsidRDefault="000479E6" w:rsidP="000479E6">
            <w:r w:rsidRPr="00684F55">
              <w:t>сл. Белая (</w:t>
            </w:r>
            <w:proofErr w:type="spellStart"/>
            <w:r w:rsidRPr="00684F55">
              <w:t>Беловский</w:t>
            </w:r>
            <w:proofErr w:type="spellEnd"/>
            <w:r w:rsidRPr="00684F55">
              <w:t xml:space="preserve"> муниципальный район)</w:t>
            </w:r>
          </w:p>
        </w:tc>
        <w:tc>
          <w:tcPr>
            <w:tcW w:w="2403" w:type="dxa"/>
            <w:shd w:val="clear" w:color="auto" w:fill="auto"/>
          </w:tcPr>
          <w:p w:rsidR="000479E6" w:rsidRPr="00684F55" w:rsidRDefault="000479E6" w:rsidP="000479E6">
            <w:pPr>
              <w:contextualSpacing/>
              <w:jc w:val="center"/>
            </w:pPr>
            <w:r w:rsidRPr="00684F55">
              <w:t>120</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2.2</w:t>
            </w:r>
          </w:p>
        </w:tc>
        <w:tc>
          <w:tcPr>
            <w:tcW w:w="6022" w:type="dxa"/>
            <w:shd w:val="clear" w:color="auto" w:fill="auto"/>
          </w:tcPr>
          <w:p w:rsidR="000479E6" w:rsidRPr="00684F55" w:rsidRDefault="000479E6" w:rsidP="000479E6">
            <w:r w:rsidRPr="00684F55">
              <w:t>с. Большое Солдатское (</w:t>
            </w:r>
            <w:proofErr w:type="spellStart"/>
            <w:r w:rsidRPr="00684F55">
              <w:t>Большесолдатский</w:t>
            </w:r>
            <w:proofErr w:type="spellEnd"/>
            <w:r w:rsidRPr="00684F55">
              <w:t xml:space="preserve"> муниципальный район)</w:t>
            </w:r>
          </w:p>
        </w:tc>
        <w:tc>
          <w:tcPr>
            <w:tcW w:w="2403" w:type="dxa"/>
            <w:shd w:val="clear" w:color="auto" w:fill="auto"/>
          </w:tcPr>
          <w:p w:rsidR="000479E6" w:rsidRPr="00684F55" w:rsidRDefault="000479E6" w:rsidP="000479E6">
            <w:pPr>
              <w:contextualSpacing/>
              <w:jc w:val="center"/>
            </w:pPr>
            <w:r w:rsidRPr="00684F55">
              <w:t>76</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2.3</w:t>
            </w:r>
          </w:p>
        </w:tc>
        <w:tc>
          <w:tcPr>
            <w:tcW w:w="6022" w:type="dxa"/>
            <w:shd w:val="clear" w:color="auto" w:fill="auto"/>
          </w:tcPr>
          <w:p w:rsidR="000479E6" w:rsidRPr="00684F55" w:rsidRDefault="000479E6" w:rsidP="000479E6">
            <w:proofErr w:type="spellStart"/>
            <w:r>
              <w:t>п</w:t>
            </w:r>
            <w:r w:rsidRPr="00684F55">
              <w:t>гт</w:t>
            </w:r>
            <w:proofErr w:type="spellEnd"/>
            <w:r w:rsidRPr="00684F55">
              <w:t xml:space="preserve"> Глушково (</w:t>
            </w:r>
            <w:proofErr w:type="spellStart"/>
            <w:r w:rsidRPr="00684F55">
              <w:t>Глушковский</w:t>
            </w:r>
            <w:proofErr w:type="spellEnd"/>
            <w:r w:rsidRPr="00684F55">
              <w:t xml:space="preserve"> муниципальный район)</w:t>
            </w:r>
          </w:p>
        </w:tc>
        <w:tc>
          <w:tcPr>
            <w:tcW w:w="2403" w:type="dxa"/>
            <w:shd w:val="clear" w:color="auto" w:fill="auto"/>
          </w:tcPr>
          <w:p w:rsidR="000479E6" w:rsidRPr="00684F55" w:rsidRDefault="000479E6" w:rsidP="000479E6">
            <w:pPr>
              <w:contextualSpacing/>
              <w:jc w:val="center"/>
            </w:pPr>
            <w:r w:rsidRPr="00684F55">
              <w:t>150</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2.4</w:t>
            </w:r>
          </w:p>
        </w:tc>
        <w:tc>
          <w:tcPr>
            <w:tcW w:w="6022" w:type="dxa"/>
            <w:shd w:val="clear" w:color="auto" w:fill="auto"/>
          </w:tcPr>
          <w:p w:rsidR="000479E6" w:rsidRPr="00684F55" w:rsidRDefault="000479E6" w:rsidP="000479E6">
            <w:proofErr w:type="spellStart"/>
            <w:r>
              <w:t>п</w:t>
            </w:r>
            <w:r w:rsidRPr="00684F55">
              <w:t>гт</w:t>
            </w:r>
            <w:proofErr w:type="spellEnd"/>
            <w:r w:rsidRPr="00684F55">
              <w:t xml:space="preserve"> Горшечное (</w:t>
            </w:r>
            <w:proofErr w:type="spellStart"/>
            <w:r w:rsidRPr="00684F55">
              <w:t>Горшеченский</w:t>
            </w:r>
            <w:proofErr w:type="spellEnd"/>
            <w:r w:rsidRPr="00684F55">
              <w:t xml:space="preserve"> муниципальный район)</w:t>
            </w:r>
          </w:p>
        </w:tc>
        <w:tc>
          <w:tcPr>
            <w:tcW w:w="2403" w:type="dxa"/>
            <w:shd w:val="clear" w:color="auto" w:fill="auto"/>
          </w:tcPr>
          <w:p w:rsidR="000479E6" w:rsidRPr="00684F55" w:rsidRDefault="000479E6" w:rsidP="000479E6">
            <w:pPr>
              <w:contextualSpacing/>
              <w:jc w:val="center"/>
            </w:pPr>
            <w:r w:rsidRPr="00684F55">
              <w:t>140</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2.5</w:t>
            </w:r>
          </w:p>
        </w:tc>
        <w:tc>
          <w:tcPr>
            <w:tcW w:w="6022" w:type="dxa"/>
            <w:shd w:val="clear" w:color="auto" w:fill="auto"/>
          </w:tcPr>
          <w:p w:rsidR="000479E6" w:rsidRPr="00684F55" w:rsidRDefault="000479E6" w:rsidP="000479E6">
            <w:r w:rsidRPr="00684F55">
              <w:t>г. Дмитриев (Дмитриевский муниципальный район)</w:t>
            </w:r>
          </w:p>
        </w:tc>
        <w:tc>
          <w:tcPr>
            <w:tcW w:w="2403" w:type="dxa"/>
            <w:shd w:val="clear" w:color="auto" w:fill="auto"/>
          </w:tcPr>
          <w:p w:rsidR="000479E6" w:rsidRPr="00684F55" w:rsidRDefault="000479E6" w:rsidP="000479E6">
            <w:pPr>
              <w:contextualSpacing/>
              <w:jc w:val="center"/>
            </w:pPr>
            <w:r w:rsidRPr="00684F55">
              <w:t>110</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2.6</w:t>
            </w:r>
          </w:p>
        </w:tc>
        <w:tc>
          <w:tcPr>
            <w:tcW w:w="6022" w:type="dxa"/>
            <w:shd w:val="clear" w:color="auto" w:fill="auto"/>
          </w:tcPr>
          <w:p w:rsidR="000479E6" w:rsidRPr="00684F55" w:rsidRDefault="000479E6" w:rsidP="000479E6">
            <w:r w:rsidRPr="00684F55">
              <w:t>г. Железногорск (</w:t>
            </w:r>
            <w:proofErr w:type="spellStart"/>
            <w:r w:rsidRPr="00684F55">
              <w:t>Железногорский</w:t>
            </w:r>
            <w:proofErr w:type="spellEnd"/>
            <w:r w:rsidRPr="00684F55">
              <w:t xml:space="preserve"> муниципальный район)</w:t>
            </w:r>
          </w:p>
        </w:tc>
        <w:tc>
          <w:tcPr>
            <w:tcW w:w="2403" w:type="dxa"/>
            <w:shd w:val="clear" w:color="auto" w:fill="auto"/>
          </w:tcPr>
          <w:p w:rsidR="000479E6" w:rsidRPr="00684F55" w:rsidRDefault="000479E6" w:rsidP="000479E6">
            <w:pPr>
              <w:contextualSpacing/>
              <w:jc w:val="center"/>
            </w:pPr>
            <w:r w:rsidRPr="00684F55">
              <w:t>110</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2.7</w:t>
            </w:r>
          </w:p>
        </w:tc>
        <w:tc>
          <w:tcPr>
            <w:tcW w:w="6022" w:type="dxa"/>
            <w:shd w:val="clear" w:color="auto" w:fill="auto"/>
          </w:tcPr>
          <w:p w:rsidR="000479E6" w:rsidRPr="00684F55" w:rsidRDefault="000479E6" w:rsidP="000479E6">
            <w:proofErr w:type="spellStart"/>
            <w:r>
              <w:t>п</w:t>
            </w:r>
            <w:r w:rsidRPr="00684F55">
              <w:t>гтЗолотухино</w:t>
            </w:r>
            <w:proofErr w:type="spellEnd"/>
            <w:r w:rsidRPr="00684F55">
              <w:t xml:space="preserve"> (</w:t>
            </w:r>
            <w:proofErr w:type="spellStart"/>
            <w:r w:rsidRPr="00684F55">
              <w:t>Золотухинский</w:t>
            </w:r>
            <w:proofErr w:type="spellEnd"/>
            <w:r w:rsidRPr="00684F55">
              <w:t xml:space="preserve"> муниципальный район)</w:t>
            </w:r>
          </w:p>
        </w:tc>
        <w:tc>
          <w:tcPr>
            <w:tcW w:w="2403" w:type="dxa"/>
            <w:shd w:val="clear" w:color="auto" w:fill="auto"/>
          </w:tcPr>
          <w:p w:rsidR="000479E6" w:rsidRPr="00684F55" w:rsidRDefault="000479E6" w:rsidP="000479E6">
            <w:pPr>
              <w:contextualSpacing/>
              <w:jc w:val="center"/>
            </w:pPr>
            <w:r w:rsidRPr="00684F55">
              <w:t>50</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2.8</w:t>
            </w:r>
          </w:p>
        </w:tc>
        <w:tc>
          <w:tcPr>
            <w:tcW w:w="6022" w:type="dxa"/>
            <w:shd w:val="clear" w:color="auto" w:fill="auto"/>
          </w:tcPr>
          <w:p w:rsidR="000479E6" w:rsidRPr="00684F55" w:rsidRDefault="000479E6" w:rsidP="000479E6">
            <w:proofErr w:type="spellStart"/>
            <w:r>
              <w:t>п</w:t>
            </w:r>
            <w:r w:rsidRPr="00684F55">
              <w:t>гтКасторное</w:t>
            </w:r>
            <w:proofErr w:type="spellEnd"/>
            <w:r w:rsidRPr="00684F55">
              <w:t xml:space="preserve"> (</w:t>
            </w:r>
            <w:proofErr w:type="spellStart"/>
            <w:r w:rsidRPr="00684F55">
              <w:t>Касторенский</w:t>
            </w:r>
            <w:proofErr w:type="spellEnd"/>
            <w:r w:rsidRPr="00684F55">
              <w:t xml:space="preserve"> муниципальный район)</w:t>
            </w:r>
          </w:p>
        </w:tc>
        <w:tc>
          <w:tcPr>
            <w:tcW w:w="2403" w:type="dxa"/>
            <w:shd w:val="clear" w:color="auto" w:fill="auto"/>
          </w:tcPr>
          <w:p w:rsidR="000479E6" w:rsidRPr="00684F55" w:rsidRDefault="000479E6" w:rsidP="000479E6">
            <w:pPr>
              <w:contextualSpacing/>
              <w:jc w:val="center"/>
            </w:pPr>
            <w:r w:rsidRPr="00684F55">
              <w:t>160</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2.9</w:t>
            </w:r>
          </w:p>
        </w:tc>
        <w:tc>
          <w:tcPr>
            <w:tcW w:w="6022" w:type="dxa"/>
            <w:shd w:val="clear" w:color="auto" w:fill="auto"/>
          </w:tcPr>
          <w:p w:rsidR="000479E6" w:rsidRPr="00684F55" w:rsidRDefault="000479E6" w:rsidP="000479E6">
            <w:proofErr w:type="spellStart"/>
            <w:r>
              <w:t>п</w:t>
            </w:r>
            <w:r w:rsidRPr="00684F55">
              <w:t>гтКонышёвка</w:t>
            </w:r>
            <w:proofErr w:type="spellEnd"/>
            <w:r w:rsidRPr="00684F55">
              <w:t xml:space="preserve"> (</w:t>
            </w:r>
            <w:proofErr w:type="spellStart"/>
            <w:r w:rsidRPr="00684F55">
              <w:t>Коныш</w:t>
            </w:r>
            <w:r>
              <w:t>е</w:t>
            </w:r>
            <w:r w:rsidRPr="00684F55">
              <w:t>вский</w:t>
            </w:r>
            <w:proofErr w:type="spellEnd"/>
            <w:r w:rsidRPr="00684F55">
              <w:t xml:space="preserve"> муниципальный район)</w:t>
            </w:r>
          </w:p>
        </w:tc>
        <w:tc>
          <w:tcPr>
            <w:tcW w:w="2403" w:type="dxa"/>
            <w:shd w:val="clear" w:color="auto" w:fill="auto"/>
          </w:tcPr>
          <w:p w:rsidR="000479E6" w:rsidRPr="00684F55" w:rsidRDefault="000479E6" w:rsidP="000479E6">
            <w:pPr>
              <w:contextualSpacing/>
              <w:jc w:val="center"/>
            </w:pPr>
            <w:r w:rsidRPr="00684F55">
              <w:t>110</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2.10</w:t>
            </w:r>
          </w:p>
        </w:tc>
        <w:tc>
          <w:tcPr>
            <w:tcW w:w="6022" w:type="dxa"/>
            <w:shd w:val="clear" w:color="auto" w:fill="auto"/>
          </w:tcPr>
          <w:p w:rsidR="000479E6" w:rsidRPr="00684F55" w:rsidRDefault="000479E6" w:rsidP="000479E6">
            <w:proofErr w:type="spellStart"/>
            <w:r>
              <w:t>п</w:t>
            </w:r>
            <w:r w:rsidRPr="00684F55">
              <w:t>гт</w:t>
            </w:r>
            <w:proofErr w:type="spellEnd"/>
            <w:r w:rsidRPr="00684F55">
              <w:t xml:space="preserve"> Коренево (</w:t>
            </w:r>
            <w:proofErr w:type="spellStart"/>
            <w:r w:rsidRPr="00684F55">
              <w:t>Кореневский</w:t>
            </w:r>
            <w:proofErr w:type="spellEnd"/>
            <w:r w:rsidRPr="00684F55">
              <w:t xml:space="preserve"> муниципальный район)</w:t>
            </w:r>
          </w:p>
        </w:tc>
        <w:tc>
          <w:tcPr>
            <w:tcW w:w="2403" w:type="dxa"/>
            <w:shd w:val="clear" w:color="auto" w:fill="auto"/>
          </w:tcPr>
          <w:p w:rsidR="000479E6" w:rsidRPr="00684F55" w:rsidRDefault="000479E6" w:rsidP="000479E6">
            <w:pPr>
              <w:contextualSpacing/>
              <w:jc w:val="center"/>
            </w:pPr>
            <w:r w:rsidRPr="00684F55">
              <w:t>130</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2.11</w:t>
            </w:r>
          </w:p>
        </w:tc>
        <w:tc>
          <w:tcPr>
            <w:tcW w:w="6022" w:type="dxa"/>
            <w:shd w:val="clear" w:color="auto" w:fill="auto"/>
          </w:tcPr>
          <w:p w:rsidR="000479E6" w:rsidRPr="00684F55" w:rsidRDefault="000479E6" w:rsidP="000479E6">
            <w:r w:rsidRPr="00684F55">
              <w:t>г. Курск (Курский муниципальный район)</w:t>
            </w:r>
          </w:p>
        </w:tc>
        <w:tc>
          <w:tcPr>
            <w:tcW w:w="2403" w:type="dxa"/>
            <w:shd w:val="clear" w:color="auto" w:fill="auto"/>
          </w:tcPr>
          <w:p w:rsidR="000479E6" w:rsidRPr="00684F55" w:rsidRDefault="000479E6" w:rsidP="000479E6">
            <w:pPr>
              <w:contextualSpacing/>
              <w:jc w:val="center"/>
            </w:pPr>
            <w:r w:rsidRPr="00684F55">
              <w:t>0</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2.12</w:t>
            </w:r>
          </w:p>
        </w:tc>
        <w:tc>
          <w:tcPr>
            <w:tcW w:w="6022" w:type="dxa"/>
            <w:shd w:val="clear" w:color="auto" w:fill="auto"/>
          </w:tcPr>
          <w:p w:rsidR="000479E6" w:rsidRPr="00684F55" w:rsidRDefault="000479E6" w:rsidP="000479E6">
            <w:r w:rsidRPr="00684F55">
              <w:t>г. Курчатов (Курчатовский муниципальный район)</w:t>
            </w:r>
          </w:p>
        </w:tc>
        <w:tc>
          <w:tcPr>
            <w:tcW w:w="2403" w:type="dxa"/>
            <w:shd w:val="clear" w:color="auto" w:fill="auto"/>
          </w:tcPr>
          <w:p w:rsidR="000479E6" w:rsidRPr="00684F55" w:rsidRDefault="000479E6" w:rsidP="000479E6">
            <w:pPr>
              <w:contextualSpacing/>
              <w:jc w:val="center"/>
            </w:pPr>
            <w:r w:rsidRPr="00684F55">
              <w:t>46</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2.13</w:t>
            </w:r>
          </w:p>
        </w:tc>
        <w:tc>
          <w:tcPr>
            <w:tcW w:w="6022" w:type="dxa"/>
            <w:shd w:val="clear" w:color="auto" w:fill="auto"/>
          </w:tcPr>
          <w:p w:rsidR="000479E6" w:rsidRPr="00684F55" w:rsidRDefault="000479E6" w:rsidP="000479E6">
            <w:r w:rsidRPr="00684F55">
              <w:t>г. Льгов (Льговский муниципальный район)</w:t>
            </w:r>
          </w:p>
        </w:tc>
        <w:tc>
          <w:tcPr>
            <w:tcW w:w="2403" w:type="dxa"/>
            <w:shd w:val="clear" w:color="auto" w:fill="auto"/>
          </w:tcPr>
          <w:p w:rsidR="000479E6" w:rsidRPr="00684F55" w:rsidRDefault="000479E6" w:rsidP="000479E6">
            <w:pPr>
              <w:contextualSpacing/>
              <w:jc w:val="center"/>
            </w:pPr>
            <w:r w:rsidRPr="00684F55">
              <w:t>81</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2.14</w:t>
            </w:r>
          </w:p>
        </w:tc>
        <w:tc>
          <w:tcPr>
            <w:tcW w:w="6022" w:type="dxa"/>
            <w:shd w:val="clear" w:color="auto" w:fill="auto"/>
          </w:tcPr>
          <w:p w:rsidR="000479E6" w:rsidRPr="00684F55" w:rsidRDefault="000479E6" w:rsidP="000479E6">
            <w:r w:rsidRPr="00684F55">
              <w:t xml:space="preserve">с. </w:t>
            </w:r>
            <w:proofErr w:type="spellStart"/>
            <w:r w:rsidRPr="00684F55">
              <w:t>Мантурово</w:t>
            </w:r>
            <w:proofErr w:type="spellEnd"/>
            <w:r w:rsidRPr="00684F55">
              <w:t xml:space="preserve"> (</w:t>
            </w:r>
            <w:proofErr w:type="spellStart"/>
            <w:r w:rsidRPr="00684F55">
              <w:t>Мантуровский</w:t>
            </w:r>
            <w:proofErr w:type="spellEnd"/>
            <w:r w:rsidRPr="00684F55">
              <w:t xml:space="preserve"> муниципальный район)</w:t>
            </w:r>
          </w:p>
        </w:tc>
        <w:tc>
          <w:tcPr>
            <w:tcW w:w="2403" w:type="dxa"/>
            <w:shd w:val="clear" w:color="auto" w:fill="auto"/>
          </w:tcPr>
          <w:p w:rsidR="000479E6" w:rsidRPr="00684F55" w:rsidRDefault="000479E6" w:rsidP="000479E6">
            <w:pPr>
              <w:contextualSpacing/>
              <w:jc w:val="center"/>
            </w:pPr>
            <w:r w:rsidRPr="00684F55">
              <w:t>97</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2.15</w:t>
            </w:r>
          </w:p>
        </w:tc>
        <w:tc>
          <w:tcPr>
            <w:tcW w:w="6022" w:type="dxa"/>
            <w:shd w:val="clear" w:color="auto" w:fill="auto"/>
          </w:tcPr>
          <w:p w:rsidR="000479E6" w:rsidRPr="00684F55" w:rsidRDefault="000479E6" w:rsidP="000479E6">
            <w:proofErr w:type="spellStart"/>
            <w:r>
              <w:t>п</w:t>
            </w:r>
            <w:r w:rsidRPr="00684F55">
              <w:t>гт</w:t>
            </w:r>
            <w:proofErr w:type="spellEnd"/>
            <w:r w:rsidRPr="00684F55">
              <w:t xml:space="preserve"> Медвенка (</w:t>
            </w:r>
            <w:proofErr w:type="spellStart"/>
            <w:r w:rsidRPr="00684F55">
              <w:t>Медвенский</w:t>
            </w:r>
            <w:proofErr w:type="spellEnd"/>
            <w:r w:rsidRPr="00684F55">
              <w:t xml:space="preserve"> муниципальный район)</w:t>
            </w:r>
          </w:p>
        </w:tc>
        <w:tc>
          <w:tcPr>
            <w:tcW w:w="2403" w:type="dxa"/>
            <w:shd w:val="clear" w:color="auto" w:fill="auto"/>
          </w:tcPr>
          <w:p w:rsidR="000479E6" w:rsidRPr="00684F55" w:rsidRDefault="000479E6" w:rsidP="000479E6">
            <w:pPr>
              <w:contextualSpacing/>
              <w:jc w:val="center"/>
            </w:pPr>
            <w:r w:rsidRPr="00684F55">
              <w:t>41</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2.16</w:t>
            </w:r>
          </w:p>
        </w:tc>
        <w:tc>
          <w:tcPr>
            <w:tcW w:w="6022" w:type="dxa"/>
            <w:shd w:val="clear" w:color="auto" w:fill="auto"/>
          </w:tcPr>
          <w:p w:rsidR="000479E6" w:rsidRPr="00684F55" w:rsidRDefault="000479E6" w:rsidP="000479E6">
            <w:r w:rsidRPr="00684F55">
              <w:t xml:space="preserve">г. </w:t>
            </w:r>
            <w:proofErr w:type="spellStart"/>
            <w:r w:rsidRPr="00684F55">
              <w:t>Обоянь</w:t>
            </w:r>
            <w:proofErr w:type="spellEnd"/>
            <w:r w:rsidRPr="00684F55">
              <w:t xml:space="preserve"> (</w:t>
            </w:r>
            <w:proofErr w:type="spellStart"/>
            <w:r w:rsidRPr="00684F55">
              <w:t>Обоянский</w:t>
            </w:r>
            <w:proofErr w:type="spellEnd"/>
            <w:r w:rsidRPr="00684F55">
              <w:t xml:space="preserve"> муниципальный район)</w:t>
            </w:r>
          </w:p>
        </w:tc>
        <w:tc>
          <w:tcPr>
            <w:tcW w:w="2403" w:type="dxa"/>
            <w:shd w:val="clear" w:color="auto" w:fill="auto"/>
          </w:tcPr>
          <w:p w:rsidR="000479E6" w:rsidRPr="00684F55" w:rsidRDefault="000479E6" w:rsidP="000479E6">
            <w:pPr>
              <w:contextualSpacing/>
              <w:jc w:val="center"/>
            </w:pPr>
            <w:r w:rsidRPr="00684F55">
              <w:t>66</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2.17</w:t>
            </w:r>
          </w:p>
        </w:tc>
        <w:tc>
          <w:tcPr>
            <w:tcW w:w="6022" w:type="dxa"/>
            <w:shd w:val="clear" w:color="auto" w:fill="auto"/>
          </w:tcPr>
          <w:p w:rsidR="000479E6" w:rsidRPr="00684F55" w:rsidRDefault="000479E6" w:rsidP="000479E6">
            <w:proofErr w:type="spellStart"/>
            <w:r>
              <w:t>п</w:t>
            </w:r>
            <w:r w:rsidRPr="00684F55">
              <w:t>гт</w:t>
            </w:r>
            <w:proofErr w:type="spellEnd"/>
            <w:r w:rsidRPr="00684F55">
              <w:t xml:space="preserve"> Прямицыно (Октябрьский муниципальный район)</w:t>
            </w:r>
          </w:p>
        </w:tc>
        <w:tc>
          <w:tcPr>
            <w:tcW w:w="2403" w:type="dxa"/>
            <w:shd w:val="clear" w:color="auto" w:fill="auto"/>
          </w:tcPr>
          <w:p w:rsidR="000479E6" w:rsidRPr="00684F55" w:rsidRDefault="000479E6" w:rsidP="000479E6">
            <w:pPr>
              <w:contextualSpacing/>
              <w:jc w:val="center"/>
            </w:pPr>
            <w:r w:rsidRPr="00684F55">
              <w:t>24</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2.18</w:t>
            </w:r>
          </w:p>
        </w:tc>
        <w:tc>
          <w:tcPr>
            <w:tcW w:w="6022" w:type="dxa"/>
            <w:shd w:val="clear" w:color="auto" w:fill="auto"/>
          </w:tcPr>
          <w:p w:rsidR="000479E6" w:rsidRPr="00684F55" w:rsidRDefault="000479E6" w:rsidP="000479E6">
            <w:proofErr w:type="spellStart"/>
            <w:r>
              <w:t>п</w:t>
            </w:r>
            <w:r w:rsidRPr="00684F55">
              <w:t>гт</w:t>
            </w:r>
            <w:proofErr w:type="spellEnd"/>
            <w:r w:rsidRPr="00684F55">
              <w:t xml:space="preserve"> Поныри (</w:t>
            </w:r>
            <w:proofErr w:type="spellStart"/>
            <w:r w:rsidRPr="00684F55">
              <w:t>Поныровский</w:t>
            </w:r>
            <w:proofErr w:type="spellEnd"/>
            <w:r w:rsidRPr="00684F55">
              <w:t xml:space="preserve"> муниципальный район)</w:t>
            </w:r>
          </w:p>
        </w:tc>
        <w:tc>
          <w:tcPr>
            <w:tcW w:w="2403" w:type="dxa"/>
            <w:shd w:val="clear" w:color="auto" w:fill="auto"/>
          </w:tcPr>
          <w:p w:rsidR="000479E6" w:rsidRPr="00684F55" w:rsidRDefault="000479E6" w:rsidP="000479E6">
            <w:pPr>
              <w:contextualSpacing/>
              <w:jc w:val="center"/>
            </w:pPr>
            <w:r w:rsidRPr="00684F55">
              <w:t>81</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2.19</w:t>
            </w:r>
          </w:p>
        </w:tc>
        <w:tc>
          <w:tcPr>
            <w:tcW w:w="6022" w:type="dxa"/>
            <w:shd w:val="clear" w:color="auto" w:fill="auto"/>
          </w:tcPr>
          <w:p w:rsidR="000479E6" w:rsidRPr="00684F55" w:rsidRDefault="000479E6" w:rsidP="000479E6">
            <w:proofErr w:type="spellStart"/>
            <w:r>
              <w:t>п</w:t>
            </w:r>
            <w:r w:rsidRPr="00684F55">
              <w:t>гт</w:t>
            </w:r>
            <w:proofErr w:type="spellEnd"/>
            <w:r w:rsidRPr="00684F55">
              <w:t xml:space="preserve"> Пристень (</w:t>
            </w:r>
            <w:proofErr w:type="spellStart"/>
            <w:r w:rsidRPr="00684F55">
              <w:t>Пристенский</w:t>
            </w:r>
            <w:proofErr w:type="spellEnd"/>
            <w:r w:rsidRPr="00684F55">
              <w:t xml:space="preserve"> муниципальный район)</w:t>
            </w:r>
          </w:p>
        </w:tc>
        <w:tc>
          <w:tcPr>
            <w:tcW w:w="2403" w:type="dxa"/>
            <w:shd w:val="clear" w:color="auto" w:fill="auto"/>
          </w:tcPr>
          <w:p w:rsidR="000479E6" w:rsidRPr="00684F55" w:rsidRDefault="000479E6" w:rsidP="000479E6">
            <w:pPr>
              <w:contextualSpacing/>
              <w:jc w:val="center"/>
            </w:pPr>
            <w:r w:rsidRPr="00684F55">
              <w:t>110</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2.20</w:t>
            </w:r>
          </w:p>
        </w:tc>
        <w:tc>
          <w:tcPr>
            <w:tcW w:w="6022" w:type="dxa"/>
            <w:shd w:val="clear" w:color="auto" w:fill="auto"/>
          </w:tcPr>
          <w:p w:rsidR="000479E6" w:rsidRPr="00684F55" w:rsidRDefault="000479E6" w:rsidP="000479E6">
            <w:r w:rsidRPr="00684F55">
              <w:t>г. Рыльск (Рыльский муниципальный район)</w:t>
            </w:r>
          </w:p>
        </w:tc>
        <w:tc>
          <w:tcPr>
            <w:tcW w:w="2403" w:type="dxa"/>
            <w:shd w:val="clear" w:color="auto" w:fill="auto"/>
          </w:tcPr>
          <w:p w:rsidR="000479E6" w:rsidRPr="00684F55" w:rsidRDefault="000479E6" w:rsidP="000479E6">
            <w:pPr>
              <w:contextualSpacing/>
              <w:jc w:val="center"/>
            </w:pPr>
            <w:r w:rsidRPr="00684F55">
              <w:t>120</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2.21</w:t>
            </w:r>
          </w:p>
        </w:tc>
        <w:tc>
          <w:tcPr>
            <w:tcW w:w="6022" w:type="dxa"/>
            <w:shd w:val="clear" w:color="auto" w:fill="auto"/>
          </w:tcPr>
          <w:p w:rsidR="000479E6" w:rsidRPr="00684F55" w:rsidRDefault="000479E6" w:rsidP="000479E6">
            <w:proofErr w:type="spellStart"/>
            <w:r>
              <w:t>п</w:t>
            </w:r>
            <w:r w:rsidRPr="00684F55">
              <w:t>гт</w:t>
            </w:r>
            <w:proofErr w:type="spellEnd"/>
            <w:r w:rsidRPr="00684F55">
              <w:t xml:space="preserve"> Кшенский (Советский муниципальный район)</w:t>
            </w:r>
          </w:p>
        </w:tc>
        <w:tc>
          <w:tcPr>
            <w:tcW w:w="2403" w:type="dxa"/>
            <w:shd w:val="clear" w:color="auto" w:fill="auto"/>
          </w:tcPr>
          <w:p w:rsidR="000479E6" w:rsidRPr="00684F55" w:rsidRDefault="000479E6" w:rsidP="000479E6">
            <w:pPr>
              <w:contextualSpacing/>
              <w:jc w:val="center"/>
            </w:pPr>
            <w:r w:rsidRPr="00684F55">
              <w:t>130</w:t>
            </w:r>
          </w:p>
        </w:tc>
      </w:tr>
      <w:tr w:rsidR="000479E6" w:rsidRPr="00684F55" w:rsidTr="000479E6">
        <w:tc>
          <w:tcPr>
            <w:tcW w:w="636" w:type="dxa"/>
            <w:shd w:val="clear" w:color="auto" w:fill="auto"/>
          </w:tcPr>
          <w:p w:rsidR="000479E6" w:rsidRPr="00684F55" w:rsidRDefault="000479E6" w:rsidP="000479E6">
            <w:pPr>
              <w:contextualSpacing/>
              <w:jc w:val="center"/>
            </w:pPr>
            <w:r w:rsidRPr="00684F55">
              <w:lastRenderedPageBreak/>
              <w:t>2.22</w:t>
            </w:r>
          </w:p>
        </w:tc>
        <w:tc>
          <w:tcPr>
            <w:tcW w:w="6022" w:type="dxa"/>
            <w:shd w:val="clear" w:color="auto" w:fill="auto"/>
          </w:tcPr>
          <w:p w:rsidR="000479E6" w:rsidRPr="00684F55" w:rsidRDefault="000479E6" w:rsidP="000479E6">
            <w:proofErr w:type="spellStart"/>
            <w:r>
              <w:t>п</w:t>
            </w:r>
            <w:r w:rsidRPr="00684F55">
              <w:t>гт</w:t>
            </w:r>
            <w:proofErr w:type="spellEnd"/>
            <w:r w:rsidRPr="00684F55">
              <w:t xml:space="preserve"> Солнцево (</w:t>
            </w:r>
            <w:proofErr w:type="spellStart"/>
            <w:r w:rsidRPr="00684F55">
              <w:t>Солнцевский</w:t>
            </w:r>
            <w:proofErr w:type="spellEnd"/>
            <w:r w:rsidRPr="00684F55">
              <w:t xml:space="preserve"> муниципальный район)</w:t>
            </w:r>
          </w:p>
        </w:tc>
        <w:tc>
          <w:tcPr>
            <w:tcW w:w="2403" w:type="dxa"/>
            <w:shd w:val="clear" w:color="auto" w:fill="auto"/>
          </w:tcPr>
          <w:p w:rsidR="000479E6" w:rsidRPr="00684F55" w:rsidRDefault="000479E6" w:rsidP="000479E6">
            <w:pPr>
              <w:contextualSpacing/>
              <w:jc w:val="center"/>
            </w:pPr>
            <w:r w:rsidRPr="00684F55">
              <w:t>75</w:t>
            </w:r>
          </w:p>
        </w:tc>
      </w:tr>
      <w:tr w:rsidR="000479E6" w:rsidRPr="00684F55" w:rsidTr="000479E6">
        <w:tc>
          <w:tcPr>
            <w:tcW w:w="636" w:type="dxa"/>
            <w:shd w:val="clear" w:color="auto" w:fill="auto"/>
          </w:tcPr>
          <w:p w:rsidR="000479E6" w:rsidRPr="00684F55" w:rsidRDefault="000479E6" w:rsidP="000479E6">
            <w:pPr>
              <w:contextualSpacing/>
              <w:jc w:val="center"/>
            </w:pPr>
            <w:r>
              <w:t>1</w:t>
            </w:r>
          </w:p>
        </w:tc>
        <w:tc>
          <w:tcPr>
            <w:tcW w:w="6022" w:type="dxa"/>
            <w:shd w:val="clear" w:color="auto" w:fill="auto"/>
          </w:tcPr>
          <w:p w:rsidR="000479E6" w:rsidRPr="00684F55" w:rsidRDefault="000479E6" w:rsidP="000479E6">
            <w:pPr>
              <w:jc w:val="center"/>
              <w:rPr>
                <w:bCs/>
                <w:iCs/>
                <w:spacing w:val="-6"/>
              </w:rPr>
            </w:pPr>
            <w:r>
              <w:rPr>
                <w:bCs/>
                <w:iCs/>
                <w:spacing w:val="-6"/>
              </w:rPr>
              <w:t>2</w:t>
            </w:r>
          </w:p>
        </w:tc>
        <w:tc>
          <w:tcPr>
            <w:tcW w:w="2403" w:type="dxa"/>
            <w:shd w:val="clear" w:color="auto" w:fill="auto"/>
          </w:tcPr>
          <w:p w:rsidR="000479E6" w:rsidRPr="00684F55" w:rsidRDefault="000479E6" w:rsidP="000479E6">
            <w:pPr>
              <w:contextualSpacing/>
              <w:jc w:val="center"/>
            </w:pPr>
            <w:r>
              <w:t>3</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2.23</w:t>
            </w:r>
          </w:p>
        </w:tc>
        <w:tc>
          <w:tcPr>
            <w:tcW w:w="6022" w:type="dxa"/>
            <w:shd w:val="clear" w:color="auto" w:fill="auto"/>
          </w:tcPr>
          <w:p w:rsidR="000479E6" w:rsidRPr="00684F55" w:rsidRDefault="000479E6" w:rsidP="000479E6">
            <w:r w:rsidRPr="00684F55">
              <w:t>г. Суджа (</w:t>
            </w:r>
            <w:proofErr w:type="spellStart"/>
            <w:r w:rsidRPr="00684F55">
              <w:t>Суджанский</w:t>
            </w:r>
            <w:proofErr w:type="spellEnd"/>
            <w:r w:rsidRPr="00684F55">
              <w:t xml:space="preserve"> муниципальный район)</w:t>
            </w:r>
          </w:p>
        </w:tc>
        <w:tc>
          <w:tcPr>
            <w:tcW w:w="2403" w:type="dxa"/>
            <w:shd w:val="clear" w:color="auto" w:fill="auto"/>
          </w:tcPr>
          <w:p w:rsidR="000479E6" w:rsidRPr="00684F55" w:rsidRDefault="000479E6" w:rsidP="000479E6">
            <w:pPr>
              <w:contextualSpacing/>
              <w:jc w:val="center"/>
            </w:pPr>
            <w:r w:rsidRPr="00684F55">
              <w:t>100</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2.24</w:t>
            </w:r>
          </w:p>
        </w:tc>
        <w:tc>
          <w:tcPr>
            <w:tcW w:w="6022" w:type="dxa"/>
            <w:shd w:val="clear" w:color="auto" w:fill="auto"/>
          </w:tcPr>
          <w:p w:rsidR="000479E6" w:rsidRPr="00684F55" w:rsidRDefault="000479E6" w:rsidP="000479E6">
            <w:proofErr w:type="spellStart"/>
            <w:r>
              <w:t>пгт</w:t>
            </w:r>
            <w:proofErr w:type="spellEnd"/>
            <w:r w:rsidRPr="00684F55">
              <w:t xml:space="preserve"> Тим (</w:t>
            </w:r>
            <w:proofErr w:type="spellStart"/>
            <w:r w:rsidRPr="00684F55">
              <w:t>Тимский</w:t>
            </w:r>
            <w:proofErr w:type="spellEnd"/>
            <w:r w:rsidRPr="00684F55">
              <w:t xml:space="preserve"> муниципальный район)</w:t>
            </w:r>
          </w:p>
        </w:tc>
        <w:tc>
          <w:tcPr>
            <w:tcW w:w="2403" w:type="dxa"/>
            <w:shd w:val="clear" w:color="auto" w:fill="auto"/>
          </w:tcPr>
          <w:p w:rsidR="000479E6" w:rsidRPr="00684F55" w:rsidRDefault="000479E6" w:rsidP="000479E6">
            <w:pPr>
              <w:contextualSpacing/>
              <w:jc w:val="center"/>
            </w:pPr>
            <w:r w:rsidRPr="00684F55">
              <w:t>76</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2.25</w:t>
            </w:r>
          </w:p>
        </w:tc>
        <w:tc>
          <w:tcPr>
            <w:tcW w:w="6022" w:type="dxa"/>
            <w:shd w:val="clear" w:color="auto" w:fill="auto"/>
          </w:tcPr>
          <w:p w:rsidR="000479E6" w:rsidRPr="00684F55" w:rsidRDefault="000479E6" w:rsidP="000479E6">
            <w:r w:rsidRPr="00684F55">
              <w:t>г. Фатеж (</w:t>
            </w:r>
            <w:proofErr w:type="spellStart"/>
            <w:r w:rsidRPr="00684F55">
              <w:t>Фатежский</w:t>
            </w:r>
            <w:proofErr w:type="spellEnd"/>
            <w:r w:rsidRPr="00684F55">
              <w:t xml:space="preserve"> муниципальный район)</w:t>
            </w:r>
          </w:p>
        </w:tc>
        <w:tc>
          <w:tcPr>
            <w:tcW w:w="2403" w:type="dxa"/>
            <w:shd w:val="clear" w:color="auto" w:fill="auto"/>
          </w:tcPr>
          <w:p w:rsidR="000479E6" w:rsidRPr="00684F55" w:rsidRDefault="000479E6" w:rsidP="000479E6">
            <w:pPr>
              <w:contextualSpacing/>
              <w:jc w:val="center"/>
            </w:pPr>
            <w:r w:rsidRPr="00684F55">
              <w:t>48</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2.26</w:t>
            </w:r>
          </w:p>
        </w:tc>
        <w:tc>
          <w:tcPr>
            <w:tcW w:w="6022" w:type="dxa"/>
            <w:shd w:val="clear" w:color="auto" w:fill="auto"/>
          </w:tcPr>
          <w:p w:rsidR="000479E6" w:rsidRPr="00684F55" w:rsidRDefault="000479E6" w:rsidP="000479E6">
            <w:proofErr w:type="spellStart"/>
            <w:r>
              <w:t>п</w:t>
            </w:r>
            <w:r w:rsidRPr="00684F55">
              <w:t>гт</w:t>
            </w:r>
            <w:proofErr w:type="spellEnd"/>
            <w:r w:rsidRPr="00684F55">
              <w:t xml:space="preserve"> Хомутовка (</w:t>
            </w:r>
            <w:proofErr w:type="spellStart"/>
            <w:r w:rsidRPr="00684F55">
              <w:t>Хомутовский</w:t>
            </w:r>
            <w:proofErr w:type="spellEnd"/>
            <w:r w:rsidRPr="00684F55">
              <w:t xml:space="preserve"> муниципальный район)</w:t>
            </w:r>
          </w:p>
        </w:tc>
        <w:tc>
          <w:tcPr>
            <w:tcW w:w="2403" w:type="dxa"/>
            <w:shd w:val="clear" w:color="auto" w:fill="auto"/>
          </w:tcPr>
          <w:p w:rsidR="000479E6" w:rsidRPr="00684F55" w:rsidRDefault="000479E6" w:rsidP="000479E6">
            <w:pPr>
              <w:contextualSpacing/>
              <w:jc w:val="center"/>
            </w:pPr>
            <w:r w:rsidRPr="00684F55">
              <w:t>160</w:t>
            </w:r>
          </w:p>
        </w:tc>
      </w:tr>
      <w:tr w:rsidR="000479E6" w:rsidRPr="00684F55" w:rsidTr="000479E6">
        <w:tc>
          <w:tcPr>
            <w:tcW w:w="636" w:type="dxa"/>
            <w:shd w:val="clear" w:color="auto" w:fill="auto"/>
          </w:tcPr>
          <w:p w:rsidR="000479E6" w:rsidRPr="00684F55" w:rsidRDefault="000479E6" w:rsidP="000479E6">
            <w:pPr>
              <w:contextualSpacing/>
              <w:jc w:val="center"/>
            </w:pPr>
            <w:r w:rsidRPr="00684F55">
              <w:t>2.27</w:t>
            </w:r>
          </w:p>
        </w:tc>
        <w:tc>
          <w:tcPr>
            <w:tcW w:w="6022" w:type="dxa"/>
            <w:shd w:val="clear" w:color="auto" w:fill="auto"/>
          </w:tcPr>
          <w:p w:rsidR="000479E6" w:rsidRPr="00684F55" w:rsidRDefault="000479E6" w:rsidP="000479E6">
            <w:proofErr w:type="spellStart"/>
            <w:r>
              <w:t>п</w:t>
            </w:r>
            <w:r w:rsidRPr="00684F55">
              <w:t>гт</w:t>
            </w:r>
            <w:proofErr w:type="spellEnd"/>
            <w:r w:rsidRPr="00684F55">
              <w:t xml:space="preserve"> Черемисиново (</w:t>
            </w:r>
            <w:proofErr w:type="spellStart"/>
            <w:r w:rsidRPr="00684F55">
              <w:t>Черемисиновский</w:t>
            </w:r>
            <w:proofErr w:type="spellEnd"/>
            <w:r w:rsidRPr="00684F55">
              <w:t xml:space="preserve"> муниципальный район)</w:t>
            </w:r>
          </w:p>
        </w:tc>
        <w:tc>
          <w:tcPr>
            <w:tcW w:w="2403" w:type="dxa"/>
            <w:shd w:val="clear" w:color="auto" w:fill="auto"/>
          </w:tcPr>
          <w:p w:rsidR="000479E6" w:rsidRPr="00684F55" w:rsidRDefault="000479E6" w:rsidP="000479E6">
            <w:pPr>
              <w:contextualSpacing/>
              <w:jc w:val="center"/>
            </w:pPr>
            <w:r w:rsidRPr="00684F55">
              <w:t>88</w:t>
            </w:r>
          </w:p>
        </w:tc>
      </w:tr>
      <w:tr w:rsidR="000479E6" w:rsidRPr="00CF430A" w:rsidTr="000479E6">
        <w:tc>
          <w:tcPr>
            <w:tcW w:w="636" w:type="dxa"/>
            <w:shd w:val="clear" w:color="auto" w:fill="auto"/>
          </w:tcPr>
          <w:p w:rsidR="000479E6" w:rsidRPr="00684F55" w:rsidRDefault="000479E6" w:rsidP="000479E6">
            <w:pPr>
              <w:contextualSpacing/>
              <w:jc w:val="center"/>
            </w:pPr>
            <w:r w:rsidRPr="00684F55">
              <w:t>2.28</w:t>
            </w:r>
          </w:p>
        </w:tc>
        <w:tc>
          <w:tcPr>
            <w:tcW w:w="6022" w:type="dxa"/>
            <w:shd w:val="clear" w:color="auto" w:fill="auto"/>
          </w:tcPr>
          <w:p w:rsidR="000479E6" w:rsidRPr="00684F55" w:rsidRDefault="000479E6" w:rsidP="000479E6">
            <w:r w:rsidRPr="00684F55">
              <w:t>г. Щигры (</w:t>
            </w:r>
            <w:proofErr w:type="spellStart"/>
            <w:r w:rsidRPr="00684F55">
              <w:t>Щигровский</w:t>
            </w:r>
            <w:proofErr w:type="spellEnd"/>
            <w:r w:rsidRPr="00684F55">
              <w:t xml:space="preserve"> муниципальный район)</w:t>
            </w:r>
          </w:p>
        </w:tc>
        <w:tc>
          <w:tcPr>
            <w:tcW w:w="2403" w:type="dxa"/>
            <w:shd w:val="clear" w:color="auto" w:fill="auto"/>
          </w:tcPr>
          <w:p w:rsidR="000479E6" w:rsidRPr="00CF430A" w:rsidRDefault="000479E6" w:rsidP="000479E6">
            <w:pPr>
              <w:contextualSpacing/>
              <w:jc w:val="center"/>
            </w:pPr>
            <w:r w:rsidRPr="00684F55">
              <w:t>62</w:t>
            </w:r>
          </w:p>
        </w:tc>
      </w:tr>
    </w:tbl>
    <w:p w:rsidR="000479E6" w:rsidRDefault="000479E6" w:rsidP="000479E6">
      <w:pPr>
        <w:autoSpaceDE w:val="0"/>
        <w:ind w:firstLine="851"/>
        <w:jc w:val="both"/>
      </w:pPr>
    </w:p>
    <w:p w:rsidR="000479E6" w:rsidRDefault="000479E6" w:rsidP="000479E6">
      <w:pPr>
        <w:autoSpaceDE w:val="0"/>
        <w:jc w:val="center"/>
      </w:pPr>
    </w:p>
    <w:p w:rsidR="000479E6" w:rsidRDefault="000479E6" w:rsidP="000479E6">
      <w:pPr>
        <w:autoSpaceDE w:val="0"/>
        <w:jc w:val="right"/>
      </w:pPr>
      <w:r w:rsidRPr="000728ED">
        <w:rPr>
          <w:sz w:val="28"/>
          <w:szCs w:val="28"/>
        </w:rPr>
        <w:t xml:space="preserve">Таблица </w:t>
      </w:r>
      <w:r w:rsidR="001F5007">
        <w:rPr>
          <w:sz w:val="28"/>
          <w:szCs w:val="28"/>
        </w:rPr>
        <w:t>5</w:t>
      </w:r>
    </w:p>
    <w:p w:rsidR="000479E6" w:rsidRDefault="000479E6" w:rsidP="000479E6">
      <w:pPr>
        <w:autoSpaceDE w:val="0"/>
        <w:jc w:val="center"/>
      </w:pPr>
    </w:p>
    <w:p w:rsidR="000479E6" w:rsidRDefault="000479E6" w:rsidP="000479E6">
      <w:pPr>
        <w:autoSpaceDE w:val="0"/>
        <w:jc w:val="center"/>
        <w:rPr>
          <w:b/>
          <w:sz w:val="28"/>
          <w:szCs w:val="28"/>
        </w:rPr>
      </w:pPr>
      <w:r w:rsidRPr="000728ED">
        <w:rPr>
          <w:b/>
          <w:sz w:val="28"/>
          <w:szCs w:val="28"/>
        </w:rPr>
        <w:t>Обоснование ранжирования</w:t>
      </w:r>
      <w:r w:rsidR="001F5007">
        <w:rPr>
          <w:b/>
          <w:sz w:val="28"/>
          <w:szCs w:val="28"/>
        </w:rPr>
        <w:t xml:space="preserve"> </w:t>
      </w:r>
      <w:r w:rsidRPr="000728ED">
        <w:rPr>
          <w:b/>
          <w:sz w:val="28"/>
          <w:szCs w:val="28"/>
        </w:rPr>
        <w:t xml:space="preserve">муниципальных образований по внутренней территориально-пространственной организации </w:t>
      </w:r>
    </w:p>
    <w:p w:rsidR="000479E6" w:rsidRPr="000728ED" w:rsidRDefault="000479E6" w:rsidP="000479E6">
      <w:pPr>
        <w:autoSpaceDE w:val="0"/>
        <w:jc w:val="center"/>
        <w:rPr>
          <w:sz w:val="28"/>
          <w:szCs w:val="28"/>
        </w:rPr>
      </w:pPr>
    </w:p>
    <w:p w:rsidR="000479E6" w:rsidRPr="000728ED" w:rsidRDefault="000479E6" w:rsidP="000479E6">
      <w:pPr>
        <w:autoSpaceDE w:val="0"/>
        <w:ind w:firstLine="851"/>
        <w:jc w:val="right"/>
        <w:rPr>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0"/>
        <w:gridCol w:w="1843"/>
        <w:gridCol w:w="1952"/>
        <w:gridCol w:w="1842"/>
      </w:tblGrid>
      <w:tr w:rsidR="000479E6" w:rsidRPr="00392920" w:rsidTr="000479E6">
        <w:trPr>
          <w:trHeight w:val="740"/>
        </w:trPr>
        <w:tc>
          <w:tcPr>
            <w:tcW w:w="3430" w:type="dxa"/>
            <w:shd w:val="clear" w:color="auto" w:fill="auto"/>
          </w:tcPr>
          <w:p w:rsidR="000479E6" w:rsidRPr="00392920" w:rsidRDefault="000479E6" w:rsidP="000479E6">
            <w:pPr>
              <w:contextualSpacing/>
              <w:jc w:val="center"/>
              <w:rPr>
                <w:b/>
                <w:sz w:val="22"/>
                <w:szCs w:val="22"/>
              </w:rPr>
            </w:pPr>
            <w:r w:rsidRPr="00392920">
              <w:rPr>
                <w:b/>
                <w:sz w:val="22"/>
                <w:szCs w:val="22"/>
              </w:rPr>
              <w:t>Наименование муниципального образования</w:t>
            </w:r>
          </w:p>
        </w:tc>
        <w:tc>
          <w:tcPr>
            <w:tcW w:w="1843" w:type="dxa"/>
            <w:shd w:val="clear" w:color="auto" w:fill="auto"/>
          </w:tcPr>
          <w:p w:rsidR="000479E6" w:rsidRPr="00392920" w:rsidRDefault="000479E6" w:rsidP="000479E6">
            <w:pPr>
              <w:contextualSpacing/>
              <w:jc w:val="center"/>
              <w:rPr>
                <w:b/>
                <w:sz w:val="22"/>
                <w:szCs w:val="22"/>
              </w:rPr>
            </w:pPr>
            <w:r w:rsidRPr="00392920">
              <w:rPr>
                <w:b/>
                <w:sz w:val="22"/>
                <w:szCs w:val="22"/>
              </w:rPr>
              <w:t>*Наибольшая удаленность н</w:t>
            </w:r>
            <w:r>
              <w:rPr>
                <w:b/>
                <w:sz w:val="22"/>
                <w:szCs w:val="22"/>
              </w:rPr>
              <w:t xml:space="preserve">аселенного </w:t>
            </w:r>
            <w:r w:rsidRPr="00392920">
              <w:rPr>
                <w:b/>
                <w:sz w:val="22"/>
                <w:szCs w:val="22"/>
              </w:rPr>
              <w:t>п</w:t>
            </w:r>
            <w:r>
              <w:rPr>
                <w:b/>
                <w:sz w:val="22"/>
                <w:szCs w:val="22"/>
              </w:rPr>
              <w:t>ункта</w:t>
            </w:r>
            <w:r w:rsidRPr="00392920">
              <w:rPr>
                <w:b/>
                <w:sz w:val="22"/>
                <w:szCs w:val="22"/>
              </w:rPr>
              <w:t xml:space="preserve"> от </w:t>
            </w:r>
            <w:proofErr w:type="spellStart"/>
            <w:r w:rsidRPr="00392920">
              <w:rPr>
                <w:b/>
                <w:sz w:val="22"/>
                <w:szCs w:val="22"/>
              </w:rPr>
              <w:t>администра</w:t>
            </w:r>
            <w:r>
              <w:rPr>
                <w:b/>
                <w:sz w:val="22"/>
                <w:szCs w:val="22"/>
              </w:rPr>
              <w:t>-</w:t>
            </w:r>
            <w:r w:rsidRPr="00392920">
              <w:rPr>
                <w:b/>
                <w:sz w:val="22"/>
                <w:szCs w:val="22"/>
              </w:rPr>
              <w:t>тивного</w:t>
            </w:r>
            <w:proofErr w:type="spellEnd"/>
            <w:r w:rsidRPr="00392920">
              <w:rPr>
                <w:b/>
                <w:sz w:val="22"/>
                <w:szCs w:val="22"/>
              </w:rPr>
              <w:t xml:space="preserve"> центра </w:t>
            </w:r>
            <w:proofErr w:type="spellStart"/>
            <w:r>
              <w:rPr>
                <w:b/>
                <w:sz w:val="22"/>
                <w:szCs w:val="22"/>
              </w:rPr>
              <w:t>муниципально-го</w:t>
            </w:r>
            <w:proofErr w:type="spellEnd"/>
            <w:r>
              <w:rPr>
                <w:b/>
                <w:sz w:val="22"/>
                <w:szCs w:val="22"/>
              </w:rPr>
              <w:t xml:space="preserve"> образования</w:t>
            </w:r>
            <w:r w:rsidRPr="00392920">
              <w:rPr>
                <w:b/>
                <w:sz w:val="22"/>
                <w:szCs w:val="22"/>
              </w:rPr>
              <w:t>, уровень</w:t>
            </w:r>
          </w:p>
        </w:tc>
        <w:tc>
          <w:tcPr>
            <w:tcW w:w="1952" w:type="dxa"/>
            <w:shd w:val="clear" w:color="auto" w:fill="auto"/>
          </w:tcPr>
          <w:p w:rsidR="000479E6" w:rsidRPr="00392920" w:rsidRDefault="000479E6" w:rsidP="000479E6">
            <w:pPr>
              <w:contextualSpacing/>
              <w:jc w:val="center"/>
              <w:rPr>
                <w:b/>
                <w:sz w:val="22"/>
                <w:szCs w:val="22"/>
              </w:rPr>
            </w:pPr>
            <w:r w:rsidRPr="00392920">
              <w:rPr>
                <w:b/>
                <w:sz w:val="22"/>
                <w:szCs w:val="22"/>
              </w:rPr>
              <w:t xml:space="preserve">**Группы </w:t>
            </w:r>
            <w:r>
              <w:rPr>
                <w:b/>
                <w:sz w:val="22"/>
                <w:szCs w:val="22"/>
              </w:rPr>
              <w:t>муниципальных образований</w:t>
            </w:r>
            <w:r w:rsidRPr="00392920">
              <w:rPr>
                <w:b/>
                <w:sz w:val="22"/>
                <w:szCs w:val="22"/>
              </w:rPr>
              <w:t xml:space="preserve"> по уровню транспортной обеспеченности</w:t>
            </w:r>
          </w:p>
        </w:tc>
        <w:tc>
          <w:tcPr>
            <w:tcW w:w="1842" w:type="dxa"/>
            <w:shd w:val="clear" w:color="auto" w:fill="auto"/>
          </w:tcPr>
          <w:p w:rsidR="000479E6" w:rsidRPr="00392920" w:rsidRDefault="000479E6" w:rsidP="000479E6">
            <w:pPr>
              <w:contextualSpacing/>
              <w:jc w:val="center"/>
              <w:rPr>
                <w:b/>
                <w:sz w:val="22"/>
                <w:szCs w:val="22"/>
              </w:rPr>
            </w:pPr>
            <w:r w:rsidRPr="00392920">
              <w:rPr>
                <w:b/>
                <w:sz w:val="22"/>
                <w:szCs w:val="22"/>
              </w:rPr>
              <w:t xml:space="preserve">***Группы </w:t>
            </w:r>
            <w:proofErr w:type="spellStart"/>
            <w:r>
              <w:rPr>
                <w:b/>
                <w:sz w:val="22"/>
                <w:szCs w:val="22"/>
              </w:rPr>
              <w:t>муниципаль-ных</w:t>
            </w:r>
            <w:proofErr w:type="spellEnd"/>
            <w:r w:rsidR="001F5007">
              <w:rPr>
                <w:b/>
                <w:sz w:val="22"/>
                <w:szCs w:val="22"/>
              </w:rPr>
              <w:t xml:space="preserve"> </w:t>
            </w:r>
            <w:r>
              <w:rPr>
                <w:b/>
                <w:sz w:val="22"/>
                <w:szCs w:val="22"/>
              </w:rPr>
              <w:t xml:space="preserve">образований </w:t>
            </w:r>
            <w:r w:rsidRPr="00392920">
              <w:rPr>
                <w:b/>
                <w:sz w:val="22"/>
                <w:szCs w:val="22"/>
              </w:rPr>
              <w:t>по плотности населения</w:t>
            </w:r>
          </w:p>
        </w:tc>
      </w:tr>
      <w:tr w:rsidR="000479E6" w:rsidRPr="00761538" w:rsidTr="000479E6">
        <w:trPr>
          <w:trHeight w:val="325"/>
        </w:trPr>
        <w:tc>
          <w:tcPr>
            <w:tcW w:w="3430" w:type="dxa"/>
            <w:shd w:val="clear" w:color="auto" w:fill="auto"/>
            <w:vAlign w:val="center"/>
          </w:tcPr>
          <w:p w:rsidR="000479E6" w:rsidRPr="00761538" w:rsidRDefault="000479E6" w:rsidP="000479E6">
            <w:pPr>
              <w:contextualSpacing/>
              <w:jc w:val="center"/>
              <w:rPr>
                <w:sz w:val="22"/>
                <w:szCs w:val="22"/>
              </w:rPr>
            </w:pPr>
            <w:r>
              <w:rPr>
                <w:sz w:val="22"/>
                <w:szCs w:val="22"/>
              </w:rPr>
              <w:t>1</w:t>
            </w:r>
          </w:p>
        </w:tc>
        <w:tc>
          <w:tcPr>
            <w:tcW w:w="1843" w:type="dxa"/>
            <w:shd w:val="clear" w:color="auto" w:fill="auto"/>
            <w:vAlign w:val="center"/>
          </w:tcPr>
          <w:p w:rsidR="000479E6" w:rsidRPr="00761538" w:rsidRDefault="000479E6" w:rsidP="000479E6">
            <w:pPr>
              <w:contextualSpacing/>
              <w:jc w:val="center"/>
              <w:rPr>
                <w:sz w:val="22"/>
                <w:szCs w:val="22"/>
              </w:rPr>
            </w:pPr>
            <w:r>
              <w:rPr>
                <w:sz w:val="22"/>
                <w:szCs w:val="22"/>
              </w:rPr>
              <w:t>2</w:t>
            </w:r>
          </w:p>
        </w:tc>
        <w:tc>
          <w:tcPr>
            <w:tcW w:w="1952" w:type="dxa"/>
            <w:shd w:val="clear" w:color="auto" w:fill="auto"/>
            <w:vAlign w:val="center"/>
          </w:tcPr>
          <w:p w:rsidR="000479E6" w:rsidRPr="00761538" w:rsidRDefault="000479E6" w:rsidP="000479E6">
            <w:pPr>
              <w:contextualSpacing/>
              <w:jc w:val="center"/>
              <w:rPr>
                <w:sz w:val="22"/>
                <w:szCs w:val="22"/>
              </w:rPr>
            </w:pPr>
            <w:r>
              <w:rPr>
                <w:sz w:val="22"/>
                <w:szCs w:val="22"/>
              </w:rPr>
              <w:t>3</w:t>
            </w:r>
          </w:p>
        </w:tc>
        <w:tc>
          <w:tcPr>
            <w:tcW w:w="1842" w:type="dxa"/>
            <w:shd w:val="clear" w:color="auto" w:fill="auto"/>
            <w:vAlign w:val="center"/>
          </w:tcPr>
          <w:p w:rsidR="000479E6" w:rsidRPr="00761538" w:rsidRDefault="000479E6" w:rsidP="000479E6">
            <w:pPr>
              <w:contextualSpacing/>
              <w:jc w:val="center"/>
              <w:rPr>
                <w:sz w:val="22"/>
                <w:szCs w:val="22"/>
              </w:rPr>
            </w:pPr>
            <w:r>
              <w:rPr>
                <w:sz w:val="22"/>
                <w:szCs w:val="22"/>
              </w:rPr>
              <w:t>4</w:t>
            </w:r>
          </w:p>
        </w:tc>
      </w:tr>
      <w:tr w:rsidR="000479E6" w:rsidRPr="00392920" w:rsidTr="000479E6">
        <w:tc>
          <w:tcPr>
            <w:tcW w:w="3430" w:type="dxa"/>
            <w:shd w:val="clear" w:color="auto" w:fill="auto"/>
          </w:tcPr>
          <w:p w:rsidR="000479E6" w:rsidRPr="00392920" w:rsidRDefault="000479E6" w:rsidP="000479E6">
            <w:proofErr w:type="spellStart"/>
            <w:r w:rsidRPr="00392920">
              <w:t>Беловский</w:t>
            </w:r>
            <w:proofErr w:type="spellEnd"/>
            <w:r w:rsidRPr="00392920">
              <w:t xml:space="preserve">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высокий</w:t>
            </w:r>
          </w:p>
        </w:tc>
        <w:tc>
          <w:tcPr>
            <w:tcW w:w="1952" w:type="dxa"/>
            <w:shd w:val="clear" w:color="auto" w:fill="auto"/>
          </w:tcPr>
          <w:p w:rsidR="000479E6" w:rsidRPr="00392920" w:rsidRDefault="000479E6" w:rsidP="000479E6">
            <w:pPr>
              <w:contextualSpacing/>
              <w:jc w:val="center"/>
              <w:rPr>
                <w:b/>
              </w:rPr>
            </w:pPr>
            <w:r w:rsidRPr="00392920">
              <w:rPr>
                <w:sz w:val="22"/>
                <w:szCs w:val="22"/>
              </w:rPr>
              <w:t>низкий</w:t>
            </w:r>
          </w:p>
        </w:tc>
        <w:tc>
          <w:tcPr>
            <w:tcW w:w="1842" w:type="dxa"/>
            <w:shd w:val="clear" w:color="auto" w:fill="auto"/>
          </w:tcPr>
          <w:p w:rsidR="000479E6" w:rsidRPr="00392920" w:rsidRDefault="000479E6" w:rsidP="000479E6">
            <w:pPr>
              <w:contextualSpacing/>
              <w:jc w:val="center"/>
              <w:rPr>
                <w:b/>
              </w:rPr>
            </w:pPr>
            <w:r w:rsidRPr="00392920">
              <w:rPr>
                <w:sz w:val="22"/>
                <w:szCs w:val="22"/>
              </w:rPr>
              <w:t>низкий</w:t>
            </w:r>
          </w:p>
        </w:tc>
      </w:tr>
      <w:tr w:rsidR="000479E6" w:rsidRPr="00392920" w:rsidTr="000479E6">
        <w:tc>
          <w:tcPr>
            <w:tcW w:w="3430" w:type="dxa"/>
            <w:shd w:val="clear" w:color="auto" w:fill="auto"/>
          </w:tcPr>
          <w:p w:rsidR="000479E6" w:rsidRPr="00392920" w:rsidRDefault="000479E6" w:rsidP="000479E6">
            <w:proofErr w:type="spellStart"/>
            <w:r w:rsidRPr="00392920">
              <w:t>Большесолдатский</w:t>
            </w:r>
            <w:proofErr w:type="spellEnd"/>
            <w:r w:rsidRPr="00392920">
              <w:t xml:space="preserve">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высокий</w:t>
            </w:r>
          </w:p>
        </w:tc>
        <w:tc>
          <w:tcPr>
            <w:tcW w:w="1952" w:type="dxa"/>
            <w:shd w:val="clear" w:color="auto" w:fill="auto"/>
          </w:tcPr>
          <w:p w:rsidR="000479E6" w:rsidRPr="00392920" w:rsidRDefault="000479E6" w:rsidP="000479E6">
            <w:pPr>
              <w:contextualSpacing/>
              <w:jc w:val="center"/>
              <w:rPr>
                <w:b/>
              </w:rPr>
            </w:pPr>
            <w:r w:rsidRPr="00392920">
              <w:rPr>
                <w:sz w:val="22"/>
                <w:szCs w:val="22"/>
              </w:rPr>
              <w:t>низкий</w:t>
            </w:r>
          </w:p>
        </w:tc>
        <w:tc>
          <w:tcPr>
            <w:tcW w:w="1842" w:type="dxa"/>
            <w:shd w:val="clear" w:color="auto" w:fill="auto"/>
          </w:tcPr>
          <w:p w:rsidR="000479E6" w:rsidRPr="00392920" w:rsidRDefault="000479E6" w:rsidP="000479E6">
            <w:pPr>
              <w:contextualSpacing/>
              <w:jc w:val="center"/>
              <w:rPr>
                <w:b/>
              </w:rPr>
            </w:pPr>
            <w:r w:rsidRPr="00392920">
              <w:rPr>
                <w:sz w:val="22"/>
                <w:szCs w:val="22"/>
              </w:rPr>
              <w:t>низкий</w:t>
            </w:r>
          </w:p>
        </w:tc>
      </w:tr>
      <w:tr w:rsidR="000479E6" w:rsidRPr="00392920" w:rsidTr="000479E6">
        <w:tc>
          <w:tcPr>
            <w:tcW w:w="3430" w:type="dxa"/>
            <w:shd w:val="clear" w:color="auto" w:fill="auto"/>
          </w:tcPr>
          <w:p w:rsidR="000479E6" w:rsidRPr="00392920" w:rsidRDefault="000479E6" w:rsidP="000479E6">
            <w:proofErr w:type="spellStart"/>
            <w:r w:rsidRPr="00392920">
              <w:t>Глушковский</w:t>
            </w:r>
            <w:proofErr w:type="spellEnd"/>
            <w:r w:rsidRPr="00392920">
              <w:t xml:space="preserve">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высокий</w:t>
            </w:r>
          </w:p>
        </w:tc>
        <w:tc>
          <w:tcPr>
            <w:tcW w:w="1952" w:type="dxa"/>
            <w:shd w:val="clear" w:color="auto" w:fill="auto"/>
          </w:tcPr>
          <w:p w:rsidR="000479E6" w:rsidRPr="00392920" w:rsidRDefault="000479E6" w:rsidP="000479E6">
            <w:pPr>
              <w:contextualSpacing/>
              <w:jc w:val="center"/>
              <w:rPr>
                <w:b/>
              </w:rPr>
            </w:pPr>
            <w:r w:rsidRPr="00392920">
              <w:rPr>
                <w:sz w:val="22"/>
                <w:szCs w:val="22"/>
              </w:rPr>
              <w:t>низкий</w:t>
            </w:r>
          </w:p>
        </w:tc>
        <w:tc>
          <w:tcPr>
            <w:tcW w:w="1842" w:type="dxa"/>
            <w:shd w:val="clear" w:color="auto" w:fill="auto"/>
          </w:tcPr>
          <w:p w:rsidR="000479E6" w:rsidRPr="00392920" w:rsidRDefault="000479E6" w:rsidP="000479E6">
            <w:pPr>
              <w:contextualSpacing/>
              <w:jc w:val="center"/>
              <w:rPr>
                <w:b/>
              </w:rPr>
            </w:pPr>
            <w:r w:rsidRPr="00392920">
              <w:rPr>
                <w:sz w:val="22"/>
                <w:szCs w:val="22"/>
              </w:rPr>
              <w:t>средний</w:t>
            </w:r>
          </w:p>
        </w:tc>
      </w:tr>
      <w:tr w:rsidR="000479E6" w:rsidRPr="00392920" w:rsidTr="000479E6">
        <w:tc>
          <w:tcPr>
            <w:tcW w:w="3430" w:type="dxa"/>
            <w:shd w:val="clear" w:color="auto" w:fill="auto"/>
          </w:tcPr>
          <w:p w:rsidR="000479E6" w:rsidRPr="00392920" w:rsidRDefault="000479E6" w:rsidP="000479E6">
            <w:proofErr w:type="spellStart"/>
            <w:r w:rsidRPr="00392920">
              <w:t>Горшеченский</w:t>
            </w:r>
            <w:proofErr w:type="spellEnd"/>
            <w:r w:rsidRPr="00392920">
              <w:t xml:space="preserve">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низкий</w:t>
            </w:r>
          </w:p>
        </w:tc>
        <w:tc>
          <w:tcPr>
            <w:tcW w:w="1952" w:type="dxa"/>
            <w:shd w:val="clear" w:color="auto" w:fill="auto"/>
          </w:tcPr>
          <w:p w:rsidR="000479E6" w:rsidRPr="00392920" w:rsidRDefault="000479E6" w:rsidP="000479E6">
            <w:pPr>
              <w:contextualSpacing/>
              <w:jc w:val="center"/>
              <w:rPr>
                <w:b/>
              </w:rPr>
            </w:pPr>
            <w:r w:rsidRPr="00392920">
              <w:rPr>
                <w:sz w:val="22"/>
                <w:szCs w:val="22"/>
              </w:rPr>
              <w:t>высокий</w:t>
            </w:r>
          </w:p>
        </w:tc>
        <w:tc>
          <w:tcPr>
            <w:tcW w:w="1842" w:type="dxa"/>
            <w:shd w:val="clear" w:color="auto" w:fill="auto"/>
          </w:tcPr>
          <w:p w:rsidR="000479E6" w:rsidRPr="00392920" w:rsidRDefault="000479E6" w:rsidP="000479E6">
            <w:pPr>
              <w:contextualSpacing/>
              <w:jc w:val="center"/>
              <w:rPr>
                <w:b/>
              </w:rPr>
            </w:pPr>
            <w:r w:rsidRPr="00392920">
              <w:rPr>
                <w:sz w:val="22"/>
                <w:szCs w:val="22"/>
              </w:rPr>
              <w:t>низкий</w:t>
            </w:r>
          </w:p>
        </w:tc>
      </w:tr>
      <w:tr w:rsidR="000479E6" w:rsidRPr="00392920" w:rsidTr="000479E6">
        <w:tc>
          <w:tcPr>
            <w:tcW w:w="3430" w:type="dxa"/>
            <w:shd w:val="clear" w:color="auto" w:fill="auto"/>
          </w:tcPr>
          <w:p w:rsidR="000479E6" w:rsidRPr="00392920" w:rsidRDefault="000479E6" w:rsidP="000479E6">
            <w:r w:rsidRPr="00392920">
              <w:t>Дмитриевский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средний</w:t>
            </w:r>
          </w:p>
        </w:tc>
        <w:tc>
          <w:tcPr>
            <w:tcW w:w="1952" w:type="dxa"/>
            <w:shd w:val="clear" w:color="auto" w:fill="auto"/>
          </w:tcPr>
          <w:p w:rsidR="000479E6" w:rsidRPr="00392920" w:rsidRDefault="000479E6" w:rsidP="000479E6">
            <w:pPr>
              <w:contextualSpacing/>
              <w:jc w:val="center"/>
              <w:rPr>
                <w:b/>
              </w:rPr>
            </w:pPr>
            <w:r w:rsidRPr="00392920">
              <w:rPr>
                <w:sz w:val="22"/>
                <w:szCs w:val="22"/>
              </w:rPr>
              <w:t>средний</w:t>
            </w:r>
          </w:p>
        </w:tc>
        <w:tc>
          <w:tcPr>
            <w:tcW w:w="1842" w:type="dxa"/>
            <w:shd w:val="clear" w:color="auto" w:fill="auto"/>
          </w:tcPr>
          <w:p w:rsidR="000479E6" w:rsidRPr="00392920" w:rsidRDefault="000479E6" w:rsidP="000479E6">
            <w:pPr>
              <w:contextualSpacing/>
              <w:jc w:val="center"/>
              <w:rPr>
                <w:b/>
              </w:rPr>
            </w:pPr>
            <w:r w:rsidRPr="00392920">
              <w:rPr>
                <w:sz w:val="22"/>
                <w:szCs w:val="22"/>
              </w:rPr>
              <w:t>низкий</w:t>
            </w:r>
          </w:p>
        </w:tc>
      </w:tr>
      <w:tr w:rsidR="000479E6" w:rsidRPr="00392920" w:rsidTr="000479E6">
        <w:tc>
          <w:tcPr>
            <w:tcW w:w="3430" w:type="dxa"/>
            <w:shd w:val="clear" w:color="auto" w:fill="auto"/>
          </w:tcPr>
          <w:p w:rsidR="000479E6" w:rsidRPr="00392920" w:rsidRDefault="000479E6" w:rsidP="000479E6">
            <w:proofErr w:type="spellStart"/>
            <w:r w:rsidRPr="00392920">
              <w:t>Железногорский</w:t>
            </w:r>
            <w:proofErr w:type="spellEnd"/>
            <w:r w:rsidRPr="00392920">
              <w:t xml:space="preserve">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низкий</w:t>
            </w:r>
          </w:p>
        </w:tc>
        <w:tc>
          <w:tcPr>
            <w:tcW w:w="1952" w:type="dxa"/>
            <w:shd w:val="clear" w:color="auto" w:fill="auto"/>
          </w:tcPr>
          <w:p w:rsidR="000479E6" w:rsidRPr="00392920" w:rsidRDefault="000479E6" w:rsidP="000479E6">
            <w:pPr>
              <w:contextualSpacing/>
              <w:jc w:val="center"/>
              <w:rPr>
                <w:b/>
              </w:rPr>
            </w:pPr>
            <w:r w:rsidRPr="00392920">
              <w:rPr>
                <w:sz w:val="22"/>
                <w:szCs w:val="22"/>
              </w:rPr>
              <w:t>низкий</w:t>
            </w:r>
          </w:p>
        </w:tc>
        <w:tc>
          <w:tcPr>
            <w:tcW w:w="1842" w:type="dxa"/>
            <w:shd w:val="clear" w:color="auto" w:fill="auto"/>
          </w:tcPr>
          <w:p w:rsidR="000479E6" w:rsidRPr="00392920" w:rsidRDefault="000479E6" w:rsidP="000479E6">
            <w:pPr>
              <w:contextualSpacing/>
              <w:jc w:val="center"/>
              <w:rPr>
                <w:b/>
              </w:rPr>
            </w:pPr>
            <w:r w:rsidRPr="00392920">
              <w:rPr>
                <w:sz w:val="22"/>
                <w:szCs w:val="22"/>
              </w:rPr>
              <w:t>низкий</w:t>
            </w:r>
          </w:p>
        </w:tc>
      </w:tr>
      <w:tr w:rsidR="000479E6" w:rsidRPr="00392920" w:rsidTr="000479E6">
        <w:tc>
          <w:tcPr>
            <w:tcW w:w="3430" w:type="dxa"/>
            <w:shd w:val="clear" w:color="auto" w:fill="auto"/>
          </w:tcPr>
          <w:p w:rsidR="000479E6" w:rsidRPr="00392920" w:rsidRDefault="000479E6" w:rsidP="000479E6">
            <w:proofErr w:type="spellStart"/>
            <w:r w:rsidRPr="00392920">
              <w:t>Золотухинский</w:t>
            </w:r>
            <w:proofErr w:type="spellEnd"/>
            <w:r w:rsidRPr="00392920">
              <w:t xml:space="preserve">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высокий</w:t>
            </w:r>
          </w:p>
        </w:tc>
        <w:tc>
          <w:tcPr>
            <w:tcW w:w="1952" w:type="dxa"/>
            <w:shd w:val="clear" w:color="auto" w:fill="auto"/>
          </w:tcPr>
          <w:p w:rsidR="000479E6" w:rsidRPr="00392920" w:rsidRDefault="000479E6" w:rsidP="000479E6">
            <w:pPr>
              <w:contextualSpacing/>
              <w:jc w:val="center"/>
              <w:rPr>
                <w:sz w:val="22"/>
                <w:szCs w:val="22"/>
              </w:rPr>
            </w:pPr>
            <w:r w:rsidRPr="00392920">
              <w:rPr>
                <w:sz w:val="22"/>
                <w:szCs w:val="22"/>
              </w:rPr>
              <w:t>средний</w:t>
            </w:r>
          </w:p>
        </w:tc>
        <w:tc>
          <w:tcPr>
            <w:tcW w:w="1842" w:type="dxa"/>
            <w:shd w:val="clear" w:color="auto" w:fill="auto"/>
          </w:tcPr>
          <w:p w:rsidR="000479E6" w:rsidRPr="00392920" w:rsidRDefault="000479E6" w:rsidP="000479E6">
            <w:pPr>
              <w:contextualSpacing/>
              <w:jc w:val="center"/>
              <w:rPr>
                <w:b/>
              </w:rPr>
            </w:pPr>
            <w:r w:rsidRPr="00392920">
              <w:rPr>
                <w:sz w:val="22"/>
                <w:szCs w:val="22"/>
              </w:rPr>
              <w:t>средний</w:t>
            </w:r>
          </w:p>
        </w:tc>
      </w:tr>
      <w:tr w:rsidR="000479E6" w:rsidRPr="00392920" w:rsidTr="000479E6">
        <w:tc>
          <w:tcPr>
            <w:tcW w:w="3430" w:type="dxa"/>
            <w:shd w:val="clear" w:color="auto" w:fill="auto"/>
          </w:tcPr>
          <w:p w:rsidR="000479E6" w:rsidRPr="00392920" w:rsidRDefault="000479E6" w:rsidP="000479E6">
            <w:proofErr w:type="spellStart"/>
            <w:r w:rsidRPr="00392920">
              <w:t>Касторенский</w:t>
            </w:r>
            <w:proofErr w:type="spellEnd"/>
            <w:r w:rsidRPr="00392920">
              <w:t xml:space="preserve">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средний</w:t>
            </w:r>
          </w:p>
        </w:tc>
        <w:tc>
          <w:tcPr>
            <w:tcW w:w="1952" w:type="dxa"/>
            <w:shd w:val="clear" w:color="auto" w:fill="auto"/>
          </w:tcPr>
          <w:p w:rsidR="000479E6" w:rsidRPr="00392920" w:rsidRDefault="000479E6" w:rsidP="000479E6">
            <w:pPr>
              <w:contextualSpacing/>
              <w:jc w:val="center"/>
              <w:rPr>
                <w:b/>
              </w:rPr>
            </w:pPr>
            <w:r w:rsidRPr="00392920">
              <w:rPr>
                <w:sz w:val="22"/>
                <w:szCs w:val="22"/>
              </w:rPr>
              <w:t>средний</w:t>
            </w:r>
          </w:p>
        </w:tc>
        <w:tc>
          <w:tcPr>
            <w:tcW w:w="1842" w:type="dxa"/>
            <w:shd w:val="clear" w:color="auto" w:fill="auto"/>
          </w:tcPr>
          <w:p w:rsidR="000479E6" w:rsidRPr="00392920" w:rsidRDefault="000479E6" w:rsidP="000479E6">
            <w:pPr>
              <w:contextualSpacing/>
              <w:jc w:val="center"/>
              <w:rPr>
                <w:b/>
              </w:rPr>
            </w:pPr>
            <w:r w:rsidRPr="00392920">
              <w:rPr>
                <w:sz w:val="22"/>
                <w:szCs w:val="22"/>
              </w:rPr>
              <w:t>низкий</w:t>
            </w:r>
          </w:p>
        </w:tc>
      </w:tr>
      <w:tr w:rsidR="000479E6" w:rsidRPr="00392920" w:rsidTr="000479E6">
        <w:tc>
          <w:tcPr>
            <w:tcW w:w="3430" w:type="dxa"/>
            <w:shd w:val="clear" w:color="auto" w:fill="auto"/>
          </w:tcPr>
          <w:p w:rsidR="000479E6" w:rsidRPr="00392920" w:rsidRDefault="000479E6" w:rsidP="000479E6">
            <w:proofErr w:type="spellStart"/>
            <w:r w:rsidRPr="00392920">
              <w:t>Коныш</w:t>
            </w:r>
            <w:r>
              <w:t>е</w:t>
            </w:r>
            <w:r w:rsidRPr="00392920">
              <w:t>вский</w:t>
            </w:r>
            <w:proofErr w:type="spellEnd"/>
            <w:r w:rsidRPr="00392920">
              <w:t xml:space="preserve">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высокий</w:t>
            </w:r>
          </w:p>
        </w:tc>
        <w:tc>
          <w:tcPr>
            <w:tcW w:w="1952" w:type="dxa"/>
            <w:shd w:val="clear" w:color="auto" w:fill="auto"/>
          </w:tcPr>
          <w:p w:rsidR="000479E6" w:rsidRPr="00392920" w:rsidRDefault="000479E6" w:rsidP="000479E6">
            <w:pPr>
              <w:contextualSpacing/>
              <w:jc w:val="center"/>
              <w:rPr>
                <w:b/>
              </w:rPr>
            </w:pPr>
            <w:r w:rsidRPr="00392920">
              <w:rPr>
                <w:sz w:val="22"/>
                <w:szCs w:val="22"/>
              </w:rPr>
              <w:t>средний</w:t>
            </w:r>
          </w:p>
        </w:tc>
        <w:tc>
          <w:tcPr>
            <w:tcW w:w="1842" w:type="dxa"/>
            <w:shd w:val="clear" w:color="auto" w:fill="auto"/>
          </w:tcPr>
          <w:p w:rsidR="000479E6" w:rsidRPr="00392920" w:rsidRDefault="000479E6" w:rsidP="000479E6">
            <w:pPr>
              <w:contextualSpacing/>
              <w:jc w:val="center"/>
              <w:rPr>
                <w:b/>
              </w:rPr>
            </w:pPr>
            <w:r w:rsidRPr="00392920">
              <w:rPr>
                <w:sz w:val="22"/>
                <w:szCs w:val="22"/>
              </w:rPr>
              <w:t>низкий</w:t>
            </w:r>
          </w:p>
        </w:tc>
      </w:tr>
      <w:tr w:rsidR="000479E6" w:rsidRPr="00392920" w:rsidTr="000479E6">
        <w:tc>
          <w:tcPr>
            <w:tcW w:w="3430" w:type="dxa"/>
            <w:shd w:val="clear" w:color="auto" w:fill="auto"/>
          </w:tcPr>
          <w:p w:rsidR="000479E6" w:rsidRPr="00392920" w:rsidRDefault="000479E6" w:rsidP="000479E6">
            <w:proofErr w:type="spellStart"/>
            <w:r w:rsidRPr="00392920">
              <w:t>Кореневский</w:t>
            </w:r>
            <w:proofErr w:type="spellEnd"/>
            <w:r w:rsidRPr="00392920">
              <w:t xml:space="preserve">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высокий</w:t>
            </w:r>
          </w:p>
        </w:tc>
        <w:tc>
          <w:tcPr>
            <w:tcW w:w="1952" w:type="dxa"/>
            <w:shd w:val="clear" w:color="auto" w:fill="auto"/>
          </w:tcPr>
          <w:p w:rsidR="000479E6" w:rsidRPr="00392920" w:rsidRDefault="000479E6" w:rsidP="000479E6">
            <w:pPr>
              <w:contextualSpacing/>
              <w:jc w:val="center"/>
              <w:rPr>
                <w:b/>
              </w:rPr>
            </w:pPr>
            <w:r w:rsidRPr="00392920">
              <w:rPr>
                <w:sz w:val="22"/>
                <w:szCs w:val="22"/>
              </w:rPr>
              <w:t>средний</w:t>
            </w:r>
          </w:p>
        </w:tc>
        <w:tc>
          <w:tcPr>
            <w:tcW w:w="1842" w:type="dxa"/>
            <w:shd w:val="clear" w:color="auto" w:fill="auto"/>
          </w:tcPr>
          <w:p w:rsidR="000479E6" w:rsidRPr="00392920" w:rsidRDefault="000479E6" w:rsidP="000479E6">
            <w:pPr>
              <w:contextualSpacing/>
              <w:jc w:val="center"/>
              <w:rPr>
                <w:b/>
              </w:rPr>
            </w:pPr>
            <w:r w:rsidRPr="00392920">
              <w:rPr>
                <w:sz w:val="22"/>
                <w:szCs w:val="22"/>
              </w:rPr>
              <w:t>низкий</w:t>
            </w:r>
          </w:p>
        </w:tc>
      </w:tr>
      <w:tr w:rsidR="000479E6" w:rsidRPr="00392920" w:rsidTr="000479E6">
        <w:tc>
          <w:tcPr>
            <w:tcW w:w="3430" w:type="dxa"/>
            <w:shd w:val="clear" w:color="auto" w:fill="auto"/>
          </w:tcPr>
          <w:p w:rsidR="000479E6" w:rsidRPr="00392920" w:rsidRDefault="000479E6" w:rsidP="000479E6">
            <w:r w:rsidRPr="00392920">
              <w:t>Курский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средний</w:t>
            </w:r>
          </w:p>
        </w:tc>
        <w:tc>
          <w:tcPr>
            <w:tcW w:w="1952" w:type="dxa"/>
            <w:shd w:val="clear" w:color="auto" w:fill="auto"/>
          </w:tcPr>
          <w:p w:rsidR="000479E6" w:rsidRPr="00392920" w:rsidRDefault="000479E6" w:rsidP="000479E6">
            <w:pPr>
              <w:contextualSpacing/>
              <w:jc w:val="center"/>
              <w:rPr>
                <w:b/>
              </w:rPr>
            </w:pPr>
            <w:r w:rsidRPr="00392920">
              <w:rPr>
                <w:sz w:val="22"/>
                <w:szCs w:val="22"/>
              </w:rPr>
              <w:t>высокий</w:t>
            </w:r>
          </w:p>
        </w:tc>
        <w:tc>
          <w:tcPr>
            <w:tcW w:w="1842" w:type="dxa"/>
            <w:shd w:val="clear" w:color="auto" w:fill="auto"/>
          </w:tcPr>
          <w:p w:rsidR="000479E6" w:rsidRPr="00392920" w:rsidRDefault="000479E6" w:rsidP="000479E6">
            <w:pPr>
              <w:contextualSpacing/>
              <w:jc w:val="center"/>
              <w:rPr>
                <w:b/>
              </w:rPr>
            </w:pPr>
            <w:r w:rsidRPr="00392920">
              <w:rPr>
                <w:sz w:val="22"/>
                <w:szCs w:val="22"/>
              </w:rPr>
              <w:t>высокий</w:t>
            </w:r>
          </w:p>
        </w:tc>
      </w:tr>
      <w:tr w:rsidR="000479E6" w:rsidRPr="00392920" w:rsidTr="000479E6">
        <w:tc>
          <w:tcPr>
            <w:tcW w:w="3430" w:type="dxa"/>
            <w:shd w:val="clear" w:color="auto" w:fill="auto"/>
          </w:tcPr>
          <w:p w:rsidR="000479E6" w:rsidRDefault="000479E6" w:rsidP="000479E6">
            <w:r w:rsidRPr="00392920">
              <w:t>Курчатовский муниципальный район</w:t>
            </w:r>
          </w:p>
          <w:p w:rsidR="000479E6" w:rsidRPr="00392920" w:rsidRDefault="000479E6" w:rsidP="000479E6"/>
        </w:tc>
        <w:tc>
          <w:tcPr>
            <w:tcW w:w="1843" w:type="dxa"/>
            <w:shd w:val="clear" w:color="auto" w:fill="auto"/>
          </w:tcPr>
          <w:p w:rsidR="000479E6" w:rsidRPr="00392920" w:rsidRDefault="000479E6" w:rsidP="000479E6">
            <w:pPr>
              <w:contextualSpacing/>
              <w:jc w:val="center"/>
              <w:rPr>
                <w:b/>
              </w:rPr>
            </w:pPr>
            <w:r w:rsidRPr="00392920">
              <w:rPr>
                <w:sz w:val="22"/>
                <w:szCs w:val="22"/>
              </w:rPr>
              <w:lastRenderedPageBreak/>
              <w:t>высокий</w:t>
            </w:r>
          </w:p>
        </w:tc>
        <w:tc>
          <w:tcPr>
            <w:tcW w:w="1952" w:type="dxa"/>
            <w:shd w:val="clear" w:color="auto" w:fill="auto"/>
          </w:tcPr>
          <w:p w:rsidR="000479E6" w:rsidRPr="00392920" w:rsidRDefault="000479E6" w:rsidP="000479E6">
            <w:pPr>
              <w:contextualSpacing/>
              <w:jc w:val="center"/>
              <w:rPr>
                <w:b/>
              </w:rPr>
            </w:pPr>
            <w:r w:rsidRPr="00392920">
              <w:rPr>
                <w:sz w:val="22"/>
                <w:szCs w:val="22"/>
              </w:rPr>
              <w:t>средний</w:t>
            </w:r>
          </w:p>
        </w:tc>
        <w:tc>
          <w:tcPr>
            <w:tcW w:w="1842" w:type="dxa"/>
            <w:shd w:val="clear" w:color="auto" w:fill="auto"/>
          </w:tcPr>
          <w:p w:rsidR="000479E6" w:rsidRPr="00392920" w:rsidRDefault="000479E6" w:rsidP="000479E6">
            <w:pPr>
              <w:contextualSpacing/>
              <w:jc w:val="center"/>
              <w:rPr>
                <w:b/>
              </w:rPr>
            </w:pPr>
            <w:r w:rsidRPr="00392920">
              <w:rPr>
                <w:sz w:val="22"/>
                <w:szCs w:val="22"/>
              </w:rPr>
              <w:t>высокий</w:t>
            </w:r>
          </w:p>
        </w:tc>
      </w:tr>
      <w:tr w:rsidR="000479E6" w:rsidRPr="00761538" w:rsidTr="000479E6">
        <w:trPr>
          <w:trHeight w:val="325"/>
        </w:trPr>
        <w:tc>
          <w:tcPr>
            <w:tcW w:w="3430" w:type="dxa"/>
            <w:shd w:val="clear" w:color="auto" w:fill="auto"/>
            <w:vAlign w:val="center"/>
          </w:tcPr>
          <w:p w:rsidR="000479E6" w:rsidRPr="00761538" w:rsidRDefault="000479E6" w:rsidP="000479E6">
            <w:pPr>
              <w:contextualSpacing/>
              <w:jc w:val="center"/>
              <w:rPr>
                <w:sz w:val="22"/>
                <w:szCs w:val="22"/>
              </w:rPr>
            </w:pPr>
            <w:r>
              <w:rPr>
                <w:sz w:val="22"/>
                <w:szCs w:val="22"/>
              </w:rPr>
              <w:lastRenderedPageBreak/>
              <w:t>1</w:t>
            </w:r>
          </w:p>
        </w:tc>
        <w:tc>
          <w:tcPr>
            <w:tcW w:w="1843" w:type="dxa"/>
            <w:shd w:val="clear" w:color="auto" w:fill="auto"/>
            <w:vAlign w:val="center"/>
          </w:tcPr>
          <w:p w:rsidR="000479E6" w:rsidRPr="00761538" w:rsidRDefault="000479E6" w:rsidP="000479E6">
            <w:pPr>
              <w:contextualSpacing/>
              <w:jc w:val="center"/>
              <w:rPr>
                <w:sz w:val="22"/>
                <w:szCs w:val="22"/>
              </w:rPr>
            </w:pPr>
            <w:r>
              <w:rPr>
                <w:sz w:val="22"/>
                <w:szCs w:val="22"/>
              </w:rPr>
              <w:t>2</w:t>
            </w:r>
          </w:p>
        </w:tc>
        <w:tc>
          <w:tcPr>
            <w:tcW w:w="1952" w:type="dxa"/>
            <w:shd w:val="clear" w:color="auto" w:fill="auto"/>
            <w:vAlign w:val="center"/>
          </w:tcPr>
          <w:p w:rsidR="000479E6" w:rsidRPr="00761538" w:rsidRDefault="000479E6" w:rsidP="000479E6">
            <w:pPr>
              <w:contextualSpacing/>
              <w:jc w:val="center"/>
              <w:rPr>
                <w:sz w:val="22"/>
                <w:szCs w:val="22"/>
              </w:rPr>
            </w:pPr>
            <w:r>
              <w:rPr>
                <w:sz w:val="22"/>
                <w:szCs w:val="22"/>
              </w:rPr>
              <w:t>3</w:t>
            </w:r>
          </w:p>
        </w:tc>
        <w:tc>
          <w:tcPr>
            <w:tcW w:w="1842" w:type="dxa"/>
            <w:shd w:val="clear" w:color="auto" w:fill="auto"/>
            <w:vAlign w:val="center"/>
          </w:tcPr>
          <w:p w:rsidR="000479E6" w:rsidRPr="00761538" w:rsidRDefault="000479E6" w:rsidP="000479E6">
            <w:pPr>
              <w:contextualSpacing/>
              <w:jc w:val="center"/>
              <w:rPr>
                <w:sz w:val="22"/>
                <w:szCs w:val="22"/>
              </w:rPr>
            </w:pPr>
            <w:r>
              <w:rPr>
                <w:sz w:val="22"/>
                <w:szCs w:val="22"/>
              </w:rPr>
              <w:t>4</w:t>
            </w:r>
          </w:p>
        </w:tc>
      </w:tr>
      <w:tr w:rsidR="000479E6" w:rsidRPr="00392920" w:rsidTr="000479E6">
        <w:tc>
          <w:tcPr>
            <w:tcW w:w="3430" w:type="dxa"/>
            <w:shd w:val="clear" w:color="auto" w:fill="auto"/>
          </w:tcPr>
          <w:p w:rsidR="000479E6" w:rsidRPr="00392920" w:rsidRDefault="000479E6" w:rsidP="000479E6">
            <w:r w:rsidRPr="00392920">
              <w:t>Льговский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высокий</w:t>
            </w:r>
          </w:p>
        </w:tc>
        <w:tc>
          <w:tcPr>
            <w:tcW w:w="1952" w:type="dxa"/>
            <w:shd w:val="clear" w:color="auto" w:fill="auto"/>
          </w:tcPr>
          <w:p w:rsidR="000479E6" w:rsidRPr="00392920" w:rsidRDefault="000479E6" w:rsidP="000479E6">
            <w:pPr>
              <w:contextualSpacing/>
              <w:jc w:val="center"/>
              <w:rPr>
                <w:b/>
              </w:rPr>
            </w:pPr>
            <w:r w:rsidRPr="00392920">
              <w:rPr>
                <w:sz w:val="22"/>
                <w:szCs w:val="22"/>
              </w:rPr>
              <w:t>низкий</w:t>
            </w:r>
          </w:p>
        </w:tc>
        <w:tc>
          <w:tcPr>
            <w:tcW w:w="1842" w:type="dxa"/>
            <w:shd w:val="clear" w:color="auto" w:fill="auto"/>
          </w:tcPr>
          <w:p w:rsidR="000479E6" w:rsidRPr="00392920" w:rsidRDefault="000479E6" w:rsidP="000479E6">
            <w:pPr>
              <w:contextualSpacing/>
              <w:jc w:val="center"/>
              <w:rPr>
                <w:b/>
              </w:rPr>
            </w:pPr>
            <w:r w:rsidRPr="00392920">
              <w:rPr>
                <w:sz w:val="22"/>
                <w:szCs w:val="22"/>
              </w:rPr>
              <w:t>низкий</w:t>
            </w:r>
          </w:p>
        </w:tc>
      </w:tr>
      <w:tr w:rsidR="000479E6" w:rsidRPr="00392920" w:rsidTr="000479E6">
        <w:tc>
          <w:tcPr>
            <w:tcW w:w="3430" w:type="dxa"/>
            <w:shd w:val="clear" w:color="auto" w:fill="auto"/>
          </w:tcPr>
          <w:p w:rsidR="000479E6" w:rsidRPr="00392920" w:rsidRDefault="000479E6" w:rsidP="000479E6">
            <w:proofErr w:type="spellStart"/>
            <w:r w:rsidRPr="00392920">
              <w:t>Мантуровский</w:t>
            </w:r>
            <w:proofErr w:type="spellEnd"/>
            <w:r w:rsidRPr="00392920">
              <w:t xml:space="preserve">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низкий</w:t>
            </w:r>
          </w:p>
        </w:tc>
        <w:tc>
          <w:tcPr>
            <w:tcW w:w="1952" w:type="dxa"/>
            <w:shd w:val="clear" w:color="auto" w:fill="auto"/>
          </w:tcPr>
          <w:p w:rsidR="000479E6" w:rsidRPr="00392920" w:rsidRDefault="000479E6" w:rsidP="000479E6">
            <w:pPr>
              <w:contextualSpacing/>
              <w:jc w:val="center"/>
              <w:rPr>
                <w:b/>
              </w:rPr>
            </w:pPr>
            <w:r w:rsidRPr="00392920">
              <w:rPr>
                <w:sz w:val="22"/>
                <w:szCs w:val="22"/>
              </w:rPr>
              <w:t>низкий</w:t>
            </w:r>
          </w:p>
        </w:tc>
        <w:tc>
          <w:tcPr>
            <w:tcW w:w="1842" w:type="dxa"/>
            <w:shd w:val="clear" w:color="auto" w:fill="auto"/>
          </w:tcPr>
          <w:p w:rsidR="000479E6" w:rsidRPr="00392920" w:rsidRDefault="000479E6" w:rsidP="000479E6">
            <w:pPr>
              <w:contextualSpacing/>
              <w:jc w:val="center"/>
              <w:rPr>
                <w:b/>
              </w:rPr>
            </w:pPr>
            <w:r w:rsidRPr="00392920">
              <w:rPr>
                <w:sz w:val="22"/>
                <w:szCs w:val="22"/>
              </w:rPr>
              <w:t>низкий</w:t>
            </w:r>
          </w:p>
        </w:tc>
      </w:tr>
      <w:tr w:rsidR="000479E6" w:rsidRPr="00392920" w:rsidTr="000479E6">
        <w:tc>
          <w:tcPr>
            <w:tcW w:w="3430" w:type="dxa"/>
            <w:shd w:val="clear" w:color="auto" w:fill="auto"/>
          </w:tcPr>
          <w:p w:rsidR="000479E6" w:rsidRPr="00392920" w:rsidRDefault="000479E6" w:rsidP="000479E6">
            <w:proofErr w:type="spellStart"/>
            <w:r w:rsidRPr="00392920">
              <w:t>Медвенский</w:t>
            </w:r>
            <w:proofErr w:type="spellEnd"/>
            <w:r w:rsidRPr="00392920">
              <w:t xml:space="preserve">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средний</w:t>
            </w:r>
          </w:p>
        </w:tc>
        <w:tc>
          <w:tcPr>
            <w:tcW w:w="1952" w:type="dxa"/>
            <w:shd w:val="clear" w:color="auto" w:fill="auto"/>
          </w:tcPr>
          <w:p w:rsidR="000479E6" w:rsidRPr="00392920" w:rsidRDefault="000479E6" w:rsidP="000479E6">
            <w:pPr>
              <w:contextualSpacing/>
              <w:jc w:val="center"/>
              <w:rPr>
                <w:b/>
              </w:rPr>
            </w:pPr>
            <w:r w:rsidRPr="00392920">
              <w:rPr>
                <w:sz w:val="22"/>
                <w:szCs w:val="22"/>
              </w:rPr>
              <w:t>средний</w:t>
            </w:r>
          </w:p>
        </w:tc>
        <w:tc>
          <w:tcPr>
            <w:tcW w:w="1842" w:type="dxa"/>
            <w:shd w:val="clear" w:color="auto" w:fill="auto"/>
          </w:tcPr>
          <w:p w:rsidR="000479E6" w:rsidRPr="00392920" w:rsidRDefault="000479E6" w:rsidP="000479E6">
            <w:pPr>
              <w:contextualSpacing/>
              <w:jc w:val="center"/>
              <w:rPr>
                <w:b/>
              </w:rPr>
            </w:pPr>
            <w:r w:rsidRPr="00392920">
              <w:rPr>
                <w:sz w:val="22"/>
                <w:szCs w:val="22"/>
              </w:rPr>
              <w:t>низкий</w:t>
            </w:r>
          </w:p>
        </w:tc>
      </w:tr>
      <w:tr w:rsidR="000479E6" w:rsidRPr="00392920" w:rsidTr="000479E6">
        <w:tc>
          <w:tcPr>
            <w:tcW w:w="3430" w:type="dxa"/>
            <w:shd w:val="clear" w:color="auto" w:fill="auto"/>
          </w:tcPr>
          <w:p w:rsidR="000479E6" w:rsidRPr="00392920" w:rsidRDefault="000479E6" w:rsidP="000479E6">
            <w:proofErr w:type="spellStart"/>
            <w:r w:rsidRPr="00392920">
              <w:t>Обоянский</w:t>
            </w:r>
            <w:proofErr w:type="spellEnd"/>
            <w:r w:rsidRPr="00392920">
              <w:t xml:space="preserve">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низкий</w:t>
            </w:r>
          </w:p>
        </w:tc>
        <w:tc>
          <w:tcPr>
            <w:tcW w:w="1952" w:type="dxa"/>
            <w:shd w:val="clear" w:color="auto" w:fill="auto"/>
          </w:tcPr>
          <w:p w:rsidR="000479E6" w:rsidRPr="00392920" w:rsidRDefault="000479E6" w:rsidP="000479E6">
            <w:pPr>
              <w:contextualSpacing/>
              <w:jc w:val="center"/>
              <w:rPr>
                <w:b/>
              </w:rPr>
            </w:pPr>
            <w:r w:rsidRPr="00392920">
              <w:rPr>
                <w:sz w:val="22"/>
                <w:szCs w:val="22"/>
              </w:rPr>
              <w:t>высокий</w:t>
            </w:r>
          </w:p>
        </w:tc>
        <w:tc>
          <w:tcPr>
            <w:tcW w:w="1842" w:type="dxa"/>
            <w:shd w:val="clear" w:color="auto" w:fill="auto"/>
          </w:tcPr>
          <w:p w:rsidR="000479E6" w:rsidRPr="00392920" w:rsidRDefault="000479E6" w:rsidP="000479E6">
            <w:pPr>
              <w:contextualSpacing/>
              <w:jc w:val="center"/>
              <w:rPr>
                <w:b/>
              </w:rPr>
            </w:pPr>
            <w:r w:rsidRPr="00392920">
              <w:rPr>
                <w:sz w:val="22"/>
                <w:szCs w:val="22"/>
              </w:rPr>
              <w:t>высокий</w:t>
            </w:r>
          </w:p>
        </w:tc>
      </w:tr>
      <w:tr w:rsidR="000479E6" w:rsidRPr="00392920" w:rsidTr="000479E6">
        <w:tc>
          <w:tcPr>
            <w:tcW w:w="3430" w:type="dxa"/>
            <w:shd w:val="clear" w:color="auto" w:fill="auto"/>
          </w:tcPr>
          <w:p w:rsidR="000479E6" w:rsidRPr="00392920" w:rsidRDefault="000479E6" w:rsidP="000479E6">
            <w:r w:rsidRPr="00392920">
              <w:t>Октябрьский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средний</w:t>
            </w:r>
          </w:p>
        </w:tc>
        <w:tc>
          <w:tcPr>
            <w:tcW w:w="1952" w:type="dxa"/>
            <w:shd w:val="clear" w:color="auto" w:fill="auto"/>
          </w:tcPr>
          <w:p w:rsidR="000479E6" w:rsidRPr="00392920" w:rsidRDefault="000479E6" w:rsidP="000479E6">
            <w:pPr>
              <w:contextualSpacing/>
              <w:jc w:val="center"/>
              <w:rPr>
                <w:b/>
              </w:rPr>
            </w:pPr>
            <w:r w:rsidRPr="00392920">
              <w:rPr>
                <w:sz w:val="22"/>
                <w:szCs w:val="22"/>
              </w:rPr>
              <w:t>низкий</w:t>
            </w:r>
          </w:p>
        </w:tc>
        <w:tc>
          <w:tcPr>
            <w:tcW w:w="1842" w:type="dxa"/>
            <w:shd w:val="clear" w:color="auto" w:fill="auto"/>
          </w:tcPr>
          <w:p w:rsidR="000479E6" w:rsidRPr="00392920" w:rsidRDefault="000479E6" w:rsidP="000479E6">
            <w:pPr>
              <w:contextualSpacing/>
              <w:jc w:val="center"/>
              <w:rPr>
                <w:b/>
              </w:rPr>
            </w:pPr>
            <w:r w:rsidRPr="00392920">
              <w:rPr>
                <w:sz w:val="22"/>
                <w:szCs w:val="22"/>
              </w:rPr>
              <w:t>высокий</w:t>
            </w:r>
          </w:p>
        </w:tc>
      </w:tr>
      <w:tr w:rsidR="000479E6" w:rsidRPr="00392920" w:rsidTr="000479E6">
        <w:tc>
          <w:tcPr>
            <w:tcW w:w="3430" w:type="dxa"/>
            <w:shd w:val="clear" w:color="auto" w:fill="auto"/>
          </w:tcPr>
          <w:p w:rsidR="000479E6" w:rsidRPr="00392920" w:rsidRDefault="000479E6" w:rsidP="000479E6">
            <w:proofErr w:type="spellStart"/>
            <w:r w:rsidRPr="00392920">
              <w:t>Поныровский</w:t>
            </w:r>
            <w:proofErr w:type="spellEnd"/>
            <w:r w:rsidRPr="00392920">
              <w:t xml:space="preserve">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высокий</w:t>
            </w:r>
          </w:p>
        </w:tc>
        <w:tc>
          <w:tcPr>
            <w:tcW w:w="1952" w:type="dxa"/>
            <w:shd w:val="clear" w:color="auto" w:fill="auto"/>
          </w:tcPr>
          <w:p w:rsidR="000479E6" w:rsidRPr="00392920" w:rsidRDefault="000479E6" w:rsidP="000479E6">
            <w:pPr>
              <w:contextualSpacing/>
              <w:jc w:val="center"/>
              <w:rPr>
                <w:b/>
              </w:rPr>
            </w:pPr>
            <w:r w:rsidRPr="00392920">
              <w:rPr>
                <w:sz w:val="22"/>
                <w:szCs w:val="22"/>
              </w:rPr>
              <w:t>низкий</w:t>
            </w:r>
          </w:p>
        </w:tc>
        <w:tc>
          <w:tcPr>
            <w:tcW w:w="1842" w:type="dxa"/>
            <w:shd w:val="clear" w:color="auto" w:fill="auto"/>
          </w:tcPr>
          <w:p w:rsidR="000479E6" w:rsidRPr="00392920" w:rsidRDefault="000479E6" w:rsidP="000479E6">
            <w:pPr>
              <w:contextualSpacing/>
              <w:jc w:val="center"/>
              <w:rPr>
                <w:b/>
              </w:rPr>
            </w:pPr>
            <w:r w:rsidRPr="00392920">
              <w:rPr>
                <w:sz w:val="22"/>
                <w:szCs w:val="22"/>
              </w:rPr>
              <w:t>низкий</w:t>
            </w:r>
          </w:p>
        </w:tc>
      </w:tr>
      <w:tr w:rsidR="000479E6" w:rsidRPr="00392920" w:rsidTr="000479E6">
        <w:tc>
          <w:tcPr>
            <w:tcW w:w="3430" w:type="dxa"/>
            <w:shd w:val="clear" w:color="auto" w:fill="auto"/>
          </w:tcPr>
          <w:p w:rsidR="000479E6" w:rsidRPr="00392920" w:rsidRDefault="000479E6" w:rsidP="000479E6">
            <w:proofErr w:type="spellStart"/>
            <w:r w:rsidRPr="00392920">
              <w:t>Пристенский</w:t>
            </w:r>
            <w:proofErr w:type="spellEnd"/>
            <w:r w:rsidRPr="00392920">
              <w:t xml:space="preserve">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низкий</w:t>
            </w:r>
          </w:p>
        </w:tc>
        <w:tc>
          <w:tcPr>
            <w:tcW w:w="1952" w:type="dxa"/>
            <w:shd w:val="clear" w:color="auto" w:fill="auto"/>
          </w:tcPr>
          <w:p w:rsidR="000479E6" w:rsidRPr="00392920" w:rsidRDefault="000479E6" w:rsidP="000479E6">
            <w:pPr>
              <w:contextualSpacing/>
              <w:jc w:val="center"/>
              <w:rPr>
                <w:b/>
              </w:rPr>
            </w:pPr>
            <w:r w:rsidRPr="00392920">
              <w:rPr>
                <w:sz w:val="22"/>
                <w:szCs w:val="22"/>
              </w:rPr>
              <w:t>высокий</w:t>
            </w:r>
          </w:p>
        </w:tc>
        <w:tc>
          <w:tcPr>
            <w:tcW w:w="1842" w:type="dxa"/>
            <w:shd w:val="clear" w:color="auto" w:fill="auto"/>
          </w:tcPr>
          <w:p w:rsidR="000479E6" w:rsidRPr="00392920" w:rsidRDefault="000479E6" w:rsidP="000479E6">
            <w:pPr>
              <w:contextualSpacing/>
              <w:jc w:val="center"/>
              <w:rPr>
                <w:b/>
              </w:rPr>
            </w:pPr>
            <w:r w:rsidRPr="00392920">
              <w:rPr>
                <w:sz w:val="22"/>
                <w:szCs w:val="22"/>
              </w:rPr>
              <w:t>низкий</w:t>
            </w:r>
          </w:p>
        </w:tc>
      </w:tr>
      <w:tr w:rsidR="000479E6" w:rsidRPr="00392920" w:rsidTr="000479E6">
        <w:tc>
          <w:tcPr>
            <w:tcW w:w="3430" w:type="dxa"/>
            <w:shd w:val="clear" w:color="auto" w:fill="auto"/>
          </w:tcPr>
          <w:p w:rsidR="000479E6" w:rsidRPr="00392920" w:rsidRDefault="000479E6" w:rsidP="000479E6">
            <w:r w:rsidRPr="00392920">
              <w:t>Рыльский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средний</w:t>
            </w:r>
          </w:p>
        </w:tc>
        <w:tc>
          <w:tcPr>
            <w:tcW w:w="1952" w:type="dxa"/>
            <w:shd w:val="clear" w:color="auto" w:fill="auto"/>
          </w:tcPr>
          <w:p w:rsidR="000479E6" w:rsidRPr="00392920" w:rsidRDefault="000479E6" w:rsidP="000479E6">
            <w:pPr>
              <w:contextualSpacing/>
              <w:jc w:val="center"/>
              <w:rPr>
                <w:b/>
              </w:rPr>
            </w:pPr>
            <w:r w:rsidRPr="00392920">
              <w:rPr>
                <w:sz w:val="22"/>
                <w:szCs w:val="22"/>
              </w:rPr>
              <w:t>средний</w:t>
            </w:r>
          </w:p>
        </w:tc>
        <w:tc>
          <w:tcPr>
            <w:tcW w:w="1842" w:type="dxa"/>
            <w:shd w:val="clear" w:color="auto" w:fill="auto"/>
          </w:tcPr>
          <w:p w:rsidR="000479E6" w:rsidRPr="00392920" w:rsidRDefault="000479E6" w:rsidP="000479E6">
            <w:pPr>
              <w:contextualSpacing/>
              <w:jc w:val="center"/>
              <w:rPr>
                <w:b/>
              </w:rPr>
            </w:pPr>
            <w:r w:rsidRPr="00392920">
              <w:rPr>
                <w:sz w:val="22"/>
                <w:szCs w:val="22"/>
              </w:rPr>
              <w:t>средний</w:t>
            </w:r>
          </w:p>
        </w:tc>
      </w:tr>
      <w:tr w:rsidR="000479E6" w:rsidRPr="00392920" w:rsidTr="000479E6">
        <w:tc>
          <w:tcPr>
            <w:tcW w:w="3430" w:type="dxa"/>
            <w:shd w:val="clear" w:color="auto" w:fill="auto"/>
          </w:tcPr>
          <w:p w:rsidR="000479E6" w:rsidRPr="00392920" w:rsidRDefault="000479E6" w:rsidP="000479E6">
            <w:r w:rsidRPr="00392920">
              <w:t>Советский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средний</w:t>
            </w:r>
          </w:p>
        </w:tc>
        <w:tc>
          <w:tcPr>
            <w:tcW w:w="1952" w:type="dxa"/>
            <w:shd w:val="clear" w:color="auto" w:fill="auto"/>
          </w:tcPr>
          <w:p w:rsidR="000479E6" w:rsidRPr="00392920" w:rsidRDefault="000479E6" w:rsidP="000479E6">
            <w:pPr>
              <w:contextualSpacing/>
              <w:jc w:val="center"/>
              <w:rPr>
                <w:b/>
              </w:rPr>
            </w:pPr>
            <w:r w:rsidRPr="00392920">
              <w:rPr>
                <w:sz w:val="22"/>
                <w:szCs w:val="22"/>
              </w:rPr>
              <w:t>средний</w:t>
            </w:r>
          </w:p>
        </w:tc>
        <w:tc>
          <w:tcPr>
            <w:tcW w:w="1842" w:type="dxa"/>
            <w:shd w:val="clear" w:color="auto" w:fill="auto"/>
          </w:tcPr>
          <w:p w:rsidR="000479E6" w:rsidRPr="00392920" w:rsidRDefault="000479E6" w:rsidP="000479E6">
            <w:pPr>
              <w:contextualSpacing/>
              <w:jc w:val="center"/>
              <w:rPr>
                <w:b/>
              </w:rPr>
            </w:pPr>
            <w:r w:rsidRPr="00392920">
              <w:rPr>
                <w:sz w:val="22"/>
                <w:szCs w:val="22"/>
              </w:rPr>
              <w:t>низкий</w:t>
            </w:r>
          </w:p>
        </w:tc>
      </w:tr>
      <w:tr w:rsidR="000479E6" w:rsidRPr="00392920" w:rsidTr="000479E6">
        <w:tc>
          <w:tcPr>
            <w:tcW w:w="3430" w:type="dxa"/>
            <w:shd w:val="clear" w:color="auto" w:fill="auto"/>
          </w:tcPr>
          <w:p w:rsidR="000479E6" w:rsidRPr="00392920" w:rsidRDefault="000479E6" w:rsidP="000479E6">
            <w:proofErr w:type="spellStart"/>
            <w:r w:rsidRPr="00392920">
              <w:t>Солнцевский</w:t>
            </w:r>
            <w:proofErr w:type="spellEnd"/>
            <w:r w:rsidRPr="00392920">
              <w:t xml:space="preserve">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средний</w:t>
            </w:r>
          </w:p>
        </w:tc>
        <w:tc>
          <w:tcPr>
            <w:tcW w:w="1952" w:type="dxa"/>
            <w:shd w:val="clear" w:color="auto" w:fill="auto"/>
          </w:tcPr>
          <w:p w:rsidR="000479E6" w:rsidRPr="00392920" w:rsidRDefault="000479E6" w:rsidP="000479E6">
            <w:pPr>
              <w:contextualSpacing/>
              <w:jc w:val="center"/>
              <w:rPr>
                <w:b/>
              </w:rPr>
            </w:pPr>
            <w:r w:rsidRPr="00392920">
              <w:rPr>
                <w:sz w:val="22"/>
                <w:szCs w:val="22"/>
              </w:rPr>
              <w:t>средний</w:t>
            </w:r>
          </w:p>
        </w:tc>
        <w:tc>
          <w:tcPr>
            <w:tcW w:w="1842" w:type="dxa"/>
            <w:shd w:val="clear" w:color="auto" w:fill="auto"/>
          </w:tcPr>
          <w:p w:rsidR="000479E6" w:rsidRPr="00392920" w:rsidRDefault="000479E6" w:rsidP="000479E6">
            <w:pPr>
              <w:contextualSpacing/>
              <w:jc w:val="center"/>
              <w:rPr>
                <w:b/>
              </w:rPr>
            </w:pPr>
            <w:r w:rsidRPr="00392920">
              <w:rPr>
                <w:sz w:val="22"/>
                <w:szCs w:val="22"/>
              </w:rPr>
              <w:t>низкий</w:t>
            </w:r>
          </w:p>
        </w:tc>
      </w:tr>
      <w:tr w:rsidR="000479E6" w:rsidRPr="00392920" w:rsidTr="000479E6">
        <w:trPr>
          <w:trHeight w:val="457"/>
        </w:trPr>
        <w:tc>
          <w:tcPr>
            <w:tcW w:w="3430" w:type="dxa"/>
            <w:shd w:val="clear" w:color="auto" w:fill="auto"/>
          </w:tcPr>
          <w:p w:rsidR="000479E6" w:rsidRPr="00392920" w:rsidRDefault="000479E6" w:rsidP="000479E6">
            <w:proofErr w:type="spellStart"/>
            <w:r w:rsidRPr="00392920">
              <w:t>Суджанский</w:t>
            </w:r>
            <w:proofErr w:type="spellEnd"/>
            <w:r w:rsidRPr="00392920">
              <w:t xml:space="preserve">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высокий</w:t>
            </w:r>
          </w:p>
        </w:tc>
        <w:tc>
          <w:tcPr>
            <w:tcW w:w="1952" w:type="dxa"/>
            <w:shd w:val="clear" w:color="auto" w:fill="auto"/>
          </w:tcPr>
          <w:p w:rsidR="000479E6" w:rsidRPr="00392920" w:rsidRDefault="000479E6" w:rsidP="000479E6">
            <w:pPr>
              <w:contextualSpacing/>
              <w:jc w:val="center"/>
              <w:rPr>
                <w:b/>
              </w:rPr>
            </w:pPr>
            <w:r w:rsidRPr="00392920">
              <w:rPr>
                <w:sz w:val="22"/>
                <w:szCs w:val="22"/>
              </w:rPr>
              <w:t>средний</w:t>
            </w:r>
          </w:p>
        </w:tc>
        <w:tc>
          <w:tcPr>
            <w:tcW w:w="1842" w:type="dxa"/>
            <w:shd w:val="clear" w:color="auto" w:fill="auto"/>
          </w:tcPr>
          <w:p w:rsidR="000479E6" w:rsidRPr="00392920" w:rsidRDefault="000479E6" w:rsidP="000479E6">
            <w:pPr>
              <w:contextualSpacing/>
              <w:jc w:val="center"/>
              <w:rPr>
                <w:b/>
              </w:rPr>
            </w:pPr>
            <w:r w:rsidRPr="00392920">
              <w:rPr>
                <w:sz w:val="22"/>
                <w:szCs w:val="22"/>
              </w:rPr>
              <w:t>высокий</w:t>
            </w:r>
          </w:p>
        </w:tc>
      </w:tr>
      <w:tr w:rsidR="000479E6" w:rsidRPr="00392920" w:rsidTr="000479E6">
        <w:tc>
          <w:tcPr>
            <w:tcW w:w="3430" w:type="dxa"/>
            <w:shd w:val="clear" w:color="auto" w:fill="auto"/>
          </w:tcPr>
          <w:p w:rsidR="000479E6" w:rsidRPr="00392920" w:rsidRDefault="000479E6" w:rsidP="000479E6">
            <w:proofErr w:type="spellStart"/>
            <w:r w:rsidRPr="00392920">
              <w:t>Тимский</w:t>
            </w:r>
            <w:proofErr w:type="spellEnd"/>
            <w:r w:rsidRPr="00392920">
              <w:t xml:space="preserve">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высокий</w:t>
            </w:r>
          </w:p>
        </w:tc>
        <w:tc>
          <w:tcPr>
            <w:tcW w:w="1952" w:type="dxa"/>
            <w:shd w:val="clear" w:color="auto" w:fill="auto"/>
          </w:tcPr>
          <w:p w:rsidR="000479E6" w:rsidRPr="00392920" w:rsidRDefault="000479E6" w:rsidP="000479E6">
            <w:pPr>
              <w:contextualSpacing/>
              <w:jc w:val="center"/>
              <w:rPr>
                <w:b/>
              </w:rPr>
            </w:pPr>
            <w:r w:rsidRPr="00392920">
              <w:rPr>
                <w:sz w:val="22"/>
                <w:szCs w:val="22"/>
              </w:rPr>
              <w:t>низкий</w:t>
            </w:r>
          </w:p>
        </w:tc>
        <w:tc>
          <w:tcPr>
            <w:tcW w:w="1842" w:type="dxa"/>
            <w:shd w:val="clear" w:color="auto" w:fill="auto"/>
          </w:tcPr>
          <w:p w:rsidR="000479E6" w:rsidRPr="00392920" w:rsidRDefault="000479E6" w:rsidP="000479E6">
            <w:pPr>
              <w:contextualSpacing/>
              <w:jc w:val="center"/>
              <w:rPr>
                <w:b/>
              </w:rPr>
            </w:pPr>
            <w:r w:rsidRPr="00392920">
              <w:rPr>
                <w:sz w:val="22"/>
                <w:szCs w:val="22"/>
              </w:rPr>
              <w:t>низкий</w:t>
            </w:r>
          </w:p>
        </w:tc>
      </w:tr>
      <w:tr w:rsidR="000479E6" w:rsidRPr="00392920" w:rsidTr="000479E6">
        <w:tc>
          <w:tcPr>
            <w:tcW w:w="3430" w:type="dxa"/>
            <w:shd w:val="clear" w:color="auto" w:fill="auto"/>
          </w:tcPr>
          <w:p w:rsidR="000479E6" w:rsidRPr="00392920" w:rsidRDefault="000479E6" w:rsidP="000479E6">
            <w:proofErr w:type="spellStart"/>
            <w:r w:rsidRPr="00392920">
              <w:t>Фатежский</w:t>
            </w:r>
            <w:proofErr w:type="spellEnd"/>
            <w:r w:rsidRPr="00392920">
              <w:t xml:space="preserve">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средний</w:t>
            </w:r>
          </w:p>
        </w:tc>
        <w:tc>
          <w:tcPr>
            <w:tcW w:w="1952" w:type="dxa"/>
            <w:shd w:val="clear" w:color="auto" w:fill="auto"/>
          </w:tcPr>
          <w:p w:rsidR="000479E6" w:rsidRPr="00392920" w:rsidRDefault="000479E6" w:rsidP="000479E6">
            <w:pPr>
              <w:contextualSpacing/>
              <w:jc w:val="center"/>
              <w:rPr>
                <w:b/>
              </w:rPr>
            </w:pPr>
            <w:r w:rsidRPr="00392920">
              <w:rPr>
                <w:sz w:val="22"/>
                <w:szCs w:val="22"/>
              </w:rPr>
              <w:t>низкий</w:t>
            </w:r>
          </w:p>
        </w:tc>
        <w:tc>
          <w:tcPr>
            <w:tcW w:w="1842" w:type="dxa"/>
            <w:shd w:val="clear" w:color="auto" w:fill="auto"/>
          </w:tcPr>
          <w:p w:rsidR="000479E6" w:rsidRPr="00392920" w:rsidRDefault="000479E6" w:rsidP="000479E6">
            <w:pPr>
              <w:contextualSpacing/>
              <w:jc w:val="center"/>
              <w:rPr>
                <w:b/>
              </w:rPr>
            </w:pPr>
            <w:r w:rsidRPr="00392920">
              <w:rPr>
                <w:sz w:val="22"/>
                <w:szCs w:val="22"/>
              </w:rPr>
              <w:t>низкий</w:t>
            </w:r>
          </w:p>
        </w:tc>
      </w:tr>
      <w:tr w:rsidR="000479E6" w:rsidRPr="00392920" w:rsidTr="000479E6">
        <w:tc>
          <w:tcPr>
            <w:tcW w:w="3430" w:type="dxa"/>
            <w:shd w:val="clear" w:color="auto" w:fill="auto"/>
          </w:tcPr>
          <w:p w:rsidR="000479E6" w:rsidRPr="00392920" w:rsidRDefault="000479E6" w:rsidP="000479E6">
            <w:proofErr w:type="spellStart"/>
            <w:r w:rsidRPr="00392920">
              <w:t>Хомутовский</w:t>
            </w:r>
            <w:proofErr w:type="spellEnd"/>
            <w:r w:rsidRPr="00392920">
              <w:t xml:space="preserve">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средний</w:t>
            </w:r>
          </w:p>
        </w:tc>
        <w:tc>
          <w:tcPr>
            <w:tcW w:w="1952" w:type="dxa"/>
            <w:shd w:val="clear" w:color="auto" w:fill="auto"/>
          </w:tcPr>
          <w:p w:rsidR="000479E6" w:rsidRPr="00392920" w:rsidRDefault="000479E6" w:rsidP="000479E6">
            <w:pPr>
              <w:contextualSpacing/>
              <w:jc w:val="center"/>
              <w:rPr>
                <w:b/>
              </w:rPr>
            </w:pPr>
            <w:r w:rsidRPr="00392920">
              <w:rPr>
                <w:sz w:val="22"/>
                <w:szCs w:val="22"/>
              </w:rPr>
              <w:t>высокий</w:t>
            </w:r>
          </w:p>
        </w:tc>
        <w:tc>
          <w:tcPr>
            <w:tcW w:w="1842" w:type="dxa"/>
            <w:shd w:val="clear" w:color="auto" w:fill="auto"/>
          </w:tcPr>
          <w:p w:rsidR="000479E6" w:rsidRPr="00392920" w:rsidRDefault="000479E6" w:rsidP="000479E6">
            <w:pPr>
              <w:contextualSpacing/>
              <w:jc w:val="center"/>
              <w:rPr>
                <w:b/>
              </w:rPr>
            </w:pPr>
            <w:r w:rsidRPr="00392920">
              <w:rPr>
                <w:sz w:val="22"/>
                <w:szCs w:val="22"/>
              </w:rPr>
              <w:t>низкий</w:t>
            </w:r>
          </w:p>
        </w:tc>
      </w:tr>
      <w:tr w:rsidR="000479E6" w:rsidRPr="00392920" w:rsidTr="000479E6">
        <w:tc>
          <w:tcPr>
            <w:tcW w:w="3430" w:type="dxa"/>
            <w:shd w:val="clear" w:color="auto" w:fill="auto"/>
          </w:tcPr>
          <w:p w:rsidR="000479E6" w:rsidRPr="00392920" w:rsidRDefault="000479E6" w:rsidP="000479E6">
            <w:proofErr w:type="spellStart"/>
            <w:r w:rsidRPr="00392920">
              <w:t>Черемисиновский</w:t>
            </w:r>
            <w:proofErr w:type="spellEnd"/>
            <w:r w:rsidRPr="00392920">
              <w:t xml:space="preserve">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высокий</w:t>
            </w:r>
          </w:p>
        </w:tc>
        <w:tc>
          <w:tcPr>
            <w:tcW w:w="1952" w:type="dxa"/>
            <w:shd w:val="clear" w:color="auto" w:fill="auto"/>
          </w:tcPr>
          <w:p w:rsidR="000479E6" w:rsidRPr="00392920" w:rsidRDefault="000479E6" w:rsidP="000479E6">
            <w:pPr>
              <w:contextualSpacing/>
              <w:jc w:val="center"/>
              <w:rPr>
                <w:b/>
              </w:rPr>
            </w:pPr>
            <w:r w:rsidRPr="00392920">
              <w:rPr>
                <w:sz w:val="22"/>
                <w:szCs w:val="22"/>
              </w:rPr>
              <w:t>низкий</w:t>
            </w:r>
          </w:p>
        </w:tc>
        <w:tc>
          <w:tcPr>
            <w:tcW w:w="1842" w:type="dxa"/>
            <w:shd w:val="clear" w:color="auto" w:fill="auto"/>
          </w:tcPr>
          <w:p w:rsidR="000479E6" w:rsidRPr="00392920" w:rsidRDefault="000479E6" w:rsidP="000479E6">
            <w:pPr>
              <w:contextualSpacing/>
              <w:jc w:val="center"/>
              <w:rPr>
                <w:b/>
              </w:rPr>
            </w:pPr>
            <w:r w:rsidRPr="00392920">
              <w:rPr>
                <w:sz w:val="22"/>
                <w:szCs w:val="22"/>
              </w:rPr>
              <w:t>низкий</w:t>
            </w:r>
          </w:p>
        </w:tc>
      </w:tr>
      <w:tr w:rsidR="000479E6" w:rsidRPr="00392920" w:rsidTr="000479E6">
        <w:tc>
          <w:tcPr>
            <w:tcW w:w="3430" w:type="dxa"/>
            <w:shd w:val="clear" w:color="auto" w:fill="auto"/>
          </w:tcPr>
          <w:p w:rsidR="000479E6" w:rsidRPr="00392920" w:rsidRDefault="000479E6" w:rsidP="000479E6">
            <w:proofErr w:type="spellStart"/>
            <w:r w:rsidRPr="00392920">
              <w:t>Щигровский</w:t>
            </w:r>
            <w:proofErr w:type="spellEnd"/>
            <w:r w:rsidRPr="00392920">
              <w:t xml:space="preserve"> муниципальный район</w:t>
            </w:r>
          </w:p>
        </w:tc>
        <w:tc>
          <w:tcPr>
            <w:tcW w:w="1843" w:type="dxa"/>
            <w:shd w:val="clear" w:color="auto" w:fill="auto"/>
          </w:tcPr>
          <w:p w:rsidR="000479E6" w:rsidRPr="00392920" w:rsidRDefault="000479E6" w:rsidP="000479E6">
            <w:pPr>
              <w:contextualSpacing/>
              <w:jc w:val="center"/>
              <w:rPr>
                <w:b/>
              </w:rPr>
            </w:pPr>
            <w:r w:rsidRPr="00392920">
              <w:rPr>
                <w:sz w:val="22"/>
                <w:szCs w:val="22"/>
              </w:rPr>
              <w:t>низкий</w:t>
            </w:r>
          </w:p>
        </w:tc>
        <w:tc>
          <w:tcPr>
            <w:tcW w:w="1952" w:type="dxa"/>
            <w:shd w:val="clear" w:color="auto" w:fill="auto"/>
          </w:tcPr>
          <w:p w:rsidR="000479E6" w:rsidRPr="00392920" w:rsidRDefault="000479E6" w:rsidP="000479E6">
            <w:pPr>
              <w:contextualSpacing/>
              <w:jc w:val="center"/>
              <w:rPr>
                <w:b/>
              </w:rPr>
            </w:pPr>
            <w:r w:rsidRPr="00392920">
              <w:rPr>
                <w:sz w:val="22"/>
                <w:szCs w:val="22"/>
              </w:rPr>
              <w:t>средний</w:t>
            </w:r>
          </w:p>
        </w:tc>
        <w:tc>
          <w:tcPr>
            <w:tcW w:w="1842" w:type="dxa"/>
            <w:shd w:val="clear" w:color="auto" w:fill="auto"/>
          </w:tcPr>
          <w:p w:rsidR="000479E6" w:rsidRPr="00392920" w:rsidRDefault="000479E6" w:rsidP="000479E6">
            <w:pPr>
              <w:contextualSpacing/>
              <w:jc w:val="center"/>
              <w:rPr>
                <w:b/>
              </w:rPr>
            </w:pPr>
            <w:r w:rsidRPr="00392920">
              <w:rPr>
                <w:sz w:val="22"/>
                <w:szCs w:val="22"/>
              </w:rPr>
              <w:t>низкий</w:t>
            </w:r>
          </w:p>
        </w:tc>
      </w:tr>
    </w:tbl>
    <w:p w:rsidR="000479E6" w:rsidRDefault="000479E6" w:rsidP="000479E6">
      <w:pPr>
        <w:rPr>
          <w:sz w:val="22"/>
        </w:rPr>
      </w:pPr>
    </w:p>
    <w:p w:rsidR="000479E6" w:rsidRPr="000728ED" w:rsidRDefault="000479E6" w:rsidP="000479E6">
      <w:pPr>
        <w:ind w:firstLine="709"/>
        <w:rPr>
          <w:sz w:val="28"/>
          <w:szCs w:val="28"/>
        </w:rPr>
      </w:pPr>
      <w:r w:rsidRPr="000728ED">
        <w:rPr>
          <w:sz w:val="28"/>
          <w:szCs w:val="28"/>
        </w:rPr>
        <w:t>Примечания:</w:t>
      </w:r>
    </w:p>
    <w:p w:rsidR="000479E6" w:rsidRPr="000728ED" w:rsidRDefault="000479E6" w:rsidP="000479E6">
      <w:pPr>
        <w:ind w:firstLine="709"/>
        <w:rPr>
          <w:sz w:val="28"/>
          <w:szCs w:val="28"/>
        </w:rPr>
      </w:pPr>
      <w:r w:rsidRPr="000728ED">
        <w:rPr>
          <w:sz w:val="28"/>
          <w:szCs w:val="28"/>
        </w:rPr>
        <w:t>*</w:t>
      </w:r>
      <w:r>
        <w:rPr>
          <w:sz w:val="28"/>
          <w:szCs w:val="28"/>
        </w:rPr>
        <w:t>в</w:t>
      </w:r>
      <w:r w:rsidRPr="000728ED">
        <w:rPr>
          <w:sz w:val="28"/>
          <w:szCs w:val="28"/>
        </w:rPr>
        <w:t>ысокий уровень - до 35 км;</w:t>
      </w:r>
    </w:p>
    <w:p w:rsidR="000479E6" w:rsidRPr="000728ED" w:rsidRDefault="000479E6" w:rsidP="000479E6">
      <w:pPr>
        <w:ind w:firstLine="709"/>
        <w:rPr>
          <w:sz w:val="28"/>
          <w:szCs w:val="28"/>
        </w:rPr>
      </w:pPr>
      <w:r>
        <w:rPr>
          <w:sz w:val="28"/>
          <w:szCs w:val="28"/>
        </w:rPr>
        <w:t>с</w:t>
      </w:r>
      <w:r w:rsidRPr="000728ED">
        <w:rPr>
          <w:sz w:val="28"/>
          <w:szCs w:val="28"/>
        </w:rPr>
        <w:t>редний уровень - от 36 до 45 км;</w:t>
      </w:r>
    </w:p>
    <w:p w:rsidR="000479E6" w:rsidRPr="000728ED" w:rsidRDefault="000479E6" w:rsidP="000479E6">
      <w:pPr>
        <w:ind w:firstLine="709"/>
        <w:rPr>
          <w:sz w:val="28"/>
          <w:szCs w:val="28"/>
        </w:rPr>
      </w:pPr>
      <w:r>
        <w:rPr>
          <w:sz w:val="28"/>
          <w:szCs w:val="28"/>
        </w:rPr>
        <w:t>низкий уровень - свыше 45 км;</w:t>
      </w:r>
    </w:p>
    <w:p w:rsidR="000479E6" w:rsidRPr="000728ED" w:rsidRDefault="000479E6" w:rsidP="000479E6">
      <w:pPr>
        <w:ind w:firstLine="709"/>
        <w:rPr>
          <w:sz w:val="28"/>
          <w:szCs w:val="28"/>
        </w:rPr>
      </w:pPr>
      <w:r w:rsidRPr="000728ED">
        <w:rPr>
          <w:sz w:val="28"/>
          <w:szCs w:val="28"/>
        </w:rPr>
        <w:t xml:space="preserve">** </w:t>
      </w:r>
      <w:r>
        <w:rPr>
          <w:sz w:val="28"/>
          <w:szCs w:val="28"/>
        </w:rPr>
        <w:t>у</w:t>
      </w:r>
      <w:r w:rsidRPr="000728ED">
        <w:rPr>
          <w:sz w:val="28"/>
          <w:szCs w:val="28"/>
        </w:rPr>
        <w:t>ровень транспортной обеспеченности у</w:t>
      </w:r>
      <w:r>
        <w:rPr>
          <w:sz w:val="28"/>
          <w:szCs w:val="28"/>
        </w:rPr>
        <w:t>становлен аналитическим методом;</w:t>
      </w:r>
    </w:p>
    <w:p w:rsidR="000479E6" w:rsidRPr="000728ED" w:rsidRDefault="000479E6" w:rsidP="000479E6">
      <w:pPr>
        <w:ind w:firstLine="709"/>
        <w:rPr>
          <w:sz w:val="28"/>
          <w:szCs w:val="28"/>
        </w:rPr>
      </w:pPr>
      <w:r w:rsidRPr="000728ED">
        <w:rPr>
          <w:sz w:val="28"/>
          <w:szCs w:val="28"/>
        </w:rPr>
        <w:t xml:space="preserve">*** </w:t>
      </w:r>
      <w:r>
        <w:rPr>
          <w:sz w:val="28"/>
          <w:szCs w:val="28"/>
        </w:rPr>
        <w:t>в</w:t>
      </w:r>
      <w:r w:rsidRPr="000728ED">
        <w:rPr>
          <w:sz w:val="28"/>
          <w:szCs w:val="28"/>
        </w:rPr>
        <w:t>ысокий уровень – свыше 26 чел./км</w:t>
      </w:r>
      <w:r w:rsidRPr="006327D3">
        <w:rPr>
          <w:sz w:val="28"/>
          <w:szCs w:val="28"/>
          <w:vertAlign w:val="superscript"/>
        </w:rPr>
        <w:t>2</w:t>
      </w:r>
      <w:r w:rsidRPr="000728ED">
        <w:rPr>
          <w:sz w:val="28"/>
          <w:szCs w:val="28"/>
        </w:rPr>
        <w:t>;</w:t>
      </w:r>
    </w:p>
    <w:p w:rsidR="000479E6" w:rsidRPr="000728ED" w:rsidRDefault="000479E6" w:rsidP="000479E6">
      <w:pPr>
        <w:ind w:firstLine="709"/>
        <w:rPr>
          <w:sz w:val="28"/>
          <w:szCs w:val="28"/>
        </w:rPr>
      </w:pPr>
      <w:r>
        <w:rPr>
          <w:sz w:val="28"/>
          <w:szCs w:val="28"/>
        </w:rPr>
        <w:t>с</w:t>
      </w:r>
      <w:r w:rsidRPr="000728ED">
        <w:rPr>
          <w:sz w:val="28"/>
          <w:szCs w:val="28"/>
        </w:rPr>
        <w:t>редний уровень - от 18,5 до 23 чел./км</w:t>
      </w:r>
      <w:r w:rsidRPr="006327D3">
        <w:rPr>
          <w:sz w:val="28"/>
          <w:szCs w:val="28"/>
          <w:vertAlign w:val="superscript"/>
        </w:rPr>
        <w:t>2</w:t>
      </w:r>
      <w:r w:rsidRPr="000728ED">
        <w:rPr>
          <w:sz w:val="28"/>
          <w:szCs w:val="28"/>
        </w:rPr>
        <w:t>;</w:t>
      </w:r>
    </w:p>
    <w:p w:rsidR="000479E6" w:rsidRPr="000728ED" w:rsidRDefault="000479E6" w:rsidP="000479E6">
      <w:pPr>
        <w:ind w:firstLine="709"/>
        <w:rPr>
          <w:sz w:val="28"/>
          <w:szCs w:val="28"/>
        </w:rPr>
      </w:pPr>
      <w:r>
        <w:rPr>
          <w:sz w:val="28"/>
          <w:szCs w:val="28"/>
        </w:rPr>
        <w:t>н</w:t>
      </w:r>
      <w:r w:rsidRPr="000728ED">
        <w:rPr>
          <w:sz w:val="28"/>
          <w:szCs w:val="28"/>
        </w:rPr>
        <w:t>изкий у</w:t>
      </w:r>
      <w:r>
        <w:rPr>
          <w:sz w:val="28"/>
          <w:szCs w:val="28"/>
        </w:rPr>
        <w:t>ровень – ниже 20 км чел./км</w:t>
      </w:r>
      <w:r w:rsidRPr="006327D3">
        <w:rPr>
          <w:sz w:val="28"/>
          <w:szCs w:val="28"/>
          <w:vertAlign w:val="superscript"/>
        </w:rPr>
        <w:t>2</w:t>
      </w:r>
      <w:r>
        <w:rPr>
          <w:sz w:val="28"/>
          <w:szCs w:val="28"/>
        </w:rPr>
        <w:t>.</w:t>
      </w:r>
    </w:p>
    <w:p w:rsidR="000479E6" w:rsidRDefault="000479E6" w:rsidP="000479E6">
      <w:pPr>
        <w:autoSpaceDE w:val="0"/>
        <w:spacing w:line="276" w:lineRule="auto"/>
        <w:jc w:val="right"/>
        <w:rPr>
          <w:sz w:val="28"/>
          <w:szCs w:val="28"/>
        </w:rPr>
      </w:pPr>
    </w:p>
    <w:p w:rsidR="000479E6" w:rsidRDefault="000479E6" w:rsidP="000479E6">
      <w:pPr>
        <w:autoSpaceDE w:val="0"/>
        <w:spacing w:line="276" w:lineRule="auto"/>
        <w:jc w:val="right"/>
        <w:rPr>
          <w:sz w:val="28"/>
          <w:szCs w:val="28"/>
        </w:rPr>
      </w:pPr>
    </w:p>
    <w:p w:rsidR="000479E6" w:rsidRDefault="000479E6" w:rsidP="000479E6">
      <w:pPr>
        <w:autoSpaceDE w:val="0"/>
        <w:spacing w:line="276" w:lineRule="auto"/>
        <w:jc w:val="right"/>
        <w:rPr>
          <w:sz w:val="28"/>
          <w:szCs w:val="28"/>
        </w:rPr>
      </w:pPr>
    </w:p>
    <w:p w:rsidR="000479E6" w:rsidRDefault="000479E6" w:rsidP="000479E6">
      <w:pPr>
        <w:autoSpaceDE w:val="0"/>
        <w:spacing w:line="276" w:lineRule="auto"/>
        <w:jc w:val="right"/>
        <w:rPr>
          <w:sz w:val="28"/>
          <w:szCs w:val="28"/>
        </w:rPr>
      </w:pPr>
    </w:p>
    <w:p w:rsidR="000479E6" w:rsidRDefault="000479E6" w:rsidP="000479E6">
      <w:pPr>
        <w:autoSpaceDE w:val="0"/>
        <w:spacing w:line="276" w:lineRule="auto"/>
        <w:jc w:val="right"/>
        <w:rPr>
          <w:sz w:val="28"/>
          <w:szCs w:val="28"/>
        </w:rPr>
      </w:pPr>
    </w:p>
    <w:p w:rsidR="000479E6" w:rsidRDefault="001F5007" w:rsidP="000479E6">
      <w:pPr>
        <w:autoSpaceDE w:val="0"/>
        <w:spacing w:line="276" w:lineRule="auto"/>
        <w:jc w:val="right"/>
        <w:rPr>
          <w:sz w:val="28"/>
          <w:szCs w:val="28"/>
        </w:rPr>
      </w:pPr>
      <w:r>
        <w:rPr>
          <w:sz w:val="28"/>
          <w:szCs w:val="28"/>
        </w:rPr>
        <w:t>Таблица 6</w:t>
      </w:r>
    </w:p>
    <w:p w:rsidR="000479E6" w:rsidRDefault="000479E6" w:rsidP="000479E6">
      <w:pPr>
        <w:autoSpaceDE w:val="0"/>
        <w:spacing w:line="276" w:lineRule="auto"/>
        <w:jc w:val="right"/>
        <w:rPr>
          <w:sz w:val="28"/>
          <w:szCs w:val="28"/>
        </w:rPr>
      </w:pPr>
    </w:p>
    <w:p w:rsidR="000479E6" w:rsidRDefault="000479E6" w:rsidP="000479E6">
      <w:pPr>
        <w:autoSpaceDE w:val="0"/>
        <w:jc w:val="center"/>
        <w:rPr>
          <w:b/>
          <w:sz w:val="28"/>
          <w:szCs w:val="28"/>
        </w:rPr>
      </w:pPr>
      <w:r w:rsidRPr="000728ED">
        <w:rPr>
          <w:b/>
          <w:sz w:val="28"/>
          <w:szCs w:val="28"/>
        </w:rPr>
        <w:t>Обоснование ранжирования</w:t>
      </w:r>
      <w:r w:rsidR="001F5007">
        <w:rPr>
          <w:b/>
          <w:sz w:val="28"/>
          <w:szCs w:val="28"/>
        </w:rPr>
        <w:t xml:space="preserve"> </w:t>
      </w:r>
      <w:r w:rsidRPr="000728ED">
        <w:rPr>
          <w:b/>
          <w:sz w:val="28"/>
          <w:szCs w:val="28"/>
        </w:rPr>
        <w:t xml:space="preserve">муниципальных </w:t>
      </w:r>
      <w:r>
        <w:rPr>
          <w:b/>
          <w:sz w:val="28"/>
          <w:szCs w:val="28"/>
        </w:rPr>
        <w:t>районов</w:t>
      </w:r>
    </w:p>
    <w:p w:rsidR="000479E6" w:rsidRDefault="000479E6" w:rsidP="000479E6">
      <w:pPr>
        <w:autoSpaceDE w:val="0"/>
        <w:jc w:val="center"/>
        <w:rPr>
          <w:b/>
          <w:sz w:val="28"/>
          <w:szCs w:val="28"/>
        </w:rPr>
      </w:pPr>
      <w:r w:rsidRPr="000728ED">
        <w:rPr>
          <w:b/>
          <w:sz w:val="28"/>
          <w:szCs w:val="28"/>
        </w:rPr>
        <w:t>по</w:t>
      </w:r>
      <w:r>
        <w:rPr>
          <w:b/>
          <w:sz w:val="28"/>
          <w:szCs w:val="28"/>
        </w:rPr>
        <w:t xml:space="preserve"> плотности населения и территориально-транспортному </w:t>
      </w:r>
    </w:p>
    <w:p w:rsidR="000479E6" w:rsidRDefault="000479E6" w:rsidP="000479E6">
      <w:pPr>
        <w:autoSpaceDE w:val="0"/>
        <w:jc w:val="center"/>
        <w:rPr>
          <w:b/>
          <w:sz w:val="28"/>
          <w:szCs w:val="28"/>
        </w:rPr>
      </w:pPr>
      <w:r>
        <w:rPr>
          <w:b/>
          <w:sz w:val="28"/>
          <w:szCs w:val="28"/>
        </w:rPr>
        <w:t xml:space="preserve">положению населенных пунктов относительно </w:t>
      </w:r>
    </w:p>
    <w:p w:rsidR="000479E6" w:rsidRPr="004B33DD" w:rsidRDefault="000479E6" w:rsidP="000479E6">
      <w:pPr>
        <w:autoSpaceDE w:val="0"/>
        <w:jc w:val="center"/>
        <w:rPr>
          <w:sz w:val="28"/>
          <w:szCs w:val="28"/>
        </w:rPr>
      </w:pPr>
      <w:r>
        <w:rPr>
          <w:b/>
          <w:sz w:val="28"/>
          <w:szCs w:val="28"/>
        </w:rPr>
        <w:t>административного центра муниципального района</w:t>
      </w:r>
    </w:p>
    <w:p w:rsidR="000479E6" w:rsidRDefault="000479E6" w:rsidP="000479E6">
      <w:pPr>
        <w:autoSpaceDE w:val="0"/>
        <w:spacing w:line="276" w:lineRule="auto"/>
        <w:jc w:val="right"/>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1"/>
        <w:gridCol w:w="2518"/>
        <w:gridCol w:w="2127"/>
      </w:tblGrid>
      <w:tr w:rsidR="000479E6" w:rsidRPr="004D1031" w:rsidTr="000479E6">
        <w:trPr>
          <w:trHeight w:val="740"/>
        </w:trPr>
        <w:tc>
          <w:tcPr>
            <w:tcW w:w="4281" w:type="dxa"/>
            <w:shd w:val="clear" w:color="auto" w:fill="auto"/>
            <w:vAlign w:val="center"/>
          </w:tcPr>
          <w:p w:rsidR="000479E6" w:rsidRPr="004D1031" w:rsidRDefault="000479E6" w:rsidP="000479E6">
            <w:pPr>
              <w:contextualSpacing/>
              <w:jc w:val="center"/>
              <w:rPr>
                <w:b/>
                <w:sz w:val="22"/>
                <w:szCs w:val="22"/>
              </w:rPr>
            </w:pPr>
            <w:r w:rsidRPr="004D1031">
              <w:rPr>
                <w:b/>
                <w:sz w:val="22"/>
                <w:szCs w:val="22"/>
              </w:rPr>
              <w:t>Наименование муниципального образования</w:t>
            </w:r>
          </w:p>
        </w:tc>
        <w:tc>
          <w:tcPr>
            <w:tcW w:w="2518" w:type="dxa"/>
            <w:shd w:val="clear" w:color="auto" w:fill="auto"/>
            <w:vAlign w:val="center"/>
          </w:tcPr>
          <w:p w:rsidR="000479E6" w:rsidRPr="004D1031" w:rsidRDefault="000479E6" w:rsidP="000479E6">
            <w:pPr>
              <w:contextualSpacing/>
              <w:jc w:val="center"/>
              <w:rPr>
                <w:b/>
                <w:sz w:val="22"/>
                <w:szCs w:val="22"/>
              </w:rPr>
            </w:pPr>
            <w:r w:rsidRPr="004D1031">
              <w:rPr>
                <w:b/>
                <w:sz w:val="22"/>
                <w:szCs w:val="22"/>
              </w:rPr>
              <w:t xml:space="preserve">*Наибольшая удаленность </w:t>
            </w:r>
            <w:r>
              <w:rPr>
                <w:b/>
                <w:sz w:val="22"/>
                <w:szCs w:val="22"/>
              </w:rPr>
              <w:t>населенного пункта</w:t>
            </w:r>
            <w:r w:rsidRPr="004D1031">
              <w:rPr>
                <w:b/>
                <w:sz w:val="22"/>
                <w:szCs w:val="22"/>
              </w:rPr>
              <w:t xml:space="preserve"> от </w:t>
            </w:r>
            <w:r>
              <w:rPr>
                <w:b/>
                <w:sz w:val="22"/>
                <w:szCs w:val="22"/>
              </w:rPr>
              <w:t>административного центра муниципального района, км</w:t>
            </w:r>
          </w:p>
        </w:tc>
        <w:tc>
          <w:tcPr>
            <w:tcW w:w="2127" w:type="dxa"/>
            <w:shd w:val="clear" w:color="auto" w:fill="auto"/>
            <w:vAlign w:val="center"/>
          </w:tcPr>
          <w:p w:rsidR="000479E6" w:rsidRPr="004D1031" w:rsidRDefault="000479E6" w:rsidP="000479E6">
            <w:pPr>
              <w:contextualSpacing/>
              <w:jc w:val="center"/>
              <w:rPr>
                <w:b/>
                <w:sz w:val="22"/>
                <w:szCs w:val="22"/>
              </w:rPr>
            </w:pPr>
            <w:r w:rsidRPr="004D1031">
              <w:rPr>
                <w:b/>
                <w:sz w:val="22"/>
                <w:szCs w:val="22"/>
              </w:rPr>
              <w:t>**Плотность населения,</w:t>
            </w:r>
          </w:p>
          <w:p w:rsidR="000479E6" w:rsidRPr="00686BC5" w:rsidRDefault="000479E6" w:rsidP="000479E6">
            <w:pPr>
              <w:contextualSpacing/>
              <w:jc w:val="center"/>
              <w:rPr>
                <w:b/>
                <w:sz w:val="22"/>
                <w:szCs w:val="22"/>
                <w:vertAlign w:val="superscript"/>
              </w:rPr>
            </w:pPr>
            <w:r>
              <w:rPr>
                <w:b/>
                <w:sz w:val="22"/>
                <w:szCs w:val="22"/>
              </w:rPr>
              <w:t>чел./км</w:t>
            </w:r>
            <w:r>
              <w:rPr>
                <w:b/>
                <w:sz w:val="22"/>
                <w:szCs w:val="22"/>
                <w:vertAlign w:val="superscript"/>
              </w:rPr>
              <w:t>2</w:t>
            </w:r>
          </w:p>
        </w:tc>
      </w:tr>
      <w:tr w:rsidR="000479E6" w:rsidRPr="004D1031" w:rsidTr="000479E6">
        <w:tc>
          <w:tcPr>
            <w:tcW w:w="4281" w:type="dxa"/>
            <w:shd w:val="clear" w:color="auto" w:fill="auto"/>
          </w:tcPr>
          <w:p w:rsidR="000479E6" w:rsidRPr="004D1031" w:rsidRDefault="000479E6" w:rsidP="000479E6">
            <w:proofErr w:type="spellStart"/>
            <w:r w:rsidRPr="004D1031">
              <w:t>Беловский</w:t>
            </w:r>
            <w:proofErr w:type="spellEnd"/>
            <w:r w:rsidRPr="004D1031">
              <w:t xml:space="preserve">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27</w:t>
            </w:r>
          </w:p>
        </w:tc>
        <w:tc>
          <w:tcPr>
            <w:tcW w:w="2127" w:type="dxa"/>
            <w:shd w:val="clear" w:color="auto" w:fill="auto"/>
          </w:tcPr>
          <w:p w:rsidR="000479E6" w:rsidRPr="004D1031" w:rsidRDefault="000479E6" w:rsidP="000479E6">
            <w:pPr>
              <w:contextualSpacing/>
              <w:jc w:val="center"/>
              <w:rPr>
                <w:sz w:val="22"/>
                <w:lang w:val="en-US"/>
              </w:rPr>
            </w:pPr>
            <w:r w:rsidRPr="004D1031">
              <w:rPr>
                <w:sz w:val="22"/>
              </w:rPr>
              <w:t>8</w:t>
            </w:r>
            <w:r w:rsidRPr="004D1031">
              <w:rPr>
                <w:sz w:val="22"/>
                <w:lang w:val="en-US"/>
              </w:rPr>
              <w:t>,35</w:t>
            </w:r>
          </w:p>
        </w:tc>
      </w:tr>
      <w:tr w:rsidR="000479E6" w:rsidRPr="004D1031" w:rsidTr="000479E6">
        <w:tc>
          <w:tcPr>
            <w:tcW w:w="4281" w:type="dxa"/>
            <w:shd w:val="clear" w:color="auto" w:fill="auto"/>
          </w:tcPr>
          <w:p w:rsidR="000479E6" w:rsidRPr="004D1031" w:rsidRDefault="000479E6" w:rsidP="000479E6">
            <w:proofErr w:type="spellStart"/>
            <w:r w:rsidRPr="004D1031">
              <w:t>Большесолдатский</w:t>
            </w:r>
            <w:proofErr w:type="spellEnd"/>
            <w:r w:rsidRPr="004D1031">
              <w:t xml:space="preserve">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31</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13,57</w:t>
            </w:r>
          </w:p>
        </w:tc>
      </w:tr>
      <w:tr w:rsidR="000479E6" w:rsidRPr="004D1031" w:rsidTr="000479E6">
        <w:tc>
          <w:tcPr>
            <w:tcW w:w="4281" w:type="dxa"/>
            <w:shd w:val="clear" w:color="auto" w:fill="auto"/>
          </w:tcPr>
          <w:p w:rsidR="000479E6" w:rsidRPr="004D1031" w:rsidRDefault="000479E6" w:rsidP="000479E6">
            <w:proofErr w:type="spellStart"/>
            <w:r w:rsidRPr="004D1031">
              <w:t>Глушковский</w:t>
            </w:r>
            <w:proofErr w:type="spellEnd"/>
            <w:r w:rsidRPr="004D1031">
              <w:t xml:space="preserve">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29</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22,5</w:t>
            </w:r>
          </w:p>
        </w:tc>
      </w:tr>
      <w:tr w:rsidR="000479E6" w:rsidRPr="004D1031" w:rsidTr="000479E6">
        <w:tc>
          <w:tcPr>
            <w:tcW w:w="4281" w:type="dxa"/>
            <w:shd w:val="clear" w:color="auto" w:fill="auto"/>
          </w:tcPr>
          <w:p w:rsidR="000479E6" w:rsidRPr="004D1031" w:rsidRDefault="000479E6" w:rsidP="000479E6">
            <w:proofErr w:type="spellStart"/>
            <w:r w:rsidRPr="004D1031">
              <w:t>Горшеченский</w:t>
            </w:r>
            <w:proofErr w:type="spellEnd"/>
            <w:r w:rsidRPr="004D1031">
              <w:t xml:space="preserve">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49</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11,18</w:t>
            </w:r>
          </w:p>
        </w:tc>
      </w:tr>
      <w:tr w:rsidR="000479E6" w:rsidRPr="004D1031" w:rsidTr="000479E6">
        <w:tc>
          <w:tcPr>
            <w:tcW w:w="4281" w:type="dxa"/>
            <w:shd w:val="clear" w:color="auto" w:fill="auto"/>
          </w:tcPr>
          <w:p w:rsidR="000479E6" w:rsidRPr="004D1031" w:rsidRDefault="000479E6" w:rsidP="000479E6">
            <w:r w:rsidRPr="004D1031">
              <w:t>Дмитриевский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36</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11,39</w:t>
            </w:r>
          </w:p>
        </w:tc>
      </w:tr>
      <w:tr w:rsidR="000479E6" w:rsidRPr="004D1031" w:rsidTr="000479E6">
        <w:tc>
          <w:tcPr>
            <w:tcW w:w="4281" w:type="dxa"/>
            <w:shd w:val="clear" w:color="auto" w:fill="auto"/>
          </w:tcPr>
          <w:p w:rsidR="000479E6" w:rsidRPr="004D1031" w:rsidRDefault="000479E6" w:rsidP="000479E6">
            <w:proofErr w:type="spellStart"/>
            <w:r w:rsidRPr="004D1031">
              <w:t>Железногорский</w:t>
            </w:r>
            <w:proofErr w:type="spellEnd"/>
            <w:r w:rsidRPr="004D1031">
              <w:t xml:space="preserve">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48</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15,7</w:t>
            </w:r>
          </w:p>
        </w:tc>
      </w:tr>
      <w:tr w:rsidR="000479E6" w:rsidRPr="004D1031" w:rsidTr="000479E6">
        <w:tc>
          <w:tcPr>
            <w:tcW w:w="4281" w:type="dxa"/>
            <w:shd w:val="clear" w:color="auto" w:fill="auto"/>
          </w:tcPr>
          <w:p w:rsidR="000479E6" w:rsidRPr="004D1031" w:rsidRDefault="000479E6" w:rsidP="000479E6">
            <w:proofErr w:type="spellStart"/>
            <w:r w:rsidRPr="004D1031">
              <w:t>Золотухинский</w:t>
            </w:r>
            <w:proofErr w:type="spellEnd"/>
            <w:r w:rsidRPr="004D1031">
              <w:t xml:space="preserve">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40</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18,5</w:t>
            </w:r>
          </w:p>
        </w:tc>
      </w:tr>
      <w:tr w:rsidR="000479E6" w:rsidRPr="004D1031" w:rsidTr="000479E6">
        <w:tc>
          <w:tcPr>
            <w:tcW w:w="4281" w:type="dxa"/>
            <w:shd w:val="clear" w:color="auto" w:fill="auto"/>
          </w:tcPr>
          <w:p w:rsidR="000479E6" w:rsidRPr="004D1031" w:rsidRDefault="000479E6" w:rsidP="000479E6">
            <w:proofErr w:type="spellStart"/>
            <w:r w:rsidRPr="004D1031">
              <w:t>Касторенский</w:t>
            </w:r>
            <w:proofErr w:type="spellEnd"/>
            <w:r w:rsidRPr="004D1031">
              <w:t xml:space="preserve">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42</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12,14</w:t>
            </w:r>
          </w:p>
        </w:tc>
      </w:tr>
      <w:tr w:rsidR="000479E6" w:rsidRPr="004D1031" w:rsidTr="000479E6">
        <w:tc>
          <w:tcPr>
            <w:tcW w:w="4281" w:type="dxa"/>
            <w:shd w:val="clear" w:color="auto" w:fill="auto"/>
          </w:tcPr>
          <w:p w:rsidR="000479E6" w:rsidRPr="004D1031" w:rsidRDefault="000479E6" w:rsidP="000479E6">
            <w:proofErr w:type="spellStart"/>
            <w:r w:rsidRPr="004D1031">
              <w:t>Коныш</w:t>
            </w:r>
            <w:r>
              <w:t>е</w:t>
            </w:r>
            <w:r w:rsidRPr="004D1031">
              <w:t>вский</w:t>
            </w:r>
            <w:proofErr w:type="spellEnd"/>
            <w:r w:rsidRPr="004D1031">
              <w:t xml:space="preserve">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31</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7,51</w:t>
            </w:r>
          </w:p>
        </w:tc>
      </w:tr>
      <w:tr w:rsidR="000479E6" w:rsidRPr="004D1031" w:rsidTr="000479E6">
        <w:tc>
          <w:tcPr>
            <w:tcW w:w="4281" w:type="dxa"/>
            <w:shd w:val="clear" w:color="auto" w:fill="auto"/>
          </w:tcPr>
          <w:p w:rsidR="000479E6" w:rsidRPr="004D1031" w:rsidRDefault="000479E6" w:rsidP="000479E6">
            <w:proofErr w:type="spellStart"/>
            <w:r w:rsidRPr="004D1031">
              <w:t>Кореневский</w:t>
            </w:r>
            <w:proofErr w:type="spellEnd"/>
            <w:r w:rsidRPr="004D1031">
              <w:t xml:space="preserve">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30</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18,41</w:t>
            </w:r>
          </w:p>
        </w:tc>
      </w:tr>
      <w:tr w:rsidR="000479E6" w:rsidRPr="004D1031" w:rsidTr="000479E6">
        <w:tc>
          <w:tcPr>
            <w:tcW w:w="4281" w:type="dxa"/>
            <w:shd w:val="clear" w:color="auto" w:fill="auto"/>
          </w:tcPr>
          <w:p w:rsidR="000479E6" w:rsidRPr="004D1031" w:rsidRDefault="000479E6" w:rsidP="000479E6">
            <w:r w:rsidRPr="004D1031">
              <w:t>Курский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45</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34,83</w:t>
            </w:r>
          </w:p>
        </w:tc>
      </w:tr>
      <w:tr w:rsidR="000479E6" w:rsidRPr="004D1031" w:rsidTr="000479E6">
        <w:tc>
          <w:tcPr>
            <w:tcW w:w="4281" w:type="dxa"/>
            <w:shd w:val="clear" w:color="auto" w:fill="auto"/>
          </w:tcPr>
          <w:p w:rsidR="000479E6" w:rsidRPr="004D1031" w:rsidRDefault="000479E6" w:rsidP="000479E6">
            <w:r w:rsidRPr="004D1031">
              <w:t>Курчатовский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33</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29,84</w:t>
            </w:r>
          </w:p>
        </w:tc>
      </w:tr>
      <w:tr w:rsidR="000479E6" w:rsidRPr="004D1031" w:rsidTr="000479E6">
        <w:tc>
          <w:tcPr>
            <w:tcW w:w="4281" w:type="dxa"/>
            <w:shd w:val="clear" w:color="auto" w:fill="auto"/>
          </w:tcPr>
          <w:p w:rsidR="000479E6" w:rsidRPr="004D1031" w:rsidRDefault="000479E6" w:rsidP="000479E6">
            <w:r w:rsidRPr="004D1031">
              <w:t>Льговский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31</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11,32</w:t>
            </w:r>
          </w:p>
        </w:tc>
      </w:tr>
      <w:tr w:rsidR="000479E6" w:rsidRPr="004D1031" w:rsidTr="000479E6">
        <w:tc>
          <w:tcPr>
            <w:tcW w:w="4281" w:type="dxa"/>
            <w:shd w:val="clear" w:color="auto" w:fill="auto"/>
          </w:tcPr>
          <w:p w:rsidR="000479E6" w:rsidRPr="004D1031" w:rsidRDefault="000479E6" w:rsidP="000479E6">
            <w:proofErr w:type="spellStart"/>
            <w:r w:rsidRPr="004D1031">
              <w:t>Мантуровский</w:t>
            </w:r>
            <w:proofErr w:type="spellEnd"/>
            <w:r w:rsidRPr="004D1031">
              <w:t xml:space="preserve">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62</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11,96</w:t>
            </w:r>
          </w:p>
        </w:tc>
      </w:tr>
      <w:tr w:rsidR="000479E6" w:rsidRPr="004D1031" w:rsidTr="000479E6">
        <w:tc>
          <w:tcPr>
            <w:tcW w:w="4281" w:type="dxa"/>
            <w:shd w:val="clear" w:color="auto" w:fill="auto"/>
          </w:tcPr>
          <w:p w:rsidR="000479E6" w:rsidRPr="004D1031" w:rsidRDefault="000479E6" w:rsidP="000479E6">
            <w:proofErr w:type="spellStart"/>
            <w:r w:rsidRPr="004D1031">
              <w:t>Медвенский</w:t>
            </w:r>
            <w:proofErr w:type="spellEnd"/>
            <w:r w:rsidRPr="004D1031">
              <w:t xml:space="preserve">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36</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15,25</w:t>
            </w:r>
          </w:p>
        </w:tc>
      </w:tr>
      <w:tr w:rsidR="000479E6" w:rsidRPr="004D1031" w:rsidTr="000479E6">
        <w:tc>
          <w:tcPr>
            <w:tcW w:w="4281" w:type="dxa"/>
            <w:shd w:val="clear" w:color="auto" w:fill="auto"/>
          </w:tcPr>
          <w:p w:rsidR="000479E6" w:rsidRPr="004D1031" w:rsidRDefault="000479E6" w:rsidP="000479E6">
            <w:proofErr w:type="spellStart"/>
            <w:r w:rsidRPr="004D1031">
              <w:t>Обоянский</w:t>
            </w:r>
            <w:proofErr w:type="spellEnd"/>
            <w:r w:rsidRPr="004D1031">
              <w:t xml:space="preserve">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48</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28,81</w:t>
            </w:r>
          </w:p>
        </w:tc>
      </w:tr>
      <w:tr w:rsidR="000479E6" w:rsidRPr="004D1031" w:rsidTr="000479E6">
        <w:tc>
          <w:tcPr>
            <w:tcW w:w="4281" w:type="dxa"/>
            <w:shd w:val="clear" w:color="auto" w:fill="auto"/>
          </w:tcPr>
          <w:p w:rsidR="000479E6" w:rsidRPr="004D1031" w:rsidRDefault="000479E6" w:rsidP="000479E6">
            <w:r w:rsidRPr="004D1031">
              <w:t>Октябрьский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36</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38,98</w:t>
            </w:r>
          </w:p>
        </w:tc>
      </w:tr>
      <w:tr w:rsidR="000479E6" w:rsidRPr="004D1031" w:rsidTr="000479E6">
        <w:tc>
          <w:tcPr>
            <w:tcW w:w="4281" w:type="dxa"/>
            <w:shd w:val="clear" w:color="auto" w:fill="auto"/>
          </w:tcPr>
          <w:p w:rsidR="000479E6" w:rsidRPr="004D1031" w:rsidRDefault="000479E6" w:rsidP="000479E6">
            <w:proofErr w:type="spellStart"/>
            <w:r w:rsidRPr="004D1031">
              <w:t>Поныровский</w:t>
            </w:r>
            <w:proofErr w:type="spellEnd"/>
            <w:r w:rsidRPr="004D1031">
              <w:t xml:space="preserve">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34</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16,04</w:t>
            </w:r>
          </w:p>
        </w:tc>
      </w:tr>
      <w:tr w:rsidR="000479E6" w:rsidRPr="004D1031" w:rsidTr="000479E6">
        <w:tc>
          <w:tcPr>
            <w:tcW w:w="4281" w:type="dxa"/>
            <w:shd w:val="clear" w:color="auto" w:fill="auto"/>
          </w:tcPr>
          <w:p w:rsidR="000479E6" w:rsidRPr="004D1031" w:rsidRDefault="000479E6" w:rsidP="000479E6">
            <w:proofErr w:type="spellStart"/>
            <w:r w:rsidRPr="004D1031">
              <w:t>Пристенский</w:t>
            </w:r>
            <w:proofErr w:type="spellEnd"/>
            <w:r w:rsidRPr="004D1031">
              <w:t xml:space="preserve">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62</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15,3</w:t>
            </w:r>
          </w:p>
        </w:tc>
      </w:tr>
      <w:tr w:rsidR="000479E6" w:rsidRPr="004D1031" w:rsidTr="000479E6">
        <w:tc>
          <w:tcPr>
            <w:tcW w:w="4281" w:type="dxa"/>
            <w:shd w:val="clear" w:color="auto" w:fill="auto"/>
          </w:tcPr>
          <w:p w:rsidR="000479E6" w:rsidRPr="004D1031" w:rsidRDefault="000479E6" w:rsidP="000479E6">
            <w:r w:rsidRPr="004D1031">
              <w:t>Рыльский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41</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20,72</w:t>
            </w:r>
          </w:p>
        </w:tc>
      </w:tr>
      <w:tr w:rsidR="000479E6" w:rsidRPr="004D1031" w:rsidTr="000479E6">
        <w:tc>
          <w:tcPr>
            <w:tcW w:w="4281" w:type="dxa"/>
            <w:shd w:val="clear" w:color="auto" w:fill="auto"/>
          </w:tcPr>
          <w:p w:rsidR="000479E6" w:rsidRPr="004D1031" w:rsidRDefault="000479E6" w:rsidP="000479E6">
            <w:r w:rsidRPr="004D1031">
              <w:t>Советский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41</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14,02</w:t>
            </w:r>
          </w:p>
        </w:tc>
      </w:tr>
      <w:tr w:rsidR="000479E6" w:rsidRPr="004D1031" w:rsidTr="000479E6">
        <w:tc>
          <w:tcPr>
            <w:tcW w:w="4281" w:type="dxa"/>
            <w:shd w:val="clear" w:color="auto" w:fill="auto"/>
          </w:tcPr>
          <w:p w:rsidR="000479E6" w:rsidRPr="004D1031" w:rsidRDefault="000479E6" w:rsidP="000479E6">
            <w:proofErr w:type="spellStart"/>
            <w:r w:rsidRPr="004D1031">
              <w:t>Солнцевский</w:t>
            </w:r>
            <w:proofErr w:type="spellEnd"/>
            <w:r w:rsidRPr="004D1031">
              <w:t xml:space="preserve">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45</w:t>
            </w:r>
          </w:p>
        </w:tc>
        <w:tc>
          <w:tcPr>
            <w:tcW w:w="2127" w:type="dxa"/>
            <w:shd w:val="clear" w:color="auto" w:fill="auto"/>
          </w:tcPr>
          <w:p w:rsidR="000479E6" w:rsidRPr="004D1031" w:rsidRDefault="000479E6" w:rsidP="000479E6">
            <w:pPr>
              <w:contextualSpacing/>
              <w:jc w:val="center"/>
              <w:rPr>
                <w:sz w:val="22"/>
              </w:rPr>
            </w:pPr>
            <w:r w:rsidRPr="004D1031">
              <w:rPr>
                <w:sz w:val="22"/>
                <w:lang w:val="en-US"/>
              </w:rPr>
              <w:t>12,72</w:t>
            </w:r>
          </w:p>
        </w:tc>
      </w:tr>
      <w:tr w:rsidR="000479E6" w:rsidRPr="004D1031" w:rsidTr="000479E6">
        <w:tc>
          <w:tcPr>
            <w:tcW w:w="4281" w:type="dxa"/>
            <w:shd w:val="clear" w:color="auto" w:fill="auto"/>
          </w:tcPr>
          <w:p w:rsidR="000479E6" w:rsidRPr="004D1031" w:rsidRDefault="000479E6" w:rsidP="000479E6">
            <w:proofErr w:type="spellStart"/>
            <w:r w:rsidRPr="004D1031">
              <w:t>Суджанский</w:t>
            </w:r>
            <w:proofErr w:type="spellEnd"/>
            <w:r w:rsidRPr="004D1031">
              <w:t xml:space="preserve">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33</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26,83</w:t>
            </w:r>
          </w:p>
        </w:tc>
      </w:tr>
      <w:tr w:rsidR="000479E6" w:rsidRPr="004D1031" w:rsidTr="000479E6">
        <w:tc>
          <w:tcPr>
            <w:tcW w:w="4281" w:type="dxa"/>
            <w:shd w:val="clear" w:color="auto" w:fill="auto"/>
          </w:tcPr>
          <w:p w:rsidR="000479E6" w:rsidRPr="004D1031" w:rsidRDefault="000479E6" w:rsidP="000479E6">
            <w:proofErr w:type="spellStart"/>
            <w:r w:rsidRPr="004D1031">
              <w:t>Тимский</w:t>
            </w:r>
            <w:proofErr w:type="spellEnd"/>
            <w:r w:rsidRPr="004D1031">
              <w:t xml:space="preserve">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33</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12,2</w:t>
            </w:r>
          </w:p>
        </w:tc>
      </w:tr>
      <w:tr w:rsidR="000479E6" w:rsidRPr="004D1031" w:rsidTr="000479E6">
        <w:tc>
          <w:tcPr>
            <w:tcW w:w="4281" w:type="dxa"/>
            <w:shd w:val="clear" w:color="auto" w:fill="auto"/>
          </w:tcPr>
          <w:p w:rsidR="000479E6" w:rsidRPr="004D1031" w:rsidRDefault="000479E6" w:rsidP="000479E6">
            <w:proofErr w:type="spellStart"/>
            <w:r w:rsidRPr="004D1031">
              <w:t>Фатежский</w:t>
            </w:r>
            <w:proofErr w:type="spellEnd"/>
            <w:r w:rsidRPr="004D1031">
              <w:t xml:space="preserve">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36</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13,95</w:t>
            </w:r>
          </w:p>
        </w:tc>
      </w:tr>
      <w:tr w:rsidR="000479E6" w:rsidRPr="004D1031" w:rsidTr="000479E6">
        <w:tc>
          <w:tcPr>
            <w:tcW w:w="4281" w:type="dxa"/>
            <w:shd w:val="clear" w:color="auto" w:fill="auto"/>
          </w:tcPr>
          <w:p w:rsidR="000479E6" w:rsidRPr="004D1031" w:rsidRDefault="000479E6" w:rsidP="000479E6">
            <w:proofErr w:type="spellStart"/>
            <w:r w:rsidRPr="004D1031">
              <w:t>Хомутовский</w:t>
            </w:r>
            <w:proofErr w:type="spellEnd"/>
            <w:r w:rsidRPr="004D1031">
              <w:t xml:space="preserve">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38</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7,46</w:t>
            </w:r>
          </w:p>
        </w:tc>
      </w:tr>
      <w:tr w:rsidR="000479E6" w:rsidRPr="004D1031" w:rsidTr="000479E6">
        <w:tc>
          <w:tcPr>
            <w:tcW w:w="4281" w:type="dxa"/>
            <w:shd w:val="clear" w:color="auto" w:fill="auto"/>
          </w:tcPr>
          <w:p w:rsidR="000479E6" w:rsidRPr="004D1031" w:rsidRDefault="000479E6" w:rsidP="000479E6">
            <w:proofErr w:type="spellStart"/>
            <w:r w:rsidRPr="004D1031">
              <w:t>Черемисиновский</w:t>
            </w:r>
            <w:proofErr w:type="spellEnd"/>
            <w:r w:rsidRPr="004D1031">
              <w:t xml:space="preserve">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28</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11,06</w:t>
            </w:r>
          </w:p>
        </w:tc>
      </w:tr>
      <w:tr w:rsidR="000479E6" w:rsidRPr="004D1031" w:rsidTr="000479E6">
        <w:trPr>
          <w:trHeight w:val="273"/>
        </w:trPr>
        <w:tc>
          <w:tcPr>
            <w:tcW w:w="4281" w:type="dxa"/>
            <w:shd w:val="clear" w:color="auto" w:fill="auto"/>
          </w:tcPr>
          <w:p w:rsidR="000479E6" w:rsidRPr="004D1031" w:rsidRDefault="000479E6" w:rsidP="000479E6">
            <w:proofErr w:type="spellStart"/>
            <w:r w:rsidRPr="004D1031">
              <w:t>Щигровский</w:t>
            </w:r>
            <w:proofErr w:type="spellEnd"/>
            <w:r w:rsidRPr="004D1031">
              <w:t xml:space="preserve"> муниципальный район</w:t>
            </w:r>
          </w:p>
        </w:tc>
        <w:tc>
          <w:tcPr>
            <w:tcW w:w="2518" w:type="dxa"/>
            <w:shd w:val="clear" w:color="auto" w:fill="auto"/>
          </w:tcPr>
          <w:p w:rsidR="000479E6" w:rsidRPr="004D1031" w:rsidRDefault="000479E6" w:rsidP="000479E6">
            <w:pPr>
              <w:contextualSpacing/>
              <w:jc w:val="center"/>
              <w:rPr>
                <w:sz w:val="22"/>
              </w:rPr>
            </w:pPr>
            <w:r w:rsidRPr="004D1031">
              <w:rPr>
                <w:sz w:val="22"/>
              </w:rPr>
              <w:t>50</w:t>
            </w:r>
          </w:p>
        </w:tc>
        <w:tc>
          <w:tcPr>
            <w:tcW w:w="2127" w:type="dxa"/>
            <w:shd w:val="clear" w:color="auto" w:fill="auto"/>
          </w:tcPr>
          <w:p w:rsidR="000479E6" w:rsidRPr="004D1031" w:rsidRDefault="000479E6" w:rsidP="000479E6">
            <w:pPr>
              <w:contextualSpacing/>
              <w:jc w:val="center"/>
              <w:rPr>
                <w:sz w:val="22"/>
                <w:lang w:val="en-US"/>
              </w:rPr>
            </w:pPr>
            <w:r w:rsidRPr="004D1031">
              <w:rPr>
                <w:sz w:val="22"/>
                <w:lang w:val="en-US"/>
              </w:rPr>
              <w:t>7,88</w:t>
            </w:r>
          </w:p>
        </w:tc>
      </w:tr>
    </w:tbl>
    <w:p w:rsidR="000479E6" w:rsidRDefault="000479E6" w:rsidP="000479E6">
      <w:pPr>
        <w:autoSpaceDE w:val="0"/>
        <w:spacing w:line="276" w:lineRule="auto"/>
        <w:jc w:val="both"/>
      </w:pPr>
    </w:p>
    <w:p w:rsidR="000479E6" w:rsidRDefault="000479E6" w:rsidP="000479E6">
      <w:pPr>
        <w:autoSpaceDE w:val="0"/>
        <w:jc w:val="both"/>
        <w:rPr>
          <w:sz w:val="28"/>
          <w:szCs w:val="28"/>
        </w:rPr>
      </w:pPr>
    </w:p>
    <w:p w:rsidR="000479E6" w:rsidRDefault="000479E6" w:rsidP="000479E6">
      <w:pPr>
        <w:autoSpaceDE w:val="0"/>
        <w:jc w:val="both"/>
        <w:rPr>
          <w:sz w:val="28"/>
          <w:szCs w:val="28"/>
        </w:rPr>
      </w:pPr>
    </w:p>
    <w:p w:rsidR="000479E6" w:rsidRPr="00686BC5" w:rsidRDefault="000479E6" w:rsidP="000479E6">
      <w:pPr>
        <w:autoSpaceDE w:val="0"/>
        <w:jc w:val="both"/>
        <w:rPr>
          <w:sz w:val="28"/>
          <w:szCs w:val="28"/>
        </w:rPr>
      </w:pPr>
    </w:p>
    <w:p w:rsidR="000479E6" w:rsidRDefault="000479E6" w:rsidP="000479E6">
      <w:pPr>
        <w:autoSpaceDE w:val="0"/>
        <w:jc w:val="center"/>
        <w:rPr>
          <w:b/>
          <w:sz w:val="28"/>
          <w:szCs w:val="28"/>
        </w:rPr>
      </w:pPr>
      <w:r w:rsidRPr="00686BC5">
        <w:rPr>
          <w:b/>
          <w:sz w:val="28"/>
          <w:szCs w:val="28"/>
        </w:rPr>
        <w:t>Обоснование ранжирования</w:t>
      </w:r>
      <w:r w:rsidR="001F5007">
        <w:rPr>
          <w:b/>
          <w:sz w:val="28"/>
          <w:szCs w:val="28"/>
        </w:rPr>
        <w:t xml:space="preserve"> </w:t>
      </w:r>
      <w:r w:rsidRPr="00686BC5">
        <w:rPr>
          <w:b/>
          <w:sz w:val="28"/>
          <w:szCs w:val="28"/>
        </w:rPr>
        <w:t xml:space="preserve">муниципальных районов </w:t>
      </w:r>
    </w:p>
    <w:p w:rsidR="000479E6" w:rsidRPr="00686BC5" w:rsidRDefault="000479E6" w:rsidP="000479E6">
      <w:pPr>
        <w:autoSpaceDE w:val="0"/>
        <w:jc w:val="center"/>
        <w:rPr>
          <w:b/>
          <w:sz w:val="28"/>
          <w:szCs w:val="28"/>
        </w:rPr>
      </w:pPr>
      <w:r w:rsidRPr="00686BC5">
        <w:rPr>
          <w:b/>
          <w:sz w:val="28"/>
          <w:szCs w:val="28"/>
        </w:rPr>
        <w:t>и городских округов по уровню урбаниз</w:t>
      </w:r>
      <w:r>
        <w:rPr>
          <w:b/>
          <w:sz w:val="28"/>
          <w:szCs w:val="28"/>
        </w:rPr>
        <w:t>ации</w:t>
      </w:r>
    </w:p>
    <w:p w:rsidR="000479E6" w:rsidRPr="00686BC5" w:rsidRDefault="000479E6" w:rsidP="000479E6">
      <w:pPr>
        <w:rPr>
          <w:sz w:val="28"/>
          <w:szCs w:val="28"/>
        </w:rPr>
      </w:pPr>
    </w:p>
    <w:p w:rsidR="000479E6" w:rsidRPr="00686BC5" w:rsidRDefault="000479E6" w:rsidP="000479E6">
      <w:pPr>
        <w:ind w:firstLine="709"/>
        <w:jc w:val="both"/>
        <w:rPr>
          <w:sz w:val="28"/>
          <w:szCs w:val="28"/>
        </w:rPr>
      </w:pPr>
      <w:r w:rsidRPr="00686BC5">
        <w:rPr>
          <w:sz w:val="28"/>
          <w:szCs w:val="28"/>
        </w:rPr>
        <w:t xml:space="preserve">Ранжирование муниципальных </w:t>
      </w:r>
      <w:r>
        <w:rPr>
          <w:sz w:val="28"/>
          <w:szCs w:val="28"/>
        </w:rPr>
        <w:t xml:space="preserve">районов и городских округов </w:t>
      </w:r>
      <w:r w:rsidRPr="00686BC5">
        <w:rPr>
          <w:sz w:val="28"/>
          <w:szCs w:val="28"/>
        </w:rPr>
        <w:t>о</w:t>
      </w:r>
      <w:r>
        <w:rPr>
          <w:sz w:val="28"/>
          <w:szCs w:val="28"/>
        </w:rPr>
        <w:t xml:space="preserve"> Курской области</w:t>
      </w:r>
      <w:r w:rsidRPr="00686BC5">
        <w:rPr>
          <w:sz w:val="28"/>
          <w:szCs w:val="28"/>
        </w:rPr>
        <w:t xml:space="preserve"> по уровню урбаниз</w:t>
      </w:r>
      <w:r>
        <w:rPr>
          <w:sz w:val="28"/>
          <w:szCs w:val="28"/>
        </w:rPr>
        <w:t>ации</w:t>
      </w:r>
      <w:r w:rsidRPr="00686BC5">
        <w:rPr>
          <w:sz w:val="28"/>
          <w:szCs w:val="28"/>
        </w:rPr>
        <w:t xml:space="preserve"> определено в соответствии с положениями Стратегии социально-экономического развития Курской области до 2030 года</w:t>
      </w:r>
      <w:r>
        <w:rPr>
          <w:sz w:val="28"/>
          <w:szCs w:val="28"/>
        </w:rPr>
        <w:t>.</w:t>
      </w:r>
    </w:p>
    <w:p w:rsidR="000479E6" w:rsidRPr="00686BC5" w:rsidRDefault="000479E6" w:rsidP="000479E6">
      <w:pPr>
        <w:ind w:firstLine="709"/>
        <w:jc w:val="both"/>
        <w:rPr>
          <w:sz w:val="28"/>
          <w:szCs w:val="28"/>
        </w:rPr>
      </w:pPr>
      <w:r w:rsidRPr="00686BC5">
        <w:rPr>
          <w:sz w:val="28"/>
          <w:szCs w:val="28"/>
        </w:rPr>
        <w:t xml:space="preserve">Ранжирование </w:t>
      </w:r>
      <w:r>
        <w:rPr>
          <w:sz w:val="28"/>
          <w:szCs w:val="28"/>
        </w:rPr>
        <w:t xml:space="preserve">муниципальных районов и городских округов Курской </w:t>
      </w:r>
      <w:proofErr w:type="spellStart"/>
      <w:r>
        <w:rPr>
          <w:sz w:val="28"/>
          <w:szCs w:val="28"/>
        </w:rPr>
        <w:t>области</w:t>
      </w:r>
      <w:r w:rsidRPr="00686BC5">
        <w:rPr>
          <w:sz w:val="28"/>
          <w:szCs w:val="28"/>
        </w:rPr>
        <w:t>по</w:t>
      </w:r>
      <w:proofErr w:type="spellEnd"/>
      <w:r w:rsidRPr="00686BC5">
        <w:rPr>
          <w:sz w:val="28"/>
          <w:szCs w:val="28"/>
        </w:rPr>
        <w:t xml:space="preserve"> уровню урбаниз</w:t>
      </w:r>
      <w:r>
        <w:rPr>
          <w:sz w:val="28"/>
          <w:szCs w:val="28"/>
        </w:rPr>
        <w:t>ации</w:t>
      </w:r>
      <w:r w:rsidRPr="00686BC5">
        <w:rPr>
          <w:sz w:val="28"/>
          <w:szCs w:val="28"/>
        </w:rPr>
        <w:t xml:space="preserve"> учитывается при установлении минимальных значений объектов регионального значения и предельных значений объектов местного значения в нормировании Курской области. </w:t>
      </w:r>
    </w:p>
    <w:p w:rsidR="000479E6" w:rsidRPr="00686BC5" w:rsidRDefault="000479E6" w:rsidP="000479E6">
      <w:pPr>
        <w:ind w:firstLine="709"/>
        <w:jc w:val="both"/>
        <w:rPr>
          <w:sz w:val="28"/>
          <w:szCs w:val="28"/>
        </w:rPr>
      </w:pPr>
      <w:r w:rsidRPr="00686BC5">
        <w:rPr>
          <w:sz w:val="28"/>
          <w:szCs w:val="28"/>
        </w:rPr>
        <w:t xml:space="preserve">Для каждой из групп </w:t>
      </w:r>
      <w:r>
        <w:rPr>
          <w:sz w:val="28"/>
          <w:szCs w:val="28"/>
        </w:rPr>
        <w:t>муниципальных образований</w:t>
      </w:r>
      <w:r w:rsidRPr="00686BC5">
        <w:rPr>
          <w:sz w:val="28"/>
          <w:szCs w:val="28"/>
        </w:rPr>
        <w:t xml:space="preserve"> по уровню урбаниз</w:t>
      </w:r>
      <w:r>
        <w:rPr>
          <w:sz w:val="28"/>
          <w:szCs w:val="28"/>
        </w:rPr>
        <w:t>ации</w:t>
      </w:r>
      <w:r w:rsidRPr="00686BC5">
        <w:rPr>
          <w:sz w:val="28"/>
          <w:szCs w:val="28"/>
        </w:rPr>
        <w:t xml:space="preserve"> устанавливается коэффициент – К.</w:t>
      </w:r>
    </w:p>
    <w:p w:rsidR="000479E6" w:rsidRPr="00686BC5" w:rsidRDefault="000479E6" w:rsidP="000479E6">
      <w:pPr>
        <w:ind w:firstLine="709"/>
        <w:jc w:val="both"/>
        <w:rPr>
          <w:sz w:val="28"/>
          <w:szCs w:val="28"/>
        </w:rPr>
      </w:pPr>
      <w:r>
        <w:rPr>
          <w:sz w:val="28"/>
          <w:szCs w:val="28"/>
        </w:rPr>
        <w:t>Высокий уровень: К – 1,1.</w:t>
      </w:r>
    </w:p>
    <w:p w:rsidR="000479E6" w:rsidRPr="00686BC5" w:rsidRDefault="000479E6" w:rsidP="000479E6">
      <w:pPr>
        <w:ind w:firstLine="709"/>
        <w:jc w:val="both"/>
        <w:rPr>
          <w:sz w:val="28"/>
          <w:szCs w:val="28"/>
        </w:rPr>
      </w:pPr>
      <w:r>
        <w:rPr>
          <w:sz w:val="28"/>
          <w:szCs w:val="28"/>
        </w:rPr>
        <w:t>Средний уровень: К – 1.</w:t>
      </w:r>
    </w:p>
    <w:p w:rsidR="000479E6" w:rsidRPr="00686BC5" w:rsidRDefault="000479E6" w:rsidP="000479E6">
      <w:pPr>
        <w:ind w:firstLine="709"/>
        <w:jc w:val="both"/>
        <w:rPr>
          <w:sz w:val="28"/>
          <w:szCs w:val="28"/>
        </w:rPr>
      </w:pPr>
      <w:r w:rsidRPr="00686BC5">
        <w:rPr>
          <w:sz w:val="28"/>
          <w:szCs w:val="28"/>
        </w:rPr>
        <w:t>Низкий уровень: К – 0,9.</w:t>
      </w:r>
    </w:p>
    <w:p w:rsidR="000479E6" w:rsidRPr="004B33DD" w:rsidRDefault="001F5007" w:rsidP="000479E6">
      <w:pPr>
        <w:autoSpaceDE w:val="0"/>
        <w:spacing w:line="276" w:lineRule="auto"/>
        <w:jc w:val="right"/>
        <w:rPr>
          <w:sz w:val="28"/>
          <w:szCs w:val="28"/>
        </w:rPr>
      </w:pPr>
      <w:r>
        <w:rPr>
          <w:sz w:val="28"/>
          <w:szCs w:val="28"/>
        </w:rPr>
        <w:t>Таблица 7</w:t>
      </w:r>
    </w:p>
    <w:p w:rsidR="000479E6" w:rsidRDefault="000479E6" w:rsidP="000479E6">
      <w:pPr>
        <w:autoSpaceDE w:val="0"/>
        <w:spacing w:line="276" w:lineRule="auto"/>
        <w:jc w:val="center"/>
        <w:rPr>
          <w:b/>
          <w:sz w:val="28"/>
          <w:szCs w:val="28"/>
        </w:rPr>
      </w:pPr>
      <w:r w:rsidRPr="004B33DD">
        <w:rPr>
          <w:b/>
          <w:sz w:val="28"/>
          <w:szCs w:val="28"/>
        </w:rPr>
        <w:t>Классификация муниципальных образований</w:t>
      </w:r>
      <w:r>
        <w:rPr>
          <w:b/>
          <w:sz w:val="28"/>
          <w:szCs w:val="28"/>
        </w:rPr>
        <w:t xml:space="preserve"> Курской области</w:t>
      </w:r>
    </w:p>
    <w:p w:rsidR="000479E6" w:rsidRDefault="000479E6" w:rsidP="000479E6">
      <w:pPr>
        <w:autoSpaceDE w:val="0"/>
        <w:spacing w:line="276" w:lineRule="auto"/>
        <w:jc w:val="center"/>
        <w:rPr>
          <w:b/>
          <w:sz w:val="28"/>
          <w:szCs w:val="28"/>
        </w:rPr>
      </w:pPr>
      <w:r w:rsidRPr="004B33DD">
        <w:rPr>
          <w:b/>
          <w:sz w:val="28"/>
          <w:szCs w:val="28"/>
        </w:rPr>
        <w:t>по группам</w:t>
      </w:r>
      <w:r w:rsidR="001F5007">
        <w:rPr>
          <w:b/>
          <w:sz w:val="28"/>
          <w:szCs w:val="28"/>
        </w:rPr>
        <w:t>,</w:t>
      </w:r>
      <w:r w:rsidRPr="004B33DD">
        <w:rPr>
          <w:b/>
          <w:sz w:val="28"/>
          <w:szCs w:val="28"/>
        </w:rPr>
        <w:t xml:space="preserve"> исходя из плотности автомобильных дорог</w:t>
      </w:r>
    </w:p>
    <w:p w:rsidR="000479E6" w:rsidRPr="004B33DD" w:rsidRDefault="000479E6" w:rsidP="000479E6">
      <w:pPr>
        <w:autoSpaceDE w:val="0"/>
        <w:spacing w:line="276" w:lineRule="auto"/>
        <w:jc w:val="center"/>
        <w:rPr>
          <w:b/>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694"/>
        <w:gridCol w:w="1815"/>
        <w:gridCol w:w="1933"/>
        <w:gridCol w:w="2063"/>
      </w:tblGrid>
      <w:tr w:rsidR="000479E6" w:rsidRPr="004A0A80" w:rsidTr="000479E6">
        <w:trPr>
          <w:trHeight w:val="1320"/>
        </w:trPr>
        <w:tc>
          <w:tcPr>
            <w:tcW w:w="562" w:type="dxa"/>
            <w:shd w:val="clear" w:color="auto" w:fill="auto"/>
            <w:noWrap/>
            <w:vAlign w:val="center"/>
            <w:hideMark/>
          </w:tcPr>
          <w:p w:rsidR="000479E6" w:rsidRPr="004A0A80" w:rsidRDefault="000479E6" w:rsidP="000479E6">
            <w:pPr>
              <w:jc w:val="center"/>
            </w:pPr>
            <w:r w:rsidRPr="004A0A80">
              <w:t>№</w:t>
            </w:r>
          </w:p>
          <w:p w:rsidR="000479E6" w:rsidRPr="004A0A80" w:rsidRDefault="000479E6" w:rsidP="000479E6">
            <w:pPr>
              <w:jc w:val="center"/>
            </w:pPr>
            <w:proofErr w:type="spellStart"/>
            <w:r w:rsidRPr="004A0A80">
              <w:t>п</w:t>
            </w:r>
            <w:proofErr w:type="spellEnd"/>
            <w:r>
              <w:t>/</w:t>
            </w:r>
            <w:proofErr w:type="spellStart"/>
            <w:r w:rsidRPr="004A0A80">
              <w:t>п</w:t>
            </w:r>
            <w:proofErr w:type="spellEnd"/>
          </w:p>
        </w:tc>
        <w:tc>
          <w:tcPr>
            <w:tcW w:w="2694" w:type="dxa"/>
            <w:shd w:val="clear" w:color="auto" w:fill="auto"/>
            <w:noWrap/>
            <w:vAlign w:val="center"/>
            <w:hideMark/>
          </w:tcPr>
          <w:p w:rsidR="000479E6" w:rsidRPr="004A0A80" w:rsidRDefault="000479E6" w:rsidP="000479E6">
            <w:pPr>
              <w:jc w:val="center"/>
            </w:pPr>
            <w:r w:rsidRPr="004A0A80">
              <w:t>Наименование</w:t>
            </w:r>
          </w:p>
          <w:p w:rsidR="000479E6" w:rsidRDefault="000479E6" w:rsidP="000479E6">
            <w:pPr>
              <w:jc w:val="center"/>
            </w:pPr>
            <w:r>
              <w:t>муниципального образования</w:t>
            </w:r>
          </w:p>
          <w:p w:rsidR="000479E6" w:rsidRPr="004A0A80" w:rsidRDefault="000479E6" w:rsidP="000479E6">
            <w:pPr>
              <w:jc w:val="center"/>
            </w:pPr>
            <w:r>
              <w:t>Курской области</w:t>
            </w:r>
          </w:p>
        </w:tc>
        <w:tc>
          <w:tcPr>
            <w:tcW w:w="1815" w:type="dxa"/>
            <w:shd w:val="clear" w:color="auto" w:fill="auto"/>
            <w:noWrap/>
            <w:vAlign w:val="center"/>
            <w:hideMark/>
          </w:tcPr>
          <w:p w:rsidR="000479E6" w:rsidRPr="004A0A80" w:rsidRDefault="000479E6" w:rsidP="000479E6">
            <w:pPr>
              <w:jc w:val="center"/>
            </w:pPr>
            <w:r w:rsidRPr="004A0A80">
              <w:t>Протяженность</w:t>
            </w:r>
          </w:p>
          <w:p w:rsidR="000479E6" w:rsidRPr="004A0A80" w:rsidRDefault="000479E6" w:rsidP="000479E6">
            <w:pPr>
              <w:jc w:val="center"/>
            </w:pPr>
            <w:r>
              <w:t>д</w:t>
            </w:r>
            <w:r w:rsidRPr="004A0A80">
              <w:t>орог</w:t>
            </w:r>
            <w:r>
              <w:t>,</w:t>
            </w:r>
          </w:p>
          <w:p w:rsidR="000479E6" w:rsidRPr="004A0A80" w:rsidRDefault="000479E6" w:rsidP="000479E6">
            <w:pPr>
              <w:jc w:val="center"/>
            </w:pPr>
            <w:r>
              <w:t>км</w:t>
            </w:r>
          </w:p>
        </w:tc>
        <w:tc>
          <w:tcPr>
            <w:tcW w:w="1933" w:type="dxa"/>
            <w:shd w:val="clear" w:color="auto" w:fill="auto"/>
            <w:noWrap/>
            <w:vAlign w:val="center"/>
            <w:hideMark/>
          </w:tcPr>
          <w:p w:rsidR="000479E6" w:rsidRPr="004A0A80" w:rsidRDefault="000479E6" w:rsidP="000479E6">
            <w:pPr>
              <w:jc w:val="center"/>
            </w:pPr>
            <w:r w:rsidRPr="004A0A80">
              <w:t>Площадь</w:t>
            </w:r>
          </w:p>
          <w:p w:rsidR="000479E6" w:rsidRPr="00D30D98" w:rsidRDefault="000479E6" w:rsidP="000479E6">
            <w:pPr>
              <w:jc w:val="center"/>
              <w:rPr>
                <w:vertAlign w:val="superscript"/>
              </w:rPr>
            </w:pPr>
            <w:r>
              <w:t>муниципального образования, км</w:t>
            </w:r>
            <w:r>
              <w:rPr>
                <w:vertAlign w:val="superscript"/>
              </w:rPr>
              <w:t>2</w:t>
            </w:r>
          </w:p>
        </w:tc>
        <w:tc>
          <w:tcPr>
            <w:tcW w:w="2063" w:type="dxa"/>
            <w:shd w:val="clear" w:color="auto" w:fill="auto"/>
            <w:noWrap/>
            <w:vAlign w:val="center"/>
            <w:hideMark/>
          </w:tcPr>
          <w:p w:rsidR="000479E6" w:rsidRPr="004A0A80" w:rsidRDefault="000479E6" w:rsidP="000479E6">
            <w:pPr>
              <w:jc w:val="center"/>
            </w:pPr>
            <w:r w:rsidRPr="004A0A80">
              <w:t>Плотность автомобильных</w:t>
            </w:r>
          </w:p>
          <w:p w:rsidR="000479E6" w:rsidRDefault="000479E6" w:rsidP="000479E6">
            <w:pPr>
              <w:jc w:val="center"/>
            </w:pPr>
            <w:r w:rsidRPr="004A0A80">
              <w:t xml:space="preserve">дорог, </w:t>
            </w:r>
          </w:p>
          <w:p w:rsidR="000479E6" w:rsidRPr="004A0A80" w:rsidRDefault="000479E6" w:rsidP="000479E6">
            <w:pPr>
              <w:jc w:val="center"/>
            </w:pPr>
            <w:r w:rsidRPr="004A0A80">
              <w:t>км на 1 тыс. км</w:t>
            </w:r>
            <w:r>
              <w:rPr>
                <w:vertAlign w:val="superscript"/>
              </w:rPr>
              <w:t>2</w:t>
            </w:r>
          </w:p>
        </w:tc>
      </w:tr>
      <w:tr w:rsidR="000479E6" w:rsidRPr="004A0A80" w:rsidTr="000479E6">
        <w:trPr>
          <w:trHeight w:val="288"/>
        </w:trPr>
        <w:tc>
          <w:tcPr>
            <w:tcW w:w="562" w:type="dxa"/>
            <w:shd w:val="clear" w:color="auto" w:fill="auto"/>
            <w:noWrap/>
            <w:vAlign w:val="bottom"/>
          </w:tcPr>
          <w:p w:rsidR="000479E6" w:rsidRPr="004A0A80" w:rsidRDefault="000479E6" w:rsidP="000479E6">
            <w:pPr>
              <w:jc w:val="center"/>
            </w:pPr>
            <w:r>
              <w:t>1</w:t>
            </w:r>
          </w:p>
        </w:tc>
        <w:tc>
          <w:tcPr>
            <w:tcW w:w="2694" w:type="dxa"/>
            <w:shd w:val="clear" w:color="auto" w:fill="auto"/>
            <w:noWrap/>
            <w:vAlign w:val="bottom"/>
          </w:tcPr>
          <w:p w:rsidR="000479E6" w:rsidRPr="004A0A80" w:rsidRDefault="000479E6" w:rsidP="000479E6">
            <w:pPr>
              <w:jc w:val="center"/>
            </w:pPr>
            <w:r>
              <w:t>2</w:t>
            </w:r>
          </w:p>
        </w:tc>
        <w:tc>
          <w:tcPr>
            <w:tcW w:w="1815" w:type="dxa"/>
            <w:shd w:val="clear" w:color="auto" w:fill="auto"/>
            <w:noWrap/>
            <w:vAlign w:val="bottom"/>
          </w:tcPr>
          <w:p w:rsidR="000479E6" w:rsidRPr="004A0A80" w:rsidRDefault="000479E6" w:rsidP="000479E6">
            <w:pPr>
              <w:jc w:val="center"/>
              <w:rPr>
                <w:color w:val="000000"/>
              </w:rPr>
            </w:pPr>
            <w:r>
              <w:rPr>
                <w:color w:val="000000"/>
              </w:rPr>
              <w:t>3</w:t>
            </w:r>
          </w:p>
        </w:tc>
        <w:tc>
          <w:tcPr>
            <w:tcW w:w="1933" w:type="dxa"/>
            <w:shd w:val="clear" w:color="auto" w:fill="auto"/>
            <w:noWrap/>
            <w:vAlign w:val="bottom"/>
          </w:tcPr>
          <w:p w:rsidR="000479E6" w:rsidRPr="004A0A80" w:rsidRDefault="000479E6" w:rsidP="000479E6">
            <w:pPr>
              <w:jc w:val="center"/>
              <w:rPr>
                <w:color w:val="000000"/>
              </w:rPr>
            </w:pPr>
            <w:r>
              <w:rPr>
                <w:color w:val="000000"/>
              </w:rPr>
              <w:t>4</w:t>
            </w:r>
          </w:p>
        </w:tc>
        <w:tc>
          <w:tcPr>
            <w:tcW w:w="2063" w:type="dxa"/>
            <w:shd w:val="clear" w:color="auto" w:fill="auto"/>
            <w:noWrap/>
            <w:vAlign w:val="bottom"/>
          </w:tcPr>
          <w:p w:rsidR="000479E6" w:rsidRPr="004A0A80" w:rsidRDefault="000479E6" w:rsidP="000479E6">
            <w:pPr>
              <w:jc w:val="center"/>
              <w:rPr>
                <w:color w:val="000000"/>
              </w:rPr>
            </w:pPr>
            <w:r>
              <w:rPr>
                <w:color w:val="000000"/>
              </w:rPr>
              <w:t>5</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1</w:t>
            </w:r>
          </w:p>
        </w:tc>
        <w:tc>
          <w:tcPr>
            <w:tcW w:w="2694" w:type="dxa"/>
            <w:shd w:val="clear" w:color="auto" w:fill="auto"/>
            <w:noWrap/>
            <w:vAlign w:val="bottom"/>
            <w:hideMark/>
          </w:tcPr>
          <w:p w:rsidR="000479E6" w:rsidRPr="004A0A80" w:rsidRDefault="000479E6" w:rsidP="000479E6">
            <w:proofErr w:type="spellStart"/>
            <w:r w:rsidRPr="004A0A80">
              <w:t>Беловский</w:t>
            </w:r>
            <w:proofErr w:type="spellEnd"/>
            <w:r>
              <w:t xml:space="preserve"> 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229,43</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950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241,5052632</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2</w:t>
            </w:r>
          </w:p>
        </w:tc>
        <w:tc>
          <w:tcPr>
            <w:tcW w:w="2694" w:type="dxa"/>
            <w:shd w:val="clear" w:color="auto" w:fill="auto"/>
            <w:noWrap/>
            <w:vAlign w:val="bottom"/>
            <w:hideMark/>
          </w:tcPr>
          <w:p w:rsidR="000479E6" w:rsidRPr="004A0A80" w:rsidRDefault="000479E6" w:rsidP="000479E6">
            <w:r w:rsidRPr="004A0A80">
              <w:t>Б.Солдатский</w:t>
            </w:r>
            <w:r>
              <w:t xml:space="preserve"> 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206,76</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780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265,0769231</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3</w:t>
            </w:r>
          </w:p>
        </w:tc>
        <w:tc>
          <w:tcPr>
            <w:tcW w:w="2694" w:type="dxa"/>
            <w:shd w:val="clear" w:color="auto" w:fill="auto"/>
            <w:noWrap/>
            <w:vAlign w:val="bottom"/>
            <w:hideMark/>
          </w:tcPr>
          <w:p w:rsidR="000479E6" w:rsidRPr="004A0A80" w:rsidRDefault="000479E6" w:rsidP="000479E6">
            <w:proofErr w:type="spellStart"/>
            <w:r w:rsidRPr="004A0A80">
              <w:t>Глушковский</w:t>
            </w:r>
            <w:proofErr w:type="spellEnd"/>
            <w:r>
              <w:t xml:space="preserve"> 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220,748</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860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256,6837209</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4</w:t>
            </w:r>
          </w:p>
        </w:tc>
        <w:tc>
          <w:tcPr>
            <w:tcW w:w="2694" w:type="dxa"/>
            <w:shd w:val="clear" w:color="auto" w:fill="auto"/>
            <w:noWrap/>
            <w:vAlign w:val="bottom"/>
            <w:hideMark/>
          </w:tcPr>
          <w:p w:rsidR="000479E6" w:rsidRPr="004A0A80" w:rsidRDefault="000479E6" w:rsidP="000479E6">
            <w:proofErr w:type="spellStart"/>
            <w:r w:rsidRPr="004A0A80">
              <w:t>Горшеченский</w:t>
            </w:r>
            <w:proofErr w:type="spellEnd"/>
            <w:r>
              <w:t xml:space="preserve"> 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279,9362</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1400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199,9544286</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5</w:t>
            </w:r>
          </w:p>
        </w:tc>
        <w:tc>
          <w:tcPr>
            <w:tcW w:w="2694" w:type="dxa"/>
            <w:shd w:val="clear" w:color="auto" w:fill="auto"/>
            <w:noWrap/>
            <w:vAlign w:val="bottom"/>
            <w:hideMark/>
          </w:tcPr>
          <w:p w:rsidR="000479E6" w:rsidRPr="004A0A80" w:rsidRDefault="000479E6" w:rsidP="000479E6">
            <w:r w:rsidRPr="004A0A80">
              <w:t xml:space="preserve">Дмитриевский </w:t>
            </w:r>
            <w:r>
              <w:t>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223,675</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1270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176,1220472</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6</w:t>
            </w:r>
          </w:p>
        </w:tc>
        <w:tc>
          <w:tcPr>
            <w:tcW w:w="2694" w:type="dxa"/>
            <w:shd w:val="clear" w:color="auto" w:fill="auto"/>
            <w:noWrap/>
            <w:vAlign w:val="bottom"/>
            <w:hideMark/>
          </w:tcPr>
          <w:p w:rsidR="000479E6" w:rsidRPr="004A0A80" w:rsidRDefault="000479E6" w:rsidP="000479E6">
            <w:proofErr w:type="spellStart"/>
            <w:r w:rsidRPr="004A0A80">
              <w:t>Железногорский</w:t>
            </w:r>
            <w:proofErr w:type="spellEnd"/>
            <w:r>
              <w:t xml:space="preserve"> 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261,067</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991</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263,4379415</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7</w:t>
            </w:r>
          </w:p>
        </w:tc>
        <w:tc>
          <w:tcPr>
            <w:tcW w:w="2694" w:type="dxa"/>
            <w:shd w:val="clear" w:color="auto" w:fill="auto"/>
            <w:noWrap/>
            <w:vAlign w:val="bottom"/>
            <w:hideMark/>
          </w:tcPr>
          <w:p w:rsidR="000479E6" w:rsidRPr="004A0A80" w:rsidRDefault="000479E6" w:rsidP="000479E6">
            <w:proofErr w:type="spellStart"/>
            <w:r w:rsidRPr="004A0A80">
              <w:t>Золотухинский</w:t>
            </w:r>
            <w:r>
              <w:t>район</w:t>
            </w:r>
            <w:proofErr w:type="spellEnd"/>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241,808</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1150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210,2678261</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8</w:t>
            </w:r>
          </w:p>
        </w:tc>
        <w:tc>
          <w:tcPr>
            <w:tcW w:w="2694" w:type="dxa"/>
            <w:shd w:val="clear" w:color="auto" w:fill="auto"/>
            <w:noWrap/>
            <w:vAlign w:val="bottom"/>
            <w:hideMark/>
          </w:tcPr>
          <w:p w:rsidR="000479E6" w:rsidRPr="004A0A80" w:rsidRDefault="000479E6" w:rsidP="000479E6">
            <w:proofErr w:type="spellStart"/>
            <w:r w:rsidRPr="004A0A80">
              <w:t>Касторенский</w:t>
            </w:r>
            <w:proofErr w:type="spellEnd"/>
            <w:r>
              <w:t xml:space="preserve"> 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198,743</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1230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161,5796748</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9</w:t>
            </w:r>
          </w:p>
        </w:tc>
        <w:tc>
          <w:tcPr>
            <w:tcW w:w="2694" w:type="dxa"/>
            <w:shd w:val="clear" w:color="auto" w:fill="auto"/>
            <w:noWrap/>
            <w:vAlign w:val="bottom"/>
            <w:hideMark/>
          </w:tcPr>
          <w:p w:rsidR="000479E6" w:rsidRPr="004A0A80" w:rsidRDefault="000479E6" w:rsidP="000479E6">
            <w:proofErr w:type="spellStart"/>
            <w:r w:rsidRPr="004A0A80">
              <w:t>Конышевский</w:t>
            </w:r>
            <w:proofErr w:type="spellEnd"/>
            <w:r>
              <w:t xml:space="preserve"> 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254,154</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1070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237,5271028</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10</w:t>
            </w:r>
          </w:p>
        </w:tc>
        <w:tc>
          <w:tcPr>
            <w:tcW w:w="2694" w:type="dxa"/>
            <w:shd w:val="clear" w:color="auto" w:fill="auto"/>
            <w:noWrap/>
            <w:vAlign w:val="bottom"/>
            <w:hideMark/>
          </w:tcPr>
          <w:p w:rsidR="000479E6" w:rsidRPr="004A0A80" w:rsidRDefault="000479E6" w:rsidP="000479E6">
            <w:proofErr w:type="spellStart"/>
            <w:r w:rsidRPr="004A0A80">
              <w:t>Кореневский</w:t>
            </w:r>
            <w:proofErr w:type="spellEnd"/>
            <w:r>
              <w:t xml:space="preserve"> 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225,038</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850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264,7505882</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11</w:t>
            </w:r>
          </w:p>
        </w:tc>
        <w:tc>
          <w:tcPr>
            <w:tcW w:w="2694" w:type="dxa"/>
            <w:shd w:val="clear" w:color="auto" w:fill="auto"/>
            <w:noWrap/>
            <w:vAlign w:val="bottom"/>
            <w:hideMark/>
          </w:tcPr>
          <w:p w:rsidR="000479E6" w:rsidRPr="004A0A80" w:rsidRDefault="000479E6" w:rsidP="000479E6">
            <w:r w:rsidRPr="004A0A80">
              <w:t>Курский</w:t>
            </w:r>
            <w:r>
              <w:t xml:space="preserve"> 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408,53</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1620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252,1790123</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12</w:t>
            </w:r>
          </w:p>
        </w:tc>
        <w:tc>
          <w:tcPr>
            <w:tcW w:w="2694" w:type="dxa"/>
            <w:shd w:val="clear" w:color="auto" w:fill="auto"/>
            <w:noWrap/>
            <w:vAlign w:val="bottom"/>
            <w:hideMark/>
          </w:tcPr>
          <w:p w:rsidR="000479E6" w:rsidRPr="004A0A80" w:rsidRDefault="000479E6" w:rsidP="000479E6">
            <w:r w:rsidRPr="004A0A80">
              <w:t>Курчатовский</w:t>
            </w:r>
            <w:r>
              <w:t xml:space="preserve"> 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202,211</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700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288,8728571</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13</w:t>
            </w:r>
          </w:p>
        </w:tc>
        <w:tc>
          <w:tcPr>
            <w:tcW w:w="2694" w:type="dxa"/>
            <w:shd w:val="clear" w:color="auto" w:fill="auto"/>
            <w:noWrap/>
            <w:vAlign w:val="bottom"/>
            <w:hideMark/>
          </w:tcPr>
          <w:p w:rsidR="000479E6" w:rsidRPr="004A0A80" w:rsidRDefault="000479E6" w:rsidP="000479E6">
            <w:r w:rsidRPr="004A0A80">
              <w:t>Льговский</w:t>
            </w:r>
            <w:r>
              <w:t xml:space="preserve"> 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251,649</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1080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233,0083333</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14</w:t>
            </w:r>
          </w:p>
        </w:tc>
        <w:tc>
          <w:tcPr>
            <w:tcW w:w="2694" w:type="dxa"/>
            <w:shd w:val="clear" w:color="auto" w:fill="auto"/>
            <w:noWrap/>
            <w:vAlign w:val="bottom"/>
            <w:hideMark/>
          </w:tcPr>
          <w:p w:rsidR="000479E6" w:rsidRPr="004A0A80" w:rsidRDefault="000479E6" w:rsidP="000479E6">
            <w:proofErr w:type="spellStart"/>
            <w:r w:rsidRPr="004A0A80">
              <w:t>Мантуровский</w:t>
            </w:r>
            <w:proofErr w:type="spellEnd"/>
            <w:r>
              <w:t xml:space="preserve"> 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235,429</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1010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233,0980198</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15</w:t>
            </w:r>
          </w:p>
        </w:tc>
        <w:tc>
          <w:tcPr>
            <w:tcW w:w="2694" w:type="dxa"/>
            <w:shd w:val="clear" w:color="auto" w:fill="auto"/>
            <w:noWrap/>
            <w:vAlign w:val="bottom"/>
            <w:hideMark/>
          </w:tcPr>
          <w:p w:rsidR="000479E6" w:rsidRPr="004A0A80" w:rsidRDefault="000479E6" w:rsidP="000479E6">
            <w:proofErr w:type="spellStart"/>
            <w:r w:rsidRPr="004A0A80">
              <w:t>Медвенский</w:t>
            </w:r>
            <w:proofErr w:type="spellEnd"/>
            <w:r>
              <w:t xml:space="preserve"> 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277,117</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1090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254,2357798</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16</w:t>
            </w:r>
          </w:p>
        </w:tc>
        <w:tc>
          <w:tcPr>
            <w:tcW w:w="2694" w:type="dxa"/>
            <w:shd w:val="clear" w:color="auto" w:fill="auto"/>
            <w:noWrap/>
            <w:vAlign w:val="bottom"/>
            <w:hideMark/>
          </w:tcPr>
          <w:p w:rsidR="000479E6" w:rsidRPr="004A0A80" w:rsidRDefault="000479E6" w:rsidP="000479E6">
            <w:proofErr w:type="spellStart"/>
            <w:r w:rsidRPr="004A0A80">
              <w:t>Обоянский</w:t>
            </w:r>
            <w:proofErr w:type="spellEnd"/>
            <w:r>
              <w:t xml:space="preserve"> 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258,156</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1090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236,840367</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17</w:t>
            </w:r>
          </w:p>
        </w:tc>
        <w:tc>
          <w:tcPr>
            <w:tcW w:w="2694" w:type="dxa"/>
            <w:shd w:val="clear" w:color="auto" w:fill="auto"/>
            <w:noWrap/>
            <w:vAlign w:val="bottom"/>
            <w:hideMark/>
          </w:tcPr>
          <w:p w:rsidR="000479E6" w:rsidRPr="004A0A80" w:rsidRDefault="000479E6" w:rsidP="000479E6">
            <w:r w:rsidRPr="004A0A80">
              <w:t>Октябрьский</w:t>
            </w:r>
            <w:r>
              <w:t xml:space="preserve"> 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169,664</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620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273,6516129</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18</w:t>
            </w:r>
          </w:p>
        </w:tc>
        <w:tc>
          <w:tcPr>
            <w:tcW w:w="2694" w:type="dxa"/>
            <w:shd w:val="clear" w:color="auto" w:fill="auto"/>
            <w:noWrap/>
            <w:vAlign w:val="bottom"/>
            <w:hideMark/>
          </w:tcPr>
          <w:p w:rsidR="000479E6" w:rsidRPr="004A0A80" w:rsidRDefault="000479E6" w:rsidP="000479E6">
            <w:proofErr w:type="spellStart"/>
            <w:r w:rsidRPr="004A0A80">
              <w:t>Поныровский</w:t>
            </w:r>
            <w:proofErr w:type="spellEnd"/>
            <w:r>
              <w:t xml:space="preserve"> 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152,741</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690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221,3637681</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19</w:t>
            </w:r>
          </w:p>
        </w:tc>
        <w:tc>
          <w:tcPr>
            <w:tcW w:w="2694" w:type="dxa"/>
            <w:shd w:val="clear" w:color="auto" w:fill="auto"/>
            <w:noWrap/>
            <w:vAlign w:val="bottom"/>
            <w:hideMark/>
          </w:tcPr>
          <w:p w:rsidR="000479E6" w:rsidRPr="004A0A80" w:rsidRDefault="000479E6" w:rsidP="000479E6">
            <w:proofErr w:type="spellStart"/>
            <w:r w:rsidRPr="004A0A80">
              <w:t>Пристенский</w:t>
            </w:r>
            <w:proofErr w:type="spellEnd"/>
            <w:r>
              <w:t xml:space="preserve"> 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200,696</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1010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198,7089109</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lastRenderedPageBreak/>
              <w:t>20</w:t>
            </w:r>
          </w:p>
        </w:tc>
        <w:tc>
          <w:tcPr>
            <w:tcW w:w="2694" w:type="dxa"/>
            <w:shd w:val="clear" w:color="auto" w:fill="auto"/>
            <w:noWrap/>
            <w:vAlign w:val="bottom"/>
            <w:hideMark/>
          </w:tcPr>
          <w:p w:rsidR="000479E6" w:rsidRPr="004A0A80" w:rsidRDefault="000479E6" w:rsidP="000479E6">
            <w:r w:rsidRPr="004A0A80">
              <w:t>Рыльский</w:t>
            </w:r>
            <w:r>
              <w:t xml:space="preserve"> район </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345,329</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1550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222,7929032</w:t>
            </w:r>
          </w:p>
        </w:tc>
      </w:tr>
      <w:tr w:rsidR="000479E6" w:rsidRPr="004A0A80" w:rsidTr="000479E6">
        <w:trPr>
          <w:trHeight w:val="288"/>
        </w:trPr>
        <w:tc>
          <w:tcPr>
            <w:tcW w:w="562" w:type="dxa"/>
            <w:shd w:val="clear" w:color="auto" w:fill="auto"/>
            <w:noWrap/>
            <w:vAlign w:val="bottom"/>
          </w:tcPr>
          <w:p w:rsidR="000479E6" w:rsidRPr="004A0A80" w:rsidRDefault="000479E6" w:rsidP="000479E6">
            <w:pPr>
              <w:jc w:val="center"/>
            </w:pPr>
            <w:r>
              <w:t>1</w:t>
            </w:r>
          </w:p>
        </w:tc>
        <w:tc>
          <w:tcPr>
            <w:tcW w:w="2694" w:type="dxa"/>
            <w:shd w:val="clear" w:color="auto" w:fill="auto"/>
            <w:noWrap/>
            <w:vAlign w:val="bottom"/>
          </w:tcPr>
          <w:p w:rsidR="000479E6" w:rsidRPr="004A0A80" w:rsidRDefault="000479E6" w:rsidP="000479E6">
            <w:pPr>
              <w:jc w:val="center"/>
            </w:pPr>
            <w:r>
              <w:t>2</w:t>
            </w:r>
          </w:p>
        </w:tc>
        <w:tc>
          <w:tcPr>
            <w:tcW w:w="1815" w:type="dxa"/>
            <w:shd w:val="clear" w:color="auto" w:fill="auto"/>
            <w:noWrap/>
            <w:vAlign w:val="bottom"/>
          </w:tcPr>
          <w:p w:rsidR="000479E6" w:rsidRPr="004A0A80" w:rsidRDefault="000479E6" w:rsidP="000479E6">
            <w:pPr>
              <w:jc w:val="center"/>
              <w:rPr>
                <w:color w:val="000000"/>
              </w:rPr>
            </w:pPr>
            <w:r>
              <w:rPr>
                <w:color w:val="000000"/>
              </w:rPr>
              <w:t>3</w:t>
            </w:r>
          </w:p>
        </w:tc>
        <w:tc>
          <w:tcPr>
            <w:tcW w:w="1933" w:type="dxa"/>
            <w:shd w:val="clear" w:color="auto" w:fill="auto"/>
            <w:noWrap/>
            <w:vAlign w:val="bottom"/>
          </w:tcPr>
          <w:p w:rsidR="000479E6" w:rsidRPr="004A0A80" w:rsidRDefault="000479E6" w:rsidP="000479E6">
            <w:pPr>
              <w:jc w:val="center"/>
              <w:rPr>
                <w:color w:val="000000"/>
              </w:rPr>
            </w:pPr>
            <w:r>
              <w:rPr>
                <w:color w:val="000000"/>
              </w:rPr>
              <w:t>4</w:t>
            </w:r>
          </w:p>
        </w:tc>
        <w:tc>
          <w:tcPr>
            <w:tcW w:w="2063" w:type="dxa"/>
            <w:shd w:val="clear" w:color="auto" w:fill="auto"/>
            <w:noWrap/>
            <w:vAlign w:val="bottom"/>
          </w:tcPr>
          <w:p w:rsidR="000479E6" w:rsidRPr="004A0A80" w:rsidRDefault="000479E6" w:rsidP="000479E6">
            <w:pPr>
              <w:jc w:val="center"/>
              <w:rPr>
                <w:color w:val="000000"/>
              </w:rPr>
            </w:pPr>
            <w:r>
              <w:rPr>
                <w:color w:val="000000"/>
              </w:rPr>
              <w:t>5</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21</w:t>
            </w:r>
          </w:p>
        </w:tc>
        <w:tc>
          <w:tcPr>
            <w:tcW w:w="2694" w:type="dxa"/>
            <w:shd w:val="clear" w:color="auto" w:fill="auto"/>
            <w:noWrap/>
            <w:vAlign w:val="bottom"/>
            <w:hideMark/>
          </w:tcPr>
          <w:p w:rsidR="000479E6" w:rsidRPr="004A0A80" w:rsidRDefault="000479E6" w:rsidP="000479E6">
            <w:r w:rsidRPr="004A0A80">
              <w:t>Советский</w:t>
            </w:r>
            <w:r>
              <w:t xml:space="preserve"> 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235,376</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1150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204,6747826</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22</w:t>
            </w:r>
          </w:p>
        </w:tc>
        <w:tc>
          <w:tcPr>
            <w:tcW w:w="2694" w:type="dxa"/>
            <w:shd w:val="clear" w:color="auto" w:fill="auto"/>
            <w:noWrap/>
            <w:vAlign w:val="bottom"/>
            <w:hideMark/>
          </w:tcPr>
          <w:p w:rsidR="000479E6" w:rsidRPr="004A0A80" w:rsidRDefault="000479E6" w:rsidP="000479E6">
            <w:proofErr w:type="spellStart"/>
            <w:r w:rsidRPr="004A0A80">
              <w:t>Солнцевский</w:t>
            </w:r>
            <w:proofErr w:type="spellEnd"/>
            <w:r>
              <w:t xml:space="preserve"> 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204,98</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1090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188,0550459</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23</w:t>
            </w:r>
          </w:p>
        </w:tc>
        <w:tc>
          <w:tcPr>
            <w:tcW w:w="2694" w:type="dxa"/>
            <w:shd w:val="clear" w:color="auto" w:fill="auto"/>
            <w:noWrap/>
            <w:vAlign w:val="bottom"/>
            <w:hideMark/>
          </w:tcPr>
          <w:p w:rsidR="000479E6" w:rsidRPr="004A0A80" w:rsidRDefault="000479E6" w:rsidP="000479E6">
            <w:proofErr w:type="spellStart"/>
            <w:r w:rsidRPr="004A0A80">
              <w:t>Суджанский</w:t>
            </w:r>
            <w:proofErr w:type="spellEnd"/>
            <w:r>
              <w:t xml:space="preserve"> 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287,451</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1010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284,6049505</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24</w:t>
            </w:r>
          </w:p>
        </w:tc>
        <w:tc>
          <w:tcPr>
            <w:tcW w:w="2694" w:type="dxa"/>
            <w:shd w:val="clear" w:color="auto" w:fill="auto"/>
            <w:noWrap/>
            <w:vAlign w:val="bottom"/>
            <w:hideMark/>
          </w:tcPr>
          <w:p w:rsidR="000479E6" w:rsidRPr="004A0A80" w:rsidRDefault="000479E6" w:rsidP="000479E6">
            <w:proofErr w:type="spellStart"/>
            <w:r w:rsidRPr="004A0A80">
              <w:t>Тимский</w:t>
            </w:r>
            <w:r>
              <w:t>район</w:t>
            </w:r>
            <w:proofErr w:type="spellEnd"/>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172,3</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850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202,7058824</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25</w:t>
            </w:r>
          </w:p>
        </w:tc>
        <w:tc>
          <w:tcPr>
            <w:tcW w:w="2694" w:type="dxa"/>
            <w:shd w:val="clear" w:color="auto" w:fill="auto"/>
            <w:noWrap/>
            <w:vAlign w:val="bottom"/>
            <w:hideMark/>
          </w:tcPr>
          <w:p w:rsidR="000479E6" w:rsidRPr="004A0A80" w:rsidRDefault="000479E6" w:rsidP="000479E6">
            <w:proofErr w:type="spellStart"/>
            <w:r w:rsidRPr="004A0A80">
              <w:t>Фатежский</w:t>
            </w:r>
            <w:proofErr w:type="spellEnd"/>
            <w:r>
              <w:t xml:space="preserve"> 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231,837</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1300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178,3361538</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26</w:t>
            </w:r>
          </w:p>
        </w:tc>
        <w:tc>
          <w:tcPr>
            <w:tcW w:w="2694" w:type="dxa"/>
            <w:shd w:val="clear" w:color="auto" w:fill="auto"/>
            <w:noWrap/>
            <w:vAlign w:val="bottom"/>
            <w:hideMark/>
          </w:tcPr>
          <w:p w:rsidR="000479E6" w:rsidRPr="004A0A80" w:rsidRDefault="000479E6" w:rsidP="000479E6">
            <w:proofErr w:type="spellStart"/>
            <w:r w:rsidRPr="004A0A80">
              <w:t>Хомутовский</w:t>
            </w:r>
            <w:proofErr w:type="spellEnd"/>
            <w:r>
              <w:t xml:space="preserve"> 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221,541</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1150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192,6443478</w:t>
            </w:r>
          </w:p>
        </w:tc>
      </w:tr>
      <w:tr w:rsidR="000479E6" w:rsidRPr="004A0A80" w:rsidTr="000479E6">
        <w:trPr>
          <w:trHeight w:val="288"/>
        </w:trPr>
        <w:tc>
          <w:tcPr>
            <w:tcW w:w="562" w:type="dxa"/>
            <w:shd w:val="clear" w:color="auto" w:fill="auto"/>
            <w:noWrap/>
            <w:vAlign w:val="center"/>
            <w:hideMark/>
          </w:tcPr>
          <w:p w:rsidR="000479E6" w:rsidRPr="004A0A80" w:rsidRDefault="000479E6" w:rsidP="000479E6">
            <w:pPr>
              <w:jc w:val="center"/>
            </w:pPr>
            <w:r w:rsidRPr="004A0A80">
              <w:t>27</w:t>
            </w:r>
          </w:p>
        </w:tc>
        <w:tc>
          <w:tcPr>
            <w:tcW w:w="2694" w:type="dxa"/>
            <w:shd w:val="clear" w:color="auto" w:fill="auto"/>
            <w:noWrap/>
            <w:vAlign w:val="bottom"/>
            <w:hideMark/>
          </w:tcPr>
          <w:p w:rsidR="000479E6" w:rsidRPr="004A0A80" w:rsidRDefault="000479E6" w:rsidP="000479E6">
            <w:proofErr w:type="spellStart"/>
            <w:r w:rsidRPr="004A0A80">
              <w:t>Черемисиновский</w:t>
            </w:r>
            <w:r>
              <w:t>район</w:t>
            </w:r>
            <w:proofErr w:type="spellEnd"/>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159,533</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840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189,9202381</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pPr>
            <w:r w:rsidRPr="004A0A80">
              <w:t>28</w:t>
            </w:r>
          </w:p>
        </w:tc>
        <w:tc>
          <w:tcPr>
            <w:tcW w:w="2694" w:type="dxa"/>
            <w:shd w:val="clear" w:color="auto" w:fill="auto"/>
            <w:noWrap/>
            <w:vAlign w:val="bottom"/>
            <w:hideMark/>
          </w:tcPr>
          <w:p w:rsidR="000479E6" w:rsidRPr="004A0A80" w:rsidRDefault="000479E6" w:rsidP="000479E6">
            <w:proofErr w:type="spellStart"/>
            <w:r w:rsidRPr="004A0A80">
              <w:t>Щигровский</w:t>
            </w:r>
            <w:proofErr w:type="spellEnd"/>
            <w:r>
              <w:t xml:space="preserve"> район</w:t>
            </w:r>
          </w:p>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229,763</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1220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188,3303279</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rPr>
                <w:color w:val="000000"/>
              </w:rPr>
            </w:pPr>
          </w:p>
        </w:tc>
        <w:tc>
          <w:tcPr>
            <w:tcW w:w="2694" w:type="dxa"/>
            <w:shd w:val="clear" w:color="auto" w:fill="auto"/>
            <w:noWrap/>
            <w:vAlign w:val="bottom"/>
            <w:hideMark/>
          </w:tcPr>
          <w:p w:rsidR="000479E6" w:rsidRPr="004A0A80" w:rsidRDefault="000479E6" w:rsidP="000479E6"/>
        </w:tc>
        <w:tc>
          <w:tcPr>
            <w:tcW w:w="1815" w:type="dxa"/>
            <w:shd w:val="clear" w:color="auto" w:fill="auto"/>
            <w:noWrap/>
            <w:vAlign w:val="bottom"/>
            <w:hideMark/>
          </w:tcPr>
          <w:p w:rsidR="000479E6" w:rsidRPr="004A0A80" w:rsidRDefault="000479E6" w:rsidP="000479E6"/>
        </w:tc>
        <w:tc>
          <w:tcPr>
            <w:tcW w:w="1933" w:type="dxa"/>
            <w:shd w:val="clear" w:color="auto" w:fill="auto"/>
            <w:noWrap/>
            <w:vAlign w:val="bottom"/>
            <w:hideMark/>
          </w:tcPr>
          <w:p w:rsidR="000479E6" w:rsidRPr="004A0A80" w:rsidRDefault="000479E6" w:rsidP="000479E6"/>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 </w:t>
            </w:r>
          </w:p>
        </w:tc>
      </w:tr>
      <w:tr w:rsidR="000479E6" w:rsidRPr="004A0A80" w:rsidTr="000479E6">
        <w:trPr>
          <w:trHeight w:val="288"/>
        </w:trPr>
        <w:tc>
          <w:tcPr>
            <w:tcW w:w="562" w:type="dxa"/>
            <w:shd w:val="clear" w:color="auto" w:fill="auto"/>
            <w:noWrap/>
            <w:vAlign w:val="bottom"/>
            <w:hideMark/>
          </w:tcPr>
          <w:p w:rsidR="000479E6" w:rsidRPr="004A0A80" w:rsidRDefault="000479E6" w:rsidP="000479E6">
            <w:pPr>
              <w:jc w:val="center"/>
              <w:rPr>
                <w:color w:val="000000"/>
              </w:rPr>
            </w:pPr>
          </w:p>
        </w:tc>
        <w:tc>
          <w:tcPr>
            <w:tcW w:w="2694" w:type="dxa"/>
            <w:shd w:val="clear" w:color="auto" w:fill="auto"/>
            <w:noWrap/>
            <w:vAlign w:val="bottom"/>
            <w:hideMark/>
          </w:tcPr>
          <w:p w:rsidR="000479E6" w:rsidRPr="004A0A80" w:rsidRDefault="000479E6" w:rsidP="000479E6"/>
        </w:tc>
        <w:tc>
          <w:tcPr>
            <w:tcW w:w="1815" w:type="dxa"/>
            <w:shd w:val="clear" w:color="auto" w:fill="auto"/>
            <w:noWrap/>
            <w:vAlign w:val="bottom"/>
            <w:hideMark/>
          </w:tcPr>
          <w:p w:rsidR="000479E6" w:rsidRPr="004A0A80" w:rsidRDefault="000479E6" w:rsidP="000479E6">
            <w:pPr>
              <w:jc w:val="center"/>
              <w:rPr>
                <w:color w:val="000000"/>
              </w:rPr>
            </w:pPr>
            <w:r w:rsidRPr="004A0A80">
              <w:rPr>
                <w:color w:val="000000"/>
              </w:rPr>
              <w:t>1933,23</w:t>
            </w:r>
          </w:p>
        </w:tc>
        <w:tc>
          <w:tcPr>
            <w:tcW w:w="1933" w:type="dxa"/>
            <w:shd w:val="clear" w:color="auto" w:fill="auto"/>
            <w:noWrap/>
            <w:vAlign w:val="bottom"/>
            <w:hideMark/>
          </w:tcPr>
          <w:p w:rsidR="000479E6" w:rsidRPr="004A0A80" w:rsidRDefault="000479E6" w:rsidP="000479E6">
            <w:pPr>
              <w:jc w:val="center"/>
              <w:rPr>
                <w:color w:val="000000"/>
              </w:rPr>
            </w:pPr>
            <w:r w:rsidRPr="004A0A80">
              <w:rPr>
                <w:color w:val="000000"/>
              </w:rPr>
              <w:t>8550</w:t>
            </w:r>
          </w:p>
        </w:tc>
        <w:tc>
          <w:tcPr>
            <w:tcW w:w="2063" w:type="dxa"/>
            <w:shd w:val="clear" w:color="auto" w:fill="auto"/>
            <w:noWrap/>
            <w:vAlign w:val="bottom"/>
            <w:hideMark/>
          </w:tcPr>
          <w:p w:rsidR="000479E6" w:rsidRPr="004A0A80" w:rsidRDefault="000479E6" w:rsidP="000479E6">
            <w:pPr>
              <w:jc w:val="center"/>
              <w:rPr>
                <w:color w:val="000000"/>
              </w:rPr>
            </w:pPr>
            <w:r w:rsidRPr="004A0A80">
              <w:rPr>
                <w:color w:val="000000"/>
              </w:rPr>
              <w:t>226,1087719</w:t>
            </w:r>
          </w:p>
        </w:tc>
      </w:tr>
    </w:tbl>
    <w:p w:rsidR="000479E6" w:rsidRPr="003439D3" w:rsidRDefault="000479E6" w:rsidP="000479E6">
      <w:pPr>
        <w:ind w:firstLine="709"/>
      </w:pPr>
    </w:p>
    <w:p w:rsidR="000479E6" w:rsidRDefault="000479E6" w:rsidP="000479E6">
      <w:pPr>
        <w:pStyle w:val="360"/>
        <w:jc w:val="center"/>
        <w:rPr>
          <w:sz w:val="28"/>
        </w:rPr>
      </w:pPr>
    </w:p>
    <w:p w:rsidR="000479E6" w:rsidRDefault="000479E6" w:rsidP="005B65C4">
      <w:pPr>
        <w:pStyle w:val="360"/>
        <w:jc w:val="center"/>
        <w:rPr>
          <w:sz w:val="28"/>
        </w:rPr>
      </w:pPr>
    </w:p>
    <w:p w:rsidR="005B65C4" w:rsidRPr="00686BC5" w:rsidRDefault="005B65C4" w:rsidP="005B65C4">
      <w:pPr>
        <w:pStyle w:val="360"/>
        <w:jc w:val="center"/>
        <w:rPr>
          <w:sz w:val="28"/>
        </w:rPr>
      </w:pPr>
      <w:r w:rsidRPr="00686BC5">
        <w:rPr>
          <w:sz w:val="28"/>
        </w:rPr>
        <w:t>III. ПРАВИЛА И ОБЛАСТЬ ПРИМЕНЕНИЯ РАСЧ</w:t>
      </w:r>
      <w:r>
        <w:rPr>
          <w:sz w:val="28"/>
        </w:rPr>
        <w:t>е</w:t>
      </w:r>
      <w:r w:rsidRPr="00686BC5">
        <w:rPr>
          <w:sz w:val="28"/>
        </w:rPr>
        <w:t>ТНЫХ ПОКАЗАТЕЛЕЙ, СОДЕРЖАЩИХСЯ В ОСНОВНОЙ ЧАСТИ</w:t>
      </w:r>
      <w:r w:rsidR="00A468F9">
        <w:rPr>
          <w:sz w:val="28"/>
        </w:rPr>
        <w:t xml:space="preserve"> </w:t>
      </w:r>
      <w:r w:rsidR="00312DC4">
        <w:rPr>
          <w:sz w:val="28"/>
        </w:rPr>
        <w:t>МЕСТНЫХ</w:t>
      </w:r>
      <w:r>
        <w:rPr>
          <w:sz w:val="28"/>
        </w:rPr>
        <w:t xml:space="preserve"> НОРМАТИВОВ ГРАДОСТРОИТЕЛЬНОГО ПРОЕКТИРОВАНИЯ </w:t>
      </w:r>
      <w:r w:rsidR="00A468F9">
        <w:rPr>
          <w:sz w:val="28"/>
        </w:rPr>
        <w:t xml:space="preserve"> «Города Льгова» </w:t>
      </w:r>
      <w:r>
        <w:rPr>
          <w:sz w:val="28"/>
        </w:rPr>
        <w:t>КУРСКОЙ ОБЛАСТИ</w:t>
      </w:r>
    </w:p>
    <w:p w:rsidR="005B65C4" w:rsidRDefault="005B65C4" w:rsidP="005B65C4">
      <w:pPr>
        <w:autoSpaceDE w:val="0"/>
        <w:spacing w:line="276" w:lineRule="auto"/>
        <w:jc w:val="both"/>
      </w:pPr>
    </w:p>
    <w:p w:rsidR="005B65C4" w:rsidRPr="00686BC5" w:rsidRDefault="00596822" w:rsidP="005B65C4">
      <w:pPr>
        <w:autoSpaceDE w:val="0"/>
        <w:ind w:firstLine="709"/>
        <w:jc w:val="both"/>
        <w:rPr>
          <w:sz w:val="28"/>
          <w:szCs w:val="28"/>
        </w:rPr>
      </w:pPr>
      <w:r>
        <w:rPr>
          <w:sz w:val="28"/>
          <w:szCs w:val="28"/>
        </w:rPr>
        <w:t>М</w:t>
      </w:r>
      <w:r w:rsidR="005B65C4">
        <w:rPr>
          <w:sz w:val="28"/>
          <w:szCs w:val="28"/>
        </w:rPr>
        <w:t xml:space="preserve">НГП </w:t>
      </w:r>
      <w:r w:rsidR="005B65C4" w:rsidRPr="00686BC5">
        <w:rPr>
          <w:sz w:val="28"/>
          <w:szCs w:val="28"/>
        </w:rPr>
        <w:t>распространяются на предлагаемые к размещению на территории муниципальн</w:t>
      </w:r>
      <w:r>
        <w:rPr>
          <w:sz w:val="28"/>
          <w:szCs w:val="28"/>
        </w:rPr>
        <w:t>ого</w:t>
      </w:r>
      <w:r w:rsidR="005B65C4" w:rsidRPr="00686BC5">
        <w:rPr>
          <w:sz w:val="28"/>
          <w:szCs w:val="28"/>
        </w:rPr>
        <w:t xml:space="preserve"> образовани</w:t>
      </w:r>
      <w:r>
        <w:rPr>
          <w:sz w:val="28"/>
          <w:szCs w:val="28"/>
        </w:rPr>
        <w:t xml:space="preserve">я </w:t>
      </w:r>
      <w:r w:rsidR="00096D0C">
        <w:rPr>
          <w:sz w:val="28"/>
          <w:szCs w:val="28"/>
        </w:rPr>
        <w:t xml:space="preserve">«Город Льгов»  </w:t>
      </w:r>
      <w:r w:rsidR="005B65C4" w:rsidRPr="00686BC5">
        <w:rPr>
          <w:sz w:val="28"/>
          <w:szCs w:val="28"/>
        </w:rPr>
        <w:t xml:space="preserve">Курской области объекты </w:t>
      </w:r>
      <w:r>
        <w:rPr>
          <w:sz w:val="28"/>
          <w:szCs w:val="28"/>
        </w:rPr>
        <w:t>местного</w:t>
      </w:r>
      <w:r w:rsidR="005B65C4" w:rsidRPr="00686BC5">
        <w:rPr>
          <w:sz w:val="28"/>
          <w:szCs w:val="28"/>
        </w:rPr>
        <w:t xml:space="preserve"> значения, относящиеся к областям, указанным в </w:t>
      </w:r>
      <w:hyperlink r:id="rId12" w:anchor="dst101686" w:history="1">
        <w:r w:rsidR="005B65C4" w:rsidRPr="00686BC5">
          <w:rPr>
            <w:rStyle w:val="ab"/>
            <w:color w:val="auto"/>
            <w:sz w:val="28"/>
            <w:szCs w:val="28"/>
            <w:u w:val="none"/>
          </w:rPr>
          <w:t xml:space="preserve">статье </w:t>
        </w:r>
      </w:hyperlink>
      <w:r>
        <w:rPr>
          <w:rStyle w:val="ab"/>
          <w:color w:val="auto"/>
          <w:sz w:val="28"/>
          <w:szCs w:val="28"/>
          <w:u w:val="none"/>
        </w:rPr>
        <w:t>23</w:t>
      </w:r>
      <w:r w:rsidR="005B65C4" w:rsidRPr="00686BC5">
        <w:rPr>
          <w:sz w:val="28"/>
          <w:szCs w:val="28"/>
        </w:rPr>
        <w:t xml:space="preserve"> Градостроительного </w:t>
      </w:r>
      <w:r w:rsidR="005B65C4">
        <w:rPr>
          <w:sz w:val="28"/>
          <w:szCs w:val="28"/>
        </w:rPr>
        <w:t>к</w:t>
      </w:r>
      <w:r w:rsidR="005B65C4" w:rsidRPr="00686BC5">
        <w:rPr>
          <w:sz w:val="28"/>
          <w:szCs w:val="28"/>
        </w:rPr>
        <w:t>одекса Российской Федерации.</w:t>
      </w:r>
    </w:p>
    <w:p w:rsidR="005B65C4" w:rsidRPr="00686BC5" w:rsidRDefault="00596822" w:rsidP="005B65C4">
      <w:pPr>
        <w:autoSpaceDE w:val="0"/>
        <w:ind w:firstLine="709"/>
        <w:jc w:val="both"/>
        <w:rPr>
          <w:rFonts w:eastAsia="TimesNewRomanPSMT"/>
          <w:sz w:val="28"/>
          <w:szCs w:val="28"/>
        </w:rPr>
      </w:pPr>
      <w:r>
        <w:rPr>
          <w:sz w:val="28"/>
          <w:szCs w:val="28"/>
        </w:rPr>
        <w:t>М</w:t>
      </w:r>
      <w:r w:rsidR="005B65C4">
        <w:rPr>
          <w:sz w:val="28"/>
          <w:szCs w:val="28"/>
        </w:rPr>
        <w:t>НГП</w:t>
      </w:r>
      <w:r w:rsidR="005B65C4" w:rsidRPr="00686BC5">
        <w:rPr>
          <w:rFonts w:eastAsia="TimesNewRomanPSMT"/>
          <w:sz w:val="28"/>
          <w:szCs w:val="28"/>
        </w:rPr>
        <w:t xml:space="preserve"> применяются при:</w:t>
      </w:r>
    </w:p>
    <w:p w:rsidR="005B65C4" w:rsidRPr="00686BC5" w:rsidRDefault="005B65C4" w:rsidP="005B65C4">
      <w:pPr>
        <w:autoSpaceDE w:val="0"/>
        <w:ind w:firstLine="709"/>
        <w:jc w:val="both"/>
        <w:rPr>
          <w:rFonts w:eastAsia="TimesNewRomanPSMT"/>
          <w:sz w:val="28"/>
          <w:szCs w:val="28"/>
        </w:rPr>
      </w:pPr>
      <w:r w:rsidRPr="00686BC5">
        <w:rPr>
          <w:rFonts w:eastAsia="TimesNewRomanPSMT"/>
          <w:sz w:val="28"/>
          <w:szCs w:val="28"/>
        </w:rPr>
        <w:t>1</w:t>
      </w:r>
      <w:r>
        <w:rPr>
          <w:rFonts w:eastAsia="TimesNewRomanPSMT"/>
          <w:sz w:val="28"/>
          <w:szCs w:val="28"/>
        </w:rPr>
        <w:t>) п</w:t>
      </w:r>
      <w:r w:rsidRPr="00686BC5">
        <w:rPr>
          <w:rFonts w:eastAsia="TimesNewRomanPSMT"/>
          <w:sz w:val="28"/>
          <w:szCs w:val="28"/>
        </w:rPr>
        <w:t xml:space="preserve">одготовке документов территориального планирования </w:t>
      </w:r>
      <w:r w:rsidR="00596822">
        <w:rPr>
          <w:rFonts w:eastAsia="TimesNewRomanPSMT"/>
          <w:sz w:val="28"/>
          <w:szCs w:val="28"/>
        </w:rPr>
        <w:t xml:space="preserve">муниципального образования </w:t>
      </w:r>
      <w:r w:rsidR="00096D0C">
        <w:rPr>
          <w:rFonts w:eastAsia="TimesNewRomanPSMT"/>
          <w:sz w:val="28"/>
          <w:szCs w:val="28"/>
        </w:rPr>
        <w:t xml:space="preserve">«Город Льгов» </w:t>
      </w:r>
      <w:r w:rsidRPr="00686BC5">
        <w:rPr>
          <w:rFonts w:eastAsia="TimesNewRomanPSMT"/>
          <w:sz w:val="28"/>
          <w:szCs w:val="28"/>
        </w:rPr>
        <w:t>Курской области:</w:t>
      </w:r>
    </w:p>
    <w:p w:rsidR="005B65C4" w:rsidRPr="00686BC5" w:rsidRDefault="005B65C4" w:rsidP="005B65C4">
      <w:pPr>
        <w:autoSpaceDE w:val="0"/>
        <w:ind w:firstLine="709"/>
        <w:jc w:val="both"/>
        <w:rPr>
          <w:rFonts w:eastAsia="TimesNewRomanPSMT"/>
          <w:sz w:val="28"/>
          <w:szCs w:val="28"/>
        </w:rPr>
      </w:pPr>
      <w:r w:rsidRPr="00686BC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686BC5" w:rsidRDefault="005B65C4" w:rsidP="005B65C4">
      <w:pPr>
        <w:autoSpaceDE w:val="0"/>
        <w:ind w:firstLine="709"/>
        <w:jc w:val="both"/>
        <w:rPr>
          <w:rFonts w:eastAsia="TimesNewRomanPSMT"/>
          <w:sz w:val="28"/>
          <w:szCs w:val="28"/>
        </w:rPr>
      </w:pPr>
      <w:r w:rsidRPr="00686BC5">
        <w:rPr>
          <w:rFonts w:eastAsia="TimesNewRomanPSMT"/>
          <w:sz w:val="28"/>
          <w:szCs w:val="28"/>
        </w:rPr>
        <w:t xml:space="preserve">в части планируемого размещения и реконструкции объектов </w:t>
      </w:r>
      <w:r w:rsidR="00596822">
        <w:rPr>
          <w:rFonts w:eastAsia="TimesNewRomanPSMT"/>
          <w:sz w:val="28"/>
          <w:szCs w:val="28"/>
        </w:rPr>
        <w:t>местного</w:t>
      </w:r>
      <w:r w:rsidRPr="00686BC5">
        <w:rPr>
          <w:rFonts w:eastAsia="TimesNewRomanPSMT"/>
          <w:sz w:val="28"/>
          <w:szCs w:val="28"/>
        </w:rPr>
        <w:t xml:space="preserve"> значения по областям;</w:t>
      </w:r>
    </w:p>
    <w:p w:rsidR="005B65C4" w:rsidRPr="00686BC5" w:rsidRDefault="005B65C4" w:rsidP="005B65C4">
      <w:pPr>
        <w:autoSpaceDE w:val="0"/>
        <w:ind w:firstLine="709"/>
        <w:jc w:val="both"/>
        <w:rPr>
          <w:rFonts w:eastAsia="TimesNewRomanPSMT"/>
          <w:sz w:val="28"/>
          <w:szCs w:val="28"/>
        </w:rPr>
      </w:pPr>
      <w:r w:rsidRPr="00686BC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Pr>
          <w:rFonts w:eastAsia="TimesNewRomanPSMT"/>
          <w:sz w:val="28"/>
          <w:szCs w:val="28"/>
        </w:rPr>
        <w:t>местного</w:t>
      </w:r>
      <w:r w:rsidRPr="00686BC5">
        <w:rPr>
          <w:rFonts w:eastAsia="TimesNewRomanPSMT"/>
          <w:sz w:val="28"/>
          <w:szCs w:val="28"/>
        </w:rPr>
        <w:t xml:space="preserve"> значения) для обеспечения нормативной доступности терр</w:t>
      </w:r>
      <w:r w:rsidR="00234DD3">
        <w:rPr>
          <w:rFonts w:eastAsia="TimesNewRomanPSMT"/>
          <w:sz w:val="28"/>
          <w:szCs w:val="28"/>
        </w:rPr>
        <w:t>иторий для нормируемых объектов;</w:t>
      </w:r>
    </w:p>
    <w:p w:rsidR="005B65C4" w:rsidRPr="00686BC5" w:rsidRDefault="005B65C4" w:rsidP="005B65C4">
      <w:pPr>
        <w:autoSpaceDE w:val="0"/>
        <w:ind w:firstLine="709"/>
        <w:jc w:val="both"/>
        <w:rPr>
          <w:rFonts w:eastAsia="TimesNewRomanPSMT"/>
          <w:sz w:val="28"/>
          <w:szCs w:val="28"/>
        </w:rPr>
      </w:pPr>
      <w:r w:rsidRPr="00686BC5">
        <w:rPr>
          <w:rFonts w:eastAsia="TimesNewRomanPSMT"/>
          <w:sz w:val="28"/>
          <w:szCs w:val="28"/>
        </w:rPr>
        <w:t>2</w:t>
      </w:r>
      <w:r>
        <w:rPr>
          <w:rFonts w:eastAsia="TimesNewRomanPSMT"/>
          <w:sz w:val="28"/>
          <w:szCs w:val="28"/>
        </w:rPr>
        <w:t>)</w:t>
      </w:r>
      <w:r w:rsidR="00096D0C">
        <w:rPr>
          <w:rFonts w:eastAsia="TimesNewRomanPSMT"/>
          <w:sz w:val="28"/>
          <w:szCs w:val="28"/>
        </w:rPr>
        <w:t xml:space="preserve"> </w:t>
      </w:r>
      <w:r>
        <w:rPr>
          <w:rFonts w:eastAsia="TimesNewRomanPSMT"/>
          <w:sz w:val="28"/>
          <w:szCs w:val="28"/>
        </w:rPr>
        <w:t>п</w:t>
      </w:r>
      <w:r w:rsidRPr="00686BC5">
        <w:rPr>
          <w:rFonts w:eastAsia="TimesNewRomanPSMT"/>
          <w:sz w:val="28"/>
          <w:szCs w:val="28"/>
        </w:rPr>
        <w:t xml:space="preserve">ринятии решений о резервировании земель для государственных нужд в целях строительства и реконструкции объектов </w:t>
      </w:r>
      <w:r w:rsidR="00F20462">
        <w:rPr>
          <w:rFonts w:eastAsia="TimesNewRomanPSMT"/>
          <w:sz w:val="28"/>
          <w:szCs w:val="28"/>
        </w:rPr>
        <w:t>местного</w:t>
      </w:r>
      <w:r w:rsidRPr="00686BC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Pr>
          <w:rFonts w:eastAsia="TimesNewRomanPSMT"/>
          <w:sz w:val="28"/>
          <w:szCs w:val="28"/>
        </w:rPr>
        <w:t xml:space="preserve">дорогам </w:t>
      </w:r>
      <w:r w:rsidR="00F20462">
        <w:rPr>
          <w:rFonts w:eastAsia="TimesNewRomanPSMT"/>
          <w:sz w:val="28"/>
          <w:szCs w:val="28"/>
        </w:rPr>
        <w:t>местного</w:t>
      </w:r>
      <w:r w:rsidR="00234DD3">
        <w:rPr>
          <w:rFonts w:eastAsia="TimesNewRomanPSMT"/>
          <w:sz w:val="28"/>
          <w:szCs w:val="28"/>
        </w:rPr>
        <w:t xml:space="preserve"> значения);</w:t>
      </w:r>
    </w:p>
    <w:p w:rsidR="005B65C4" w:rsidRPr="00686BC5" w:rsidRDefault="005B65C4" w:rsidP="005B65C4">
      <w:pPr>
        <w:autoSpaceDE w:val="0"/>
        <w:ind w:firstLine="709"/>
        <w:jc w:val="both"/>
        <w:rPr>
          <w:rFonts w:eastAsia="TimesNewRomanPSMT"/>
          <w:sz w:val="28"/>
          <w:szCs w:val="28"/>
        </w:rPr>
      </w:pPr>
      <w:r>
        <w:rPr>
          <w:rFonts w:eastAsia="TimesNewRomanPSMT"/>
          <w:sz w:val="28"/>
          <w:szCs w:val="28"/>
        </w:rPr>
        <w:t>3) п</w:t>
      </w:r>
      <w:r w:rsidRPr="00686BC5">
        <w:rPr>
          <w:rFonts w:eastAsia="TimesNewRomanPSMT"/>
          <w:sz w:val="28"/>
          <w:szCs w:val="28"/>
        </w:rPr>
        <w:t xml:space="preserve">одготовке проектов планировки территории и проектов межевания территории, в том числе для размещения объектов </w:t>
      </w:r>
      <w:r w:rsidR="00F20462">
        <w:rPr>
          <w:rFonts w:eastAsia="TimesNewRomanPSMT"/>
          <w:sz w:val="28"/>
          <w:szCs w:val="28"/>
        </w:rPr>
        <w:t>местного</w:t>
      </w:r>
      <w:r w:rsidRPr="00686BC5">
        <w:rPr>
          <w:rFonts w:eastAsia="TimesNewRomanPSMT"/>
          <w:sz w:val="28"/>
          <w:szCs w:val="28"/>
        </w:rPr>
        <w:t xml:space="preserve"> значения в соответствии с документами территориального планирования.</w:t>
      </w:r>
    </w:p>
    <w:p w:rsidR="005B65C4" w:rsidRPr="00686BC5" w:rsidRDefault="00596822" w:rsidP="005B65C4">
      <w:pPr>
        <w:autoSpaceDE w:val="0"/>
        <w:ind w:firstLine="709"/>
        <w:jc w:val="both"/>
        <w:rPr>
          <w:rFonts w:eastAsia="TimesNewRomanPSMT"/>
          <w:sz w:val="28"/>
          <w:szCs w:val="28"/>
        </w:rPr>
      </w:pPr>
      <w:r>
        <w:rPr>
          <w:sz w:val="28"/>
          <w:szCs w:val="28"/>
        </w:rPr>
        <w:t>М</w:t>
      </w:r>
      <w:r w:rsidR="005B65C4">
        <w:rPr>
          <w:sz w:val="28"/>
          <w:szCs w:val="28"/>
        </w:rPr>
        <w:t>НГП</w:t>
      </w:r>
      <w:r w:rsidR="005B65C4" w:rsidRPr="00686BC5">
        <w:rPr>
          <w:rFonts w:eastAsia="TimesNewRomanPSMT"/>
          <w:sz w:val="28"/>
          <w:szCs w:val="28"/>
        </w:rPr>
        <w:t xml:space="preserve"> учитываются при:</w:t>
      </w:r>
    </w:p>
    <w:p w:rsidR="005B65C4" w:rsidRPr="00686BC5" w:rsidRDefault="005B65C4" w:rsidP="005B65C4">
      <w:pPr>
        <w:autoSpaceDE w:val="0"/>
        <w:ind w:firstLine="709"/>
        <w:jc w:val="both"/>
        <w:rPr>
          <w:rFonts w:eastAsia="TimesNewRomanPSMT"/>
          <w:sz w:val="28"/>
          <w:szCs w:val="28"/>
        </w:rPr>
      </w:pPr>
      <w:r>
        <w:rPr>
          <w:rFonts w:eastAsia="TimesNewRomanPSMT"/>
          <w:sz w:val="28"/>
          <w:szCs w:val="28"/>
        </w:rPr>
        <w:lastRenderedPageBreak/>
        <w:t>1) п</w:t>
      </w:r>
      <w:r w:rsidRPr="00686BC5">
        <w:rPr>
          <w:rFonts w:eastAsia="TimesNewRomanPSMT"/>
          <w:sz w:val="28"/>
          <w:szCs w:val="28"/>
        </w:rPr>
        <w:t>одготовке документов территориального планирования муниципальных образований</w:t>
      </w:r>
      <w:r w:rsidR="00234DD3">
        <w:rPr>
          <w:rFonts w:eastAsia="TimesNewRomanPSMT"/>
          <w:sz w:val="28"/>
          <w:szCs w:val="28"/>
        </w:rPr>
        <w:t xml:space="preserve"> Курской</w:t>
      </w:r>
      <w:r w:rsidR="00096D0C">
        <w:rPr>
          <w:rFonts w:eastAsia="TimesNewRomanPSMT"/>
          <w:sz w:val="28"/>
          <w:szCs w:val="28"/>
        </w:rPr>
        <w:t xml:space="preserve"> </w:t>
      </w:r>
      <w:r w:rsidR="00234DD3">
        <w:rPr>
          <w:rFonts w:eastAsia="TimesNewRomanPSMT"/>
          <w:sz w:val="28"/>
          <w:szCs w:val="28"/>
        </w:rPr>
        <w:t>области</w:t>
      </w:r>
      <w:r w:rsidRPr="00686BC5">
        <w:rPr>
          <w:rFonts w:eastAsia="TimesNewRomanPSMT"/>
          <w:sz w:val="28"/>
          <w:szCs w:val="28"/>
        </w:rPr>
        <w:t>:</w:t>
      </w:r>
    </w:p>
    <w:p w:rsidR="005B65C4" w:rsidRPr="00686BC5" w:rsidRDefault="005B65C4" w:rsidP="005B65C4">
      <w:pPr>
        <w:autoSpaceDE w:val="0"/>
        <w:ind w:firstLine="709"/>
        <w:jc w:val="both"/>
        <w:rPr>
          <w:rFonts w:eastAsia="TimesNewRomanPSMT"/>
          <w:sz w:val="28"/>
          <w:szCs w:val="28"/>
        </w:rPr>
      </w:pPr>
      <w:r w:rsidRPr="00686BC5">
        <w:rPr>
          <w:rFonts w:eastAsia="TimesNewRomanPSMT"/>
          <w:sz w:val="28"/>
          <w:szCs w:val="28"/>
        </w:rPr>
        <w:t>в части планируемого функционального зонирования территории;</w:t>
      </w:r>
    </w:p>
    <w:p w:rsidR="005B65C4" w:rsidRPr="00686BC5" w:rsidRDefault="005B65C4" w:rsidP="005B65C4">
      <w:pPr>
        <w:autoSpaceDE w:val="0"/>
        <w:ind w:firstLine="709"/>
        <w:jc w:val="both"/>
        <w:rPr>
          <w:rFonts w:eastAsia="TimesNewRomanPSMT"/>
          <w:sz w:val="28"/>
          <w:szCs w:val="28"/>
        </w:rPr>
      </w:pPr>
      <w:r w:rsidRPr="00686BC5">
        <w:rPr>
          <w:rFonts w:eastAsia="TimesNewRomanPSMT"/>
          <w:sz w:val="28"/>
          <w:szCs w:val="28"/>
        </w:rPr>
        <w:t xml:space="preserve">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w:t>
      </w:r>
      <w:r>
        <w:rPr>
          <w:rFonts w:eastAsia="TimesNewRomanPSMT"/>
          <w:sz w:val="28"/>
          <w:szCs w:val="28"/>
        </w:rPr>
        <w:t xml:space="preserve">том </w:t>
      </w:r>
      <w:r w:rsidRPr="00686BC5">
        <w:rPr>
          <w:rFonts w:eastAsia="TimesNewRomanPSMT"/>
          <w:sz w:val="28"/>
          <w:szCs w:val="28"/>
        </w:rPr>
        <w:t>ч</w:t>
      </w:r>
      <w:r>
        <w:rPr>
          <w:rFonts w:eastAsia="TimesNewRomanPSMT"/>
          <w:sz w:val="28"/>
          <w:szCs w:val="28"/>
        </w:rPr>
        <w:t xml:space="preserve">исле – </w:t>
      </w:r>
      <w:r w:rsidRPr="00686BC5">
        <w:rPr>
          <w:rFonts w:eastAsia="TimesNewRomanPSMT"/>
          <w:sz w:val="28"/>
          <w:szCs w:val="28"/>
        </w:rPr>
        <w:t>системы водоснабжения,</w:t>
      </w:r>
      <w:r w:rsidR="00234DD3">
        <w:rPr>
          <w:rFonts w:eastAsia="TimesNewRomanPSMT"/>
          <w:sz w:val="28"/>
          <w:szCs w:val="28"/>
        </w:rPr>
        <w:t xml:space="preserve"> водоотведения, теплоснабжения);</w:t>
      </w:r>
    </w:p>
    <w:p w:rsidR="005B65C4" w:rsidRPr="00686BC5" w:rsidRDefault="005B65C4" w:rsidP="005B65C4">
      <w:pPr>
        <w:autoSpaceDE w:val="0"/>
        <w:ind w:firstLine="709"/>
        <w:jc w:val="both"/>
        <w:rPr>
          <w:rFonts w:eastAsia="TimesNewRomanPSMT"/>
          <w:sz w:val="28"/>
          <w:szCs w:val="28"/>
        </w:rPr>
      </w:pPr>
      <w:r w:rsidRPr="00686BC5">
        <w:rPr>
          <w:rFonts w:eastAsia="TimesNewRomanPSMT"/>
          <w:sz w:val="28"/>
          <w:szCs w:val="28"/>
        </w:rPr>
        <w:t>2</w:t>
      </w:r>
      <w:r>
        <w:rPr>
          <w:rFonts w:eastAsia="TimesNewRomanPSMT"/>
          <w:sz w:val="28"/>
          <w:szCs w:val="28"/>
        </w:rPr>
        <w:t>)</w:t>
      </w:r>
      <w:r w:rsidR="00096D0C">
        <w:rPr>
          <w:rFonts w:eastAsia="TimesNewRomanPSMT"/>
          <w:sz w:val="28"/>
          <w:szCs w:val="28"/>
        </w:rPr>
        <w:t xml:space="preserve"> </w:t>
      </w:r>
      <w:r>
        <w:rPr>
          <w:rFonts w:eastAsia="TimesNewRomanPSMT"/>
          <w:sz w:val="28"/>
          <w:szCs w:val="28"/>
        </w:rPr>
        <w:t>п</w:t>
      </w:r>
      <w:r w:rsidRPr="00686BC5">
        <w:rPr>
          <w:rFonts w:eastAsia="TimesNewRomanPSMT"/>
          <w:sz w:val="28"/>
          <w:szCs w:val="28"/>
        </w:rPr>
        <w:t>одготовке правил землепользования и застройки территорий муниципальных образований:</w:t>
      </w:r>
    </w:p>
    <w:p w:rsidR="005B65C4" w:rsidRPr="00686BC5" w:rsidRDefault="005B65C4" w:rsidP="005B65C4">
      <w:pPr>
        <w:autoSpaceDE w:val="0"/>
        <w:ind w:firstLine="709"/>
        <w:jc w:val="both"/>
        <w:rPr>
          <w:rFonts w:eastAsia="TimesNewRomanPSMT"/>
          <w:sz w:val="28"/>
          <w:szCs w:val="28"/>
        </w:rPr>
      </w:pPr>
      <w:r w:rsidRPr="00686BC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686BC5" w:rsidRDefault="005B65C4" w:rsidP="005B65C4">
      <w:pPr>
        <w:autoSpaceDE w:val="0"/>
        <w:ind w:firstLine="709"/>
        <w:jc w:val="both"/>
        <w:rPr>
          <w:rFonts w:eastAsia="TimesNewRomanPSMT"/>
          <w:sz w:val="28"/>
          <w:szCs w:val="28"/>
        </w:rPr>
      </w:pPr>
      <w:r w:rsidRPr="00686BC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686BC5" w:rsidRDefault="00596822" w:rsidP="005B65C4">
      <w:pPr>
        <w:autoSpaceDE w:val="0"/>
        <w:ind w:firstLine="709"/>
        <w:jc w:val="both"/>
        <w:rPr>
          <w:rFonts w:eastAsia="TimesNewRomanPSMT"/>
          <w:sz w:val="28"/>
          <w:szCs w:val="28"/>
        </w:rPr>
      </w:pPr>
      <w:r>
        <w:rPr>
          <w:sz w:val="28"/>
          <w:szCs w:val="28"/>
        </w:rPr>
        <w:t>М</w:t>
      </w:r>
      <w:r w:rsidR="005B65C4">
        <w:rPr>
          <w:sz w:val="28"/>
          <w:szCs w:val="28"/>
        </w:rPr>
        <w:t>НГП</w:t>
      </w:r>
      <w:r w:rsidR="005B65C4" w:rsidRPr="00686BC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686BC5" w:rsidRDefault="005B65C4" w:rsidP="005B65C4">
      <w:pPr>
        <w:autoSpaceDE w:val="0"/>
        <w:ind w:firstLine="709"/>
        <w:jc w:val="both"/>
        <w:rPr>
          <w:rFonts w:eastAsia="TimesNewRomanPSMT"/>
          <w:sz w:val="28"/>
          <w:szCs w:val="28"/>
        </w:rPr>
      </w:pPr>
      <w:r w:rsidRPr="00686BC5">
        <w:rPr>
          <w:rFonts w:eastAsia="TimesNewRomanPSMT"/>
          <w:sz w:val="28"/>
          <w:szCs w:val="28"/>
        </w:rPr>
        <w:t xml:space="preserve">При отмене и (или) изменении нормативных правовых актов, на которые дается ссылка в </w:t>
      </w:r>
      <w:r w:rsidR="00596822">
        <w:rPr>
          <w:rFonts w:eastAsia="TimesNewRomanPSMT"/>
          <w:sz w:val="28"/>
          <w:szCs w:val="28"/>
        </w:rPr>
        <w:t>М</w:t>
      </w:r>
      <w:r w:rsidRPr="00686BC5">
        <w:rPr>
          <w:rFonts w:eastAsia="TimesNewRomanPSMT"/>
          <w:sz w:val="28"/>
          <w:szCs w:val="28"/>
        </w:rPr>
        <w:t>НГП, следует руководствоваться нормативными правовыми актами, вводимыми взамен отмененных</w:t>
      </w:r>
      <w:r>
        <w:rPr>
          <w:rFonts w:eastAsia="TimesNewRomanPSMT"/>
          <w:sz w:val="28"/>
          <w:szCs w:val="28"/>
        </w:rPr>
        <w:t xml:space="preserve"> (измененных)</w:t>
      </w:r>
      <w:r w:rsidRPr="00686BC5">
        <w:rPr>
          <w:rFonts w:eastAsia="TimesNewRomanPSMT"/>
          <w:sz w:val="28"/>
          <w:szCs w:val="28"/>
        </w:rPr>
        <w:t>.</w:t>
      </w:r>
    </w:p>
    <w:p w:rsidR="005B65C4" w:rsidRDefault="00596822" w:rsidP="005B65C4">
      <w:pPr>
        <w:autoSpaceDE w:val="0"/>
        <w:ind w:firstLine="709"/>
        <w:jc w:val="both"/>
        <w:rPr>
          <w:rFonts w:eastAsia="TimesNewRomanPSMT"/>
          <w:sz w:val="28"/>
          <w:szCs w:val="28"/>
        </w:rPr>
      </w:pPr>
      <w:r>
        <w:rPr>
          <w:sz w:val="28"/>
          <w:szCs w:val="28"/>
        </w:rPr>
        <w:t>М</w:t>
      </w:r>
      <w:r w:rsidR="005B65C4">
        <w:rPr>
          <w:sz w:val="28"/>
          <w:szCs w:val="28"/>
        </w:rPr>
        <w:t>НГП</w:t>
      </w:r>
      <w:r w:rsidR="005B65C4" w:rsidRPr="00686BC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Default="005B65C4" w:rsidP="005B65C4">
      <w:pPr>
        <w:autoSpaceDE w:val="0"/>
        <w:ind w:firstLine="709"/>
        <w:jc w:val="both"/>
        <w:rPr>
          <w:rFonts w:eastAsia="TimesNewRomanPSMT"/>
          <w:sz w:val="28"/>
          <w:szCs w:val="28"/>
        </w:rPr>
      </w:pPr>
    </w:p>
    <w:p w:rsidR="005B65C4" w:rsidRDefault="005B65C4" w:rsidP="005B65C4">
      <w:pPr>
        <w:autoSpaceDE w:val="0"/>
        <w:ind w:firstLine="709"/>
        <w:jc w:val="both"/>
        <w:rPr>
          <w:rFonts w:eastAsia="TimesNewRomanPSMT"/>
          <w:sz w:val="28"/>
          <w:szCs w:val="28"/>
        </w:rPr>
      </w:pPr>
    </w:p>
    <w:p w:rsidR="005B65C4" w:rsidRDefault="005B65C4" w:rsidP="005B65C4">
      <w:pPr>
        <w:autoSpaceDE w:val="0"/>
        <w:ind w:firstLine="709"/>
        <w:jc w:val="both"/>
        <w:rPr>
          <w:rFonts w:eastAsia="TimesNewRomanPSMT"/>
          <w:sz w:val="28"/>
          <w:szCs w:val="28"/>
        </w:rPr>
      </w:pPr>
    </w:p>
    <w:p w:rsidR="005B65C4" w:rsidRDefault="005B65C4" w:rsidP="005B65C4">
      <w:pPr>
        <w:autoSpaceDE w:val="0"/>
        <w:ind w:firstLine="709"/>
        <w:jc w:val="both"/>
        <w:rPr>
          <w:rFonts w:eastAsia="TimesNewRomanPSMT"/>
          <w:sz w:val="28"/>
          <w:szCs w:val="28"/>
        </w:rPr>
      </w:pPr>
    </w:p>
    <w:p w:rsidR="005B65C4" w:rsidRDefault="005B65C4" w:rsidP="005B65C4">
      <w:pPr>
        <w:autoSpaceDE w:val="0"/>
        <w:ind w:firstLine="709"/>
        <w:jc w:val="both"/>
        <w:rPr>
          <w:rFonts w:eastAsia="TimesNewRomanPSMT"/>
          <w:sz w:val="28"/>
          <w:szCs w:val="28"/>
        </w:rPr>
      </w:pPr>
    </w:p>
    <w:p w:rsidR="005B65C4" w:rsidRDefault="005B65C4" w:rsidP="005B65C4">
      <w:pPr>
        <w:autoSpaceDE w:val="0"/>
        <w:ind w:firstLine="709"/>
        <w:jc w:val="both"/>
        <w:rPr>
          <w:rFonts w:eastAsia="TimesNewRomanPSMT"/>
          <w:sz w:val="28"/>
          <w:szCs w:val="28"/>
        </w:rPr>
      </w:pPr>
    </w:p>
    <w:p w:rsidR="005B65C4" w:rsidRDefault="005B65C4" w:rsidP="005B65C4">
      <w:pPr>
        <w:autoSpaceDE w:val="0"/>
        <w:ind w:firstLine="709"/>
        <w:jc w:val="both"/>
        <w:rPr>
          <w:rFonts w:eastAsia="TimesNewRomanPSMT"/>
          <w:sz w:val="28"/>
          <w:szCs w:val="28"/>
        </w:rPr>
      </w:pPr>
    </w:p>
    <w:p w:rsidR="005B65C4" w:rsidRDefault="005B65C4" w:rsidP="005B65C4">
      <w:pPr>
        <w:autoSpaceDE w:val="0"/>
        <w:ind w:firstLine="709"/>
        <w:jc w:val="both"/>
        <w:rPr>
          <w:rFonts w:eastAsia="TimesNewRomanPSMT"/>
          <w:sz w:val="28"/>
          <w:szCs w:val="28"/>
        </w:rPr>
      </w:pPr>
    </w:p>
    <w:p w:rsidR="005B65C4" w:rsidRDefault="005B65C4" w:rsidP="005B65C4">
      <w:pPr>
        <w:autoSpaceDE w:val="0"/>
        <w:ind w:firstLine="709"/>
        <w:jc w:val="both"/>
        <w:rPr>
          <w:rFonts w:eastAsia="TimesNewRomanPSMT"/>
          <w:sz w:val="28"/>
          <w:szCs w:val="28"/>
        </w:rPr>
      </w:pPr>
    </w:p>
    <w:p w:rsidR="005B65C4" w:rsidRDefault="005B65C4" w:rsidP="005B65C4">
      <w:pPr>
        <w:autoSpaceDE w:val="0"/>
        <w:ind w:firstLine="709"/>
        <w:jc w:val="both"/>
        <w:rPr>
          <w:rFonts w:eastAsia="TimesNewRomanPSMT"/>
          <w:sz w:val="28"/>
          <w:szCs w:val="28"/>
        </w:rPr>
      </w:pPr>
    </w:p>
    <w:p w:rsidR="005B65C4" w:rsidRDefault="005B65C4" w:rsidP="005B65C4">
      <w:pPr>
        <w:autoSpaceDE w:val="0"/>
        <w:ind w:firstLine="709"/>
        <w:jc w:val="both"/>
        <w:rPr>
          <w:rFonts w:eastAsia="TimesNewRomanPSMT"/>
          <w:sz w:val="28"/>
          <w:szCs w:val="28"/>
        </w:rPr>
      </w:pPr>
    </w:p>
    <w:p w:rsidR="005B65C4" w:rsidRDefault="005B65C4" w:rsidP="005B65C4">
      <w:pPr>
        <w:autoSpaceDE w:val="0"/>
        <w:ind w:firstLine="709"/>
        <w:jc w:val="both"/>
        <w:rPr>
          <w:rFonts w:eastAsia="TimesNewRomanPSMT"/>
          <w:sz w:val="28"/>
          <w:szCs w:val="28"/>
        </w:rPr>
      </w:pPr>
    </w:p>
    <w:p w:rsidR="005B65C4" w:rsidRDefault="005B65C4" w:rsidP="005B65C4">
      <w:pPr>
        <w:autoSpaceDE w:val="0"/>
        <w:ind w:firstLine="709"/>
        <w:jc w:val="both"/>
        <w:rPr>
          <w:rFonts w:eastAsia="TimesNewRomanPSMT"/>
          <w:sz w:val="28"/>
          <w:szCs w:val="28"/>
        </w:rPr>
        <w:sectPr w:rsidR="005B65C4" w:rsidSect="00664BFA">
          <w:pgSz w:w="11906" w:h="16838"/>
          <w:pgMar w:top="1134" w:right="1134" w:bottom="1134" w:left="1701" w:header="709" w:footer="709" w:gutter="0"/>
          <w:cols w:space="708"/>
          <w:docGrid w:linePitch="360"/>
        </w:sectPr>
      </w:pPr>
    </w:p>
    <w:p w:rsidR="000479E6" w:rsidRPr="007F42E3" w:rsidRDefault="000479E6" w:rsidP="000479E6">
      <w:pPr>
        <w:pStyle w:val="270"/>
        <w:ind w:left="4962"/>
        <w:jc w:val="center"/>
        <w:rPr>
          <w:b w:val="0"/>
          <w:sz w:val="20"/>
          <w:szCs w:val="20"/>
        </w:rPr>
      </w:pPr>
      <w:r w:rsidRPr="007F42E3">
        <w:rPr>
          <w:b w:val="0"/>
          <w:sz w:val="20"/>
          <w:szCs w:val="20"/>
        </w:rPr>
        <w:lastRenderedPageBreak/>
        <w:t xml:space="preserve">Приложение № 1 </w:t>
      </w:r>
    </w:p>
    <w:p w:rsidR="000479E6" w:rsidRPr="007F42E3" w:rsidRDefault="000479E6" w:rsidP="000479E6">
      <w:pPr>
        <w:pStyle w:val="270"/>
        <w:ind w:left="4962"/>
        <w:jc w:val="center"/>
        <w:rPr>
          <w:b w:val="0"/>
          <w:sz w:val="20"/>
          <w:szCs w:val="20"/>
        </w:rPr>
      </w:pPr>
      <w:r w:rsidRPr="007F42E3">
        <w:rPr>
          <w:b w:val="0"/>
          <w:sz w:val="20"/>
          <w:szCs w:val="20"/>
        </w:rPr>
        <w:t xml:space="preserve">к </w:t>
      </w:r>
      <w:r w:rsidR="007F42E3" w:rsidRPr="007F42E3">
        <w:rPr>
          <w:b w:val="0"/>
          <w:sz w:val="20"/>
          <w:szCs w:val="20"/>
        </w:rPr>
        <w:t>местным</w:t>
      </w:r>
      <w:r w:rsidRPr="007F42E3">
        <w:rPr>
          <w:b w:val="0"/>
          <w:sz w:val="20"/>
          <w:szCs w:val="20"/>
        </w:rPr>
        <w:t xml:space="preserve"> нормативам градостроительного проектирования</w:t>
      </w:r>
      <w:r w:rsidR="007F42E3" w:rsidRPr="007F42E3">
        <w:rPr>
          <w:b w:val="0"/>
          <w:sz w:val="20"/>
          <w:szCs w:val="20"/>
        </w:rPr>
        <w:t xml:space="preserve"> МО «Город Льгов»</w:t>
      </w:r>
      <w:r w:rsidRPr="007F42E3">
        <w:rPr>
          <w:b w:val="0"/>
          <w:sz w:val="20"/>
          <w:szCs w:val="20"/>
        </w:rPr>
        <w:t xml:space="preserve"> Курской области</w:t>
      </w:r>
    </w:p>
    <w:p w:rsidR="000479E6" w:rsidRPr="00684F55" w:rsidRDefault="000479E6" w:rsidP="000479E6">
      <w:pPr>
        <w:autoSpaceDE w:val="0"/>
        <w:spacing w:line="276" w:lineRule="auto"/>
        <w:ind w:firstLine="851"/>
        <w:jc w:val="right"/>
        <w:rPr>
          <w:rFonts w:eastAsia="TimesNewRomanPSMT"/>
          <w:b/>
        </w:rPr>
      </w:pPr>
    </w:p>
    <w:p w:rsidR="000479E6" w:rsidRDefault="000479E6" w:rsidP="000479E6">
      <w:pPr>
        <w:autoSpaceDE w:val="0"/>
        <w:jc w:val="center"/>
        <w:rPr>
          <w:rFonts w:eastAsia="Calibri"/>
          <w:b/>
          <w:bCs/>
          <w:sz w:val="28"/>
          <w:szCs w:val="28"/>
          <w:lang w:eastAsia="en-US"/>
        </w:rPr>
      </w:pPr>
      <w:r w:rsidRPr="003A4F3A">
        <w:rPr>
          <w:rFonts w:eastAsia="Calibri"/>
          <w:b/>
          <w:bCs/>
          <w:sz w:val="28"/>
          <w:szCs w:val="28"/>
          <w:lang w:eastAsia="en-US"/>
        </w:rPr>
        <w:t>Ранжирование муниципальных образований</w:t>
      </w:r>
      <w:r>
        <w:rPr>
          <w:rFonts w:eastAsia="Calibri"/>
          <w:b/>
          <w:bCs/>
          <w:sz w:val="28"/>
          <w:szCs w:val="28"/>
          <w:lang w:eastAsia="en-US"/>
        </w:rPr>
        <w:t xml:space="preserve"> Курской области</w:t>
      </w:r>
    </w:p>
    <w:p w:rsidR="000479E6" w:rsidRDefault="000479E6" w:rsidP="000479E6">
      <w:pPr>
        <w:autoSpaceDE w:val="0"/>
        <w:jc w:val="center"/>
        <w:rPr>
          <w:rFonts w:eastAsia="Calibri"/>
          <w:b/>
          <w:bCs/>
          <w:sz w:val="28"/>
          <w:szCs w:val="28"/>
          <w:lang w:eastAsia="en-US"/>
        </w:rPr>
      </w:pPr>
      <w:r w:rsidRPr="003A4F3A">
        <w:rPr>
          <w:rFonts w:eastAsia="Calibri"/>
          <w:b/>
          <w:bCs/>
          <w:sz w:val="28"/>
          <w:szCs w:val="28"/>
          <w:lang w:eastAsia="en-US"/>
        </w:rPr>
        <w:t xml:space="preserve">по территориально-пространственному положению </w:t>
      </w:r>
    </w:p>
    <w:p w:rsidR="000479E6" w:rsidRPr="003A4F3A" w:rsidRDefault="000479E6" w:rsidP="000479E6">
      <w:pPr>
        <w:autoSpaceDE w:val="0"/>
        <w:jc w:val="center"/>
        <w:rPr>
          <w:rFonts w:eastAsia="Calibri"/>
          <w:b/>
          <w:bCs/>
          <w:sz w:val="28"/>
          <w:szCs w:val="28"/>
          <w:lang w:eastAsia="en-US"/>
        </w:rPr>
      </w:pPr>
      <w:r w:rsidRPr="003A4F3A">
        <w:rPr>
          <w:rFonts w:eastAsia="Calibri"/>
          <w:b/>
          <w:bCs/>
          <w:sz w:val="28"/>
          <w:szCs w:val="28"/>
          <w:lang w:eastAsia="en-US"/>
        </w:rPr>
        <w:t>относительно ядра городской агломерации Курской области</w:t>
      </w:r>
    </w:p>
    <w:p w:rsidR="000479E6" w:rsidRDefault="000479E6" w:rsidP="000479E6">
      <w:pPr>
        <w:ind w:firstLine="851"/>
        <w:contextualSpacing/>
      </w:pPr>
    </w:p>
    <w:tbl>
      <w:tblPr>
        <w:tblpPr w:leftFromText="180" w:rightFromText="180" w:vertAnchor="text" w:tblpY="65"/>
        <w:tblW w:w="8928"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Look w:val="04A0"/>
      </w:tblPr>
      <w:tblGrid>
        <w:gridCol w:w="4394"/>
        <w:gridCol w:w="1701"/>
        <w:gridCol w:w="1417"/>
        <w:gridCol w:w="1416"/>
      </w:tblGrid>
      <w:tr w:rsidR="000479E6" w:rsidRPr="00684F55" w:rsidTr="000479E6">
        <w:trPr>
          <w:trHeight w:val="302"/>
        </w:trPr>
        <w:tc>
          <w:tcPr>
            <w:tcW w:w="4394" w:type="dxa"/>
            <w:vMerge w:val="restart"/>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contextualSpacing/>
              <w:jc w:val="center"/>
              <w:rPr>
                <w:b/>
                <w:sz w:val="22"/>
                <w:szCs w:val="22"/>
              </w:rPr>
            </w:pPr>
            <w:r w:rsidRPr="00684F55">
              <w:rPr>
                <w:b/>
                <w:sz w:val="22"/>
                <w:szCs w:val="22"/>
              </w:rPr>
              <w:t>Наименование муниципального образования</w:t>
            </w:r>
            <w:r>
              <w:rPr>
                <w:b/>
                <w:sz w:val="22"/>
                <w:szCs w:val="22"/>
              </w:rPr>
              <w:t xml:space="preserve"> Курской области</w:t>
            </w:r>
          </w:p>
        </w:tc>
        <w:tc>
          <w:tcPr>
            <w:tcW w:w="4534" w:type="dxa"/>
            <w:gridSpan w:val="3"/>
            <w:tcBorders>
              <w:top w:val="single" w:sz="4" w:space="0" w:color="auto"/>
              <w:left w:val="single" w:sz="4" w:space="0" w:color="auto"/>
              <w:bottom w:val="single" w:sz="4" w:space="0" w:color="auto"/>
              <w:right w:val="single" w:sz="4" w:space="0" w:color="auto"/>
            </w:tcBorders>
            <w:shd w:val="clear" w:color="auto" w:fill="auto"/>
          </w:tcPr>
          <w:p w:rsidR="000479E6" w:rsidRDefault="000479E6" w:rsidP="000479E6">
            <w:pPr>
              <w:contextualSpacing/>
              <w:jc w:val="center"/>
              <w:rPr>
                <w:b/>
                <w:sz w:val="22"/>
                <w:szCs w:val="22"/>
              </w:rPr>
            </w:pPr>
            <w:r w:rsidRPr="00684F55">
              <w:rPr>
                <w:b/>
                <w:sz w:val="22"/>
                <w:szCs w:val="22"/>
              </w:rPr>
              <w:t xml:space="preserve">Группы </w:t>
            </w:r>
            <w:r>
              <w:rPr>
                <w:b/>
                <w:sz w:val="22"/>
                <w:szCs w:val="22"/>
              </w:rPr>
              <w:t>муниципальных образований</w:t>
            </w:r>
          </w:p>
          <w:p w:rsidR="000479E6" w:rsidRPr="00684F55" w:rsidRDefault="000479E6" w:rsidP="000479E6">
            <w:pPr>
              <w:contextualSpacing/>
              <w:jc w:val="center"/>
              <w:rPr>
                <w:b/>
                <w:sz w:val="22"/>
                <w:szCs w:val="22"/>
              </w:rPr>
            </w:pPr>
            <w:r w:rsidRPr="00684F55">
              <w:rPr>
                <w:b/>
                <w:sz w:val="22"/>
                <w:szCs w:val="22"/>
              </w:rPr>
              <w:t>по ТПП</w:t>
            </w:r>
          </w:p>
        </w:tc>
      </w:tr>
      <w:tr w:rsidR="000479E6" w:rsidRPr="00684F55" w:rsidTr="000479E6">
        <w:tc>
          <w:tcPr>
            <w:tcW w:w="4394" w:type="dxa"/>
            <w:vMerge/>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contextualSpacing/>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contextualSpacing/>
              <w:jc w:val="center"/>
              <w:rPr>
                <w:b/>
                <w:spacing w:val="-6"/>
                <w:sz w:val="22"/>
                <w:szCs w:val="22"/>
              </w:rPr>
            </w:pPr>
            <w:r w:rsidRPr="00684F55">
              <w:rPr>
                <w:b/>
                <w:spacing w:val="-6"/>
                <w:sz w:val="22"/>
                <w:szCs w:val="22"/>
              </w:rPr>
              <w:t>«А»</w:t>
            </w:r>
          </w:p>
          <w:p w:rsidR="000479E6" w:rsidRPr="00684F55" w:rsidRDefault="000479E6" w:rsidP="000479E6">
            <w:pPr>
              <w:contextualSpacing/>
              <w:jc w:val="center"/>
              <w:rPr>
                <w:b/>
                <w:spacing w:val="-6"/>
                <w:sz w:val="22"/>
                <w:szCs w:val="22"/>
              </w:rPr>
            </w:pPr>
            <w:r w:rsidRPr="00684F55">
              <w:rPr>
                <w:b/>
                <w:spacing w:val="-6"/>
                <w:sz w:val="22"/>
                <w:szCs w:val="22"/>
              </w:rPr>
              <w:t xml:space="preserve">благоприятное ТПП </w:t>
            </w:r>
          </w:p>
          <w:p w:rsidR="000479E6" w:rsidRPr="00684F55" w:rsidRDefault="000479E6" w:rsidP="000479E6">
            <w:pPr>
              <w:contextualSpacing/>
              <w:jc w:val="center"/>
              <w:rPr>
                <w:b/>
                <w:spacing w:val="-6"/>
                <w:sz w:val="22"/>
                <w:szCs w:val="22"/>
              </w:rPr>
            </w:pPr>
            <w:r w:rsidRPr="00684F55">
              <w:rPr>
                <w:b/>
                <w:spacing w:val="-6"/>
                <w:sz w:val="22"/>
                <w:szCs w:val="22"/>
              </w:rPr>
              <w:t>(до 82 км)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contextualSpacing/>
              <w:jc w:val="center"/>
              <w:rPr>
                <w:b/>
                <w:spacing w:val="-6"/>
                <w:sz w:val="22"/>
                <w:szCs w:val="22"/>
              </w:rPr>
            </w:pPr>
            <w:r w:rsidRPr="00684F55">
              <w:rPr>
                <w:b/>
                <w:spacing w:val="-6"/>
                <w:sz w:val="22"/>
                <w:szCs w:val="22"/>
              </w:rPr>
              <w:t>«Б»</w:t>
            </w:r>
          </w:p>
          <w:p w:rsidR="000479E6" w:rsidRPr="00684F55" w:rsidRDefault="000479E6" w:rsidP="000479E6">
            <w:pPr>
              <w:contextualSpacing/>
              <w:jc w:val="center"/>
              <w:rPr>
                <w:b/>
                <w:spacing w:val="-6"/>
                <w:sz w:val="22"/>
                <w:szCs w:val="22"/>
              </w:rPr>
            </w:pPr>
            <w:r w:rsidRPr="00684F55">
              <w:rPr>
                <w:b/>
                <w:spacing w:val="-6"/>
                <w:sz w:val="22"/>
                <w:szCs w:val="22"/>
              </w:rPr>
              <w:t>нормальное ТПП</w:t>
            </w:r>
          </w:p>
          <w:p w:rsidR="000479E6" w:rsidRDefault="000479E6" w:rsidP="000479E6">
            <w:pPr>
              <w:contextualSpacing/>
              <w:jc w:val="center"/>
              <w:rPr>
                <w:b/>
                <w:spacing w:val="-6"/>
                <w:sz w:val="22"/>
                <w:szCs w:val="22"/>
              </w:rPr>
            </w:pPr>
            <w:r w:rsidRPr="00684F55">
              <w:rPr>
                <w:b/>
                <w:spacing w:val="-6"/>
                <w:sz w:val="22"/>
                <w:szCs w:val="22"/>
              </w:rPr>
              <w:t>(от 82</w:t>
            </w:r>
            <w:r>
              <w:rPr>
                <w:b/>
                <w:spacing w:val="-6"/>
                <w:sz w:val="22"/>
                <w:szCs w:val="22"/>
              </w:rPr>
              <w:t xml:space="preserve"> км</w:t>
            </w:r>
          </w:p>
          <w:p w:rsidR="000479E6" w:rsidRPr="00684F55" w:rsidRDefault="000479E6" w:rsidP="000479E6">
            <w:pPr>
              <w:contextualSpacing/>
              <w:jc w:val="center"/>
              <w:rPr>
                <w:b/>
                <w:spacing w:val="-6"/>
                <w:sz w:val="22"/>
                <w:szCs w:val="22"/>
              </w:rPr>
            </w:pPr>
            <w:r w:rsidRPr="00684F55">
              <w:rPr>
                <w:b/>
                <w:spacing w:val="-6"/>
                <w:sz w:val="22"/>
                <w:szCs w:val="22"/>
              </w:rPr>
              <w:t>до 110</w:t>
            </w:r>
            <w:r>
              <w:rPr>
                <w:b/>
                <w:spacing w:val="-6"/>
                <w:sz w:val="22"/>
                <w:szCs w:val="22"/>
              </w:rPr>
              <w:t xml:space="preserve"> км</w:t>
            </w:r>
            <w:r w:rsidRPr="00684F55">
              <w:rPr>
                <w:b/>
                <w:spacing w:val="-6"/>
                <w:sz w:val="22"/>
                <w:szCs w:val="22"/>
              </w:rPr>
              <w:t>)</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contextualSpacing/>
              <w:jc w:val="center"/>
              <w:rPr>
                <w:b/>
                <w:spacing w:val="-6"/>
                <w:sz w:val="22"/>
                <w:szCs w:val="22"/>
              </w:rPr>
            </w:pPr>
            <w:r w:rsidRPr="00684F55">
              <w:rPr>
                <w:b/>
                <w:spacing w:val="-6"/>
                <w:sz w:val="22"/>
                <w:szCs w:val="22"/>
              </w:rPr>
              <w:t>«В»</w:t>
            </w:r>
          </w:p>
          <w:p w:rsidR="000479E6" w:rsidRPr="00684F55" w:rsidRDefault="000479E6" w:rsidP="000479E6">
            <w:pPr>
              <w:contextualSpacing/>
              <w:jc w:val="center"/>
              <w:rPr>
                <w:b/>
                <w:spacing w:val="-6"/>
                <w:sz w:val="22"/>
                <w:szCs w:val="22"/>
              </w:rPr>
            </w:pPr>
            <w:proofErr w:type="spellStart"/>
            <w:r>
              <w:rPr>
                <w:b/>
                <w:spacing w:val="-6"/>
                <w:sz w:val="22"/>
                <w:szCs w:val="22"/>
              </w:rPr>
              <w:t>о</w:t>
            </w:r>
            <w:r w:rsidRPr="00684F55">
              <w:rPr>
                <w:b/>
                <w:spacing w:val="-6"/>
                <w:sz w:val="22"/>
                <w:szCs w:val="22"/>
              </w:rPr>
              <w:t>граниче</w:t>
            </w:r>
            <w:r>
              <w:rPr>
                <w:b/>
                <w:spacing w:val="-6"/>
                <w:sz w:val="22"/>
                <w:szCs w:val="22"/>
              </w:rPr>
              <w:t>-</w:t>
            </w:r>
            <w:r w:rsidRPr="00684F55">
              <w:rPr>
                <w:b/>
                <w:spacing w:val="-6"/>
                <w:sz w:val="22"/>
                <w:szCs w:val="22"/>
              </w:rPr>
              <w:t>нное</w:t>
            </w:r>
            <w:proofErr w:type="spellEnd"/>
            <w:r w:rsidRPr="00684F55">
              <w:rPr>
                <w:b/>
                <w:spacing w:val="-6"/>
                <w:sz w:val="22"/>
                <w:szCs w:val="22"/>
              </w:rPr>
              <w:t xml:space="preserve"> ТПП</w:t>
            </w:r>
          </w:p>
          <w:p w:rsidR="000479E6" w:rsidRDefault="000479E6" w:rsidP="000479E6">
            <w:pPr>
              <w:contextualSpacing/>
              <w:jc w:val="center"/>
              <w:rPr>
                <w:b/>
                <w:spacing w:val="-6"/>
                <w:sz w:val="22"/>
                <w:szCs w:val="22"/>
              </w:rPr>
            </w:pPr>
            <w:r w:rsidRPr="00684F55">
              <w:rPr>
                <w:b/>
                <w:spacing w:val="-6"/>
                <w:sz w:val="22"/>
                <w:szCs w:val="22"/>
              </w:rPr>
              <w:t xml:space="preserve">(свыше </w:t>
            </w:r>
          </w:p>
          <w:p w:rsidR="000479E6" w:rsidRPr="00684F55" w:rsidRDefault="000479E6" w:rsidP="000479E6">
            <w:pPr>
              <w:contextualSpacing/>
              <w:jc w:val="center"/>
              <w:rPr>
                <w:b/>
                <w:spacing w:val="-6"/>
                <w:sz w:val="22"/>
                <w:szCs w:val="22"/>
              </w:rPr>
            </w:pPr>
            <w:r w:rsidRPr="00684F55">
              <w:rPr>
                <w:b/>
                <w:spacing w:val="-6"/>
                <w:sz w:val="22"/>
                <w:szCs w:val="22"/>
              </w:rPr>
              <w:t>110</w:t>
            </w:r>
            <w:r>
              <w:rPr>
                <w:b/>
                <w:spacing w:val="-6"/>
                <w:sz w:val="22"/>
                <w:szCs w:val="22"/>
              </w:rPr>
              <w:t xml:space="preserve"> км</w:t>
            </w:r>
            <w:r w:rsidRPr="00684F55">
              <w:rPr>
                <w:b/>
                <w:spacing w:val="-6"/>
                <w:sz w:val="22"/>
                <w:szCs w:val="22"/>
              </w:rPr>
              <w:t>)</w:t>
            </w: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contextualSpacing/>
            </w:pPr>
            <w:proofErr w:type="spellStart"/>
            <w:r w:rsidRPr="00684F55">
              <w:t>Беловский</w:t>
            </w:r>
            <w:proofErr w:type="spellEnd"/>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В</w:t>
            </w: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Cs w:val="20"/>
              </w:rPr>
            </w:pPr>
            <w:proofErr w:type="spellStart"/>
            <w:r w:rsidRPr="00684F55">
              <w:rPr>
                <w:bCs/>
                <w:iCs/>
                <w:spacing w:val="-6"/>
                <w:szCs w:val="20"/>
              </w:rPr>
              <w:t>Большесолдатский</w:t>
            </w:r>
            <w:proofErr w:type="spellEnd"/>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Cs w:val="20"/>
              </w:rPr>
            </w:pPr>
            <w:proofErr w:type="spellStart"/>
            <w:r w:rsidRPr="00684F55">
              <w:rPr>
                <w:bCs/>
                <w:iCs/>
                <w:spacing w:val="-6"/>
                <w:szCs w:val="20"/>
              </w:rPr>
              <w:t>Глушковский</w:t>
            </w:r>
            <w:proofErr w:type="spellEnd"/>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В</w:t>
            </w: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Cs w:val="20"/>
              </w:rPr>
            </w:pPr>
            <w:proofErr w:type="spellStart"/>
            <w:r w:rsidRPr="00684F55">
              <w:rPr>
                <w:bCs/>
                <w:iCs/>
                <w:spacing w:val="-6"/>
                <w:szCs w:val="20"/>
              </w:rPr>
              <w:t>Горшеченский</w:t>
            </w:r>
            <w:proofErr w:type="spellEnd"/>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В</w:t>
            </w: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contextualSpacing/>
            </w:pPr>
            <w:r w:rsidRPr="00684F55">
              <w:t>Дмитриевский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Б</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Cs w:val="20"/>
              </w:rPr>
            </w:pPr>
            <w:proofErr w:type="spellStart"/>
            <w:r w:rsidRPr="00684F55">
              <w:rPr>
                <w:bCs/>
                <w:iCs/>
                <w:spacing w:val="-6"/>
                <w:szCs w:val="20"/>
              </w:rPr>
              <w:t>Железногорский</w:t>
            </w:r>
            <w:proofErr w:type="spellEnd"/>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Б</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spacing w:val="-6"/>
              </w:rPr>
            </w:pPr>
            <w:proofErr w:type="spellStart"/>
            <w:r w:rsidRPr="00684F55">
              <w:rPr>
                <w:spacing w:val="-6"/>
              </w:rPr>
              <w:t>Золотухинский</w:t>
            </w:r>
            <w:proofErr w:type="spellEnd"/>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Cs w:val="20"/>
              </w:rPr>
            </w:pPr>
            <w:proofErr w:type="spellStart"/>
            <w:r w:rsidRPr="00684F55">
              <w:rPr>
                <w:bCs/>
                <w:iCs/>
                <w:spacing w:val="-6"/>
                <w:szCs w:val="20"/>
              </w:rPr>
              <w:t>Касторенский</w:t>
            </w:r>
            <w:proofErr w:type="spellEnd"/>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В</w:t>
            </w: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Cs w:val="20"/>
              </w:rPr>
            </w:pPr>
            <w:proofErr w:type="spellStart"/>
            <w:r w:rsidRPr="00684F55">
              <w:rPr>
                <w:bCs/>
                <w:iCs/>
                <w:spacing w:val="-6"/>
                <w:szCs w:val="20"/>
              </w:rPr>
              <w:t>Коныш</w:t>
            </w:r>
            <w:r>
              <w:rPr>
                <w:bCs/>
                <w:iCs/>
                <w:spacing w:val="-6"/>
                <w:szCs w:val="20"/>
              </w:rPr>
              <w:t>е</w:t>
            </w:r>
            <w:r w:rsidRPr="00684F55">
              <w:rPr>
                <w:bCs/>
                <w:iCs/>
                <w:spacing w:val="-6"/>
                <w:szCs w:val="20"/>
              </w:rPr>
              <w:t>вский</w:t>
            </w:r>
            <w:proofErr w:type="spellEnd"/>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Б</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Cs w:val="20"/>
              </w:rPr>
            </w:pPr>
            <w:proofErr w:type="spellStart"/>
            <w:r w:rsidRPr="00684F55">
              <w:rPr>
                <w:bCs/>
                <w:iCs/>
                <w:spacing w:val="-6"/>
                <w:szCs w:val="20"/>
              </w:rPr>
              <w:t>Кореневский</w:t>
            </w:r>
            <w:proofErr w:type="spellEnd"/>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В</w:t>
            </w: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 w:val="22"/>
                <w:szCs w:val="20"/>
              </w:rPr>
            </w:pPr>
            <w:r w:rsidRPr="00684F55">
              <w:rPr>
                <w:bCs/>
                <w:iCs/>
                <w:spacing w:val="-6"/>
                <w:sz w:val="22"/>
                <w:szCs w:val="20"/>
              </w:rPr>
              <w:t>Курский</w:t>
            </w:r>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Cs w:val="20"/>
              </w:rPr>
            </w:pPr>
            <w:r w:rsidRPr="00684F55">
              <w:rPr>
                <w:bCs/>
                <w:iCs/>
                <w:spacing w:val="-6"/>
                <w:szCs w:val="20"/>
              </w:rPr>
              <w:t>Курчатовский</w:t>
            </w:r>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Cs w:val="20"/>
              </w:rPr>
            </w:pPr>
            <w:r w:rsidRPr="00684F55">
              <w:rPr>
                <w:bCs/>
                <w:iCs/>
                <w:spacing w:val="-6"/>
                <w:szCs w:val="20"/>
              </w:rPr>
              <w:t>Льговский</w:t>
            </w:r>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Cs w:val="20"/>
              </w:rPr>
            </w:pPr>
            <w:proofErr w:type="spellStart"/>
            <w:r w:rsidRPr="00684F55">
              <w:rPr>
                <w:bCs/>
                <w:iCs/>
                <w:spacing w:val="-6"/>
                <w:szCs w:val="20"/>
              </w:rPr>
              <w:t>Мантуровский</w:t>
            </w:r>
            <w:proofErr w:type="spellEnd"/>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Б</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Cs w:val="20"/>
              </w:rPr>
            </w:pPr>
            <w:proofErr w:type="spellStart"/>
            <w:r w:rsidRPr="00684F55">
              <w:rPr>
                <w:bCs/>
                <w:iCs/>
                <w:spacing w:val="-6"/>
                <w:szCs w:val="20"/>
              </w:rPr>
              <w:t>Медвенский</w:t>
            </w:r>
            <w:proofErr w:type="spellEnd"/>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Cs w:val="20"/>
              </w:rPr>
            </w:pPr>
            <w:proofErr w:type="spellStart"/>
            <w:r w:rsidRPr="00684F55">
              <w:rPr>
                <w:bCs/>
                <w:iCs/>
                <w:spacing w:val="-6"/>
                <w:szCs w:val="20"/>
              </w:rPr>
              <w:t>Обоянский</w:t>
            </w:r>
            <w:proofErr w:type="spellEnd"/>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Cs w:val="20"/>
              </w:rPr>
            </w:pPr>
            <w:r w:rsidRPr="00684F55">
              <w:rPr>
                <w:bCs/>
                <w:iCs/>
                <w:spacing w:val="-6"/>
                <w:szCs w:val="20"/>
              </w:rPr>
              <w:t>Октябрьский</w:t>
            </w:r>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Cs w:val="20"/>
              </w:rPr>
            </w:pPr>
            <w:proofErr w:type="spellStart"/>
            <w:r w:rsidRPr="00684F55">
              <w:rPr>
                <w:bCs/>
                <w:iCs/>
                <w:spacing w:val="-6"/>
                <w:szCs w:val="20"/>
              </w:rPr>
              <w:t>Поныровский</w:t>
            </w:r>
            <w:proofErr w:type="spellEnd"/>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tabs>
                <w:tab w:val="left" w:pos="945"/>
              </w:tabs>
              <w:spacing w:line="276" w:lineRule="auto"/>
              <w:rPr>
                <w:bCs/>
                <w:iCs/>
                <w:spacing w:val="-6"/>
                <w:szCs w:val="20"/>
              </w:rPr>
            </w:pPr>
            <w:proofErr w:type="spellStart"/>
            <w:r w:rsidRPr="00684F55">
              <w:rPr>
                <w:bCs/>
                <w:iCs/>
                <w:spacing w:val="-6"/>
                <w:szCs w:val="20"/>
              </w:rPr>
              <w:t>Пристенский</w:t>
            </w:r>
            <w:proofErr w:type="spellEnd"/>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Б</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Cs w:val="20"/>
              </w:rPr>
            </w:pPr>
            <w:r w:rsidRPr="00684F55">
              <w:rPr>
                <w:bCs/>
                <w:iCs/>
                <w:spacing w:val="-6"/>
                <w:szCs w:val="20"/>
              </w:rPr>
              <w:t>Рыльский</w:t>
            </w:r>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В</w:t>
            </w: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Cs w:val="20"/>
              </w:rPr>
            </w:pPr>
            <w:r w:rsidRPr="00684F55">
              <w:rPr>
                <w:bCs/>
                <w:iCs/>
                <w:spacing w:val="-6"/>
                <w:szCs w:val="20"/>
              </w:rPr>
              <w:t>Советский</w:t>
            </w:r>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В</w:t>
            </w: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Cs w:val="20"/>
              </w:rPr>
            </w:pPr>
            <w:proofErr w:type="spellStart"/>
            <w:r w:rsidRPr="00684F55">
              <w:rPr>
                <w:bCs/>
                <w:iCs/>
                <w:spacing w:val="-6"/>
                <w:szCs w:val="20"/>
              </w:rPr>
              <w:t>Солнцевский</w:t>
            </w:r>
            <w:proofErr w:type="spellEnd"/>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Cs w:val="20"/>
              </w:rPr>
            </w:pPr>
            <w:proofErr w:type="spellStart"/>
            <w:r w:rsidRPr="00684F55">
              <w:rPr>
                <w:bCs/>
                <w:iCs/>
                <w:spacing w:val="-6"/>
                <w:szCs w:val="20"/>
              </w:rPr>
              <w:t>Суджанский</w:t>
            </w:r>
            <w:proofErr w:type="spellEnd"/>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Б</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Cs w:val="20"/>
              </w:rPr>
            </w:pPr>
            <w:proofErr w:type="spellStart"/>
            <w:r w:rsidRPr="00684F55">
              <w:rPr>
                <w:bCs/>
                <w:iCs/>
                <w:spacing w:val="-6"/>
                <w:szCs w:val="20"/>
              </w:rPr>
              <w:t>Тимский</w:t>
            </w:r>
            <w:proofErr w:type="spellEnd"/>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Cs w:val="20"/>
              </w:rPr>
            </w:pPr>
            <w:proofErr w:type="spellStart"/>
            <w:r w:rsidRPr="00684F55">
              <w:rPr>
                <w:bCs/>
                <w:iCs/>
                <w:spacing w:val="-6"/>
                <w:szCs w:val="20"/>
              </w:rPr>
              <w:t>Фатежский</w:t>
            </w:r>
            <w:proofErr w:type="spellEnd"/>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Cs w:val="20"/>
              </w:rPr>
            </w:pPr>
            <w:proofErr w:type="spellStart"/>
            <w:r w:rsidRPr="00684F55">
              <w:rPr>
                <w:bCs/>
                <w:iCs/>
                <w:spacing w:val="-6"/>
                <w:szCs w:val="20"/>
              </w:rPr>
              <w:t>Хомутовский</w:t>
            </w:r>
            <w:proofErr w:type="spellEnd"/>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В</w:t>
            </w: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Cs w:val="20"/>
              </w:rPr>
            </w:pPr>
            <w:proofErr w:type="spellStart"/>
            <w:r w:rsidRPr="00684F55">
              <w:rPr>
                <w:bCs/>
                <w:iCs/>
                <w:spacing w:val="-6"/>
                <w:szCs w:val="20"/>
              </w:rPr>
              <w:t>Черемисиновский</w:t>
            </w:r>
            <w:proofErr w:type="spellEnd"/>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Б</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r>
      <w:tr w:rsidR="000479E6" w:rsidRPr="00684F55" w:rsidTr="000479E6">
        <w:tc>
          <w:tcPr>
            <w:tcW w:w="4394" w:type="dxa"/>
            <w:tcBorders>
              <w:top w:val="single" w:sz="4" w:space="0" w:color="auto"/>
              <w:left w:val="single" w:sz="4" w:space="0" w:color="auto"/>
              <w:bottom w:val="single" w:sz="4" w:space="0" w:color="auto"/>
              <w:right w:val="single" w:sz="4" w:space="0" w:color="auto"/>
            </w:tcBorders>
            <w:shd w:val="clear" w:color="auto" w:fill="auto"/>
          </w:tcPr>
          <w:p w:rsidR="000479E6" w:rsidRPr="00684F55" w:rsidRDefault="000479E6" w:rsidP="000479E6">
            <w:pPr>
              <w:spacing w:line="276" w:lineRule="auto"/>
              <w:rPr>
                <w:bCs/>
                <w:iCs/>
                <w:spacing w:val="-6"/>
                <w:szCs w:val="20"/>
              </w:rPr>
            </w:pPr>
            <w:proofErr w:type="spellStart"/>
            <w:r w:rsidRPr="00684F55">
              <w:rPr>
                <w:bCs/>
                <w:iCs/>
                <w:spacing w:val="-6"/>
                <w:szCs w:val="20"/>
              </w:rPr>
              <w:t>Щигровский</w:t>
            </w:r>
            <w:proofErr w:type="spellEnd"/>
            <w:r w:rsidRPr="00684F55">
              <w:t xml:space="preserve"> муниципальный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r w:rsidRPr="003A4F3A">
              <w:t>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479E6" w:rsidRPr="003A4F3A" w:rsidRDefault="000479E6" w:rsidP="000479E6">
            <w:pPr>
              <w:spacing w:line="276" w:lineRule="auto"/>
              <w:contextualSpacing/>
              <w:jc w:val="center"/>
            </w:pPr>
          </w:p>
        </w:tc>
      </w:tr>
    </w:tbl>
    <w:p w:rsidR="007F42E3" w:rsidRPr="007F42E3" w:rsidRDefault="007F42E3" w:rsidP="007F42E3">
      <w:pPr>
        <w:pStyle w:val="270"/>
        <w:ind w:left="4962"/>
        <w:jc w:val="center"/>
        <w:rPr>
          <w:b w:val="0"/>
          <w:sz w:val="20"/>
          <w:szCs w:val="20"/>
        </w:rPr>
      </w:pPr>
      <w:r w:rsidRPr="007F42E3">
        <w:rPr>
          <w:b w:val="0"/>
          <w:sz w:val="20"/>
          <w:szCs w:val="20"/>
        </w:rPr>
        <w:lastRenderedPageBreak/>
        <w:t>Приложение № 2</w:t>
      </w:r>
    </w:p>
    <w:p w:rsidR="007F42E3" w:rsidRPr="007F42E3" w:rsidRDefault="007F42E3" w:rsidP="007F42E3">
      <w:pPr>
        <w:pStyle w:val="270"/>
        <w:ind w:left="4962"/>
        <w:jc w:val="center"/>
        <w:rPr>
          <w:b w:val="0"/>
          <w:sz w:val="20"/>
          <w:szCs w:val="20"/>
        </w:rPr>
      </w:pPr>
      <w:r w:rsidRPr="007F42E3">
        <w:rPr>
          <w:b w:val="0"/>
          <w:sz w:val="20"/>
          <w:szCs w:val="20"/>
        </w:rPr>
        <w:t>к местным нормативам градостроительного проектирования МО «Город Льгов» Курской области</w:t>
      </w:r>
    </w:p>
    <w:p w:rsidR="000479E6" w:rsidRDefault="000479E6" w:rsidP="000479E6">
      <w:pPr>
        <w:pStyle w:val="280"/>
      </w:pPr>
    </w:p>
    <w:p w:rsidR="000479E6" w:rsidRPr="003A4F3A" w:rsidRDefault="000479E6" w:rsidP="000479E6">
      <w:pPr>
        <w:pStyle w:val="280"/>
        <w:jc w:val="center"/>
        <w:rPr>
          <w:sz w:val="28"/>
          <w:szCs w:val="28"/>
        </w:rPr>
      </w:pPr>
    </w:p>
    <w:p w:rsidR="000479E6" w:rsidRDefault="000479E6" w:rsidP="000479E6">
      <w:pPr>
        <w:autoSpaceDE w:val="0"/>
        <w:jc w:val="center"/>
        <w:rPr>
          <w:b/>
          <w:bCs/>
          <w:sz w:val="28"/>
          <w:szCs w:val="28"/>
          <w:lang w:eastAsia="en-US"/>
        </w:rPr>
      </w:pPr>
      <w:r w:rsidRPr="003A4F3A">
        <w:rPr>
          <w:b/>
          <w:bCs/>
          <w:sz w:val="28"/>
          <w:szCs w:val="28"/>
          <w:lang w:eastAsia="en-US"/>
        </w:rPr>
        <w:t>Ранжирование муниципальных образований</w:t>
      </w:r>
      <w:r>
        <w:rPr>
          <w:b/>
          <w:bCs/>
          <w:sz w:val="28"/>
          <w:szCs w:val="28"/>
          <w:lang w:eastAsia="en-US"/>
        </w:rPr>
        <w:t xml:space="preserve"> Курской области</w:t>
      </w:r>
    </w:p>
    <w:p w:rsidR="000479E6" w:rsidRPr="003A4F3A" w:rsidRDefault="000479E6" w:rsidP="000479E6">
      <w:pPr>
        <w:autoSpaceDE w:val="0"/>
        <w:jc w:val="center"/>
        <w:rPr>
          <w:b/>
          <w:bCs/>
          <w:sz w:val="28"/>
          <w:szCs w:val="28"/>
          <w:lang w:eastAsia="en-US"/>
        </w:rPr>
      </w:pPr>
      <w:r w:rsidRPr="003A4F3A">
        <w:rPr>
          <w:b/>
          <w:bCs/>
          <w:sz w:val="28"/>
          <w:szCs w:val="28"/>
          <w:lang w:eastAsia="en-US"/>
        </w:rPr>
        <w:t>по внутренней территориально-пространственной организации</w:t>
      </w:r>
    </w:p>
    <w:p w:rsidR="000479E6" w:rsidRPr="003A4F3A" w:rsidRDefault="000479E6" w:rsidP="000479E6">
      <w:pPr>
        <w:autoSpaceDE w:val="0"/>
        <w:jc w:val="center"/>
        <w:rPr>
          <w:rFonts w:eastAsia="TimesNewRomanPSMT"/>
          <w:b/>
          <w:sz w:val="28"/>
          <w:szCs w:val="28"/>
        </w:rPr>
      </w:pPr>
    </w:p>
    <w:p w:rsidR="000479E6" w:rsidRPr="00684F55" w:rsidRDefault="000479E6" w:rsidP="000479E6">
      <w:pPr>
        <w:ind w:firstLine="851"/>
        <w:contextualSpacing/>
        <w:jc w:val="right"/>
      </w:pPr>
    </w:p>
    <w:tbl>
      <w:tblPr>
        <w:tblW w:w="0" w:type="auto"/>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Look w:val="04A0"/>
      </w:tblPr>
      <w:tblGrid>
        <w:gridCol w:w="4110"/>
        <w:gridCol w:w="1701"/>
        <w:gridCol w:w="1701"/>
        <w:gridCol w:w="1525"/>
      </w:tblGrid>
      <w:tr w:rsidR="000479E6" w:rsidRPr="00684F55" w:rsidTr="000479E6">
        <w:trPr>
          <w:trHeight w:val="302"/>
        </w:trPr>
        <w:tc>
          <w:tcPr>
            <w:tcW w:w="4110" w:type="dxa"/>
            <w:vMerge w:val="restart"/>
            <w:shd w:val="clear" w:color="auto" w:fill="auto"/>
          </w:tcPr>
          <w:p w:rsidR="000479E6" w:rsidRPr="00684F55" w:rsidRDefault="000479E6" w:rsidP="000479E6">
            <w:pPr>
              <w:contextualSpacing/>
              <w:jc w:val="center"/>
              <w:rPr>
                <w:b/>
                <w:sz w:val="22"/>
                <w:szCs w:val="22"/>
              </w:rPr>
            </w:pPr>
            <w:r w:rsidRPr="00684F55">
              <w:rPr>
                <w:b/>
                <w:sz w:val="22"/>
                <w:szCs w:val="22"/>
              </w:rPr>
              <w:t>Наименование муниципального образования</w:t>
            </w:r>
            <w:r>
              <w:rPr>
                <w:b/>
                <w:sz w:val="22"/>
                <w:szCs w:val="22"/>
              </w:rPr>
              <w:t xml:space="preserve"> Курской области</w:t>
            </w:r>
          </w:p>
        </w:tc>
        <w:tc>
          <w:tcPr>
            <w:tcW w:w="4927" w:type="dxa"/>
            <w:gridSpan w:val="3"/>
            <w:shd w:val="clear" w:color="auto" w:fill="auto"/>
          </w:tcPr>
          <w:p w:rsidR="000479E6" w:rsidRPr="00684F55" w:rsidRDefault="000479E6" w:rsidP="000479E6">
            <w:pPr>
              <w:contextualSpacing/>
              <w:jc w:val="center"/>
              <w:rPr>
                <w:b/>
                <w:sz w:val="22"/>
                <w:szCs w:val="22"/>
              </w:rPr>
            </w:pPr>
            <w:r w:rsidRPr="00684F55">
              <w:rPr>
                <w:b/>
                <w:sz w:val="22"/>
                <w:szCs w:val="22"/>
              </w:rPr>
              <w:t xml:space="preserve">Группы </w:t>
            </w:r>
            <w:r>
              <w:rPr>
                <w:b/>
                <w:sz w:val="22"/>
                <w:szCs w:val="22"/>
              </w:rPr>
              <w:t>муниципальных образований</w:t>
            </w:r>
            <w:r w:rsidRPr="00684F55">
              <w:rPr>
                <w:b/>
                <w:sz w:val="22"/>
                <w:szCs w:val="22"/>
              </w:rPr>
              <w:t xml:space="preserve"> по ТПО</w:t>
            </w:r>
          </w:p>
        </w:tc>
      </w:tr>
      <w:tr w:rsidR="000479E6" w:rsidRPr="00684F55" w:rsidTr="000479E6">
        <w:tc>
          <w:tcPr>
            <w:tcW w:w="4110" w:type="dxa"/>
            <w:vMerge/>
            <w:shd w:val="clear" w:color="auto" w:fill="auto"/>
          </w:tcPr>
          <w:p w:rsidR="000479E6" w:rsidRPr="00684F55" w:rsidRDefault="000479E6" w:rsidP="000479E6">
            <w:pPr>
              <w:contextualSpacing/>
              <w:jc w:val="center"/>
              <w:rPr>
                <w:b/>
                <w:sz w:val="22"/>
                <w:szCs w:val="22"/>
              </w:rPr>
            </w:pPr>
          </w:p>
        </w:tc>
        <w:tc>
          <w:tcPr>
            <w:tcW w:w="1701" w:type="dxa"/>
            <w:shd w:val="clear" w:color="auto" w:fill="auto"/>
          </w:tcPr>
          <w:p w:rsidR="000479E6" w:rsidRPr="00684F55" w:rsidRDefault="000479E6" w:rsidP="000479E6">
            <w:pPr>
              <w:contextualSpacing/>
              <w:jc w:val="center"/>
              <w:rPr>
                <w:b/>
                <w:spacing w:val="-6"/>
                <w:sz w:val="22"/>
                <w:szCs w:val="22"/>
              </w:rPr>
            </w:pPr>
            <w:r w:rsidRPr="00684F55">
              <w:rPr>
                <w:b/>
                <w:spacing w:val="-6"/>
                <w:sz w:val="22"/>
                <w:szCs w:val="22"/>
              </w:rPr>
              <w:t>«А»</w:t>
            </w:r>
          </w:p>
          <w:p w:rsidR="000479E6" w:rsidRPr="00684F55" w:rsidRDefault="000479E6" w:rsidP="000479E6">
            <w:pPr>
              <w:contextualSpacing/>
              <w:jc w:val="center"/>
              <w:rPr>
                <w:b/>
                <w:spacing w:val="-6"/>
                <w:sz w:val="22"/>
                <w:szCs w:val="22"/>
              </w:rPr>
            </w:pPr>
            <w:r w:rsidRPr="00684F55">
              <w:rPr>
                <w:b/>
                <w:spacing w:val="-6"/>
                <w:sz w:val="22"/>
                <w:szCs w:val="22"/>
              </w:rPr>
              <w:t>компактная ТПО</w:t>
            </w:r>
          </w:p>
        </w:tc>
        <w:tc>
          <w:tcPr>
            <w:tcW w:w="1701" w:type="dxa"/>
            <w:shd w:val="clear" w:color="auto" w:fill="auto"/>
          </w:tcPr>
          <w:p w:rsidR="000479E6" w:rsidRPr="00684F55" w:rsidRDefault="000479E6" w:rsidP="000479E6">
            <w:pPr>
              <w:contextualSpacing/>
              <w:jc w:val="center"/>
              <w:rPr>
                <w:b/>
                <w:spacing w:val="-6"/>
                <w:sz w:val="22"/>
                <w:szCs w:val="22"/>
              </w:rPr>
            </w:pPr>
            <w:r w:rsidRPr="00684F55">
              <w:rPr>
                <w:b/>
                <w:spacing w:val="-6"/>
                <w:sz w:val="22"/>
                <w:szCs w:val="22"/>
              </w:rPr>
              <w:t>«Б»</w:t>
            </w:r>
          </w:p>
          <w:p w:rsidR="000479E6" w:rsidRPr="00684F55" w:rsidRDefault="000479E6" w:rsidP="000479E6">
            <w:pPr>
              <w:contextualSpacing/>
              <w:jc w:val="center"/>
              <w:rPr>
                <w:b/>
                <w:spacing w:val="-6"/>
                <w:sz w:val="22"/>
                <w:szCs w:val="22"/>
              </w:rPr>
            </w:pPr>
            <w:r w:rsidRPr="00684F55">
              <w:rPr>
                <w:b/>
                <w:spacing w:val="-6"/>
                <w:sz w:val="22"/>
                <w:szCs w:val="22"/>
              </w:rPr>
              <w:t>нормальная ТПО</w:t>
            </w:r>
          </w:p>
        </w:tc>
        <w:tc>
          <w:tcPr>
            <w:tcW w:w="1525" w:type="dxa"/>
            <w:shd w:val="clear" w:color="auto" w:fill="auto"/>
          </w:tcPr>
          <w:p w:rsidR="000479E6" w:rsidRPr="00684F55" w:rsidRDefault="000479E6" w:rsidP="000479E6">
            <w:pPr>
              <w:contextualSpacing/>
              <w:jc w:val="center"/>
              <w:rPr>
                <w:b/>
                <w:spacing w:val="-6"/>
                <w:sz w:val="22"/>
                <w:szCs w:val="22"/>
              </w:rPr>
            </w:pPr>
            <w:r w:rsidRPr="00684F55">
              <w:rPr>
                <w:b/>
                <w:spacing w:val="-6"/>
                <w:sz w:val="22"/>
                <w:szCs w:val="22"/>
              </w:rPr>
              <w:t>«В»</w:t>
            </w:r>
          </w:p>
          <w:p w:rsidR="000479E6" w:rsidRPr="00684F55" w:rsidRDefault="000479E6" w:rsidP="000479E6">
            <w:pPr>
              <w:contextualSpacing/>
              <w:jc w:val="center"/>
              <w:rPr>
                <w:b/>
                <w:spacing w:val="-6"/>
                <w:sz w:val="22"/>
                <w:szCs w:val="22"/>
              </w:rPr>
            </w:pPr>
            <w:r w:rsidRPr="00684F55">
              <w:rPr>
                <w:b/>
                <w:spacing w:val="-6"/>
                <w:sz w:val="22"/>
                <w:szCs w:val="22"/>
              </w:rPr>
              <w:t>дисперсная ТПО</w:t>
            </w:r>
          </w:p>
        </w:tc>
      </w:tr>
      <w:tr w:rsidR="000479E6" w:rsidRPr="00684F55" w:rsidTr="000479E6">
        <w:tc>
          <w:tcPr>
            <w:tcW w:w="4110" w:type="dxa"/>
            <w:shd w:val="clear" w:color="auto" w:fill="auto"/>
          </w:tcPr>
          <w:p w:rsidR="000479E6" w:rsidRPr="00684F55" w:rsidRDefault="000479E6" w:rsidP="000479E6">
            <w:proofErr w:type="spellStart"/>
            <w:r w:rsidRPr="00684F55">
              <w:t>Беловский</w:t>
            </w:r>
            <w:proofErr w:type="spellEnd"/>
            <w:r w:rsidRPr="00684F55">
              <w:t xml:space="preserve"> муниципальный район</w:t>
            </w:r>
          </w:p>
        </w:tc>
        <w:tc>
          <w:tcPr>
            <w:tcW w:w="1701" w:type="dxa"/>
            <w:shd w:val="clear" w:color="auto" w:fill="auto"/>
          </w:tcPr>
          <w:p w:rsidR="000479E6" w:rsidRPr="003A4F3A" w:rsidRDefault="000479E6" w:rsidP="000479E6">
            <w:pPr>
              <w:contextualSpacing/>
              <w:jc w:val="center"/>
            </w:pPr>
          </w:p>
        </w:tc>
        <w:tc>
          <w:tcPr>
            <w:tcW w:w="1701" w:type="dxa"/>
            <w:shd w:val="clear" w:color="auto" w:fill="auto"/>
          </w:tcPr>
          <w:p w:rsidR="000479E6" w:rsidRPr="003A4F3A" w:rsidRDefault="000479E6" w:rsidP="000479E6">
            <w:pPr>
              <w:contextualSpacing/>
              <w:jc w:val="center"/>
            </w:pPr>
            <w:r w:rsidRPr="003A4F3A">
              <w:t>Б</w:t>
            </w: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proofErr w:type="spellStart"/>
            <w:r w:rsidRPr="00684F55">
              <w:t>Большесолдатский</w:t>
            </w:r>
            <w:proofErr w:type="spellEnd"/>
            <w:r w:rsidRPr="00684F55">
              <w:t xml:space="preserve"> муниципальный район</w:t>
            </w:r>
          </w:p>
        </w:tc>
        <w:tc>
          <w:tcPr>
            <w:tcW w:w="1701" w:type="dxa"/>
            <w:shd w:val="clear" w:color="auto" w:fill="auto"/>
          </w:tcPr>
          <w:p w:rsidR="000479E6" w:rsidRPr="003A4F3A" w:rsidRDefault="000479E6" w:rsidP="000479E6">
            <w:pPr>
              <w:contextualSpacing/>
              <w:jc w:val="center"/>
            </w:pPr>
          </w:p>
        </w:tc>
        <w:tc>
          <w:tcPr>
            <w:tcW w:w="1701" w:type="dxa"/>
            <w:shd w:val="clear" w:color="auto" w:fill="auto"/>
          </w:tcPr>
          <w:p w:rsidR="000479E6" w:rsidRPr="003A4F3A" w:rsidRDefault="000479E6" w:rsidP="000479E6">
            <w:pPr>
              <w:contextualSpacing/>
              <w:jc w:val="center"/>
            </w:pPr>
            <w:r w:rsidRPr="003A4F3A">
              <w:t>Б</w:t>
            </w: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proofErr w:type="spellStart"/>
            <w:r w:rsidRPr="00684F55">
              <w:t>Глушковский</w:t>
            </w:r>
            <w:proofErr w:type="spellEnd"/>
            <w:r w:rsidRPr="00684F55">
              <w:t xml:space="preserve"> муниципальный район</w:t>
            </w:r>
          </w:p>
        </w:tc>
        <w:tc>
          <w:tcPr>
            <w:tcW w:w="1701" w:type="dxa"/>
            <w:shd w:val="clear" w:color="auto" w:fill="auto"/>
          </w:tcPr>
          <w:p w:rsidR="000479E6" w:rsidRPr="003A4F3A" w:rsidRDefault="000479E6" w:rsidP="000479E6">
            <w:pPr>
              <w:contextualSpacing/>
              <w:jc w:val="center"/>
            </w:pPr>
          </w:p>
        </w:tc>
        <w:tc>
          <w:tcPr>
            <w:tcW w:w="1701" w:type="dxa"/>
            <w:shd w:val="clear" w:color="auto" w:fill="auto"/>
          </w:tcPr>
          <w:p w:rsidR="000479E6" w:rsidRPr="003A4F3A" w:rsidRDefault="000479E6" w:rsidP="000479E6">
            <w:pPr>
              <w:contextualSpacing/>
              <w:jc w:val="center"/>
            </w:pPr>
            <w:r w:rsidRPr="003A4F3A">
              <w:t>Б</w:t>
            </w: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proofErr w:type="spellStart"/>
            <w:r w:rsidRPr="00684F55">
              <w:t>Горшеченский</w:t>
            </w:r>
            <w:proofErr w:type="spellEnd"/>
            <w:r w:rsidRPr="00684F55">
              <w:t xml:space="preserve"> муниципальный район</w:t>
            </w:r>
          </w:p>
        </w:tc>
        <w:tc>
          <w:tcPr>
            <w:tcW w:w="1701" w:type="dxa"/>
            <w:shd w:val="clear" w:color="auto" w:fill="auto"/>
          </w:tcPr>
          <w:p w:rsidR="000479E6" w:rsidRPr="003A4F3A" w:rsidRDefault="000479E6" w:rsidP="000479E6">
            <w:pPr>
              <w:contextualSpacing/>
              <w:jc w:val="center"/>
            </w:pPr>
          </w:p>
        </w:tc>
        <w:tc>
          <w:tcPr>
            <w:tcW w:w="1701" w:type="dxa"/>
            <w:shd w:val="clear" w:color="auto" w:fill="auto"/>
          </w:tcPr>
          <w:p w:rsidR="000479E6" w:rsidRPr="003A4F3A" w:rsidRDefault="000479E6" w:rsidP="000479E6">
            <w:pPr>
              <w:contextualSpacing/>
              <w:jc w:val="center"/>
            </w:pPr>
            <w:r w:rsidRPr="003A4F3A">
              <w:t>Б</w:t>
            </w: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r w:rsidRPr="00684F55">
              <w:t>Дмитриевский муниципальный район</w:t>
            </w:r>
          </w:p>
        </w:tc>
        <w:tc>
          <w:tcPr>
            <w:tcW w:w="1701" w:type="dxa"/>
            <w:shd w:val="clear" w:color="auto" w:fill="auto"/>
          </w:tcPr>
          <w:p w:rsidR="000479E6" w:rsidRPr="003A4F3A" w:rsidRDefault="000479E6" w:rsidP="000479E6">
            <w:pPr>
              <w:contextualSpacing/>
              <w:jc w:val="center"/>
            </w:pPr>
          </w:p>
        </w:tc>
        <w:tc>
          <w:tcPr>
            <w:tcW w:w="1701" w:type="dxa"/>
            <w:shd w:val="clear" w:color="auto" w:fill="auto"/>
          </w:tcPr>
          <w:p w:rsidR="000479E6" w:rsidRPr="003A4F3A" w:rsidRDefault="000479E6" w:rsidP="000479E6">
            <w:pPr>
              <w:contextualSpacing/>
              <w:jc w:val="center"/>
            </w:pPr>
            <w:r w:rsidRPr="003A4F3A">
              <w:t>Б</w:t>
            </w: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proofErr w:type="spellStart"/>
            <w:r w:rsidRPr="00684F55">
              <w:t>Железногорский</w:t>
            </w:r>
            <w:proofErr w:type="spellEnd"/>
            <w:r w:rsidRPr="00684F55">
              <w:t xml:space="preserve"> муниципальный район</w:t>
            </w:r>
          </w:p>
        </w:tc>
        <w:tc>
          <w:tcPr>
            <w:tcW w:w="1701" w:type="dxa"/>
            <w:shd w:val="clear" w:color="auto" w:fill="auto"/>
          </w:tcPr>
          <w:p w:rsidR="000479E6" w:rsidRPr="003A4F3A" w:rsidRDefault="000479E6" w:rsidP="000479E6">
            <w:pPr>
              <w:contextualSpacing/>
              <w:jc w:val="center"/>
            </w:pPr>
          </w:p>
        </w:tc>
        <w:tc>
          <w:tcPr>
            <w:tcW w:w="1701" w:type="dxa"/>
            <w:shd w:val="clear" w:color="auto" w:fill="auto"/>
          </w:tcPr>
          <w:p w:rsidR="000479E6" w:rsidRPr="003A4F3A" w:rsidRDefault="000479E6" w:rsidP="000479E6">
            <w:pPr>
              <w:contextualSpacing/>
              <w:jc w:val="center"/>
            </w:pPr>
          </w:p>
        </w:tc>
        <w:tc>
          <w:tcPr>
            <w:tcW w:w="1525" w:type="dxa"/>
            <w:shd w:val="clear" w:color="auto" w:fill="auto"/>
          </w:tcPr>
          <w:p w:rsidR="000479E6" w:rsidRPr="003A4F3A" w:rsidRDefault="000479E6" w:rsidP="000479E6">
            <w:pPr>
              <w:contextualSpacing/>
              <w:jc w:val="center"/>
            </w:pPr>
            <w:r w:rsidRPr="003A4F3A">
              <w:t>В</w:t>
            </w:r>
          </w:p>
        </w:tc>
      </w:tr>
      <w:tr w:rsidR="000479E6" w:rsidRPr="00684F55" w:rsidTr="000479E6">
        <w:tc>
          <w:tcPr>
            <w:tcW w:w="4110" w:type="dxa"/>
            <w:shd w:val="clear" w:color="auto" w:fill="auto"/>
          </w:tcPr>
          <w:p w:rsidR="000479E6" w:rsidRPr="00684F55" w:rsidRDefault="000479E6" w:rsidP="000479E6">
            <w:proofErr w:type="spellStart"/>
            <w:r w:rsidRPr="00684F55">
              <w:t>Золотухинский</w:t>
            </w:r>
            <w:proofErr w:type="spellEnd"/>
            <w:r w:rsidRPr="00684F55">
              <w:t xml:space="preserve"> муниципальный район</w:t>
            </w:r>
          </w:p>
        </w:tc>
        <w:tc>
          <w:tcPr>
            <w:tcW w:w="1701" w:type="dxa"/>
            <w:shd w:val="clear" w:color="auto" w:fill="auto"/>
          </w:tcPr>
          <w:p w:rsidR="000479E6" w:rsidRPr="003A4F3A" w:rsidRDefault="000479E6" w:rsidP="000479E6">
            <w:pPr>
              <w:contextualSpacing/>
              <w:jc w:val="center"/>
            </w:pPr>
            <w:r w:rsidRPr="003A4F3A">
              <w:t>А</w:t>
            </w:r>
          </w:p>
        </w:tc>
        <w:tc>
          <w:tcPr>
            <w:tcW w:w="1701" w:type="dxa"/>
            <w:shd w:val="clear" w:color="auto" w:fill="auto"/>
          </w:tcPr>
          <w:p w:rsidR="000479E6" w:rsidRPr="003A4F3A" w:rsidRDefault="000479E6" w:rsidP="000479E6">
            <w:pPr>
              <w:contextualSpacing/>
              <w:jc w:val="center"/>
            </w:pP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proofErr w:type="spellStart"/>
            <w:r w:rsidRPr="00684F55">
              <w:t>Касторенский</w:t>
            </w:r>
            <w:proofErr w:type="spellEnd"/>
            <w:r w:rsidRPr="00684F55">
              <w:t xml:space="preserve"> муниципальный район</w:t>
            </w:r>
          </w:p>
        </w:tc>
        <w:tc>
          <w:tcPr>
            <w:tcW w:w="1701" w:type="dxa"/>
            <w:shd w:val="clear" w:color="auto" w:fill="auto"/>
          </w:tcPr>
          <w:p w:rsidR="000479E6" w:rsidRPr="003A4F3A" w:rsidRDefault="000479E6" w:rsidP="000479E6">
            <w:pPr>
              <w:contextualSpacing/>
              <w:jc w:val="center"/>
            </w:pPr>
          </w:p>
        </w:tc>
        <w:tc>
          <w:tcPr>
            <w:tcW w:w="1701" w:type="dxa"/>
            <w:shd w:val="clear" w:color="auto" w:fill="auto"/>
          </w:tcPr>
          <w:p w:rsidR="000479E6" w:rsidRPr="003A4F3A" w:rsidRDefault="000479E6" w:rsidP="000479E6">
            <w:pPr>
              <w:contextualSpacing/>
              <w:jc w:val="center"/>
            </w:pPr>
            <w:r w:rsidRPr="003A4F3A">
              <w:t>Б</w:t>
            </w: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proofErr w:type="spellStart"/>
            <w:r w:rsidRPr="00684F55">
              <w:t>Коныш</w:t>
            </w:r>
            <w:r>
              <w:t>е</w:t>
            </w:r>
            <w:r w:rsidRPr="00684F55">
              <w:t>вский</w:t>
            </w:r>
            <w:proofErr w:type="spellEnd"/>
            <w:r w:rsidRPr="00684F55">
              <w:t xml:space="preserve"> муниципальный район</w:t>
            </w:r>
          </w:p>
        </w:tc>
        <w:tc>
          <w:tcPr>
            <w:tcW w:w="1701" w:type="dxa"/>
            <w:shd w:val="clear" w:color="auto" w:fill="auto"/>
          </w:tcPr>
          <w:p w:rsidR="000479E6" w:rsidRPr="003A4F3A" w:rsidRDefault="000479E6" w:rsidP="000479E6">
            <w:pPr>
              <w:contextualSpacing/>
              <w:jc w:val="center"/>
            </w:pPr>
          </w:p>
        </w:tc>
        <w:tc>
          <w:tcPr>
            <w:tcW w:w="1701" w:type="dxa"/>
            <w:shd w:val="clear" w:color="auto" w:fill="auto"/>
          </w:tcPr>
          <w:p w:rsidR="000479E6" w:rsidRPr="003A4F3A" w:rsidRDefault="000479E6" w:rsidP="000479E6">
            <w:pPr>
              <w:contextualSpacing/>
              <w:jc w:val="center"/>
            </w:pPr>
            <w:r w:rsidRPr="003A4F3A">
              <w:t>Б</w:t>
            </w: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proofErr w:type="spellStart"/>
            <w:r w:rsidRPr="00684F55">
              <w:t>Кореневский</w:t>
            </w:r>
            <w:proofErr w:type="spellEnd"/>
            <w:r w:rsidRPr="00684F55">
              <w:t xml:space="preserve"> муниципальный район</w:t>
            </w:r>
          </w:p>
        </w:tc>
        <w:tc>
          <w:tcPr>
            <w:tcW w:w="1701" w:type="dxa"/>
            <w:shd w:val="clear" w:color="auto" w:fill="auto"/>
          </w:tcPr>
          <w:p w:rsidR="000479E6" w:rsidRPr="003A4F3A" w:rsidRDefault="000479E6" w:rsidP="000479E6">
            <w:pPr>
              <w:contextualSpacing/>
              <w:jc w:val="center"/>
            </w:pPr>
          </w:p>
        </w:tc>
        <w:tc>
          <w:tcPr>
            <w:tcW w:w="1701" w:type="dxa"/>
            <w:shd w:val="clear" w:color="auto" w:fill="auto"/>
          </w:tcPr>
          <w:p w:rsidR="000479E6" w:rsidRPr="003A4F3A" w:rsidRDefault="000479E6" w:rsidP="000479E6">
            <w:pPr>
              <w:contextualSpacing/>
              <w:jc w:val="center"/>
            </w:pPr>
            <w:r w:rsidRPr="003A4F3A">
              <w:t>Б</w:t>
            </w: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r w:rsidRPr="00684F55">
              <w:t>Курский муниципальный район</w:t>
            </w:r>
          </w:p>
        </w:tc>
        <w:tc>
          <w:tcPr>
            <w:tcW w:w="1701" w:type="dxa"/>
            <w:shd w:val="clear" w:color="auto" w:fill="auto"/>
          </w:tcPr>
          <w:p w:rsidR="000479E6" w:rsidRPr="003A4F3A" w:rsidRDefault="000479E6" w:rsidP="000479E6">
            <w:pPr>
              <w:contextualSpacing/>
              <w:jc w:val="center"/>
            </w:pPr>
            <w:r w:rsidRPr="003A4F3A">
              <w:t>А</w:t>
            </w:r>
          </w:p>
        </w:tc>
        <w:tc>
          <w:tcPr>
            <w:tcW w:w="1701" w:type="dxa"/>
            <w:shd w:val="clear" w:color="auto" w:fill="auto"/>
          </w:tcPr>
          <w:p w:rsidR="000479E6" w:rsidRPr="003A4F3A" w:rsidRDefault="000479E6" w:rsidP="000479E6">
            <w:pPr>
              <w:contextualSpacing/>
              <w:jc w:val="center"/>
            </w:pP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r w:rsidRPr="00684F55">
              <w:t>Курчатовский муниципальный район</w:t>
            </w:r>
          </w:p>
        </w:tc>
        <w:tc>
          <w:tcPr>
            <w:tcW w:w="1701" w:type="dxa"/>
            <w:shd w:val="clear" w:color="auto" w:fill="auto"/>
          </w:tcPr>
          <w:p w:rsidR="000479E6" w:rsidRPr="003A4F3A" w:rsidRDefault="000479E6" w:rsidP="000479E6">
            <w:pPr>
              <w:contextualSpacing/>
              <w:jc w:val="center"/>
            </w:pPr>
            <w:r w:rsidRPr="003A4F3A">
              <w:t>А</w:t>
            </w:r>
          </w:p>
        </w:tc>
        <w:tc>
          <w:tcPr>
            <w:tcW w:w="1701" w:type="dxa"/>
            <w:shd w:val="clear" w:color="auto" w:fill="auto"/>
          </w:tcPr>
          <w:p w:rsidR="000479E6" w:rsidRPr="003A4F3A" w:rsidRDefault="000479E6" w:rsidP="000479E6">
            <w:pPr>
              <w:contextualSpacing/>
              <w:jc w:val="center"/>
            </w:pP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r w:rsidRPr="00684F55">
              <w:t>Льговский муниципальный район</w:t>
            </w:r>
          </w:p>
        </w:tc>
        <w:tc>
          <w:tcPr>
            <w:tcW w:w="1701" w:type="dxa"/>
            <w:shd w:val="clear" w:color="auto" w:fill="auto"/>
          </w:tcPr>
          <w:p w:rsidR="000479E6" w:rsidRPr="003A4F3A" w:rsidRDefault="000479E6" w:rsidP="000479E6">
            <w:pPr>
              <w:contextualSpacing/>
              <w:jc w:val="center"/>
            </w:pPr>
          </w:p>
        </w:tc>
        <w:tc>
          <w:tcPr>
            <w:tcW w:w="1701" w:type="dxa"/>
            <w:shd w:val="clear" w:color="auto" w:fill="auto"/>
          </w:tcPr>
          <w:p w:rsidR="000479E6" w:rsidRPr="003A4F3A" w:rsidRDefault="000479E6" w:rsidP="000479E6">
            <w:pPr>
              <w:contextualSpacing/>
              <w:jc w:val="center"/>
            </w:pPr>
            <w:r w:rsidRPr="003A4F3A">
              <w:t>Б</w:t>
            </w: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proofErr w:type="spellStart"/>
            <w:r w:rsidRPr="00684F55">
              <w:t>Мантуровский</w:t>
            </w:r>
            <w:proofErr w:type="spellEnd"/>
            <w:r w:rsidRPr="00684F55">
              <w:t xml:space="preserve"> муниципальный район</w:t>
            </w:r>
          </w:p>
        </w:tc>
        <w:tc>
          <w:tcPr>
            <w:tcW w:w="1701" w:type="dxa"/>
            <w:shd w:val="clear" w:color="auto" w:fill="auto"/>
          </w:tcPr>
          <w:p w:rsidR="000479E6" w:rsidRPr="003A4F3A" w:rsidRDefault="000479E6" w:rsidP="000479E6">
            <w:pPr>
              <w:contextualSpacing/>
              <w:jc w:val="center"/>
            </w:pPr>
          </w:p>
        </w:tc>
        <w:tc>
          <w:tcPr>
            <w:tcW w:w="1701" w:type="dxa"/>
            <w:shd w:val="clear" w:color="auto" w:fill="auto"/>
          </w:tcPr>
          <w:p w:rsidR="000479E6" w:rsidRPr="003A4F3A" w:rsidRDefault="000479E6" w:rsidP="000479E6">
            <w:pPr>
              <w:contextualSpacing/>
              <w:jc w:val="center"/>
            </w:pPr>
          </w:p>
        </w:tc>
        <w:tc>
          <w:tcPr>
            <w:tcW w:w="1525" w:type="dxa"/>
            <w:shd w:val="clear" w:color="auto" w:fill="auto"/>
          </w:tcPr>
          <w:p w:rsidR="000479E6" w:rsidRPr="003A4F3A" w:rsidRDefault="000479E6" w:rsidP="000479E6">
            <w:pPr>
              <w:contextualSpacing/>
              <w:jc w:val="center"/>
            </w:pPr>
            <w:r w:rsidRPr="003A4F3A">
              <w:t>В</w:t>
            </w:r>
          </w:p>
        </w:tc>
      </w:tr>
      <w:tr w:rsidR="000479E6" w:rsidRPr="00684F55" w:rsidTr="000479E6">
        <w:tc>
          <w:tcPr>
            <w:tcW w:w="4110" w:type="dxa"/>
            <w:shd w:val="clear" w:color="auto" w:fill="auto"/>
          </w:tcPr>
          <w:p w:rsidR="000479E6" w:rsidRPr="00684F55" w:rsidRDefault="000479E6" w:rsidP="000479E6">
            <w:proofErr w:type="spellStart"/>
            <w:r w:rsidRPr="00684F55">
              <w:t>Медвенский</w:t>
            </w:r>
            <w:proofErr w:type="spellEnd"/>
            <w:r w:rsidRPr="00684F55">
              <w:t xml:space="preserve"> муниципальный район</w:t>
            </w:r>
          </w:p>
        </w:tc>
        <w:tc>
          <w:tcPr>
            <w:tcW w:w="1701" w:type="dxa"/>
            <w:shd w:val="clear" w:color="auto" w:fill="auto"/>
          </w:tcPr>
          <w:p w:rsidR="000479E6" w:rsidRPr="003A4F3A" w:rsidRDefault="000479E6" w:rsidP="000479E6">
            <w:pPr>
              <w:contextualSpacing/>
              <w:jc w:val="center"/>
            </w:pPr>
          </w:p>
        </w:tc>
        <w:tc>
          <w:tcPr>
            <w:tcW w:w="1701" w:type="dxa"/>
            <w:shd w:val="clear" w:color="auto" w:fill="auto"/>
          </w:tcPr>
          <w:p w:rsidR="000479E6" w:rsidRPr="003A4F3A" w:rsidRDefault="000479E6" w:rsidP="000479E6">
            <w:pPr>
              <w:contextualSpacing/>
              <w:jc w:val="center"/>
            </w:pPr>
            <w:r w:rsidRPr="003A4F3A">
              <w:t>Б</w:t>
            </w: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proofErr w:type="spellStart"/>
            <w:r w:rsidRPr="00684F55">
              <w:t>Обоянский</w:t>
            </w:r>
            <w:proofErr w:type="spellEnd"/>
            <w:r w:rsidRPr="00684F55">
              <w:t xml:space="preserve"> муниципальный район</w:t>
            </w:r>
          </w:p>
        </w:tc>
        <w:tc>
          <w:tcPr>
            <w:tcW w:w="1701" w:type="dxa"/>
            <w:shd w:val="clear" w:color="auto" w:fill="auto"/>
          </w:tcPr>
          <w:p w:rsidR="000479E6" w:rsidRPr="003A4F3A" w:rsidRDefault="000479E6" w:rsidP="000479E6">
            <w:pPr>
              <w:contextualSpacing/>
              <w:jc w:val="center"/>
            </w:pPr>
            <w:r w:rsidRPr="003A4F3A">
              <w:t>А</w:t>
            </w:r>
          </w:p>
        </w:tc>
        <w:tc>
          <w:tcPr>
            <w:tcW w:w="1701" w:type="dxa"/>
            <w:shd w:val="clear" w:color="auto" w:fill="auto"/>
          </w:tcPr>
          <w:p w:rsidR="000479E6" w:rsidRPr="003A4F3A" w:rsidRDefault="000479E6" w:rsidP="000479E6">
            <w:pPr>
              <w:contextualSpacing/>
              <w:jc w:val="center"/>
            </w:pP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r w:rsidRPr="00684F55">
              <w:t>Октябрьский муниципальный район</w:t>
            </w:r>
          </w:p>
        </w:tc>
        <w:tc>
          <w:tcPr>
            <w:tcW w:w="1701" w:type="dxa"/>
            <w:shd w:val="clear" w:color="auto" w:fill="auto"/>
          </w:tcPr>
          <w:p w:rsidR="000479E6" w:rsidRPr="003A4F3A" w:rsidRDefault="000479E6" w:rsidP="000479E6">
            <w:pPr>
              <w:contextualSpacing/>
              <w:jc w:val="center"/>
            </w:pPr>
          </w:p>
        </w:tc>
        <w:tc>
          <w:tcPr>
            <w:tcW w:w="1701" w:type="dxa"/>
            <w:shd w:val="clear" w:color="auto" w:fill="auto"/>
          </w:tcPr>
          <w:p w:rsidR="000479E6" w:rsidRPr="003A4F3A" w:rsidRDefault="000479E6" w:rsidP="000479E6">
            <w:pPr>
              <w:contextualSpacing/>
              <w:jc w:val="center"/>
            </w:pPr>
            <w:r w:rsidRPr="003A4F3A">
              <w:t>Б</w:t>
            </w: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proofErr w:type="spellStart"/>
            <w:r w:rsidRPr="00684F55">
              <w:t>Поныровский</w:t>
            </w:r>
            <w:proofErr w:type="spellEnd"/>
            <w:r w:rsidRPr="00684F55">
              <w:t xml:space="preserve"> муниципальный район</w:t>
            </w:r>
          </w:p>
        </w:tc>
        <w:tc>
          <w:tcPr>
            <w:tcW w:w="1701" w:type="dxa"/>
            <w:shd w:val="clear" w:color="auto" w:fill="auto"/>
          </w:tcPr>
          <w:p w:rsidR="000479E6" w:rsidRPr="003A4F3A" w:rsidRDefault="000479E6" w:rsidP="000479E6">
            <w:pPr>
              <w:contextualSpacing/>
              <w:jc w:val="center"/>
            </w:pPr>
          </w:p>
        </w:tc>
        <w:tc>
          <w:tcPr>
            <w:tcW w:w="1701" w:type="dxa"/>
            <w:shd w:val="clear" w:color="auto" w:fill="auto"/>
          </w:tcPr>
          <w:p w:rsidR="000479E6" w:rsidRPr="003A4F3A" w:rsidRDefault="000479E6" w:rsidP="000479E6">
            <w:pPr>
              <w:contextualSpacing/>
              <w:jc w:val="center"/>
            </w:pPr>
            <w:r w:rsidRPr="003A4F3A">
              <w:t>Б</w:t>
            </w: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proofErr w:type="spellStart"/>
            <w:r w:rsidRPr="00684F55">
              <w:t>Пристенский</w:t>
            </w:r>
            <w:proofErr w:type="spellEnd"/>
            <w:r w:rsidRPr="00684F55">
              <w:t xml:space="preserve"> муниципальный район</w:t>
            </w:r>
          </w:p>
        </w:tc>
        <w:tc>
          <w:tcPr>
            <w:tcW w:w="1701" w:type="dxa"/>
            <w:shd w:val="clear" w:color="auto" w:fill="auto"/>
          </w:tcPr>
          <w:p w:rsidR="000479E6" w:rsidRPr="003A4F3A" w:rsidRDefault="000479E6" w:rsidP="000479E6">
            <w:pPr>
              <w:contextualSpacing/>
              <w:jc w:val="center"/>
            </w:pPr>
          </w:p>
        </w:tc>
        <w:tc>
          <w:tcPr>
            <w:tcW w:w="1701" w:type="dxa"/>
            <w:shd w:val="clear" w:color="auto" w:fill="auto"/>
          </w:tcPr>
          <w:p w:rsidR="000479E6" w:rsidRPr="003A4F3A" w:rsidRDefault="000479E6" w:rsidP="000479E6">
            <w:pPr>
              <w:contextualSpacing/>
              <w:jc w:val="center"/>
            </w:pPr>
            <w:r w:rsidRPr="003A4F3A">
              <w:t>Б</w:t>
            </w: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r w:rsidRPr="00684F55">
              <w:t>Рыльский муниципальный район</w:t>
            </w:r>
          </w:p>
        </w:tc>
        <w:tc>
          <w:tcPr>
            <w:tcW w:w="1701" w:type="dxa"/>
            <w:shd w:val="clear" w:color="auto" w:fill="auto"/>
          </w:tcPr>
          <w:p w:rsidR="000479E6" w:rsidRPr="003A4F3A" w:rsidRDefault="000479E6" w:rsidP="000479E6">
            <w:pPr>
              <w:contextualSpacing/>
              <w:jc w:val="center"/>
            </w:pPr>
          </w:p>
        </w:tc>
        <w:tc>
          <w:tcPr>
            <w:tcW w:w="1701" w:type="dxa"/>
            <w:shd w:val="clear" w:color="auto" w:fill="auto"/>
          </w:tcPr>
          <w:p w:rsidR="000479E6" w:rsidRPr="003A4F3A" w:rsidRDefault="000479E6" w:rsidP="000479E6">
            <w:pPr>
              <w:contextualSpacing/>
              <w:jc w:val="center"/>
            </w:pPr>
            <w:r w:rsidRPr="003A4F3A">
              <w:t>Б</w:t>
            </w: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r w:rsidRPr="00684F55">
              <w:t>Советский муниципальный район</w:t>
            </w:r>
          </w:p>
        </w:tc>
        <w:tc>
          <w:tcPr>
            <w:tcW w:w="1701" w:type="dxa"/>
            <w:shd w:val="clear" w:color="auto" w:fill="auto"/>
          </w:tcPr>
          <w:p w:rsidR="000479E6" w:rsidRPr="003A4F3A" w:rsidRDefault="000479E6" w:rsidP="000479E6">
            <w:pPr>
              <w:contextualSpacing/>
              <w:jc w:val="center"/>
            </w:pPr>
          </w:p>
        </w:tc>
        <w:tc>
          <w:tcPr>
            <w:tcW w:w="1701" w:type="dxa"/>
            <w:shd w:val="clear" w:color="auto" w:fill="auto"/>
          </w:tcPr>
          <w:p w:rsidR="000479E6" w:rsidRPr="003A4F3A" w:rsidRDefault="000479E6" w:rsidP="000479E6">
            <w:pPr>
              <w:contextualSpacing/>
              <w:jc w:val="center"/>
            </w:pPr>
            <w:r w:rsidRPr="003A4F3A">
              <w:t>Б</w:t>
            </w: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proofErr w:type="spellStart"/>
            <w:r w:rsidRPr="00684F55">
              <w:t>Солнцевский</w:t>
            </w:r>
            <w:proofErr w:type="spellEnd"/>
            <w:r w:rsidRPr="00684F55">
              <w:t xml:space="preserve"> муниципальный район</w:t>
            </w:r>
          </w:p>
        </w:tc>
        <w:tc>
          <w:tcPr>
            <w:tcW w:w="1701" w:type="dxa"/>
            <w:shd w:val="clear" w:color="auto" w:fill="auto"/>
          </w:tcPr>
          <w:p w:rsidR="000479E6" w:rsidRPr="003A4F3A" w:rsidRDefault="000479E6" w:rsidP="000479E6">
            <w:pPr>
              <w:contextualSpacing/>
              <w:jc w:val="center"/>
            </w:pPr>
          </w:p>
        </w:tc>
        <w:tc>
          <w:tcPr>
            <w:tcW w:w="1701" w:type="dxa"/>
            <w:shd w:val="clear" w:color="auto" w:fill="auto"/>
          </w:tcPr>
          <w:p w:rsidR="000479E6" w:rsidRPr="003A4F3A" w:rsidRDefault="000479E6" w:rsidP="000479E6">
            <w:pPr>
              <w:contextualSpacing/>
              <w:jc w:val="center"/>
            </w:pPr>
            <w:r w:rsidRPr="003A4F3A">
              <w:t>Б</w:t>
            </w: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proofErr w:type="spellStart"/>
            <w:r w:rsidRPr="00684F55">
              <w:t>Суджанский</w:t>
            </w:r>
            <w:proofErr w:type="spellEnd"/>
            <w:r w:rsidRPr="00684F55">
              <w:t xml:space="preserve"> муниципальный район</w:t>
            </w:r>
          </w:p>
        </w:tc>
        <w:tc>
          <w:tcPr>
            <w:tcW w:w="1701" w:type="dxa"/>
            <w:shd w:val="clear" w:color="auto" w:fill="auto"/>
          </w:tcPr>
          <w:p w:rsidR="000479E6" w:rsidRPr="003A4F3A" w:rsidRDefault="000479E6" w:rsidP="000479E6">
            <w:pPr>
              <w:contextualSpacing/>
              <w:jc w:val="center"/>
            </w:pPr>
            <w:r w:rsidRPr="003A4F3A">
              <w:t>А</w:t>
            </w:r>
          </w:p>
        </w:tc>
        <w:tc>
          <w:tcPr>
            <w:tcW w:w="1701" w:type="dxa"/>
            <w:shd w:val="clear" w:color="auto" w:fill="auto"/>
          </w:tcPr>
          <w:p w:rsidR="000479E6" w:rsidRPr="003A4F3A" w:rsidRDefault="000479E6" w:rsidP="000479E6">
            <w:pPr>
              <w:contextualSpacing/>
              <w:jc w:val="center"/>
            </w:pP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proofErr w:type="spellStart"/>
            <w:r w:rsidRPr="00684F55">
              <w:t>Тимский</w:t>
            </w:r>
            <w:proofErr w:type="spellEnd"/>
            <w:r w:rsidRPr="00684F55">
              <w:t xml:space="preserve"> муниципальный район</w:t>
            </w:r>
          </w:p>
        </w:tc>
        <w:tc>
          <w:tcPr>
            <w:tcW w:w="1701" w:type="dxa"/>
            <w:shd w:val="clear" w:color="auto" w:fill="auto"/>
          </w:tcPr>
          <w:p w:rsidR="000479E6" w:rsidRPr="003A4F3A" w:rsidRDefault="000479E6" w:rsidP="000479E6">
            <w:pPr>
              <w:contextualSpacing/>
              <w:jc w:val="center"/>
            </w:pPr>
          </w:p>
        </w:tc>
        <w:tc>
          <w:tcPr>
            <w:tcW w:w="1701" w:type="dxa"/>
            <w:shd w:val="clear" w:color="auto" w:fill="auto"/>
          </w:tcPr>
          <w:p w:rsidR="000479E6" w:rsidRPr="003A4F3A" w:rsidRDefault="000479E6" w:rsidP="000479E6">
            <w:pPr>
              <w:contextualSpacing/>
              <w:jc w:val="center"/>
            </w:pPr>
            <w:r w:rsidRPr="003A4F3A">
              <w:t>Б</w:t>
            </w: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proofErr w:type="spellStart"/>
            <w:r w:rsidRPr="00684F55">
              <w:t>Фатежский</w:t>
            </w:r>
            <w:proofErr w:type="spellEnd"/>
            <w:r w:rsidRPr="00684F55">
              <w:t xml:space="preserve"> муниципальный район</w:t>
            </w:r>
          </w:p>
        </w:tc>
        <w:tc>
          <w:tcPr>
            <w:tcW w:w="1701" w:type="dxa"/>
            <w:shd w:val="clear" w:color="auto" w:fill="auto"/>
          </w:tcPr>
          <w:p w:rsidR="000479E6" w:rsidRPr="003A4F3A" w:rsidRDefault="000479E6" w:rsidP="000479E6">
            <w:pPr>
              <w:contextualSpacing/>
              <w:jc w:val="center"/>
            </w:pPr>
          </w:p>
        </w:tc>
        <w:tc>
          <w:tcPr>
            <w:tcW w:w="1701" w:type="dxa"/>
            <w:shd w:val="clear" w:color="auto" w:fill="auto"/>
          </w:tcPr>
          <w:p w:rsidR="000479E6" w:rsidRPr="003A4F3A" w:rsidRDefault="000479E6" w:rsidP="000479E6">
            <w:pPr>
              <w:contextualSpacing/>
              <w:jc w:val="center"/>
            </w:pPr>
            <w:r w:rsidRPr="003A4F3A">
              <w:t>Б</w:t>
            </w: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proofErr w:type="spellStart"/>
            <w:r w:rsidRPr="00684F55">
              <w:t>Хомутовский</w:t>
            </w:r>
            <w:proofErr w:type="spellEnd"/>
            <w:r w:rsidRPr="00684F55">
              <w:t xml:space="preserve"> муниципальный район</w:t>
            </w:r>
          </w:p>
        </w:tc>
        <w:tc>
          <w:tcPr>
            <w:tcW w:w="1701" w:type="dxa"/>
            <w:shd w:val="clear" w:color="auto" w:fill="auto"/>
          </w:tcPr>
          <w:p w:rsidR="000479E6" w:rsidRPr="003A4F3A" w:rsidRDefault="000479E6" w:rsidP="000479E6">
            <w:pPr>
              <w:contextualSpacing/>
              <w:jc w:val="center"/>
            </w:pPr>
          </w:p>
        </w:tc>
        <w:tc>
          <w:tcPr>
            <w:tcW w:w="1701" w:type="dxa"/>
            <w:shd w:val="clear" w:color="auto" w:fill="auto"/>
          </w:tcPr>
          <w:p w:rsidR="000479E6" w:rsidRPr="003A4F3A" w:rsidRDefault="000479E6" w:rsidP="000479E6">
            <w:pPr>
              <w:contextualSpacing/>
              <w:jc w:val="center"/>
            </w:pPr>
            <w:r w:rsidRPr="003A4F3A">
              <w:t>Б</w:t>
            </w: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proofErr w:type="spellStart"/>
            <w:r w:rsidRPr="00684F55">
              <w:t>Черемисиновский</w:t>
            </w:r>
            <w:proofErr w:type="spellEnd"/>
            <w:r w:rsidRPr="00684F55">
              <w:t xml:space="preserve"> муниципальный район</w:t>
            </w:r>
          </w:p>
        </w:tc>
        <w:tc>
          <w:tcPr>
            <w:tcW w:w="1701" w:type="dxa"/>
            <w:shd w:val="clear" w:color="auto" w:fill="auto"/>
          </w:tcPr>
          <w:p w:rsidR="000479E6" w:rsidRPr="003A4F3A" w:rsidRDefault="000479E6" w:rsidP="000479E6">
            <w:pPr>
              <w:contextualSpacing/>
              <w:jc w:val="center"/>
            </w:pPr>
          </w:p>
        </w:tc>
        <w:tc>
          <w:tcPr>
            <w:tcW w:w="1701" w:type="dxa"/>
            <w:shd w:val="clear" w:color="auto" w:fill="auto"/>
          </w:tcPr>
          <w:p w:rsidR="000479E6" w:rsidRPr="003A4F3A" w:rsidRDefault="000479E6" w:rsidP="000479E6">
            <w:pPr>
              <w:contextualSpacing/>
              <w:jc w:val="center"/>
            </w:pPr>
            <w:r w:rsidRPr="003A4F3A">
              <w:t>Б</w:t>
            </w:r>
          </w:p>
        </w:tc>
        <w:tc>
          <w:tcPr>
            <w:tcW w:w="1525" w:type="dxa"/>
            <w:shd w:val="clear" w:color="auto" w:fill="auto"/>
          </w:tcPr>
          <w:p w:rsidR="000479E6" w:rsidRPr="003A4F3A" w:rsidRDefault="000479E6" w:rsidP="000479E6">
            <w:pPr>
              <w:contextualSpacing/>
              <w:jc w:val="center"/>
            </w:pPr>
          </w:p>
        </w:tc>
      </w:tr>
      <w:tr w:rsidR="000479E6" w:rsidRPr="00684F55" w:rsidTr="000479E6">
        <w:tc>
          <w:tcPr>
            <w:tcW w:w="4110" w:type="dxa"/>
            <w:shd w:val="clear" w:color="auto" w:fill="auto"/>
          </w:tcPr>
          <w:p w:rsidR="000479E6" w:rsidRPr="00684F55" w:rsidRDefault="000479E6" w:rsidP="000479E6">
            <w:proofErr w:type="spellStart"/>
            <w:r w:rsidRPr="00684F55">
              <w:t>Щигровский</w:t>
            </w:r>
            <w:proofErr w:type="spellEnd"/>
            <w:r w:rsidRPr="00684F55">
              <w:t xml:space="preserve"> муниципальный район</w:t>
            </w:r>
          </w:p>
        </w:tc>
        <w:tc>
          <w:tcPr>
            <w:tcW w:w="1701" w:type="dxa"/>
            <w:shd w:val="clear" w:color="auto" w:fill="auto"/>
          </w:tcPr>
          <w:p w:rsidR="000479E6" w:rsidRPr="003A4F3A" w:rsidRDefault="000479E6" w:rsidP="000479E6">
            <w:pPr>
              <w:contextualSpacing/>
              <w:jc w:val="center"/>
            </w:pPr>
          </w:p>
        </w:tc>
        <w:tc>
          <w:tcPr>
            <w:tcW w:w="1701" w:type="dxa"/>
            <w:shd w:val="clear" w:color="auto" w:fill="auto"/>
          </w:tcPr>
          <w:p w:rsidR="000479E6" w:rsidRPr="003A4F3A" w:rsidRDefault="000479E6" w:rsidP="000479E6">
            <w:pPr>
              <w:contextualSpacing/>
              <w:jc w:val="center"/>
            </w:pPr>
          </w:p>
        </w:tc>
        <w:tc>
          <w:tcPr>
            <w:tcW w:w="1525" w:type="dxa"/>
            <w:shd w:val="clear" w:color="auto" w:fill="auto"/>
          </w:tcPr>
          <w:p w:rsidR="000479E6" w:rsidRPr="003A4F3A" w:rsidRDefault="000479E6" w:rsidP="000479E6">
            <w:pPr>
              <w:contextualSpacing/>
              <w:jc w:val="center"/>
            </w:pPr>
            <w:r w:rsidRPr="003A4F3A">
              <w:t>В</w:t>
            </w:r>
          </w:p>
        </w:tc>
      </w:tr>
    </w:tbl>
    <w:p w:rsidR="000479E6" w:rsidRDefault="000479E6" w:rsidP="000479E6">
      <w:pPr>
        <w:ind w:firstLine="851"/>
        <w:contextualSpacing/>
        <w:jc w:val="center"/>
        <w:sectPr w:rsidR="000479E6" w:rsidSect="00D720EB">
          <w:headerReference w:type="default" r:id="rId13"/>
          <w:pgSz w:w="11906" w:h="16838"/>
          <w:pgMar w:top="1134" w:right="1134" w:bottom="1134" w:left="1701" w:header="709" w:footer="709" w:gutter="0"/>
          <w:pgNumType w:start="1"/>
          <w:cols w:space="708"/>
          <w:titlePg/>
          <w:docGrid w:linePitch="360"/>
        </w:sectPr>
      </w:pPr>
    </w:p>
    <w:p w:rsidR="007F42E3" w:rsidRPr="007F42E3" w:rsidRDefault="007F42E3" w:rsidP="007F42E3">
      <w:pPr>
        <w:pStyle w:val="270"/>
        <w:ind w:left="4962"/>
        <w:jc w:val="center"/>
        <w:rPr>
          <w:b w:val="0"/>
          <w:sz w:val="20"/>
          <w:szCs w:val="20"/>
        </w:rPr>
      </w:pPr>
      <w:r>
        <w:rPr>
          <w:b w:val="0"/>
          <w:sz w:val="20"/>
          <w:szCs w:val="20"/>
        </w:rPr>
        <w:lastRenderedPageBreak/>
        <w:t>Приложение № 3</w:t>
      </w:r>
    </w:p>
    <w:p w:rsidR="007F42E3" w:rsidRPr="007F42E3" w:rsidRDefault="007F42E3" w:rsidP="007F42E3">
      <w:pPr>
        <w:pStyle w:val="270"/>
        <w:ind w:left="4962"/>
        <w:jc w:val="center"/>
        <w:rPr>
          <w:b w:val="0"/>
          <w:sz w:val="20"/>
          <w:szCs w:val="20"/>
        </w:rPr>
      </w:pPr>
      <w:r w:rsidRPr="007F42E3">
        <w:rPr>
          <w:b w:val="0"/>
          <w:sz w:val="20"/>
          <w:szCs w:val="20"/>
        </w:rPr>
        <w:t>к местным нормативам градостроительного проектирования МО «Город Льгов» Курской области</w:t>
      </w:r>
    </w:p>
    <w:p w:rsidR="000479E6" w:rsidRDefault="000479E6" w:rsidP="000479E6">
      <w:pPr>
        <w:autoSpaceDE w:val="0"/>
        <w:spacing w:line="276" w:lineRule="auto"/>
        <w:jc w:val="center"/>
        <w:rPr>
          <w:bCs/>
          <w:sz w:val="28"/>
          <w:szCs w:val="28"/>
          <w:lang w:eastAsia="en-US"/>
        </w:rPr>
      </w:pPr>
    </w:p>
    <w:p w:rsidR="000479E6" w:rsidRDefault="000479E6" w:rsidP="000479E6">
      <w:pPr>
        <w:autoSpaceDE w:val="0"/>
        <w:jc w:val="center"/>
        <w:rPr>
          <w:b/>
          <w:bCs/>
          <w:sz w:val="28"/>
          <w:szCs w:val="28"/>
          <w:lang w:eastAsia="en-US"/>
        </w:rPr>
      </w:pPr>
    </w:p>
    <w:p w:rsidR="000479E6" w:rsidRDefault="000479E6" w:rsidP="000479E6">
      <w:pPr>
        <w:autoSpaceDE w:val="0"/>
        <w:jc w:val="center"/>
        <w:rPr>
          <w:b/>
          <w:bCs/>
          <w:sz w:val="28"/>
          <w:szCs w:val="28"/>
          <w:lang w:eastAsia="en-US"/>
        </w:rPr>
      </w:pPr>
      <w:r w:rsidRPr="003A4F3A">
        <w:rPr>
          <w:b/>
          <w:bCs/>
          <w:sz w:val="28"/>
          <w:szCs w:val="28"/>
          <w:lang w:eastAsia="en-US"/>
        </w:rPr>
        <w:t>Ранжирование</w:t>
      </w:r>
      <w:r>
        <w:rPr>
          <w:b/>
          <w:bCs/>
          <w:sz w:val="28"/>
          <w:szCs w:val="28"/>
          <w:lang w:eastAsia="en-US"/>
        </w:rPr>
        <w:t xml:space="preserve"> городских округов и </w:t>
      </w:r>
      <w:r w:rsidRPr="003A4F3A">
        <w:rPr>
          <w:b/>
          <w:bCs/>
          <w:sz w:val="28"/>
          <w:szCs w:val="28"/>
          <w:lang w:eastAsia="en-US"/>
        </w:rPr>
        <w:t xml:space="preserve">муниципальных </w:t>
      </w:r>
      <w:r>
        <w:rPr>
          <w:b/>
          <w:bCs/>
          <w:sz w:val="28"/>
          <w:szCs w:val="28"/>
          <w:lang w:eastAsia="en-US"/>
        </w:rPr>
        <w:t xml:space="preserve">районов </w:t>
      </w:r>
    </w:p>
    <w:p w:rsidR="000479E6" w:rsidRDefault="000479E6" w:rsidP="000479E6">
      <w:pPr>
        <w:autoSpaceDE w:val="0"/>
        <w:jc w:val="center"/>
        <w:rPr>
          <w:b/>
          <w:bCs/>
          <w:sz w:val="28"/>
          <w:szCs w:val="28"/>
          <w:lang w:eastAsia="en-US"/>
        </w:rPr>
      </w:pPr>
      <w:r>
        <w:rPr>
          <w:b/>
          <w:bCs/>
          <w:sz w:val="28"/>
          <w:szCs w:val="28"/>
          <w:lang w:eastAsia="en-US"/>
        </w:rPr>
        <w:t xml:space="preserve">Курской области </w:t>
      </w:r>
      <w:r w:rsidRPr="003A4F3A">
        <w:rPr>
          <w:b/>
          <w:bCs/>
          <w:sz w:val="28"/>
          <w:szCs w:val="28"/>
          <w:lang w:eastAsia="en-US"/>
        </w:rPr>
        <w:t>по уровню урбаниз</w:t>
      </w:r>
      <w:r>
        <w:rPr>
          <w:b/>
          <w:bCs/>
          <w:sz w:val="28"/>
          <w:szCs w:val="28"/>
          <w:lang w:eastAsia="en-US"/>
        </w:rPr>
        <w:t>ации</w:t>
      </w:r>
    </w:p>
    <w:p w:rsidR="000479E6" w:rsidRPr="003A4F3A" w:rsidRDefault="000479E6" w:rsidP="000479E6">
      <w:pPr>
        <w:autoSpaceDE w:val="0"/>
        <w:jc w:val="center"/>
        <w:rPr>
          <w:b/>
          <w:bCs/>
          <w:sz w:val="28"/>
          <w:szCs w:val="28"/>
          <w:lang w:eastAsia="en-US"/>
        </w:rPr>
      </w:pPr>
    </w:p>
    <w:tbl>
      <w:tblPr>
        <w:tblpPr w:leftFromText="180" w:rightFromText="180" w:vertAnchor="text"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179"/>
        <w:gridCol w:w="1376"/>
        <w:gridCol w:w="1501"/>
        <w:gridCol w:w="1369"/>
      </w:tblGrid>
      <w:tr w:rsidR="000479E6" w:rsidRPr="00684F55" w:rsidTr="000479E6">
        <w:trPr>
          <w:trHeight w:val="240"/>
        </w:trPr>
        <w:tc>
          <w:tcPr>
            <w:tcW w:w="636" w:type="dxa"/>
            <w:vMerge w:val="restart"/>
            <w:shd w:val="clear" w:color="auto" w:fill="auto"/>
          </w:tcPr>
          <w:p w:rsidR="000479E6" w:rsidRPr="002B2505" w:rsidRDefault="000479E6" w:rsidP="000479E6">
            <w:pPr>
              <w:contextualSpacing/>
              <w:jc w:val="center"/>
              <w:rPr>
                <w:b/>
              </w:rPr>
            </w:pPr>
            <w:r w:rsidRPr="002B2505">
              <w:rPr>
                <w:b/>
              </w:rPr>
              <w:t xml:space="preserve">№ </w:t>
            </w:r>
            <w:proofErr w:type="spellStart"/>
            <w:r w:rsidRPr="002B2505">
              <w:rPr>
                <w:b/>
              </w:rPr>
              <w:t>пп</w:t>
            </w:r>
            <w:proofErr w:type="spellEnd"/>
          </w:p>
        </w:tc>
        <w:tc>
          <w:tcPr>
            <w:tcW w:w="4179" w:type="dxa"/>
            <w:vMerge w:val="restart"/>
            <w:shd w:val="clear" w:color="auto" w:fill="auto"/>
          </w:tcPr>
          <w:p w:rsidR="000479E6" w:rsidRDefault="000479E6" w:rsidP="000479E6">
            <w:pPr>
              <w:contextualSpacing/>
              <w:jc w:val="center"/>
              <w:rPr>
                <w:b/>
              </w:rPr>
            </w:pPr>
            <w:r w:rsidRPr="002B2505">
              <w:rPr>
                <w:b/>
              </w:rPr>
              <w:t xml:space="preserve">Наименование </w:t>
            </w:r>
          </w:p>
          <w:p w:rsidR="000479E6" w:rsidRPr="002B2505" w:rsidRDefault="000479E6" w:rsidP="000479E6">
            <w:pPr>
              <w:contextualSpacing/>
              <w:jc w:val="center"/>
              <w:rPr>
                <w:b/>
              </w:rPr>
            </w:pPr>
            <w:r w:rsidRPr="002B2505">
              <w:rPr>
                <w:b/>
              </w:rPr>
              <w:t>территориальной единицы</w:t>
            </w:r>
          </w:p>
        </w:tc>
        <w:tc>
          <w:tcPr>
            <w:tcW w:w="4246" w:type="dxa"/>
            <w:gridSpan w:val="3"/>
            <w:shd w:val="clear" w:color="auto" w:fill="auto"/>
            <w:vAlign w:val="center"/>
          </w:tcPr>
          <w:p w:rsidR="000479E6" w:rsidRPr="002B2505" w:rsidRDefault="000479E6" w:rsidP="000479E6">
            <w:pPr>
              <w:contextualSpacing/>
              <w:jc w:val="center"/>
              <w:rPr>
                <w:b/>
              </w:rPr>
            </w:pPr>
            <w:r w:rsidRPr="002B2505">
              <w:rPr>
                <w:b/>
              </w:rPr>
              <w:t>Группы по уровню урбанизации</w:t>
            </w:r>
          </w:p>
        </w:tc>
      </w:tr>
      <w:tr w:rsidR="000479E6" w:rsidRPr="00684F55" w:rsidTr="000479E6">
        <w:trPr>
          <w:trHeight w:val="255"/>
        </w:trPr>
        <w:tc>
          <w:tcPr>
            <w:tcW w:w="636" w:type="dxa"/>
            <w:vMerge/>
            <w:shd w:val="clear" w:color="auto" w:fill="auto"/>
          </w:tcPr>
          <w:p w:rsidR="000479E6" w:rsidRPr="002B2505" w:rsidRDefault="000479E6" w:rsidP="000479E6">
            <w:pPr>
              <w:contextualSpacing/>
              <w:jc w:val="center"/>
              <w:rPr>
                <w:b/>
              </w:rPr>
            </w:pPr>
          </w:p>
        </w:tc>
        <w:tc>
          <w:tcPr>
            <w:tcW w:w="4179" w:type="dxa"/>
            <w:vMerge/>
            <w:shd w:val="clear" w:color="auto" w:fill="auto"/>
          </w:tcPr>
          <w:p w:rsidR="000479E6" w:rsidRPr="002B2505" w:rsidRDefault="000479E6" w:rsidP="000479E6">
            <w:pPr>
              <w:contextualSpacing/>
              <w:jc w:val="center"/>
              <w:rPr>
                <w:b/>
              </w:rPr>
            </w:pPr>
          </w:p>
        </w:tc>
        <w:tc>
          <w:tcPr>
            <w:tcW w:w="1376" w:type="dxa"/>
            <w:shd w:val="clear" w:color="auto" w:fill="auto"/>
            <w:vAlign w:val="center"/>
          </w:tcPr>
          <w:p w:rsidR="000479E6" w:rsidRPr="002B2505" w:rsidRDefault="000479E6" w:rsidP="000479E6">
            <w:pPr>
              <w:contextualSpacing/>
              <w:jc w:val="center"/>
              <w:rPr>
                <w:b/>
                <w:spacing w:val="-6"/>
              </w:rPr>
            </w:pPr>
            <w:r w:rsidRPr="002B2505">
              <w:rPr>
                <w:b/>
                <w:spacing w:val="-6"/>
              </w:rPr>
              <w:t>Высокий</w:t>
            </w:r>
          </w:p>
          <w:p w:rsidR="000479E6" w:rsidRPr="002B2505" w:rsidRDefault="000479E6" w:rsidP="000479E6">
            <w:pPr>
              <w:contextualSpacing/>
              <w:jc w:val="center"/>
              <w:rPr>
                <w:b/>
              </w:rPr>
            </w:pPr>
            <w:r w:rsidRPr="002B2505">
              <w:rPr>
                <w:b/>
                <w:spacing w:val="-6"/>
              </w:rPr>
              <w:t xml:space="preserve"> уровень</w:t>
            </w:r>
          </w:p>
        </w:tc>
        <w:tc>
          <w:tcPr>
            <w:tcW w:w="1501" w:type="dxa"/>
            <w:shd w:val="clear" w:color="auto" w:fill="auto"/>
            <w:vAlign w:val="center"/>
          </w:tcPr>
          <w:p w:rsidR="000479E6" w:rsidRPr="002B2505" w:rsidRDefault="000479E6" w:rsidP="000479E6">
            <w:pPr>
              <w:contextualSpacing/>
              <w:jc w:val="center"/>
              <w:rPr>
                <w:b/>
              </w:rPr>
            </w:pPr>
            <w:r w:rsidRPr="002B2505">
              <w:rPr>
                <w:b/>
              </w:rPr>
              <w:t xml:space="preserve">Средний </w:t>
            </w:r>
          </w:p>
          <w:p w:rsidR="000479E6" w:rsidRPr="002B2505" w:rsidRDefault="000479E6" w:rsidP="000479E6">
            <w:pPr>
              <w:contextualSpacing/>
              <w:jc w:val="center"/>
              <w:rPr>
                <w:b/>
              </w:rPr>
            </w:pPr>
            <w:r w:rsidRPr="002B2505">
              <w:rPr>
                <w:b/>
              </w:rPr>
              <w:t>уровень</w:t>
            </w:r>
          </w:p>
        </w:tc>
        <w:tc>
          <w:tcPr>
            <w:tcW w:w="1369" w:type="dxa"/>
            <w:shd w:val="clear" w:color="auto" w:fill="auto"/>
            <w:vAlign w:val="center"/>
          </w:tcPr>
          <w:p w:rsidR="000479E6" w:rsidRPr="002B2505" w:rsidRDefault="000479E6" w:rsidP="000479E6">
            <w:pPr>
              <w:contextualSpacing/>
              <w:jc w:val="center"/>
              <w:rPr>
                <w:b/>
              </w:rPr>
            </w:pPr>
            <w:r w:rsidRPr="002B2505">
              <w:rPr>
                <w:b/>
              </w:rPr>
              <w:t xml:space="preserve">Низкий </w:t>
            </w:r>
          </w:p>
          <w:p w:rsidR="000479E6" w:rsidRPr="002B2505" w:rsidRDefault="000479E6" w:rsidP="000479E6">
            <w:pPr>
              <w:contextualSpacing/>
              <w:jc w:val="center"/>
              <w:rPr>
                <w:b/>
              </w:rPr>
            </w:pPr>
            <w:r w:rsidRPr="002B2505">
              <w:rPr>
                <w:b/>
              </w:rPr>
              <w:t>уровень</w:t>
            </w:r>
          </w:p>
        </w:tc>
      </w:tr>
      <w:tr w:rsidR="000479E6" w:rsidRPr="003A4F3A" w:rsidTr="000479E6">
        <w:tc>
          <w:tcPr>
            <w:tcW w:w="636" w:type="dxa"/>
            <w:shd w:val="clear" w:color="auto" w:fill="auto"/>
          </w:tcPr>
          <w:p w:rsidR="000479E6" w:rsidRPr="002B2505" w:rsidRDefault="000479E6" w:rsidP="000479E6">
            <w:pPr>
              <w:contextualSpacing/>
              <w:jc w:val="center"/>
            </w:pPr>
            <w:r w:rsidRPr="002B2505">
              <w:t>1</w:t>
            </w:r>
          </w:p>
        </w:tc>
        <w:tc>
          <w:tcPr>
            <w:tcW w:w="4179" w:type="dxa"/>
            <w:shd w:val="clear" w:color="auto" w:fill="auto"/>
          </w:tcPr>
          <w:p w:rsidR="000479E6" w:rsidRPr="002B2505" w:rsidRDefault="000479E6" w:rsidP="000479E6">
            <w:pPr>
              <w:contextualSpacing/>
              <w:jc w:val="center"/>
            </w:pPr>
            <w:r w:rsidRPr="002B2505">
              <w:t>2</w:t>
            </w:r>
          </w:p>
        </w:tc>
        <w:tc>
          <w:tcPr>
            <w:tcW w:w="1376" w:type="dxa"/>
            <w:shd w:val="clear" w:color="auto" w:fill="auto"/>
          </w:tcPr>
          <w:p w:rsidR="000479E6" w:rsidRPr="002B2505" w:rsidRDefault="000479E6" w:rsidP="000479E6">
            <w:pPr>
              <w:contextualSpacing/>
              <w:jc w:val="center"/>
            </w:pPr>
            <w:r w:rsidRPr="002B2505">
              <w:t>3</w:t>
            </w:r>
          </w:p>
        </w:tc>
        <w:tc>
          <w:tcPr>
            <w:tcW w:w="1501" w:type="dxa"/>
            <w:shd w:val="clear" w:color="auto" w:fill="auto"/>
          </w:tcPr>
          <w:p w:rsidR="000479E6" w:rsidRPr="002B2505" w:rsidRDefault="000479E6" w:rsidP="000479E6">
            <w:pPr>
              <w:contextualSpacing/>
              <w:jc w:val="center"/>
            </w:pPr>
            <w:r w:rsidRPr="002B2505">
              <w:t>4</w:t>
            </w:r>
          </w:p>
        </w:tc>
        <w:tc>
          <w:tcPr>
            <w:tcW w:w="1369" w:type="dxa"/>
            <w:shd w:val="clear" w:color="auto" w:fill="auto"/>
          </w:tcPr>
          <w:p w:rsidR="000479E6" w:rsidRPr="002B2505" w:rsidRDefault="000479E6" w:rsidP="000479E6">
            <w:pPr>
              <w:contextualSpacing/>
              <w:jc w:val="center"/>
            </w:pPr>
            <w:r w:rsidRPr="002B2505">
              <w:t>5</w:t>
            </w:r>
          </w:p>
        </w:tc>
      </w:tr>
      <w:tr w:rsidR="000479E6" w:rsidRPr="00F03430" w:rsidTr="000479E6">
        <w:tc>
          <w:tcPr>
            <w:tcW w:w="636" w:type="dxa"/>
            <w:shd w:val="clear" w:color="auto" w:fill="auto"/>
          </w:tcPr>
          <w:p w:rsidR="000479E6" w:rsidRPr="002B2505" w:rsidRDefault="000479E6" w:rsidP="000479E6">
            <w:pPr>
              <w:contextualSpacing/>
              <w:jc w:val="center"/>
            </w:pPr>
            <w:r w:rsidRPr="002B2505">
              <w:t>1</w:t>
            </w:r>
          </w:p>
        </w:tc>
        <w:tc>
          <w:tcPr>
            <w:tcW w:w="4179" w:type="dxa"/>
            <w:shd w:val="clear" w:color="auto" w:fill="auto"/>
          </w:tcPr>
          <w:p w:rsidR="000479E6" w:rsidRPr="002B2505" w:rsidRDefault="000479E6" w:rsidP="000479E6">
            <w:pPr>
              <w:contextualSpacing/>
              <w:jc w:val="center"/>
            </w:pPr>
            <w:r w:rsidRPr="002B2505">
              <w:t>Городские округа</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p>
        </w:tc>
      </w:tr>
      <w:tr w:rsidR="000479E6" w:rsidRPr="00684F55" w:rsidTr="000479E6">
        <w:tc>
          <w:tcPr>
            <w:tcW w:w="636" w:type="dxa"/>
            <w:shd w:val="clear" w:color="auto" w:fill="auto"/>
          </w:tcPr>
          <w:p w:rsidR="000479E6" w:rsidRPr="002B2505" w:rsidRDefault="000479E6" w:rsidP="000479E6">
            <w:pPr>
              <w:contextualSpacing/>
              <w:jc w:val="center"/>
            </w:pPr>
            <w:r w:rsidRPr="002B2505">
              <w:t>1.1</w:t>
            </w:r>
          </w:p>
        </w:tc>
        <w:tc>
          <w:tcPr>
            <w:tcW w:w="4179" w:type="dxa"/>
            <w:shd w:val="clear" w:color="auto" w:fill="auto"/>
          </w:tcPr>
          <w:p w:rsidR="000479E6" w:rsidRPr="002B2505" w:rsidRDefault="000479E6" w:rsidP="000479E6">
            <w:r w:rsidRPr="002B2505">
              <w:t>Городской округ г. Железногорск</w:t>
            </w:r>
          </w:p>
        </w:tc>
        <w:tc>
          <w:tcPr>
            <w:tcW w:w="1376" w:type="dxa"/>
            <w:shd w:val="clear" w:color="auto" w:fill="auto"/>
          </w:tcPr>
          <w:p w:rsidR="000479E6" w:rsidRPr="002B2505" w:rsidRDefault="000479E6" w:rsidP="000479E6">
            <w:pPr>
              <w:contextualSpacing/>
              <w:jc w:val="center"/>
            </w:pPr>
            <w:r w:rsidRPr="002B2505">
              <w:t>А</w:t>
            </w: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p>
        </w:tc>
      </w:tr>
      <w:tr w:rsidR="000479E6" w:rsidRPr="00684F55" w:rsidTr="000479E6">
        <w:tc>
          <w:tcPr>
            <w:tcW w:w="636" w:type="dxa"/>
            <w:shd w:val="clear" w:color="auto" w:fill="auto"/>
          </w:tcPr>
          <w:p w:rsidR="000479E6" w:rsidRPr="002B2505" w:rsidRDefault="000479E6" w:rsidP="000479E6">
            <w:pPr>
              <w:contextualSpacing/>
              <w:jc w:val="center"/>
            </w:pPr>
            <w:r w:rsidRPr="002B2505">
              <w:t>1.2</w:t>
            </w:r>
          </w:p>
        </w:tc>
        <w:tc>
          <w:tcPr>
            <w:tcW w:w="4179" w:type="dxa"/>
            <w:shd w:val="clear" w:color="auto" w:fill="auto"/>
          </w:tcPr>
          <w:p w:rsidR="000479E6" w:rsidRPr="002B2505" w:rsidRDefault="000479E6" w:rsidP="000479E6">
            <w:r w:rsidRPr="002B2505">
              <w:t>Городской округ г. Курск – ядро Курской агломерации</w:t>
            </w:r>
          </w:p>
        </w:tc>
        <w:tc>
          <w:tcPr>
            <w:tcW w:w="1376" w:type="dxa"/>
            <w:shd w:val="clear" w:color="auto" w:fill="auto"/>
          </w:tcPr>
          <w:p w:rsidR="000479E6" w:rsidRPr="002B2505" w:rsidRDefault="000479E6" w:rsidP="000479E6">
            <w:pPr>
              <w:contextualSpacing/>
              <w:jc w:val="center"/>
            </w:pPr>
            <w:r w:rsidRPr="002B2505">
              <w:t>А</w:t>
            </w: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p>
        </w:tc>
      </w:tr>
      <w:tr w:rsidR="000479E6" w:rsidRPr="00684F55" w:rsidTr="000479E6">
        <w:tc>
          <w:tcPr>
            <w:tcW w:w="636" w:type="dxa"/>
            <w:shd w:val="clear" w:color="auto" w:fill="auto"/>
          </w:tcPr>
          <w:p w:rsidR="000479E6" w:rsidRPr="002B2505" w:rsidRDefault="000479E6" w:rsidP="000479E6">
            <w:pPr>
              <w:contextualSpacing/>
              <w:jc w:val="center"/>
            </w:pPr>
            <w:r w:rsidRPr="002B2505">
              <w:t>1.3</w:t>
            </w:r>
          </w:p>
        </w:tc>
        <w:tc>
          <w:tcPr>
            <w:tcW w:w="4179" w:type="dxa"/>
            <w:shd w:val="clear" w:color="auto" w:fill="auto"/>
          </w:tcPr>
          <w:p w:rsidR="000479E6" w:rsidRPr="002B2505" w:rsidRDefault="000479E6" w:rsidP="000479E6">
            <w:r w:rsidRPr="002B2505">
              <w:t>Городской округ г. Курчатов</w:t>
            </w:r>
          </w:p>
        </w:tc>
        <w:tc>
          <w:tcPr>
            <w:tcW w:w="1376" w:type="dxa"/>
            <w:shd w:val="clear" w:color="auto" w:fill="auto"/>
          </w:tcPr>
          <w:p w:rsidR="000479E6" w:rsidRPr="002B2505" w:rsidRDefault="000479E6" w:rsidP="000479E6">
            <w:pPr>
              <w:contextualSpacing/>
              <w:jc w:val="center"/>
            </w:pPr>
            <w:r w:rsidRPr="002B2505">
              <w:t>А</w:t>
            </w: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p>
        </w:tc>
      </w:tr>
      <w:tr w:rsidR="000479E6" w:rsidRPr="00684F55" w:rsidTr="000479E6">
        <w:tc>
          <w:tcPr>
            <w:tcW w:w="636" w:type="dxa"/>
            <w:shd w:val="clear" w:color="auto" w:fill="auto"/>
          </w:tcPr>
          <w:p w:rsidR="000479E6" w:rsidRPr="002B2505" w:rsidRDefault="000479E6" w:rsidP="000479E6">
            <w:pPr>
              <w:contextualSpacing/>
              <w:jc w:val="center"/>
            </w:pPr>
            <w:r w:rsidRPr="002B2505">
              <w:t>1.4</w:t>
            </w:r>
          </w:p>
        </w:tc>
        <w:tc>
          <w:tcPr>
            <w:tcW w:w="4179" w:type="dxa"/>
            <w:shd w:val="clear" w:color="auto" w:fill="auto"/>
          </w:tcPr>
          <w:p w:rsidR="000479E6" w:rsidRPr="002B2505" w:rsidRDefault="000479E6" w:rsidP="000479E6">
            <w:r w:rsidRPr="002B2505">
              <w:t>Городской округ г. Льгов</w:t>
            </w:r>
          </w:p>
        </w:tc>
        <w:tc>
          <w:tcPr>
            <w:tcW w:w="1376" w:type="dxa"/>
            <w:shd w:val="clear" w:color="auto" w:fill="auto"/>
          </w:tcPr>
          <w:p w:rsidR="000479E6" w:rsidRPr="002B2505" w:rsidRDefault="000479E6" w:rsidP="000479E6">
            <w:pPr>
              <w:contextualSpacing/>
              <w:jc w:val="center"/>
            </w:pPr>
            <w:r w:rsidRPr="002B2505">
              <w:t>А</w:t>
            </w: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p>
        </w:tc>
      </w:tr>
      <w:tr w:rsidR="000479E6" w:rsidRPr="00684F55" w:rsidTr="000479E6">
        <w:tc>
          <w:tcPr>
            <w:tcW w:w="636" w:type="dxa"/>
            <w:shd w:val="clear" w:color="auto" w:fill="auto"/>
          </w:tcPr>
          <w:p w:rsidR="000479E6" w:rsidRPr="002B2505" w:rsidRDefault="000479E6" w:rsidP="000479E6">
            <w:pPr>
              <w:contextualSpacing/>
              <w:jc w:val="center"/>
            </w:pPr>
            <w:r w:rsidRPr="002B2505">
              <w:t>1.5</w:t>
            </w:r>
          </w:p>
        </w:tc>
        <w:tc>
          <w:tcPr>
            <w:tcW w:w="4179" w:type="dxa"/>
            <w:shd w:val="clear" w:color="auto" w:fill="auto"/>
          </w:tcPr>
          <w:p w:rsidR="000479E6" w:rsidRPr="002B2505" w:rsidRDefault="000479E6" w:rsidP="000479E6">
            <w:r w:rsidRPr="002B2505">
              <w:t>Городской округ г. Щигры</w:t>
            </w:r>
          </w:p>
        </w:tc>
        <w:tc>
          <w:tcPr>
            <w:tcW w:w="1376" w:type="dxa"/>
            <w:shd w:val="clear" w:color="auto" w:fill="auto"/>
          </w:tcPr>
          <w:p w:rsidR="000479E6" w:rsidRPr="002B2505" w:rsidRDefault="000479E6" w:rsidP="000479E6">
            <w:pPr>
              <w:contextualSpacing/>
              <w:jc w:val="center"/>
            </w:pPr>
            <w:r w:rsidRPr="002B2505">
              <w:t>А</w:t>
            </w: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p>
        </w:tc>
      </w:tr>
      <w:tr w:rsidR="000479E6" w:rsidRPr="00F03430" w:rsidTr="000479E6">
        <w:tc>
          <w:tcPr>
            <w:tcW w:w="636" w:type="dxa"/>
            <w:shd w:val="clear" w:color="auto" w:fill="auto"/>
          </w:tcPr>
          <w:p w:rsidR="000479E6" w:rsidRPr="002B2505" w:rsidRDefault="000479E6" w:rsidP="000479E6">
            <w:pPr>
              <w:contextualSpacing/>
              <w:jc w:val="center"/>
            </w:pPr>
            <w:r w:rsidRPr="002B2505">
              <w:t>2</w:t>
            </w:r>
          </w:p>
        </w:tc>
        <w:tc>
          <w:tcPr>
            <w:tcW w:w="4179" w:type="dxa"/>
            <w:shd w:val="clear" w:color="auto" w:fill="auto"/>
          </w:tcPr>
          <w:p w:rsidR="000479E6" w:rsidRPr="002B2505" w:rsidRDefault="000479E6" w:rsidP="000479E6">
            <w:pPr>
              <w:contextualSpacing/>
              <w:jc w:val="center"/>
            </w:pPr>
            <w:r w:rsidRPr="002B2505">
              <w:t>Муниципальные образования, входящие в городскую агломерацию</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p>
        </w:tc>
      </w:tr>
      <w:tr w:rsidR="000479E6" w:rsidRPr="00684F55" w:rsidTr="000479E6">
        <w:tc>
          <w:tcPr>
            <w:tcW w:w="636" w:type="dxa"/>
            <w:shd w:val="clear" w:color="auto" w:fill="auto"/>
          </w:tcPr>
          <w:p w:rsidR="000479E6" w:rsidRPr="002B2505" w:rsidRDefault="000479E6" w:rsidP="000479E6">
            <w:pPr>
              <w:contextualSpacing/>
              <w:jc w:val="center"/>
            </w:pPr>
            <w:r w:rsidRPr="002B2505">
              <w:t>2.1</w:t>
            </w:r>
          </w:p>
        </w:tc>
        <w:tc>
          <w:tcPr>
            <w:tcW w:w="4179" w:type="dxa"/>
            <w:shd w:val="clear" w:color="auto" w:fill="auto"/>
          </w:tcPr>
          <w:p w:rsidR="000479E6" w:rsidRPr="002B2505" w:rsidRDefault="000479E6" w:rsidP="000479E6">
            <w:proofErr w:type="spellStart"/>
            <w:r w:rsidRPr="002B2505">
              <w:t>Золотухинский</w:t>
            </w:r>
            <w:proofErr w:type="spellEnd"/>
            <w:r w:rsidRPr="002B2505">
              <w:t xml:space="preserve">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r w:rsidRPr="002B2505">
              <w:t>Б</w:t>
            </w:r>
          </w:p>
        </w:tc>
        <w:tc>
          <w:tcPr>
            <w:tcW w:w="1369" w:type="dxa"/>
            <w:shd w:val="clear" w:color="auto" w:fill="auto"/>
          </w:tcPr>
          <w:p w:rsidR="000479E6" w:rsidRPr="002B2505" w:rsidRDefault="000479E6" w:rsidP="000479E6">
            <w:pPr>
              <w:contextualSpacing/>
              <w:jc w:val="center"/>
            </w:pPr>
          </w:p>
        </w:tc>
      </w:tr>
      <w:tr w:rsidR="000479E6" w:rsidRPr="00684F55" w:rsidTr="000479E6">
        <w:tc>
          <w:tcPr>
            <w:tcW w:w="636" w:type="dxa"/>
            <w:shd w:val="clear" w:color="auto" w:fill="auto"/>
          </w:tcPr>
          <w:p w:rsidR="000479E6" w:rsidRPr="002B2505" w:rsidRDefault="000479E6" w:rsidP="000479E6">
            <w:pPr>
              <w:contextualSpacing/>
              <w:jc w:val="center"/>
            </w:pPr>
            <w:r w:rsidRPr="002B2505">
              <w:t>2.2</w:t>
            </w:r>
          </w:p>
        </w:tc>
        <w:tc>
          <w:tcPr>
            <w:tcW w:w="4179" w:type="dxa"/>
            <w:shd w:val="clear" w:color="auto" w:fill="auto"/>
          </w:tcPr>
          <w:p w:rsidR="000479E6" w:rsidRPr="002B2505" w:rsidRDefault="000479E6" w:rsidP="000479E6">
            <w:pPr>
              <w:rPr>
                <w:bCs/>
                <w:iCs/>
                <w:spacing w:val="-6"/>
              </w:rPr>
            </w:pPr>
            <w:r w:rsidRPr="002B2505">
              <w:t>Курский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r w:rsidRPr="002B2505">
              <w:t>Б</w:t>
            </w:r>
          </w:p>
        </w:tc>
        <w:tc>
          <w:tcPr>
            <w:tcW w:w="1369" w:type="dxa"/>
            <w:shd w:val="clear" w:color="auto" w:fill="auto"/>
          </w:tcPr>
          <w:p w:rsidR="000479E6" w:rsidRPr="002B2505" w:rsidRDefault="000479E6" w:rsidP="000479E6">
            <w:pPr>
              <w:contextualSpacing/>
              <w:jc w:val="center"/>
            </w:pPr>
          </w:p>
        </w:tc>
      </w:tr>
      <w:tr w:rsidR="000479E6" w:rsidRPr="00684F55" w:rsidTr="000479E6">
        <w:tc>
          <w:tcPr>
            <w:tcW w:w="636" w:type="dxa"/>
            <w:shd w:val="clear" w:color="auto" w:fill="auto"/>
          </w:tcPr>
          <w:p w:rsidR="000479E6" w:rsidRPr="002B2505" w:rsidRDefault="000479E6" w:rsidP="000479E6">
            <w:pPr>
              <w:contextualSpacing/>
              <w:jc w:val="center"/>
            </w:pPr>
            <w:r w:rsidRPr="002B2505">
              <w:t>2.3</w:t>
            </w:r>
          </w:p>
        </w:tc>
        <w:tc>
          <w:tcPr>
            <w:tcW w:w="4179" w:type="dxa"/>
            <w:shd w:val="clear" w:color="auto" w:fill="auto"/>
          </w:tcPr>
          <w:p w:rsidR="000479E6" w:rsidRPr="002B2505" w:rsidRDefault="000479E6" w:rsidP="000479E6">
            <w:pPr>
              <w:rPr>
                <w:bCs/>
                <w:iCs/>
                <w:spacing w:val="-6"/>
              </w:rPr>
            </w:pPr>
            <w:r w:rsidRPr="002B2505">
              <w:t>Курчатовский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r w:rsidRPr="002B2505">
              <w:t>Б</w:t>
            </w:r>
          </w:p>
        </w:tc>
        <w:tc>
          <w:tcPr>
            <w:tcW w:w="1369" w:type="dxa"/>
            <w:shd w:val="clear" w:color="auto" w:fill="auto"/>
          </w:tcPr>
          <w:p w:rsidR="000479E6" w:rsidRPr="002B2505" w:rsidRDefault="000479E6" w:rsidP="000479E6">
            <w:pPr>
              <w:contextualSpacing/>
              <w:jc w:val="center"/>
            </w:pPr>
          </w:p>
        </w:tc>
      </w:tr>
      <w:tr w:rsidR="000479E6" w:rsidRPr="00684F55" w:rsidTr="000479E6">
        <w:tc>
          <w:tcPr>
            <w:tcW w:w="636" w:type="dxa"/>
            <w:shd w:val="clear" w:color="auto" w:fill="auto"/>
          </w:tcPr>
          <w:p w:rsidR="000479E6" w:rsidRPr="002B2505" w:rsidRDefault="000479E6" w:rsidP="000479E6">
            <w:pPr>
              <w:contextualSpacing/>
              <w:jc w:val="center"/>
            </w:pPr>
            <w:r w:rsidRPr="002B2505">
              <w:t>2.4</w:t>
            </w:r>
          </w:p>
        </w:tc>
        <w:tc>
          <w:tcPr>
            <w:tcW w:w="4179" w:type="dxa"/>
            <w:shd w:val="clear" w:color="auto" w:fill="auto"/>
          </w:tcPr>
          <w:p w:rsidR="000479E6" w:rsidRPr="002B2505" w:rsidRDefault="000479E6" w:rsidP="000479E6">
            <w:pPr>
              <w:rPr>
                <w:bCs/>
                <w:iCs/>
                <w:spacing w:val="-6"/>
              </w:rPr>
            </w:pPr>
            <w:proofErr w:type="spellStart"/>
            <w:r w:rsidRPr="002B2505">
              <w:t>Медвенский</w:t>
            </w:r>
            <w:proofErr w:type="spellEnd"/>
            <w:r w:rsidRPr="002B2505">
              <w:t xml:space="preserve">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r w:rsidRPr="002B2505">
              <w:t>Б</w:t>
            </w:r>
          </w:p>
        </w:tc>
        <w:tc>
          <w:tcPr>
            <w:tcW w:w="1369" w:type="dxa"/>
            <w:shd w:val="clear" w:color="auto" w:fill="auto"/>
          </w:tcPr>
          <w:p w:rsidR="000479E6" w:rsidRPr="002B2505" w:rsidRDefault="000479E6" w:rsidP="000479E6">
            <w:pPr>
              <w:contextualSpacing/>
              <w:jc w:val="center"/>
            </w:pPr>
          </w:p>
        </w:tc>
      </w:tr>
      <w:tr w:rsidR="000479E6" w:rsidRPr="00684F55" w:rsidTr="000479E6">
        <w:tc>
          <w:tcPr>
            <w:tcW w:w="636" w:type="dxa"/>
            <w:shd w:val="clear" w:color="auto" w:fill="auto"/>
          </w:tcPr>
          <w:p w:rsidR="000479E6" w:rsidRPr="002B2505" w:rsidRDefault="000479E6" w:rsidP="000479E6">
            <w:pPr>
              <w:contextualSpacing/>
              <w:jc w:val="center"/>
            </w:pPr>
            <w:r w:rsidRPr="002B2505">
              <w:t>2.5</w:t>
            </w:r>
          </w:p>
        </w:tc>
        <w:tc>
          <w:tcPr>
            <w:tcW w:w="4179" w:type="dxa"/>
            <w:shd w:val="clear" w:color="auto" w:fill="auto"/>
          </w:tcPr>
          <w:p w:rsidR="000479E6" w:rsidRPr="002B2505" w:rsidRDefault="000479E6" w:rsidP="000479E6">
            <w:pPr>
              <w:rPr>
                <w:bCs/>
                <w:iCs/>
                <w:spacing w:val="-6"/>
              </w:rPr>
            </w:pPr>
            <w:r w:rsidRPr="002B2505">
              <w:t>Октябрьский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r w:rsidRPr="002B2505">
              <w:t>Б</w:t>
            </w:r>
          </w:p>
        </w:tc>
        <w:tc>
          <w:tcPr>
            <w:tcW w:w="1369" w:type="dxa"/>
            <w:shd w:val="clear" w:color="auto" w:fill="auto"/>
          </w:tcPr>
          <w:p w:rsidR="000479E6" w:rsidRPr="002B2505" w:rsidRDefault="000479E6" w:rsidP="000479E6">
            <w:pPr>
              <w:contextualSpacing/>
              <w:jc w:val="center"/>
            </w:pPr>
          </w:p>
        </w:tc>
      </w:tr>
      <w:tr w:rsidR="000479E6" w:rsidRPr="00684F55" w:rsidTr="000479E6">
        <w:tc>
          <w:tcPr>
            <w:tcW w:w="636" w:type="dxa"/>
            <w:shd w:val="clear" w:color="auto" w:fill="auto"/>
          </w:tcPr>
          <w:p w:rsidR="000479E6" w:rsidRPr="002B2505" w:rsidRDefault="000479E6" w:rsidP="000479E6">
            <w:pPr>
              <w:contextualSpacing/>
              <w:jc w:val="center"/>
            </w:pPr>
            <w:r w:rsidRPr="002B2505">
              <w:t>2.6</w:t>
            </w:r>
          </w:p>
        </w:tc>
        <w:tc>
          <w:tcPr>
            <w:tcW w:w="4179" w:type="dxa"/>
            <w:shd w:val="clear" w:color="auto" w:fill="auto"/>
          </w:tcPr>
          <w:p w:rsidR="000479E6" w:rsidRPr="002B2505" w:rsidRDefault="000479E6" w:rsidP="000479E6">
            <w:pPr>
              <w:rPr>
                <w:bCs/>
                <w:iCs/>
                <w:spacing w:val="-6"/>
              </w:rPr>
            </w:pPr>
            <w:proofErr w:type="spellStart"/>
            <w:r w:rsidRPr="002B2505">
              <w:t>Тимский</w:t>
            </w:r>
            <w:proofErr w:type="spellEnd"/>
            <w:r w:rsidRPr="002B2505">
              <w:t xml:space="preserve">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r w:rsidRPr="002B2505">
              <w:t>Б</w:t>
            </w:r>
          </w:p>
        </w:tc>
        <w:tc>
          <w:tcPr>
            <w:tcW w:w="1369" w:type="dxa"/>
            <w:shd w:val="clear" w:color="auto" w:fill="auto"/>
          </w:tcPr>
          <w:p w:rsidR="000479E6" w:rsidRPr="002B2505" w:rsidRDefault="000479E6" w:rsidP="000479E6">
            <w:pPr>
              <w:contextualSpacing/>
              <w:jc w:val="center"/>
            </w:pPr>
          </w:p>
        </w:tc>
      </w:tr>
      <w:tr w:rsidR="000479E6" w:rsidRPr="00684F55" w:rsidTr="000479E6">
        <w:tc>
          <w:tcPr>
            <w:tcW w:w="636" w:type="dxa"/>
            <w:shd w:val="clear" w:color="auto" w:fill="auto"/>
          </w:tcPr>
          <w:p w:rsidR="000479E6" w:rsidRPr="002B2505" w:rsidRDefault="000479E6" w:rsidP="000479E6">
            <w:pPr>
              <w:contextualSpacing/>
              <w:jc w:val="center"/>
            </w:pPr>
            <w:r w:rsidRPr="002B2505">
              <w:t>2.7</w:t>
            </w:r>
          </w:p>
        </w:tc>
        <w:tc>
          <w:tcPr>
            <w:tcW w:w="4179" w:type="dxa"/>
            <w:shd w:val="clear" w:color="auto" w:fill="auto"/>
          </w:tcPr>
          <w:p w:rsidR="000479E6" w:rsidRPr="002B2505" w:rsidRDefault="000479E6" w:rsidP="000479E6">
            <w:pPr>
              <w:rPr>
                <w:bCs/>
                <w:iCs/>
                <w:spacing w:val="-6"/>
              </w:rPr>
            </w:pPr>
            <w:proofErr w:type="spellStart"/>
            <w:r w:rsidRPr="002B2505">
              <w:t>Фатежский</w:t>
            </w:r>
            <w:proofErr w:type="spellEnd"/>
            <w:r w:rsidRPr="002B2505">
              <w:t xml:space="preserve">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r w:rsidRPr="002B2505">
              <w:t>Б</w:t>
            </w:r>
          </w:p>
        </w:tc>
        <w:tc>
          <w:tcPr>
            <w:tcW w:w="1369" w:type="dxa"/>
            <w:shd w:val="clear" w:color="auto" w:fill="auto"/>
          </w:tcPr>
          <w:p w:rsidR="000479E6" w:rsidRPr="002B2505" w:rsidRDefault="000479E6" w:rsidP="000479E6">
            <w:pPr>
              <w:contextualSpacing/>
              <w:jc w:val="center"/>
            </w:pPr>
          </w:p>
        </w:tc>
      </w:tr>
      <w:tr w:rsidR="000479E6" w:rsidRPr="00684F55" w:rsidTr="000479E6">
        <w:tc>
          <w:tcPr>
            <w:tcW w:w="636" w:type="dxa"/>
            <w:shd w:val="clear" w:color="auto" w:fill="auto"/>
          </w:tcPr>
          <w:p w:rsidR="000479E6" w:rsidRPr="002B2505" w:rsidRDefault="000479E6" w:rsidP="000479E6">
            <w:pPr>
              <w:contextualSpacing/>
              <w:jc w:val="center"/>
            </w:pPr>
            <w:r w:rsidRPr="002B2505">
              <w:t>2.8</w:t>
            </w:r>
          </w:p>
        </w:tc>
        <w:tc>
          <w:tcPr>
            <w:tcW w:w="4179" w:type="dxa"/>
            <w:shd w:val="clear" w:color="auto" w:fill="auto"/>
          </w:tcPr>
          <w:p w:rsidR="000479E6" w:rsidRPr="002B2505" w:rsidRDefault="000479E6" w:rsidP="000479E6">
            <w:pPr>
              <w:rPr>
                <w:bCs/>
                <w:iCs/>
                <w:spacing w:val="-6"/>
              </w:rPr>
            </w:pPr>
            <w:proofErr w:type="spellStart"/>
            <w:r w:rsidRPr="002B2505">
              <w:t>Щигровский</w:t>
            </w:r>
            <w:proofErr w:type="spellEnd"/>
            <w:r w:rsidRPr="002B2505">
              <w:t xml:space="preserve">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r w:rsidRPr="002B2505">
              <w:t>Б</w:t>
            </w:r>
          </w:p>
        </w:tc>
        <w:tc>
          <w:tcPr>
            <w:tcW w:w="1369" w:type="dxa"/>
            <w:shd w:val="clear" w:color="auto" w:fill="auto"/>
          </w:tcPr>
          <w:p w:rsidR="000479E6" w:rsidRPr="002B2505" w:rsidRDefault="000479E6" w:rsidP="000479E6">
            <w:pPr>
              <w:contextualSpacing/>
              <w:jc w:val="center"/>
            </w:pPr>
          </w:p>
        </w:tc>
      </w:tr>
      <w:tr w:rsidR="000479E6" w:rsidRPr="00F03430" w:rsidTr="000479E6">
        <w:tc>
          <w:tcPr>
            <w:tcW w:w="636" w:type="dxa"/>
            <w:shd w:val="clear" w:color="auto" w:fill="auto"/>
          </w:tcPr>
          <w:p w:rsidR="000479E6" w:rsidRPr="002B2505" w:rsidRDefault="000479E6" w:rsidP="000479E6">
            <w:pPr>
              <w:contextualSpacing/>
              <w:jc w:val="center"/>
            </w:pPr>
            <w:r w:rsidRPr="002B2505">
              <w:t>3</w:t>
            </w:r>
          </w:p>
        </w:tc>
        <w:tc>
          <w:tcPr>
            <w:tcW w:w="4179" w:type="dxa"/>
            <w:shd w:val="clear" w:color="auto" w:fill="auto"/>
          </w:tcPr>
          <w:p w:rsidR="000479E6" w:rsidRPr="002B2505" w:rsidRDefault="000479E6" w:rsidP="000479E6">
            <w:pPr>
              <w:jc w:val="center"/>
              <w:rPr>
                <w:bCs/>
                <w:iCs/>
                <w:spacing w:val="-6"/>
              </w:rPr>
            </w:pPr>
            <w:r w:rsidRPr="002B2505">
              <w:t>Муниципальные образования, расположенные вне зоны влияния городской агломерации</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p>
        </w:tc>
      </w:tr>
      <w:tr w:rsidR="000479E6" w:rsidRPr="00684F55" w:rsidTr="000479E6">
        <w:tc>
          <w:tcPr>
            <w:tcW w:w="636" w:type="dxa"/>
            <w:shd w:val="clear" w:color="auto" w:fill="auto"/>
          </w:tcPr>
          <w:p w:rsidR="000479E6" w:rsidRPr="002B2505" w:rsidRDefault="000479E6" w:rsidP="000479E6">
            <w:pPr>
              <w:contextualSpacing/>
              <w:jc w:val="center"/>
            </w:pPr>
            <w:r w:rsidRPr="002B2505">
              <w:t>3.1</w:t>
            </w:r>
          </w:p>
        </w:tc>
        <w:tc>
          <w:tcPr>
            <w:tcW w:w="4179" w:type="dxa"/>
            <w:shd w:val="clear" w:color="auto" w:fill="auto"/>
          </w:tcPr>
          <w:p w:rsidR="000479E6" w:rsidRPr="002B2505" w:rsidRDefault="000479E6" w:rsidP="000479E6">
            <w:proofErr w:type="spellStart"/>
            <w:r w:rsidRPr="002B2505">
              <w:t>Беловский</w:t>
            </w:r>
            <w:proofErr w:type="spellEnd"/>
            <w:r w:rsidRPr="002B2505">
              <w:t xml:space="preserve">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r w:rsidRPr="002B2505">
              <w:t>В</w:t>
            </w:r>
          </w:p>
        </w:tc>
      </w:tr>
      <w:tr w:rsidR="000479E6" w:rsidRPr="00684F55" w:rsidTr="000479E6">
        <w:tc>
          <w:tcPr>
            <w:tcW w:w="636" w:type="dxa"/>
            <w:shd w:val="clear" w:color="auto" w:fill="auto"/>
          </w:tcPr>
          <w:p w:rsidR="000479E6" w:rsidRPr="002B2505" w:rsidRDefault="000479E6" w:rsidP="000479E6">
            <w:pPr>
              <w:contextualSpacing/>
              <w:jc w:val="center"/>
            </w:pPr>
            <w:r w:rsidRPr="002B2505">
              <w:t>3.2</w:t>
            </w:r>
          </w:p>
        </w:tc>
        <w:tc>
          <w:tcPr>
            <w:tcW w:w="4179" w:type="dxa"/>
            <w:shd w:val="clear" w:color="auto" w:fill="auto"/>
          </w:tcPr>
          <w:p w:rsidR="000479E6" w:rsidRPr="002B2505" w:rsidRDefault="000479E6" w:rsidP="000479E6">
            <w:proofErr w:type="spellStart"/>
            <w:r w:rsidRPr="002B2505">
              <w:t>Большесолдатский</w:t>
            </w:r>
            <w:proofErr w:type="spellEnd"/>
            <w:r w:rsidRPr="002B2505">
              <w:t xml:space="preserve">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r w:rsidRPr="002B2505">
              <w:t>В</w:t>
            </w:r>
          </w:p>
        </w:tc>
      </w:tr>
      <w:tr w:rsidR="000479E6" w:rsidRPr="00684F55" w:rsidTr="000479E6">
        <w:tc>
          <w:tcPr>
            <w:tcW w:w="636" w:type="dxa"/>
            <w:shd w:val="clear" w:color="auto" w:fill="auto"/>
          </w:tcPr>
          <w:p w:rsidR="000479E6" w:rsidRPr="002B2505" w:rsidRDefault="000479E6" w:rsidP="000479E6">
            <w:pPr>
              <w:contextualSpacing/>
              <w:jc w:val="center"/>
            </w:pPr>
            <w:r w:rsidRPr="002B2505">
              <w:t>3.3</w:t>
            </w:r>
          </w:p>
        </w:tc>
        <w:tc>
          <w:tcPr>
            <w:tcW w:w="4179" w:type="dxa"/>
            <w:shd w:val="clear" w:color="auto" w:fill="auto"/>
          </w:tcPr>
          <w:p w:rsidR="000479E6" w:rsidRPr="002B2505" w:rsidRDefault="000479E6" w:rsidP="000479E6">
            <w:proofErr w:type="spellStart"/>
            <w:r w:rsidRPr="002B2505">
              <w:t>Глушковский</w:t>
            </w:r>
            <w:proofErr w:type="spellEnd"/>
            <w:r w:rsidRPr="002B2505">
              <w:t xml:space="preserve">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r w:rsidRPr="002B2505">
              <w:t>В</w:t>
            </w:r>
          </w:p>
        </w:tc>
      </w:tr>
      <w:tr w:rsidR="000479E6" w:rsidRPr="00684F55" w:rsidTr="000479E6">
        <w:tc>
          <w:tcPr>
            <w:tcW w:w="636" w:type="dxa"/>
            <w:shd w:val="clear" w:color="auto" w:fill="auto"/>
          </w:tcPr>
          <w:p w:rsidR="000479E6" w:rsidRPr="002B2505" w:rsidRDefault="000479E6" w:rsidP="000479E6">
            <w:pPr>
              <w:contextualSpacing/>
              <w:jc w:val="center"/>
            </w:pPr>
            <w:r w:rsidRPr="002B2505">
              <w:t>3.4</w:t>
            </w:r>
          </w:p>
        </w:tc>
        <w:tc>
          <w:tcPr>
            <w:tcW w:w="4179" w:type="dxa"/>
            <w:shd w:val="clear" w:color="auto" w:fill="auto"/>
          </w:tcPr>
          <w:p w:rsidR="000479E6" w:rsidRPr="002B2505" w:rsidRDefault="000479E6" w:rsidP="000479E6">
            <w:proofErr w:type="spellStart"/>
            <w:r w:rsidRPr="002B2505">
              <w:t>Горшеченский</w:t>
            </w:r>
            <w:proofErr w:type="spellEnd"/>
            <w:r w:rsidRPr="002B2505">
              <w:t xml:space="preserve">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r w:rsidRPr="002B2505">
              <w:t>В</w:t>
            </w:r>
          </w:p>
        </w:tc>
      </w:tr>
      <w:tr w:rsidR="000479E6" w:rsidRPr="00684F55" w:rsidTr="000479E6">
        <w:tc>
          <w:tcPr>
            <w:tcW w:w="636" w:type="dxa"/>
            <w:shd w:val="clear" w:color="auto" w:fill="auto"/>
          </w:tcPr>
          <w:p w:rsidR="000479E6" w:rsidRPr="002B2505" w:rsidRDefault="000479E6" w:rsidP="000479E6">
            <w:pPr>
              <w:contextualSpacing/>
              <w:jc w:val="center"/>
            </w:pPr>
            <w:r w:rsidRPr="002B2505">
              <w:t>3.5</w:t>
            </w:r>
          </w:p>
        </w:tc>
        <w:tc>
          <w:tcPr>
            <w:tcW w:w="4179" w:type="dxa"/>
            <w:shd w:val="clear" w:color="auto" w:fill="auto"/>
          </w:tcPr>
          <w:p w:rsidR="000479E6" w:rsidRPr="002B2505" w:rsidRDefault="000479E6" w:rsidP="000479E6">
            <w:r w:rsidRPr="002B2505">
              <w:t>Дмитриевский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r w:rsidRPr="002B2505">
              <w:t>В</w:t>
            </w:r>
          </w:p>
        </w:tc>
      </w:tr>
      <w:tr w:rsidR="000479E6" w:rsidRPr="00684F55" w:rsidTr="000479E6">
        <w:tc>
          <w:tcPr>
            <w:tcW w:w="636" w:type="dxa"/>
            <w:shd w:val="clear" w:color="auto" w:fill="auto"/>
          </w:tcPr>
          <w:p w:rsidR="000479E6" w:rsidRPr="002B2505" w:rsidRDefault="000479E6" w:rsidP="000479E6">
            <w:pPr>
              <w:contextualSpacing/>
              <w:jc w:val="center"/>
            </w:pPr>
            <w:r w:rsidRPr="002B2505">
              <w:t>3.6</w:t>
            </w:r>
          </w:p>
        </w:tc>
        <w:tc>
          <w:tcPr>
            <w:tcW w:w="4179" w:type="dxa"/>
            <w:shd w:val="clear" w:color="auto" w:fill="auto"/>
          </w:tcPr>
          <w:p w:rsidR="000479E6" w:rsidRPr="002B2505" w:rsidRDefault="000479E6" w:rsidP="000479E6">
            <w:proofErr w:type="spellStart"/>
            <w:r w:rsidRPr="002B2505">
              <w:t>Железногорский</w:t>
            </w:r>
            <w:proofErr w:type="spellEnd"/>
            <w:r w:rsidRPr="002B2505">
              <w:t xml:space="preserve">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r w:rsidRPr="002B2505">
              <w:t>В</w:t>
            </w:r>
          </w:p>
        </w:tc>
      </w:tr>
      <w:tr w:rsidR="000479E6" w:rsidRPr="00684F55" w:rsidTr="000479E6">
        <w:tc>
          <w:tcPr>
            <w:tcW w:w="636" w:type="dxa"/>
            <w:shd w:val="clear" w:color="auto" w:fill="auto"/>
          </w:tcPr>
          <w:p w:rsidR="000479E6" w:rsidRPr="002B2505" w:rsidRDefault="000479E6" w:rsidP="000479E6">
            <w:pPr>
              <w:contextualSpacing/>
              <w:jc w:val="center"/>
            </w:pPr>
            <w:r w:rsidRPr="002B2505">
              <w:t>3.7</w:t>
            </w:r>
          </w:p>
        </w:tc>
        <w:tc>
          <w:tcPr>
            <w:tcW w:w="4179" w:type="dxa"/>
            <w:shd w:val="clear" w:color="auto" w:fill="auto"/>
          </w:tcPr>
          <w:p w:rsidR="000479E6" w:rsidRPr="002B2505" w:rsidRDefault="000479E6" w:rsidP="000479E6">
            <w:proofErr w:type="spellStart"/>
            <w:r w:rsidRPr="002B2505">
              <w:t>Касторенский</w:t>
            </w:r>
            <w:proofErr w:type="spellEnd"/>
            <w:r w:rsidRPr="002B2505">
              <w:t xml:space="preserve">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r w:rsidRPr="002B2505">
              <w:t>В</w:t>
            </w:r>
          </w:p>
        </w:tc>
      </w:tr>
      <w:tr w:rsidR="000479E6" w:rsidRPr="00684F55" w:rsidTr="000479E6">
        <w:tc>
          <w:tcPr>
            <w:tcW w:w="636" w:type="dxa"/>
            <w:shd w:val="clear" w:color="auto" w:fill="auto"/>
          </w:tcPr>
          <w:p w:rsidR="000479E6" w:rsidRPr="002B2505" w:rsidRDefault="000479E6" w:rsidP="000479E6">
            <w:pPr>
              <w:contextualSpacing/>
              <w:jc w:val="center"/>
            </w:pPr>
            <w:r w:rsidRPr="002B2505">
              <w:t>3.8</w:t>
            </w:r>
          </w:p>
        </w:tc>
        <w:tc>
          <w:tcPr>
            <w:tcW w:w="4179" w:type="dxa"/>
            <w:shd w:val="clear" w:color="auto" w:fill="auto"/>
          </w:tcPr>
          <w:p w:rsidR="000479E6" w:rsidRPr="002B2505" w:rsidRDefault="000479E6" w:rsidP="000479E6">
            <w:proofErr w:type="spellStart"/>
            <w:r w:rsidRPr="002B2505">
              <w:t>Конышевский</w:t>
            </w:r>
            <w:proofErr w:type="spellEnd"/>
            <w:r w:rsidRPr="002B2505">
              <w:t xml:space="preserve">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r w:rsidRPr="002B2505">
              <w:t>В</w:t>
            </w:r>
          </w:p>
        </w:tc>
      </w:tr>
      <w:tr w:rsidR="000479E6" w:rsidRPr="00684F55" w:rsidTr="000479E6">
        <w:tc>
          <w:tcPr>
            <w:tcW w:w="636" w:type="dxa"/>
            <w:shd w:val="clear" w:color="auto" w:fill="auto"/>
          </w:tcPr>
          <w:p w:rsidR="000479E6" w:rsidRPr="002B2505" w:rsidRDefault="000479E6" w:rsidP="000479E6">
            <w:pPr>
              <w:contextualSpacing/>
              <w:jc w:val="center"/>
            </w:pPr>
            <w:r w:rsidRPr="002B2505">
              <w:t>3. 9</w:t>
            </w:r>
          </w:p>
        </w:tc>
        <w:tc>
          <w:tcPr>
            <w:tcW w:w="4179" w:type="dxa"/>
            <w:shd w:val="clear" w:color="auto" w:fill="auto"/>
          </w:tcPr>
          <w:p w:rsidR="000479E6" w:rsidRPr="002B2505" w:rsidRDefault="000479E6" w:rsidP="000479E6">
            <w:proofErr w:type="spellStart"/>
            <w:r w:rsidRPr="002B2505">
              <w:t>Кореневский</w:t>
            </w:r>
            <w:proofErr w:type="spellEnd"/>
            <w:r w:rsidRPr="002B2505">
              <w:t xml:space="preserve">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r w:rsidRPr="002B2505">
              <w:t>В</w:t>
            </w:r>
          </w:p>
        </w:tc>
      </w:tr>
      <w:tr w:rsidR="000479E6" w:rsidRPr="00684F55" w:rsidTr="000479E6">
        <w:tc>
          <w:tcPr>
            <w:tcW w:w="636" w:type="dxa"/>
            <w:shd w:val="clear" w:color="auto" w:fill="auto"/>
          </w:tcPr>
          <w:p w:rsidR="000479E6" w:rsidRPr="002B2505" w:rsidRDefault="000479E6" w:rsidP="000479E6">
            <w:pPr>
              <w:contextualSpacing/>
              <w:jc w:val="center"/>
            </w:pPr>
            <w:r w:rsidRPr="002B2505">
              <w:t>3.10</w:t>
            </w:r>
          </w:p>
        </w:tc>
        <w:tc>
          <w:tcPr>
            <w:tcW w:w="4179" w:type="dxa"/>
            <w:shd w:val="clear" w:color="auto" w:fill="auto"/>
          </w:tcPr>
          <w:p w:rsidR="000479E6" w:rsidRPr="002B2505" w:rsidRDefault="000479E6" w:rsidP="000479E6">
            <w:r w:rsidRPr="002B2505">
              <w:t>Льговский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r w:rsidRPr="002B2505">
              <w:t>В</w:t>
            </w:r>
          </w:p>
        </w:tc>
      </w:tr>
      <w:tr w:rsidR="000479E6" w:rsidRPr="00684F55" w:rsidTr="000479E6">
        <w:tc>
          <w:tcPr>
            <w:tcW w:w="636" w:type="dxa"/>
            <w:shd w:val="clear" w:color="auto" w:fill="auto"/>
          </w:tcPr>
          <w:p w:rsidR="000479E6" w:rsidRPr="002B2505" w:rsidRDefault="000479E6" w:rsidP="000479E6">
            <w:pPr>
              <w:contextualSpacing/>
              <w:jc w:val="center"/>
            </w:pPr>
            <w:r w:rsidRPr="002B2505">
              <w:t>3.11</w:t>
            </w:r>
          </w:p>
        </w:tc>
        <w:tc>
          <w:tcPr>
            <w:tcW w:w="4179" w:type="dxa"/>
            <w:shd w:val="clear" w:color="auto" w:fill="auto"/>
          </w:tcPr>
          <w:p w:rsidR="000479E6" w:rsidRPr="002B2505" w:rsidRDefault="000479E6" w:rsidP="000479E6">
            <w:proofErr w:type="spellStart"/>
            <w:r w:rsidRPr="002B2505">
              <w:t>Мантуровский</w:t>
            </w:r>
            <w:proofErr w:type="spellEnd"/>
            <w:r w:rsidRPr="002B2505">
              <w:t xml:space="preserve">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r w:rsidRPr="002B2505">
              <w:t>В</w:t>
            </w:r>
          </w:p>
        </w:tc>
      </w:tr>
      <w:tr w:rsidR="000479E6" w:rsidRPr="00684F55" w:rsidTr="000479E6">
        <w:tc>
          <w:tcPr>
            <w:tcW w:w="636" w:type="dxa"/>
            <w:shd w:val="clear" w:color="auto" w:fill="auto"/>
          </w:tcPr>
          <w:p w:rsidR="000479E6" w:rsidRPr="002B2505" w:rsidRDefault="000479E6" w:rsidP="000479E6">
            <w:pPr>
              <w:contextualSpacing/>
              <w:jc w:val="center"/>
            </w:pPr>
            <w:r w:rsidRPr="002B2505">
              <w:t>3.12</w:t>
            </w:r>
          </w:p>
        </w:tc>
        <w:tc>
          <w:tcPr>
            <w:tcW w:w="4179" w:type="dxa"/>
            <w:shd w:val="clear" w:color="auto" w:fill="auto"/>
          </w:tcPr>
          <w:p w:rsidR="000479E6" w:rsidRPr="002B2505" w:rsidRDefault="000479E6" w:rsidP="000479E6">
            <w:pPr>
              <w:rPr>
                <w:b/>
              </w:rPr>
            </w:pPr>
            <w:proofErr w:type="spellStart"/>
            <w:r w:rsidRPr="002B2505">
              <w:t>Обоянский</w:t>
            </w:r>
            <w:proofErr w:type="spellEnd"/>
            <w:r w:rsidRPr="002B2505">
              <w:t xml:space="preserve">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r w:rsidRPr="002B2505">
              <w:t>В</w:t>
            </w:r>
          </w:p>
        </w:tc>
      </w:tr>
      <w:tr w:rsidR="000479E6" w:rsidRPr="00684F55" w:rsidTr="000479E6">
        <w:tc>
          <w:tcPr>
            <w:tcW w:w="636" w:type="dxa"/>
            <w:shd w:val="clear" w:color="auto" w:fill="auto"/>
          </w:tcPr>
          <w:p w:rsidR="000479E6" w:rsidRPr="002B2505" w:rsidRDefault="000479E6" w:rsidP="000479E6">
            <w:pPr>
              <w:contextualSpacing/>
              <w:jc w:val="center"/>
            </w:pPr>
            <w:r w:rsidRPr="002B2505">
              <w:t>3.13</w:t>
            </w:r>
          </w:p>
        </w:tc>
        <w:tc>
          <w:tcPr>
            <w:tcW w:w="4179" w:type="dxa"/>
            <w:shd w:val="clear" w:color="auto" w:fill="auto"/>
          </w:tcPr>
          <w:p w:rsidR="000479E6" w:rsidRPr="002B2505" w:rsidRDefault="000479E6" w:rsidP="000479E6">
            <w:proofErr w:type="spellStart"/>
            <w:r w:rsidRPr="002B2505">
              <w:t>Поныровский</w:t>
            </w:r>
            <w:proofErr w:type="spellEnd"/>
            <w:r w:rsidRPr="002B2505">
              <w:t xml:space="preserve">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r w:rsidRPr="002B2505">
              <w:t>В</w:t>
            </w:r>
          </w:p>
        </w:tc>
      </w:tr>
      <w:tr w:rsidR="000479E6" w:rsidRPr="00684F55" w:rsidTr="000479E6">
        <w:tc>
          <w:tcPr>
            <w:tcW w:w="636" w:type="dxa"/>
            <w:shd w:val="clear" w:color="auto" w:fill="auto"/>
          </w:tcPr>
          <w:p w:rsidR="000479E6" w:rsidRPr="002B2505" w:rsidRDefault="000479E6" w:rsidP="000479E6">
            <w:pPr>
              <w:contextualSpacing/>
              <w:jc w:val="center"/>
            </w:pPr>
            <w:r w:rsidRPr="002B2505">
              <w:t>3.14</w:t>
            </w:r>
          </w:p>
        </w:tc>
        <w:tc>
          <w:tcPr>
            <w:tcW w:w="4179" w:type="dxa"/>
            <w:shd w:val="clear" w:color="auto" w:fill="auto"/>
          </w:tcPr>
          <w:p w:rsidR="000479E6" w:rsidRPr="002B2505" w:rsidRDefault="000479E6" w:rsidP="000479E6">
            <w:proofErr w:type="spellStart"/>
            <w:r w:rsidRPr="002B2505">
              <w:t>Пристенский</w:t>
            </w:r>
            <w:proofErr w:type="spellEnd"/>
            <w:r w:rsidRPr="002B2505">
              <w:t xml:space="preserve">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r w:rsidRPr="002B2505">
              <w:t>В</w:t>
            </w:r>
          </w:p>
        </w:tc>
      </w:tr>
      <w:tr w:rsidR="000479E6" w:rsidRPr="00684F55" w:rsidTr="000479E6">
        <w:tc>
          <w:tcPr>
            <w:tcW w:w="636" w:type="dxa"/>
            <w:shd w:val="clear" w:color="auto" w:fill="auto"/>
          </w:tcPr>
          <w:p w:rsidR="000479E6" w:rsidRPr="002B2505" w:rsidRDefault="000479E6" w:rsidP="000479E6">
            <w:pPr>
              <w:contextualSpacing/>
              <w:jc w:val="center"/>
            </w:pPr>
            <w:r>
              <w:t>1</w:t>
            </w:r>
          </w:p>
        </w:tc>
        <w:tc>
          <w:tcPr>
            <w:tcW w:w="4179" w:type="dxa"/>
            <w:shd w:val="clear" w:color="auto" w:fill="auto"/>
          </w:tcPr>
          <w:p w:rsidR="000479E6" w:rsidRPr="002B2505" w:rsidRDefault="000479E6" w:rsidP="000479E6">
            <w:pPr>
              <w:jc w:val="center"/>
            </w:pPr>
            <w:r>
              <w:t>2</w:t>
            </w:r>
          </w:p>
        </w:tc>
        <w:tc>
          <w:tcPr>
            <w:tcW w:w="1376" w:type="dxa"/>
            <w:shd w:val="clear" w:color="auto" w:fill="auto"/>
          </w:tcPr>
          <w:p w:rsidR="000479E6" w:rsidRPr="002B2505" w:rsidRDefault="000479E6" w:rsidP="000479E6">
            <w:pPr>
              <w:contextualSpacing/>
              <w:jc w:val="center"/>
            </w:pPr>
            <w:r>
              <w:t>3</w:t>
            </w:r>
          </w:p>
        </w:tc>
        <w:tc>
          <w:tcPr>
            <w:tcW w:w="1501" w:type="dxa"/>
            <w:shd w:val="clear" w:color="auto" w:fill="auto"/>
          </w:tcPr>
          <w:p w:rsidR="000479E6" w:rsidRPr="002B2505" w:rsidRDefault="000479E6" w:rsidP="000479E6">
            <w:pPr>
              <w:contextualSpacing/>
              <w:jc w:val="center"/>
            </w:pPr>
            <w:r>
              <w:t>4</w:t>
            </w:r>
          </w:p>
        </w:tc>
        <w:tc>
          <w:tcPr>
            <w:tcW w:w="1369" w:type="dxa"/>
            <w:shd w:val="clear" w:color="auto" w:fill="auto"/>
          </w:tcPr>
          <w:p w:rsidR="000479E6" w:rsidRPr="002B2505" w:rsidRDefault="000479E6" w:rsidP="000479E6">
            <w:pPr>
              <w:contextualSpacing/>
              <w:jc w:val="center"/>
            </w:pPr>
            <w:r>
              <w:t>5</w:t>
            </w:r>
          </w:p>
        </w:tc>
      </w:tr>
      <w:tr w:rsidR="000479E6" w:rsidRPr="00684F55" w:rsidTr="000479E6">
        <w:tc>
          <w:tcPr>
            <w:tcW w:w="636" w:type="dxa"/>
            <w:shd w:val="clear" w:color="auto" w:fill="auto"/>
          </w:tcPr>
          <w:p w:rsidR="000479E6" w:rsidRPr="002B2505" w:rsidRDefault="000479E6" w:rsidP="000479E6">
            <w:pPr>
              <w:contextualSpacing/>
              <w:jc w:val="center"/>
            </w:pPr>
            <w:r w:rsidRPr="002B2505">
              <w:lastRenderedPageBreak/>
              <w:t>3.15</w:t>
            </w:r>
          </w:p>
        </w:tc>
        <w:tc>
          <w:tcPr>
            <w:tcW w:w="4179" w:type="dxa"/>
            <w:shd w:val="clear" w:color="auto" w:fill="auto"/>
          </w:tcPr>
          <w:p w:rsidR="000479E6" w:rsidRPr="002B2505" w:rsidRDefault="000479E6" w:rsidP="000479E6">
            <w:r w:rsidRPr="002B2505">
              <w:t>Рыльский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r w:rsidRPr="002B2505">
              <w:t>В</w:t>
            </w:r>
          </w:p>
        </w:tc>
      </w:tr>
      <w:tr w:rsidR="000479E6" w:rsidRPr="00684F55" w:rsidTr="000479E6">
        <w:tc>
          <w:tcPr>
            <w:tcW w:w="636" w:type="dxa"/>
            <w:shd w:val="clear" w:color="auto" w:fill="auto"/>
          </w:tcPr>
          <w:p w:rsidR="000479E6" w:rsidRPr="002B2505" w:rsidRDefault="000479E6" w:rsidP="000479E6">
            <w:pPr>
              <w:contextualSpacing/>
              <w:jc w:val="center"/>
            </w:pPr>
            <w:r w:rsidRPr="002B2505">
              <w:t>3.16</w:t>
            </w:r>
          </w:p>
        </w:tc>
        <w:tc>
          <w:tcPr>
            <w:tcW w:w="4179" w:type="dxa"/>
            <w:shd w:val="clear" w:color="auto" w:fill="auto"/>
          </w:tcPr>
          <w:p w:rsidR="000479E6" w:rsidRPr="002B2505" w:rsidRDefault="000479E6" w:rsidP="000479E6">
            <w:r w:rsidRPr="002B2505">
              <w:t>Советский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r w:rsidRPr="002B2505">
              <w:t>В</w:t>
            </w:r>
          </w:p>
        </w:tc>
      </w:tr>
      <w:tr w:rsidR="000479E6" w:rsidRPr="00684F55" w:rsidTr="000479E6">
        <w:tc>
          <w:tcPr>
            <w:tcW w:w="636" w:type="dxa"/>
            <w:shd w:val="clear" w:color="auto" w:fill="auto"/>
          </w:tcPr>
          <w:p w:rsidR="000479E6" w:rsidRPr="002B2505" w:rsidRDefault="000479E6" w:rsidP="000479E6">
            <w:pPr>
              <w:contextualSpacing/>
              <w:jc w:val="center"/>
            </w:pPr>
            <w:r w:rsidRPr="002B2505">
              <w:t>3.17</w:t>
            </w:r>
          </w:p>
        </w:tc>
        <w:tc>
          <w:tcPr>
            <w:tcW w:w="4179" w:type="dxa"/>
            <w:shd w:val="clear" w:color="auto" w:fill="auto"/>
          </w:tcPr>
          <w:p w:rsidR="000479E6" w:rsidRPr="002B2505" w:rsidRDefault="000479E6" w:rsidP="000479E6">
            <w:proofErr w:type="spellStart"/>
            <w:r w:rsidRPr="002B2505">
              <w:t>Солнцевский</w:t>
            </w:r>
            <w:proofErr w:type="spellEnd"/>
            <w:r w:rsidRPr="002B2505">
              <w:t xml:space="preserve">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r w:rsidRPr="002B2505">
              <w:t>В</w:t>
            </w:r>
          </w:p>
        </w:tc>
      </w:tr>
      <w:tr w:rsidR="000479E6" w:rsidRPr="00684F55" w:rsidTr="000479E6">
        <w:tc>
          <w:tcPr>
            <w:tcW w:w="636" w:type="dxa"/>
            <w:shd w:val="clear" w:color="auto" w:fill="auto"/>
          </w:tcPr>
          <w:p w:rsidR="000479E6" w:rsidRPr="002B2505" w:rsidRDefault="000479E6" w:rsidP="000479E6">
            <w:pPr>
              <w:contextualSpacing/>
              <w:jc w:val="center"/>
            </w:pPr>
            <w:r w:rsidRPr="002B2505">
              <w:t>3.18</w:t>
            </w:r>
          </w:p>
        </w:tc>
        <w:tc>
          <w:tcPr>
            <w:tcW w:w="4179" w:type="dxa"/>
            <w:shd w:val="clear" w:color="auto" w:fill="auto"/>
          </w:tcPr>
          <w:p w:rsidR="000479E6" w:rsidRPr="002B2505" w:rsidRDefault="000479E6" w:rsidP="000479E6">
            <w:proofErr w:type="spellStart"/>
            <w:r w:rsidRPr="002B2505">
              <w:t>Суджанский</w:t>
            </w:r>
            <w:proofErr w:type="spellEnd"/>
            <w:r w:rsidRPr="002B2505">
              <w:t xml:space="preserve">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r w:rsidRPr="002B2505">
              <w:t>В</w:t>
            </w:r>
          </w:p>
        </w:tc>
      </w:tr>
      <w:tr w:rsidR="000479E6" w:rsidRPr="00684F55" w:rsidTr="000479E6">
        <w:tc>
          <w:tcPr>
            <w:tcW w:w="636" w:type="dxa"/>
            <w:shd w:val="clear" w:color="auto" w:fill="auto"/>
          </w:tcPr>
          <w:p w:rsidR="000479E6" w:rsidRPr="002B2505" w:rsidRDefault="000479E6" w:rsidP="000479E6">
            <w:pPr>
              <w:contextualSpacing/>
              <w:jc w:val="center"/>
            </w:pPr>
            <w:r w:rsidRPr="002B2505">
              <w:t>3.19</w:t>
            </w:r>
          </w:p>
        </w:tc>
        <w:tc>
          <w:tcPr>
            <w:tcW w:w="4179" w:type="dxa"/>
            <w:shd w:val="clear" w:color="auto" w:fill="auto"/>
          </w:tcPr>
          <w:p w:rsidR="000479E6" w:rsidRPr="002B2505" w:rsidRDefault="000479E6" w:rsidP="000479E6">
            <w:proofErr w:type="spellStart"/>
            <w:r w:rsidRPr="002B2505">
              <w:t>Хомутовский</w:t>
            </w:r>
            <w:proofErr w:type="spellEnd"/>
            <w:r w:rsidRPr="002B2505">
              <w:t xml:space="preserve">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r w:rsidRPr="002B2505">
              <w:t>В</w:t>
            </w:r>
          </w:p>
        </w:tc>
      </w:tr>
      <w:tr w:rsidR="000479E6" w:rsidRPr="00684F55" w:rsidTr="000479E6">
        <w:tc>
          <w:tcPr>
            <w:tcW w:w="636" w:type="dxa"/>
            <w:shd w:val="clear" w:color="auto" w:fill="auto"/>
          </w:tcPr>
          <w:p w:rsidR="000479E6" w:rsidRPr="002B2505" w:rsidRDefault="000479E6" w:rsidP="000479E6">
            <w:pPr>
              <w:contextualSpacing/>
              <w:jc w:val="center"/>
            </w:pPr>
            <w:r w:rsidRPr="002B2505">
              <w:t>3.20</w:t>
            </w:r>
          </w:p>
        </w:tc>
        <w:tc>
          <w:tcPr>
            <w:tcW w:w="4179" w:type="dxa"/>
            <w:shd w:val="clear" w:color="auto" w:fill="auto"/>
          </w:tcPr>
          <w:p w:rsidR="000479E6" w:rsidRPr="002B2505" w:rsidRDefault="000479E6" w:rsidP="000479E6">
            <w:proofErr w:type="spellStart"/>
            <w:r w:rsidRPr="002B2505">
              <w:t>Черемисиновский</w:t>
            </w:r>
            <w:proofErr w:type="spellEnd"/>
            <w:r w:rsidRPr="002B2505">
              <w:t xml:space="preserve"> муниципальный район</w:t>
            </w:r>
          </w:p>
        </w:tc>
        <w:tc>
          <w:tcPr>
            <w:tcW w:w="1376" w:type="dxa"/>
            <w:shd w:val="clear" w:color="auto" w:fill="auto"/>
          </w:tcPr>
          <w:p w:rsidR="000479E6" w:rsidRPr="002B2505" w:rsidRDefault="000479E6" w:rsidP="000479E6">
            <w:pPr>
              <w:contextualSpacing/>
              <w:jc w:val="center"/>
            </w:pPr>
          </w:p>
        </w:tc>
        <w:tc>
          <w:tcPr>
            <w:tcW w:w="1501" w:type="dxa"/>
            <w:shd w:val="clear" w:color="auto" w:fill="auto"/>
          </w:tcPr>
          <w:p w:rsidR="000479E6" w:rsidRPr="002B2505" w:rsidRDefault="000479E6" w:rsidP="000479E6">
            <w:pPr>
              <w:contextualSpacing/>
              <w:jc w:val="center"/>
            </w:pPr>
          </w:p>
        </w:tc>
        <w:tc>
          <w:tcPr>
            <w:tcW w:w="1369" w:type="dxa"/>
            <w:shd w:val="clear" w:color="auto" w:fill="auto"/>
          </w:tcPr>
          <w:p w:rsidR="000479E6" w:rsidRPr="002B2505" w:rsidRDefault="000479E6" w:rsidP="000479E6">
            <w:pPr>
              <w:contextualSpacing/>
              <w:jc w:val="center"/>
            </w:pPr>
            <w:r w:rsidRPr="002B2505">
              <w:t>В</w:t>
            </w:r>
          </w:p>
        </w:tc>
      </w:tr>
    </w:tbl>
    <w:p w:rsidR="000479E6" w:rsidRPr="00684F55" w:rsidRDefault="000479E6" w:rsidP="000479E6">
      <w:pPr>
        <w:autoSpaceDE w:val="0"/>
        <w:spacing w:line="276" w:lineRule="auto"/>
        <w:ind w:firstLine="851"/>
        <w:jc w:val="right"/>
        <w:rPr>
          <w:b/>
        </w:rPr>
      </w:pPr>
    </w:p>
    <w:p w:rsidR="000479E6" w:rsidRPr="00684F55" w:rsidRDefault="000479E6" w:rsidP="000479E6">
      <w:pPr>
        <w:ind w:firstLine="851"/>
        <w:contextualSpacing/>
        <w:jc w:val="center"/>
      </w:pPr>
    </w:p>
    <w:p w:rsidR="000479E6" w:rsidRPr="00F03430" w:rsidRDefault="000479E6" w:rsidP="000479E6">
      <w:pPr>
        <w:ind w:firstLine="709"/>
        <w:jc w:val="both"/>
        <w:rPr>
          <w:sz w:val="28"/>
          <w:szCs w:val="28"/>
        </w:rPr>
      </w:pPr>
      <w:r w:rsidRPr="00F03430">
        <w:rPr>
          <w:sz w:val="28"/>
          <w:szCs w:val="28"/>
        </w:rPr>
        <w:t>Ранжирование</w:t>
      </w:r>
      <w:r>
        <w:rPr>
          <w:sz w:val="28"/>
          <w:szCs w:val="28"/>
        </w:rPr>
        <w:t xml:space="preserve"> муниципальных образований Курской </w:t>
      </w:r>
      <w:proofErr w:type="spellStart"/>
      <w:r>
        <w:rPr>
          <w:sz w:val="28"/>
          <w:szCs w:val="28"/>
        </w:rPr>
        <w:t>области</w:t>
      </w:r>
      <w:r w:rsidRPr="00F03430">
        <w:rPr>
          <w:sz w:val="28"/>
          <w:szCs w:val="28"/>
        </w:rPr>
        <w:t>по</w:t>
      </w:r>
      <w:proofErr w:type="spellEnd"/>
      <w:r w:rsidRPr="00F03430">
        <w:rPr>
          <w:sz w:val="28"/>
          <w:szCs w:val="28"/>
        </w:rPr>
        <w:t xml:space="preserve"> уровню урбаниз</w:t>
      </w:r>
      <w:r>
        <w:rPr>
          <w:sz w:val="28"/>
          <w:szCs w:val="28"/>
        </w:rPr>
        <w:t>ации</w:t>
      </w:r>
      <w:r w:rsidRPr="00F03430">
        <w:rPr>
          <w:sz w:val="28"/>
          <w:szCs w:val="28"/>
        </w:rPr>
        <w:t xml:space="preserve"> учитывается при установлении минимальных значений объектов регионального значения и предельных значений объектов местного значения Курской области. </w:t>
      </w:r>
    </w:p>
    <w:p w:rsidR="000479E6" w:rsidRPr="00F03430" w:rsidRDefault="000479E6" w:rsidP="000479E6">
      <w:pPr>
        <w:ind w:firstLine="709"/>
        <w:jc w:val="both"/>
        <w:rPr>
          <w:sz w:val="28"/>
          <w:szCs w:val="28"/>
        </w:rPr>
      </w:pPr>
      <w:r w:rsidRPr="00F03430">
        <w:rPr>
          <w:sz w:val="28"/>
          <w:szCs w:val="28"/>
        </w:rPr>
        <w:t xml:space="preserve">Для каждой из групп </w:t>
      </w:r>
      <w:r>
        <w:rPr>
          <w:sz w:val="28"/>
          <w:szCs w:val="28"/>
        </w:rPr>
        <w:t>муниципальных образований</w:t>
      </w:r>
      <w:r w:rsidRPr="00F03430">
        <w:rPr>
          <w:sz w:val="28"/>
          <w:szCs w:val="28"/>
        </w:rPr>
        <w:t xml:space="preserve"> по уровню урбаниз</w:t>
      </w:r>
      <w:r>
        <w:rPr>
          <w:sz w:val="28"/>
          <w:szCs w:val="28"/>
        </w:rPr>
        <w:t xml:space="preserve">ации </w:t>
      </w:r>
      <w:r w:rsidRPr="00F03430">
        <w:rPr>
          <w:sz w:val="28"/>
          <w:szCs w:val="28"/>
        </w:rPr>
        <w:t>устанавливается коэффициент – К.</w:t>
      </w:r>
    </w:p>
    <w:p w:rsidR="000479E6" w:rsidRPr="00F03430" w:rsidRDefault="000479E6" w:rsidP="000479E6">
      <w:pPr>
        <w:ind w:firstLine="709"/>
        <w:jc w:val="both"/>
        <w:rPr>
          <w:sz w:val="28"/>
          <w:szCs w:val="28"/>
        </w:rPr>
      </w:pPr>
      <w:r w:rsidRPr="00F03430">
        <w:rPr>
          <w:sz w:val="28"/>
          <w:szCs w:val="28"/>
        </w:rPr>
        <w:t>Высокий уровень: К – 1,1;</w:t>
      </w:r>
    </w:p>
    <w:p w:rsidR="000479E6" w:rsidRPr="00F03430" w:rsidRDefault="000479E6" w:rsidP="000479E6">
      <w:pPr>
        <w:ind w:firstLine="709"/>
        <w:jc w:val="both"/>
        <w:rPr>
          <w:sz w:val="28"/>
          <w:szCs w:val="28"/>
        </w:rPr>
      </w:pPr>
      <w:r w:rsidRPr="00F03430">
        <w:rPr>
          <w:sz w:val="28"/>
          <w:szCs w:val="28"/>
        </w:rPr>
        <w:t>Средний уровень: К – 1;</w:t>
      </w:r>
    </w:p>
    <w:p w:rsidR="000479E6" w:rsidRPr="00F03430" w:rsidRDefault="000479E6" w:rsidP="000479E6">
      <w:pPr>
        <w:ind w:firstLine="709"/>
        <w:jc w:val="both"/>
        <w:rPr>
          <w:sz w:val="28"/>
          <w:szCs w:val="28"/>
        </w:rPr>
      </w:pPr>
      <w:r w:rsidRPr="00F03430">
        <w:rPr>
          <w:sz w:val="28"/>
          <w:szCs w:val="28"/>
        </w:rPr>
        <w:t>Низкий уровень: К – 0,9.</w:t>
      </w:r>
    </w:p>
    <w:p w:rsidR="000479E6" w:rsidRDefault="000479E6" w:rsidP="000479E6">
      <w:pPr>
        <w:autoSpaceDE w:val="0"/>
        <w:ind w:firstLine="709"/>
        <w:jc w:val="both"/>
        <w:rPr>
          <w:sz w:val="28"/>
          <w:szCs w:val="28"/>
        </w:rPr>
      </w:pPr>
    </w:p>
    <w:p w:rsidR="000479E6" w:rsidRDefault="000479E6" w:rsidP="000479E6">
      <w:pPr>
        <w:pStyle w:val="270"/>
        <w:jc w:val="left"/>
        <w:rPr>
          <w:b w:val="0"/>
          <w:sz w:val="28"/>
          <w:szCs w:val="28"/>
        </w:rPr>
      </w:pPr>
    </w:p>
    <w:p w:rsidR="000479E6" w:rsidRDefault="000479E6" w:rsidP="005B65C4">
      <w:pPr>
        <w:pStyle w:val="270"/>
        <w:ind w:left="4962"/>
        <w:jc w:val="center"/>
        <w:rPr>
          <w:b w:val="0"/>
          <w:sz w:val="28"/>
          <w:szCs w:val="28"/>
        </w:rPr>
      </w:pPr>
    </w:p>
    <w:p w:rsidR="000479E6" w:rsidRDefault="000479E6" w:rsidP="005B65C4">
      <w:pPr>
        <w:pStyle w:val="270"/>
        <w:ind w:left="4962"/>
        <w:jc w:val="center"/>
        <w:rPr>
          <w:b w:val="0"/>
          <w:sz w:val="28"/>
          <w:szCs w:val="28"/>
        </w:rPr>
      </w:pPr>
    </w:p>
    <w:p w:rsidR="000479E6" w:rsidRDefault="000479E6" w:rsidP="005B65C4">
      <w:pPr>
        <w:pStyle w:val="270"/>
        <w:ind w:left="4962"/>
        <w:jc w:val="center"/>
        <w:rPr>
          <w:b w:val="0"/>
          <w:sz w:val="28"/>
          <w:szCs w:val="28"/>
        </w:rPr>
      </w:pPr>
    </w:p>
    <w:p w:rsidR="000479E6" w:rsidRDefault="000479E6" w:rsidP="005B65C4">
      <w:pPr>
        <w:pStyle w:val="270"/>
        <w:ind w:left="4962"/>
        <w:jc w:val="center"/>
        <w:rPr>
          <w:b w:val="0"/>
          <w:sz w:val="28"/>
          <w:szCs w:val="28"/>
        </w:rPr>
      </w:pPr>
    </w:p>
    <w:p w:rsidR="000479E6" w:rsidRDefault="000479E6" w:rsidP="005B65C4">
      <w:pPr>
        <w:pStyle w:val="270"/>
        <w:ind w:left="4962"/>
        <w:jc w:val="center"/>
        <w:rPr>
          <w:b w:val="0"/>
          <w:sz w:val="28"/>
          <w:szCs w:val="28"/>
        </w:rPr>
      </w:pPr>
    </w:p>
    <w:p w:rsidR="000479E6" w:rsidRDefault="000479E6" w:rsidP="005B65C4">
      <w:pPr>
        <w:pStyle w:val="270"/>
        <w:ind w:left="4962"/>
        <w:jc w:val="center"/>
        <w:rPr>
          <w:b w:val="0"/>
          <w:sz w:val="28"/>
          <w:szCs w:val="28"/>
        </w:rPr>
      </w:pPr>
    </w:p>
    <w:p w:rsidR="000479E6" w:rsidRDefault="000479E6" w:rsidP="005B65C4">
      <w:pPr>
        <w:pStyle w:val="270"/>
        <w:ind w:left="4962"/>
        <w:jc w:val="center"/>
        <w:rPr>
          <w:b w:val="0"/>
          <w:sz w:val="28"/>
          <w:szCs w:val="28"/>
        </w:rPr>
      </w:pPr>
    </w:p>
    <w:p w:rsidR="000479E6" w:rsidRDefault="000479E6" w:rsidP="005B65C4">
      <w:pPr>
        <w:pStyle w:val="270"/>
        <w:ind w:left="4962"/>
        <w:jc w:val="center"/>
        <w:rPr>
          <w:b w:val="0"/>
          <w:sz w:val="28"/>
          <w:szCs w:val="28"/>
        </w:rPr>
      </w:pPr>
    </w:p>
    <w:p w:rsidR="000479E6" w:rsidRDefault="000479E6" w:rsidP="005B65C4">
      <w:pPr>
        <w:pStyle w:val="270"/>
        <w:ind w:left="4962"/>
        <w:jc w:val="center"/>
        <w:rPr>
          <w:b w:val="0"/>
          <w:sz w:val="28"/>
          <w:szCs w:val="28"/>
        </w:rPr>
      </w:pPr>
    </w:p>
    <w:p w:rsidR="000479E6" w:rsidRDefault="000479E6" w:rsidP="005B65C4">
      <w:pPr>
        <w:pStyle w:val="270"/>
        <w:ind w:left="4962"/>
        <w:jc w:val="center"/>
        <w:rPr>
          <w:b w:val="0"/>
          <w:sz w:val="28"/>
          <w:szCs w:val="28"/>
        </w:rPr>
      </w:pPr>
    </w:p>
    <w:p w:rsidR="000479E6" w:rsidRDefault="000479E6" w:rsidP="005B65C4">
      <w:pPr>
        <w:pStyle w:val="270"/>
        <w:ind w:left="4962"/>
        <w:jc w:val="center"/>
        <w:rPr>
          <w:b w:val="0"/>
          <w:sz w:val="28"/>
          <w:szCs w:val="28"/>
        </w:rPr>
      </w:pPr>
    </w:p>
    <w:p w:rsidR="000479E6" w:rsidRDefault="000479E6" w:rsidP="005B65C4">
      <w:pPr>
        <w:pStyle w:val="270"/>
        <w:ind w:left="4962"/>
        <w:jc w:val="center"/>
        <w:rPr>
          <w:b w:val="0"/>
          <w:sz w:val="28"/>
          <w:szCs w:val="28"/>
        </w:rPr>
      </w:pPr>
    </w:p>
    <w:p w:rsidR="000479E6" w:rsidRDefault="000479E6" w:rsidP="005B65C4">
      <w:pPr>
        <w:pStyle w:val="270"/>
        <w:ind w:left="4962"/>
        <w:jc w:val="center"/>
        <w:rPr>
          <w:b w:val="0"/>
          <w:sz w:val="28"/>
          <w:szCs w:val="28"/>
        </w:rPr>
      </w:pPr>
    </w:p>
    <w:p w:rsidR="000479E6" w:rsidRDefault="000479E6" w:rsidP="005B65C4">
      <w:pPr>
        <w:pStyle w:val="270"/>
        <w:ind w:left="4962"/>
        <w:jc w:val="center"/>
        <w:rPr>
          <w:b w:val="0"/>
          <w:sz w:val="28"/>
          <w:szCs w:val="28"/>
        </w:rPr>
      </w:pPr>
    </w:p>
    <w:p w:rsidR="000479E6" w:rsidRDefault="000479E6" w:rsidP="005B65C4">
      <w:pPr>
        <w:pStyle w:val="270"/>
        <w:ind w:left="4962"/>
        <w:jc w:val="center"/>
        <w:rPr>
          <w:b w:val="0"/>
          <w:sz w:val="28"/>
          <w:szCs w:val="28"/>
        </w:rPr>
      </w:pPr>
    </w:p>
    <w:p w:rsidR="000479E6" w:rsidRDefault="000479E6" w:rsidP="005B65C4">
      <w:pPr>
        <w:pStyle w:val="270"/>
        <w:ind w:left="4962"/>
        <w:jc w:val="center"/>
        <w:rPr>
          <w:b w:val="0"/>
          <w:sz w:val="28"/>
          <w:szCs w:val="28"/>
        </w:rPr>
      </w:pPr>
    </w:p>
    <w:p w:rsidR="000479E6" w:rsidRDefault="000479E6" w:rsidP="005B65C4">
      <w:pPr>
        <w:pStyle w:val="270"/>
        <w:ind w:left="4962"/>
        <w:jc w:val="center"/>
        <w:rPr>
          <w:b w:val="0"/>
          <w:sz w:val="28"/>
          <w:szCs w:val="28"/>
        </w:rPr>
      </w:pPr>
    </w:p>
    <w:p w:rsidR="000479E6" w:rsidRDefault="000479E6" w:rsidP="005B65C4">
      <w:pPr>
        <w:pStyle w:val="270"/>
        <w:ind w:left="4962"/>
        <w:jc w:val="center"/>
        <w:rPr>
          <w:b w:val="0"/>
          <w:sz w:val="28"/>
          <w:szCs w:val="28"/>
        </w:rPr>
      </w:pPr>
    </w:p>
    <w:p w:rsidR="005B65C4" w:rsidRDefault="005B65C4" w:rsidP="005B65C4">
      <w:pPr>
        <w:ind w:firstLine="709"/>
        <w:jc w:val="center"/>
        <w:rPr>
          <w:b/>
          <w:sz w:val="28"/>
          <w:szCs w:val="28"/>
        </w:rPr>
      </w:pPr>
    </w:p>
    <w:p w:rsidR="000479E6" w:rsidRDefault="000479E6" w:rsidP="005B65C4">
      <w:pPr>
        <w:ind w:firstLine="709"/>
        <w:jc w:val="center"/>
        <w:rPr>
          <w:b/>
          <w:sz w:val="28"/>
          <w:szCs w:val="28"/>
        </w:rPr>
      </w:pPr>
    </w:p>
    <w:p w:rsidR="007F42E3" w:rsidRDefault="007F42E3" w:rsidP="007F42E3">
      <w:pPr>
        <w:pStyle w:val="270"/>
        <w:ind w:left="4962"/>
        <w:jc w:val="center"/>
        <w:rPr>
          <w:b w:val="0"/>
          <w:sz w:val="20"/>
          <w:szCs w:val="20"/>
        </w:rPr>
      </w:pPr>
    </w:p>
    <w:p w:rsidR="007F42E3" w:rsidRDefault="007F42E3" w:rsidP="007F42E3">
      <w:pPr>
        <w:pStyle w:val="270"/>
        <w:ind w:left="4962"/>
        <w:jc w:val="center"/>
        <w:rPr>
          <w:b w:val="0"/>
          <w:sz w:val="20"/>
          <w:szCs w:val="20"/>
        </w:rPr>
      </w:pPr>
    </w:p>
    <w:p w:rsidR="007F42E3" w:rsidRDefault="007F42E3" w:rsidP="007F42E3">
      <w:pPr>
        <w:pStyle w:val="270"/>
        <w:ind w:left="4962"/>
        <w:jc w:val="center"/>
        <w:rPr>
          <w:b w:val="0"/>
          <w:sz w:val="20"/>
          <w:szCs w:val="20"/>
        </w:rPr>
      </w:pPr>
    </w:p>
    <w:p w:rsidR="007F42E3" w:rsidRPr="007F42E3" w:rsidRDefault="007F42E3" w:rsidP="007F42E3">
      <w:pPr>
        <w:pStyle w:val="270"/>
        <w:ind w:left="4962"/>
        <w:jc w:val="center"/>
        <w:rPr>
          <w:b w:val="0"/>
          <w:sz w:val="20"/>
          <w:szCs w:val="20"/>
        </w:rPr>
      </w:pPr>
      <w:r>
        <w:rPr>
          <w:b w:val="0"/>
          <w:sz w:val="20"/>
          <w:szCs w:val="20"/>
        </w:rPr>
        <w:t>Приложение № 4</w:t>
      </w:r>
    </w:p>
    <w:p w:rsidR="007F42E3" w:rsidRPr="007F42E3" w:rsidRDefault="007F42E3" w:rsidP="007F42E3">
      <w:pPr>
        <w:pStyle w:val="270"/>
        <w:ind w:left="4962"/>
        <w:jc w:val="center"/>
        <w:rPr>
          <w:b w:val="0"/>
          <w:sz w:val="20"/>
          <w:szCs w:val="20"/>
        </w:rPr>
      </w:pPr>
      <w:r w:rsidRPr="007F42E3">
        <w:rPr>
          <w:b w:val="0"/>
          <w:sz w:val="20"/>
          <w:szCs w:val="20"/>
        </w:rPr>
        <w:t>к местным нормативам градостроительного проектирования МО «Город Льгов» Курской области</w:t>
      </w:r>
    </w:p>
    <w:p w:rsidR="000479E6" w:rsidRDefault="000479E6" w:rsidP="008B7D1E">
      <w:pPr>
        <w:jc w:val="center"/>
        <w:rPr>
          <w:b/>
          <w:sz w:val="28"/>
          <w:szCs w:val="28"/>
        </w:rPr>
      </w:pPr>
    </w:p>
    <w:p w:rsidR="000479E6" w:rsidRDefault="000479E6" w:rsidP="008B7D1E">
      <w:pPr>
        <w:jc w:val="center"/>
        <w:rPr>
          <w:b/>
          <w:sz w:val="28"/>
          <w:szCs w:val="28"/>
        </w:rPr>
      </w:pPr>
    </w:p>
    <w:p w:rsidR="005B65C4" w:rsidRDefault="005B65C4" w:rsidP="008B7D1E">
      <w:pPr>
        <w:jc w:val="center"/>
        <w:rPr>
          <w:b/>
          <w:sz w:val="28"/>
          <w:szCs w:val="28"/>
        </w:rPr>
      </w:pPr>
      <w:r w:rsidRPr="00F03430">
        <w:rPr>
          <w:b/>
          <w:sz w:val="28"/>
          <w:szCs w:val="28"/>
        </w:rPr>
        <w:t>П</w:t>
      </w:r>
      <w:r>
        <w:rPr>
          <w:b/>
          <w:sz w:val="28"/>
          <w:szCs w:val="28"/>
        </w:rPr>
        <w:t>ЕРЕЧЕНЬ</w:t>
      </w:r>
    </w:p>
    <w:p w:rsidR="005B65C4" w:rsidRDefault="005B65C4" w:rsidP="008B7D1E">
      <w:pPr>
        <w:jc w:val="center"/>
        <w:rPr>
          <w:b/>
          <w:sz w:val="28"/>
          <w:szCs w:val="28"/>
        </w:rPr>
      </w:pPr>
      <w:r w:rsidRPr="00F03430">
        <w:rPr>
          <w:b/>
          <w:sz w:val="28"/>
          <w:szCs w:val="28"/>
        </w:rPr>
        <w:t>используемых терминов и определений</w:t>
      </w:r>
    </w:p>
    <w:p w:rsidR="005B65C4" w:rsidRPr="00F03430" w:rsidRDefault="005B65C4" w:rsidP="005B65C4">
      <w:pPr>
        <w:ind w:firstLine="709"/>
        <w:jc w:val="center"/>
        <w:rPr>
          <w:b/>
          <w:sz w:val="28"/>
          <w:szCs w:val="28"/>
        </w:rPr>
      </w:pPr>
    </w:p>
    <w:p w:rsidR="005B65C4" w:rsidRDefault="005B65C4" w:rsidP="005B65C4">
      <w:pPr>
        <w:autoSpaceDE w:val="0"/>
        <w:ind w:left="709"/>
        <w:jc w:val="both"/>
        <w:rPr>
          <w:sz w:val="28"/>
          <w:szCs w:val="28"/>
        </w:rPr>
      </w:pPr>
    </w:p>
    <w:p w:rsidR="005B65C4" w:rsidRPr="00F03430" w:rsidRDefault="005B65C4" w:rsidP="005B65C4">
      <w:pPr>
        <w:autoSpaceDE w:val="0"/>
        <w:ind w:firstLine="709"/>
        <w:jc w:val="both"/>
        <w:rPr>
          <w:sz w:val="28"/>
          <w:szCs w:val="28"/>
        </w:rPr>
      </w:pPr>
      <w:r>
        <w:rPr>
          <w:sz w:val="28"/>
          <w:szCs w:val="28"/>
        </w:rPr>
        <w:t>1. </w:t>
      </w:r>
      <w:r w:rsidRPr="00F03430">
        <w:rPr>
          <w:sz w:val="28"/>
          <w:szCs w:val="28"/>
        </w:rPr>
        <w:t xml:space="preserve">Агломерация </w:t>
      </w:r>
      <w:r>
        <w:rPr>
          <w:sz w:val="28"/>
          <w:szCs w:val="28"/>
        </w:rPr>
        <w:t>–</w:t>
      </w:r>
      <w:r w:rsidRPr="00F03430">
        <w:rPr>
          <w:sz w:val="28"/>
          <w:szCs w:val="28"/>
        </w:rPr>
        <w:t xml:space="preserve"> территориальная группировка поселений (главным образом городских), объедин</w:t>
      </w:r>
      <w:r>
        <w:rPr>
          <w:sz w:val="28"/>
          <w:szCs w:val="28"/>
        </w:rPr>
        <w:t>е</w:t>
      </w:r>
      <w:r w:rsidRPr="00F03430">
        <w:rPr>
          <w:sz w:val="28"/>
          <w:szCs w:val="28"/>
        </w:rPr>
        <w:t>нных многообразными и интенсивными связями (транспортными, социально-экономическими), возникающими на основе функционального и про</w:t>
      </w:r>
      <w:r w:rsidRPr="00F03430">
        <w:rPr>
          <w:sz w:val="28"/>
          <w:szCs w:val="28"/>
        </w:rPr>
        <w:softHyphen/>
        <w:t>странственного развития крупного города-ядра.</w:t>
      </w:r>
    </w:p>
    <w:p w:rsidR="005B65C4" w:rsidRPr="00F03430" w:rsidRDefault="005B65C4" w:rsidP="005B65C4">
      <w:pPr>
        <w:autoSpaceDE w:val="0"/>
        <w:ind w:firstLine="709"/>
        <w:jc w:val="both"/>
        <w:rPr>
          <w:sz w:val="28"/>
          <w:szCs w:val="28"/>
        </w:rPr>
      </w:pPr>
      <w:r>
        <w:rPr>
          <w:sz w:val="28"/>
          <w:szCs w:val="28"/>
        </w:rPr>
        <w:t>2. </w:t>
      </w:r>
      <w:r w:rsidRPr="00F03430">
        <w:rPr>
          <w:sz w:val="28"/>
          <w:szCs w:val="28"/>
        </w:rPr>
        <w:t xml:space="preserve">Внутренняя территориально-пространственная организация </w:t>
      </w:r>
      <w:r>
        <w:rPr>
          <w:sz w:val="28"/>
          <w:szCs w:val="28"/>
        </w:rPr>
        <w:t>–</w:t>
      </w:r>
      <w:r w:rsidRPr="00F03430">
        <w:rPr>
          <w:sz w:val="28"/>
          <w:szCs w:val="28"/>
        </w:rPr>
        <w:t xml:space="preserve"> понятие, описывающее пространственные, транспортные, социально-экономические связи в пределах одного/или группы</w:t>
      </w:r>
      <w:r>
        <w:rPr>
          <w:sz w:val="28"/>
          <w:szCs w:val="28"/>
        </w:rPr>
        <w:t xml:space="preserve"> муниципальных образований</w:t>
      </w:r>
      <w:r w:rsidRPr="00F03430">
        <w:rPr>
          <w:sz w:val="28"/>
          <w:szCs w:val="28"/>
        </w:rPr>
        <w:t>.</w:t>
      </w:r>
    </w:p>
    <w:p w:rsidR="005B65C4" w:rsidRPr="00F03430" w:rsidRDefault="005B65C4" w:rsidP="005B65C4">
      <w:pPr>
        <w:autoSpaceDE w:val="0"/>
        <w:ind w:firstLine="709"/>
        <w:jc w:val="both"/>
        <w:rPr>
          <w:sz w:val="28"/>
          <w:szCs w:val="28"/>
        </w:rPr>
      </w:pPr>
      <w:r>
        <w:rPr>
          <w:sz w:val="28"/>
          <w:szCs w:val="28"/>
        </w:rPr>
        <w:t>3. </w:t>
      </w:r>
      <w:r w:rsidRPr="00F03430">
        <w:rPr>
          <w:sz w:val="28"/>
          <w:szCs w:val="28"/>
        </w:rPr>
        <w:t xml:space="preserve">Территориально-пространственное положение </w:t>
      </w:r>
      <w:r>
        <w:rPr>
          <w:sz w:val="28"/>
          <w:szCs w:val="28"/>
        </w:rPr>
        <w:t>–</w:t>
      </w:r>
      <w:r w:rsidRPr="00F03430">
        <w:rPr>
          <w:sz w:val="28"/>
          <w:szCs w:val="28"/>
        </w:rPr>
        <w:t xml:space="preserve"> понятие, определяемое пространственное положение</w:t>
      </w:r>
      <w:r>
        <w:rPr>
          <w:sz w:val="28"/>
          <w:szCs w:val="28"/>
        </w:rPr>
        <w:t xml:space="preserve"> муниципального образования</w:t>
      </w:r>
      <w:r w:rsidRPr="00F03430">
        <w:rPr>
          <w:sz w:val="28"/>
          <w:szCs w:val="28"/>
        </w:rPr>
        <w:t xml:space="preserve"> относительно ядра городской агломераций Курской области.</w:t>
      </w:r>
    </w:p>
    <w:p w:rsidR="005B65C4" w:rsidRPr="00F03430" w:rsidRDefault="005B65C4" w:rsidP="005B65C4">
      <w:pPr>
        <w:autoSpaceDE w:val="0"/>
        <w:ind w:firstLine="709"/>
        <w:jc w:val="both"/>
        <w:rPr>
          <w:sz w:val="28"/>
          <w:szCs w:val="28"/>
        </w:rPr>
      </w:pPr>
      <w:r>
        <w:rPr>
          <w:sz w:val="28"/>
          <w:szCs w:val="28"/>
        </w:rPr>
        <w:t>4. </w:t>
      </w:r>
      <w:r w:rsidRPr="00F03430">
        <w:rPr>
          <w:sz w:val="28"/>
          <w:szCs w:val="28"/>
        </w:rPr>
        <w:t>Уровень урбаниз</w:t>
      </w:r>
      <w:r>
        <w:rPr>
          <w:sz w:val="28"/>
          <w:szCs w:val="28"/>
        </w:rPr>
        <w:t>ации–</w:t>
      </w:r>
      <w:r w:rsidRPr="00F03430">
        <w:rPr>
          <w:sz w:val="28"/>
          <w:szCs w:val="28"/>
        </w:rPr>
        <w:t xml:space="preserve"> оценочный показатель, определяющий степень пространственного и социально-экономического развития</w:t>
      </w:r>
      <w:r>
        <w:rPr>
          <w:sz w:val="28"/>
          <w:szCs w:val="28"/>
        </w:rPr>
        <w:t xml:space="preserve"> муниципального образования</w:t>
      </w:r>
      <w:r w:rsidRPr="00F03430">
        <w:rPr>
          <w:sz w:val="28"/>
          <w:szCs w:val="28"/>
        </w:rPr>
        <w:t>, связанного с увеличением роли городов, городской культуры.</w:t>
      </w:r>
    </w:p>
    <w:p w:rsidR="005B65C4" w:rsidRPr="00F03430" w:rsidRDefault="005B65C4" w:rsidP="005B65C4">
      <w:pPr>
        <w:autoSpaceDE w:val="0"/>
        <w:ind w:firstLine="709"/>
        <w:jc w:val="both"/>
        <w:rPr>
          <w:sz w:val="28"/>
          <w:szCs w:val="28"/>
        </w:rPr>
      </w:pPr>
      <w:r>
        <w:rPr>
          <w:sz w:val="28"/>
          <w:szCs w:val="28"/>
        </w:rPr>
        <w:t>5. </w:t>
      </w:r>
      <w:r w:rsidRPr="00F03430">
        <w:rPr>
          <w:sz w:val="28"/>
          <w:szCs w:val="28"/>
        </w:rPr>
        <w:t xml:space="preserve">Метод экспертной оценки </w:t>
      </w:r>
      <w:r>
        <w:rPr>
          <w:sz w:val="28"/>
          <w:szCs w:val="28"/>
        </w:rPr>
        <w:t>–</w:t>
      </w:r>
      <w:r w:rsidRPr="00F03430">
        <w:rPr>
          <w:sz w:val="28"/>
          <w:szCs w:val="28"/>
        </w:rPr>
        <w:t xml:space="preserve">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w:t>
      </w:r>
      <w:r>
        <w:rPr>
          <w:sz w:val="28"/>
          <w:szCs w:val="28"/>
        </w:rPr>
        <w:t xml:space="preserve">оссийской </w:t>
      </w:r>
      <w:r w:rsidRPr="00F03430">
        <w:rPr>
          <w:sz w:val="28"/>
          <w:szCs w:val="28"/>
        </w:rPr>
        <w:t>Ф</w:t>
      </w:r>
      <w:r>
        <w:rPr>
          <w:sz w:val="28"/>
          <w:szCs w:val="28"/>
        </w:rPr>
        <w:t>едерации</w:t>
      </w:r>
      <w:r w:rsidRPr="00F03430">
        <w:rPr>
          <w:sz w:val="28"/>
          <w:szCs w:val="28"/>
        </w:rPr>
        <w:t xml:space="preserve">. </w:t>
      </w:r>
    </w:p>
    <w:p w:rsidR="005B65C4" w:rsidRDefault="005B65C4" w:rsidP="005B65C4">
      <w:pPr>
        <w:autoSpaceDE w:val="0"/>
        <w:ind w:firstLine="709"/>
        <w:rPr>
          <w:sz w:val="28"/>
          <w:szCs w:val="28"/>
        </w:rPr>
      </w:pPr>
    </w:p>
    <w:p w:rsidR="005B65C4" w:rsidRDefault="005B65C4" w:rsidP="005B65C4">
      <w:pPr>
        <w:autoSpaceDE w:val="0"/>
        <w:ind w:firstLine="709"/>
        <w:jc w:val="both"/>
        <w:rPr>
          <w:sz w:val="28"/>
          <w:szCs w:val="28"/>
        </w:rPr>
        <w:sectPr w:rsidR="005B65C4" w:rsidSect="0010196E">
          <w:headerReference w:type="first" r:id="rId14"/>
          <w:pgSz w:w="11906" w:h="16838"/>
          <w:pgMar w:top="1134" w:right="1134" w:bottom="1134" w:left="1701" w:header="709" w:footer="709" w:gutter="0"/>
          <w:pgNumType w:start="1"/>
          <w:cols w:space="708"/>
          <w:titlePg/>
          <w:docGrid w:linePitch="360"/>
        </w:sectPr>
      </w:pPr>
    </w:p>
    <w:p w:rsidR="007F42E3" w:rsidRPr="007F42E3" w:rsidRDefault="007F42E3" w:rsidP="007F42E3">
      <w:pPr>
        <w:pStyle w:val="270"/>
        <w:ind w:left="4962"/>
        <w:jc w:val="center"/>
        <w:rPr>
          <w:b w:val="0"/>
          <w:sz w:val="20"/>
          <w:szCs w:val="20"/>
        </w:rPr>
      </w:pPr>
      <w:r>
        <w:rPr>
          <w:b w:val="0"/>
          <w:sz w:val="20"/>
          <w:szCs w:val="20"/>
        </w:rPr>
        <w:lastRenderedPageBreak/>
        <w:t>Приложение № 5</w:t>
      </w:r>
    </w:p>
    <w:p w:rsidR="007F42E3" w:rsidRPr="007F42E3" w:rsidRDefault="007F42E3" w:rsidP="007F42E3">
      <w:pPr>
        <w:pStyle w:val="270"/>
        <w:ind w:left="4962"/>
        <w:jc w:val="center"/>
        <w:rPr>
          <w:b w:val="0"/>
          <w:sz w:val="20"/>
          <w:szCs w:val="20"/>
        </w:rPr>
      </w:pPr>
      <w:r w:rsidRPr="007F42E3">
        <w:rPr>
          <w:b w:val="0"/>
          <w:sz w:val="20"/>
          <w:szCs w:val="20"/>
        </w:rPr>
        <w:t>к местным нормативам градостроительного проектирования МО «Город Льгов» Курской области</w:t>
      </w:r>
    </w:p>
    <w:p w:rsidR="005B65C4" w:rsidRPr="00684F55" w:rsidRDefault="005B65C4" w:rsidP="005B65C4">
      <w:pPr>
        <w:pStyle w:val="340"/>
      </w:pPr>
    </w:p>
    <w:p w:rsidR="005B65C4" w:rsidRDefault="005B65C4" w:rsidP="005B65C4">
      <w:pPr>
        <w:autoSpaceDE w:val="0"/>
        <w:spacing w:line="276" w:lineRule="auto"/>
        <w:ind w:left="720"/>
        <w:jc w:val="center"/>
        <w:rPr>
          <w:b/>
          <w:bCs/>
          <w:sz w:val="28"/>
          <w:szCs w:val="28"/>
        </w:rPr>
      </w:pPr>
    </w:p>
    <w:p w:rsidR="005B65C4" w:rsidRDefault="005B65C4" w:rsidP="005B65C4">
      <w:pPr>
        <w:autoSpaceDE w:val="0"/>
        <w:spacing w:line="276" w:lineRule="auto"/>
        <w:ind w:left="720"/>
        <w:jc w:val="center"/>
        <w:rPr>
          <w:b/>
          <w:bCs/>
          <w:sz w:val="28"/>
          <w:szCs w:val="28"/>
        </w:rPr>
      </w:pPr>
      <w:r w:rsidRPr="00693D53">
        <w:rPr>
          <w:b/>
          <w:bCs/>
          <w:sz w:val="28"/>
          <w:szCs w:val="28"/>
        </w:rPr>
        <w:t>П</w:t>
      </w:r>
      <w:r>
        <w:rPr>
          <w:b/>
          <w:bCs/>
          <w:sz w:val="28"/>
          <w:szCs w:val="28"/>
        </w:rPr>
        <w:t>ЕРЕЧЕНЬ</w:t>
      </w:r>
    </w:p>
    <w:p w:rsidR="005B65C4" w:rsidRPr="00693D53" w:rsidRDefault="005B65C4" w:rsidP="005B65C4">
      <w:pPr>
        <w:autoSpaceDE w:val="0"/>
        <w:spacing w:line="276" w:lineRule="auto"/>
        <w:ind w:left="720"/>
        <w:jc w:val="center"/>
        <w:rPr>
          <w:b/>
          <w:sz w:val="28"/>
          <w:szCs w:val="28"/>
        </w:rPr>
      </w:pPr>
      <w:r w:rsidRPr="00693D53">
        <w:rPr>
          <w:b/>
          <w:bCs/>
          <w:sz w:val="28"/>
          <w:szCs w:val="28"/>
        </w:rPr>
        <w:t>нормируемых объектов местного значения</w:t>
      </w:r>
    </w:p>
    <w:p w:rsidR="005B65C4" w:rsidRPr="00684F5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8330"/>
      </w:tblGrid>
      <w:tr w:rsidR="005B65C4" w:rsidRPr="00684F55" w:rsidTr="005B65C4">
        <w:tc>
          <w:tcPr>
            <w:tcW w:w="851" w:type="dxa"/>
            <w:vAlign w:val="center"/>
          </w:tcPr>
          <w:p w:rsidR="005B65C4" w:rsidRPr="00684F55" w:rsidRDefault="005B65C4" w:rsidP="005B65C4">
            <w:pPr>
              <w:autoSpaceDE w:val="0"/>
              <w:spacing w:line="276" w:lineRule="auto"/>
              <w:jc w:val="center"/>
              <w:rPr>
                <w:b/>
              </w:rPr>
            </w:pPr>
            <w:r w:rsidRPr="00684F55">
              <w:rPr>
                <w:b/>
              </w:rPr>
              <w:t xml:space="preserve">№ </w:t>
            </w:r>
            <w:proofErr w:type="spellStart"/>
            <w:r w:rsidRPr="00684F55">
              <w:rPr>
                <w:b/>
              </w:rPr>
              <w:t>п.п</w:t>
            </w:r>
            <w:proofErr w:type="spellEnd"/>
          </w:p>
        </w:tc>
        <w:tc>
          <w:tcPr>
            <w:tcW w:w="8363" w:type="dxa"/>
            <w:vAlign w:val="center"/>
          </w:tcPr>
          <w:p w:rsidR="005B65C4" w:rsidRPr="00684F55" w:rsidRDefault="005B65C4" w:rsidP="005B65C4">
            <w:pPr>
              <w:autoSpaceDE w:val="0"/>
              <w:spacing w:line="276" w:lineRule="auto"/>
              <w:jc w:val="center"/>
              <w:rPr>
                <w:b/>
              </w:rPr>
            </w:pPr>
            <w:r w:rsidRPr="00684F55">
              <w:rPr>
                <w:b/>
              </w:rPr>
              <w:t>Наименование нормируемых</w:t>
            </w:r>
            <w:r>
              <w:rPr>
                <w:b/>
              </w:rPr>
              <w:t xml:space="preserve"> объектов местного значения</w:t>
            </w:r>
          </w:p>
        </w:tc>
      </w:tr>
      <w:tr w:rsidR="005B65C4" w:rsidRPr="00684F55" w:rsidTr="005B65C4">
        <w:tc>
          <w:tcPr>
            <w:tcW w:w="851" w:type="dxa"/>
            <w:vAlign w:val="center"/>
          </w:tcPr>
          <w:p w:rsidR="005B65C4" w:rsidRPr="00684F55" w:rsidRDefault="005B65C4" w:rsidP="005B65C4">
            <w:pPr>
              <w:autoSpaceDE w:val="0"/>
              <w:spacing w:line="276" w:lineRule="auto"/>
              <w:jc w:val="center"/>
            </w:pPr>
            <w:r w:rsidRPr="00684F55">
              <w:t>1</w:t>
            </w:r>
          </w:p>
        </w:tc>
        <w:tc>
          <w:tcPr>
            <w:tcW w:w="8363" w:type="dxa"/>
            <w:vAlign w:val="center"/>
          </w:tcPr>
          <w:p w:rsidR="005B65C4" w:rsidRPr="00684F55" w:rsidRDefault="005B65C4" w:rsidP="005B65C4">
            <w:pPr>
              <w:autoSpaceDE w:val="0"/>
              <w:spacing w:line="276" w:lineRule="auto"/>
            </w:pPr>
            <w:r w:rsidRPr="00684F55">
              <w:t>Комплекс сооружений электроснабжения</w:t>
            </w:r>
          </w:p>
        </w:tc>
      </w:tr>
      <w:tr w:rsidR="005B65C4" w:rsidRPr="00684F55" w:rsidTr="005B65C4">
        <w:tc>
          <w:tcPr>
            <w:tcW w:w="851" w:type="dxa"/>
            <w:vAlign w:val="center"/>
          </w:tcPr>
          <w:p w:rsidR="005B65C4" w:rsidRPr="00684F55" w:rsidRDefault="005B65C4" w:rsidP="005B65C4">
            <w:pPr>
              <w:autoSpaceDE w:val="0"/>
              <w:spacing w:line="276" w:lineRule="auto"/>
              <w:jc w:val="center"/>
            </w:pPr>
            <w:r w:rsidRPr="00684F55">
              <w:t>2</w:t>
            </w:r>
          </w:p>
        </w:tc>
        <w:tc>
          <w:tcPr>
            <w:tcW w:w="8363" w:type="dxa"/>
            <w:vAlign w:val="center"/>
          </w:tcPr>
          <w:p w:rsidR="005B65C4" w:rsidRPr="00684F55" w:rsidRDefault="005B65C4" w:rsidP="005B65C4">
            <w:pPr>
              <w:autoSpaceDE w:val="0"/>
              <w:spacing w:line="276" w:lineRule="auto"/>
            </w:pPr>
            <w:r w:rsidRPr="00684F55">
              <w:t>Комплекс сооружений теплоснабжения</w:t>
            </w:r>
          </w:p>
        </w:tc>
      </w:tr>
      <w:tr w:rsidR="005B65C4" w:rsidRPr="00684F55" w:rsidTr="005B65C4">
        <w:tc>
          <w:tcPr>
            <w:tcW w:w="851" w:type="dxa"/>
            <w:vAlign w:val="center"/>
          </w:tcPr>
          <w:p w:rsidR="005B65C4" w:rsidRPr="00684F55" w:rsidRDefault="005B65C4" w:rsidP="005B65C4">
            <w:pPr>
              <w:autoSpaceDE w:val="0"/>
              <w:spacing w:line="276" w:lineRule="auto"/>
              <w:jc w:val="center"/>
            </w:pPr>
            <w:r w:rsidRPr="00684F55">
              <w:t>3</w:t>
            </w:r>
          </w:p>
        </w:tc>
        <w:tc>
          <w:tcPr>
            <w:tcW w:w="8363" w:type="dxa"/>
            <w:vAlign w:val="center"/>
          </w:tcPr>
          <w:p w:rsidR="005B65C4" w:rsidRPr="00684F55" w:rsidRDefault="005B65C4" w:rsidP="005B65C4">
            <w:pPr>
              <w:autoSpaceDE w:val="0"/>
              <w:spacing w:line="276" w:lineRule="auto"/>
            </w:pPr>
            <w:r w:rsidRPr="00684F55">
              <w:t>Комплекс сооружений водоснабжения</w:t>
            </w:r>
          </w:p>
        </w:tc>
      </w:tr>
      <w:tr w:rsidR="005B65C4" w:rsidRPr="00684F55" w:rsidTr="005B65C4">
        <w:tc>
          <w:tcPr>
            <w:tcW w:w="851" w:type="dxa"/>
            <w:vAlign w:val="center"/>
          </w:tcPr>
          <w:p w:rsidR="005B65C4" w:rsidRPr="00684F55" w:rsidRDefault="005B65C4" w:rsidP="005B65C4">
            <w:pPr>
              <w:autoSpaceDE w:val="0"/>
              <w:spacing w:line="276" w:lineRule="auto"/>
              <w:jc w:val="center"/>
            </w:pPr>
            <w:r w:rsidRPr="00684F55">
              <w:t>4</w:t>
            </w:r>
          </w:p>
        </w:tc>
        <w:tc>
          <w:tcPr>
            <w:tcW w:w="8363" w:type="dxa"/>
            <w:vAlign w:val="center"/>
          </w:tcPr>
          <w:p w:rsidR="005B65C4" w:rsidRPr="00684F55" w:rsidRDefault="005B65C4" w:rsidP="005B65C4">
            <w:pPr>
              <w:autoSpaceDE w:val="0"/>
              <w:spacing w:line="276" w:lineRule="auto"/>
            </w:pPr>
            <w:r w:rsidRPr="00684F55">
              <w:t>Комплекс сооружений водоотведения</w:t>
            </w:r>
          </w:p>
        </w:tc>
      </w:tr>
      <w:tr w:rsidR="005B65C4" w:rsidRPr="00684F55" w:rsidTr="005B65C4">
        <w:tc>
          <w:tcPr>
            <w:tcW w:w="851" w:type="dxa"/>
            <w:vAlign w:val="center"/>
          </w:tcPr>
          <w:p w:rsidR="005B65C4" w:rsidRPr="00684F55" w:rsidRDefault="005B65C4" w:rsidP="005B65C4">
            <w:pPr>
              <w:autoSpaceDE w:val="0"/>
              <w:spacing w:line="276" w:lineRule="auto"/>
              <w:jc w:val="center"/>
            </w:pPr>
            <w:r w:rsidRPr="00684F55">
              <w:t>5</w:t>
            </w:r>
          </w:p>
        </w:tc>
        <w:tc>
          <w:tcPr>
            <w:tcW w:w="8363" w:type="dxa"/>
            <w:vAlign w:val="center"/>
          </w:tcPr>
          <w:p w:rsidR="005B65C4" w:rsidRPr="00684F55" w:rsidRDefault="005B65C4" w:rsidP="005B65C4">
            <w:pPr>
              <w:autoSpaceDE w:val="0"/>
              <w:spacing w:line="276" w:lineRule="auto"/>
            </w:pPr>
            <w:r w:rsidRPr="00684F55">
              <w:t>Улично-дорожная сеть</w:t>
            </w:r>
          </w:p>
        </w:tc>
      </w:tr>
      <w:tr w:rsidR="005B65C4" w:rsidRPr="00684F55" w:rsidTr="005B65C4">
        <w:tc>
          <w:tcPr>
            <w:tcW w:w="851" w:type="dxa"/>
            <w:vAlign w:val="center"/>
          </w:tcPr>
          <w:p w:rsidR="005B65C4" w:rsidRPr="00684F55" w:rsidRDefault="005B65C4" w:rsidP="005B65C4">
            <w:pPr>
              <w:autoSpaceDE w:val="0"/>
              <w:spacing w:line="276" w:lineRule="auto"/>
              <w:jc w:val="center"/>
            </w:pPr>
            <w:r w:rsidRPr="00684F55">
              <w:t>6</w:t>
            </w:r>
          </w:p>
        </w:tc>
        <w:tc>
          <w:tcPr>
            <w:tcW w:w="8363" w:type="dxa"/>
            <w:vAlign w:val="center"/>
          </w:tcPr>
          <w:p w:rsidR="005B65C4" w:rsidRPr="00684F55" w:rsidRDefault="005B65C4" w:rsidP="005B65C4">
            <w:pPr>
              <w:autoSpaceDE w:val="0"/>
              <w:spacing w:line="276" w:lineRule="auto"/>
            </w:pPr>
            <w:r w:rsidRPr="00684F55">
              <w:t>Автомобильная дорога с твердым покрытием, обеспечивающая связь сельского н</w:t>
            </w:r>
            <w:r>
              <w:t xml:space="preserve">аселенного </w:t>
            </w:r>
            <w:r w:rsidRPr="00684F55">
              <w:t>п</w:t>
            </w:r>
            <w:r>
              <w:t>ункта</w:t>
            </w:r>
            <w:r w:rsidRPr="00684F55">
              <w:t xml:space="preserve"> с сетью дорог общего пользования</w:t>
            </w:r>
          </w:p>
        </w:tc>
      </w:tr>
      <w:tr w:rsidR="005B65C4" w:rsidRPr="00684F55" w:rsidTr="005B65C4">
        <w:tc>
          <w:tcPr>
            <w:tcW w:w="851" w:type="dxa"/>
            <w:vAlign w:val="center"/>
          </w:tcPr>
          <w:p w:rsidR="005B65C4" w:rsidRPr="00684F55" w:rsidRDefault="005B65C4" w:rsidP="005B65C4">
            <w:pPr>
              <w:autoSpaceDE w:val="0"/>
              <w:spacing w:line="276" w:lineRule="auto"/>
              <w:jc w:val="center"/>
            </w:pPr>
            <w:r w:rsidRPr="00684F55">
              <w:t>7</w:t>
            </w:r>
          </w:p>
        </w:tc>
        <w:tc>
          <w:tcPr>
            <w:tcW w:w="8363" w:type="dxa"/>
            <w:vAlign w:val="center"/>
          </w:tcPr>
          <w:p w:rsidR="005B65C4" w:rsidRPr="00684F55" w:rsidRDefault="005B65C4" w:rsidP="005B65C4">
            <w:pPr>
              <w:autoSpaceDE w:val="0"/>
              <w:spacing w:line="276" w:lineRule="auto"/>
            </w:pPr>
            <w:r w:rsidRPr="00684F55">
              <w:t>Автостанция</w:t>
            </w:r>
          </w:p>
        </w:tc>
      </w:tr>
      <w:tr w:rsidR="005B65C4" w:rsidRPr="00684F55" w:rsidTr="005B65C4">
        <w:tc>
          <w:tcPr>
            <w:tcW w:w="851" w:type="dxa"/>
            <w:vAlign w:val="center"/>
          </w:tcPr>
          <w:p w:rsidR="005B65C4" w:rsidRPr="00684F55" w:rsidRDefault="005B65C4" w:rsidP="005B65C4">
            <w:pPr>
              <w:autoSpaceDE w:val="0"/>
              <w:spacing w:line="276" w:lineRule="auto"/>
              <w:jc w:val="center"/>
            </w:pPr>
            <w:r w:rsidRPr="00684F55">
              <w:t>8</w:t>
            </w:r>
          </w:p>
        </w:tc>
        <w:tc>
          <w:tcPr>
            <w:tcW w:w="8363" w:type="dxa"/>
            <w:vAlign w:val="center"/>
          </w:tcPr>
          <w:p w:rsidR="005B65C4" w:rsidRPr="00684F55" w:rsidRDefault="005B65C4" w:rsidP="005B65C4">
            <w:pPr>
              <w:autoSpaceDE w:val="0"/>
              <w:spacing w:line="276" w:lineRule="auto"/>
            </w:pPr>
            <w:r w:rsidRPr="00684F55">
              <w:t>Остановочный пункт</w:t>
            </w:r>
          </w:p>
        </w:tc>
      </w:tr>
      <w:tr w:rsidR="005B65C4" w:rsidRPr="00684F55" w:rsidTr="005B65C4">
        <w:tc>
          <w:tcPr>
            <w:tcW w:w="851" w:type="dxa"/>
            <w:vAlign w:val="center"/>
          </w:tcPr>
          <w:p w:rsidR="005B65C4" w:rsidRPr="00684F55" w:rsidRDefault="005B65C4" w:rsidP="005B65C4">
            <w:pPr>
              <w:autoSpaceDE w:val="0"/>
              <w:spacing w:line="276" w:lineRule="auto"/>
              <w:jc w:val="center"/>
            </w:pPr>
            <w:r w:rsidRPr="00684F55">
              <w:t>9</w:t>
            </w:r>
          </w:p>
        </w:tc>
        <w:tc>
          <w:tcPr>
            <w:tcW w:w="8363" w:type="dxa"/>
            <w:vAlign w:val="center"/>
          </w:tcPr>
          <w:p w:rsidR="005B65C4" w:rsidRPr="00684F55" w:rsidRDefault="005B65C4" w:rsidP="005B65C4">
            <w:pPr>
              <w:autoSpaceDE w:val="0"/>
              <w:spacing w:line="276" w:lineRule="auto"/>
            </w:pPr>
            <w:r w:rsidRPr="00684F55">
              <w:t>Дошкольная образовательная организация</w:t>
            </w:r>
          </w:p>
        </w:tc>
      </w:tr>
      <w:tr w:rsidR="005B65C4" w:rsidRPr="00684F55" w:rsidTr="005B65C4">
        <w:tc>
          <w:tcPr>
            <w:tcW w:w="851" w:type="dxa"/>
            <w:vAlign w:val="center"/>
          </w:tcPr>
          <w:p w:rsidR="005B65C4" w:rsidRPr="00684F55" w:rsidRDefault="005B65C4" w:rsidP="005B65C4">
            <w:pPr>
              <w:autoSpaceDE w:val="0"/>
              <w:spacing w:line="276" w:lineRule="auto"/>
              <w:jc w:val="center"/>
            </w:pPr>
            <w:r w:rsidRPr="00684F55">
              <w:t>10</w:t>
            </w:r>
          </w:p>
        </w:tc>
        <w:tc>
          <w:tcPr>
            <w:tcW w:w="8363" w:type="dxa"/>
            <w:vAlign w:val="center"/>
          </w:tcPr>
          <w:p w:rsidR="005B65C4" w:rsidRPr="00684F55" w:rsidRDefault="005B65C4" w:rsidP="005B65C4">
            <w:pPr>
              <w:autoSpaceDE w:val="0"/>
              <w:spacing w:line="276" w:lineRule="auto"/>
            </w:pPr>
            <w:r w:rsidRPr="00684F55">
              <w:t>Общеобразовательная организация</w:t>
            </w:r>
          </w:p>
        </w:tc>
      </w:tr>
      <w:tr w:rsidR="005B65C4" w:rsidRPr="00684F55" w:rsidTr="005B65C4">
        <w:tc>
          <w:tcPr>
            <w:tcW w:w="851" w:type="dxa"/>
            <w:vAlign w:val="center"/>
          </w:tcPr>
          <w:p w:rsidR="005B65C4" w:rsidRPr="00684F55" w:rsidRDefault="005B65C4" w:rsidP="005B65C4">
            <w:pPr>
              <w:autoSpaceDE w:val="0"/>
              <w:spacing w:line="276" w:lineRule="auto"/>
              <w:jc w:val="center"/>
            </w:pPr>
            <w:r w:rsidRPr="00684F55">
              <w:t>11</w:t>
            </w:r>
          </w:p>
        </w:tc>
        <w:tc>
          <w:tcPr>
            <w:tcW w:w="8363" w:type="dxa"/>
            <w:vAlign w:val="center"/>
          </w:tcPr>
          <w:p w:rsidR="005B65C4" w:rsidRPr="00684F55" w:rsidRDefault="005B65C4" w:rsidP="005B65C4">
            <w:pPr>
              <w:autoSpaceDE w:val="0"/>
              <w:spacing w:line="276" w:lineRule="auto"/>
            </w:pPr>
            <w:r w:rsidRPr="00684F55">
              <w:t>Объекты дополнительного образования</w:t>
            </w:r>
          </w:p>
        </w:tc>
      </w:tr>
      <w:tr w:rsidR="005B65C4" w:rsidRPr="00684F55" w:rsidTr="005B65C4">
        <w:tc>
          <w:tcPr>
            <w:tcW w:w="851" w:type="dxa"/>
            <w:vAlign w:val="center"/>
          </w:tcPr>
          <w:p w:rsidR="005B65C4" w:rsidRPr="00684F55" w:rsidRDefault="005B65C4" w:rsidP="005B65C4">
            <w:pPr>
              <w:autoSpaceDE w:val="0"/>
              <w:spacing w:line="276" w:lineRule="auto"/>
              <w:jc w:val="center"/>
            </w:pPr>
            <w:r w:rsidRPr="00684F55">
              <w:t>12</w:t>
            </w:r>
          </w:p>
        </w:tc>
        <w:tc>
          <w:tcPr>
            <w:tcW w:w="8363" w:type="dxa"/>
            <w:vAlign w:val="center"/>
          </w:tcPr>
          <w:p w:rsidR="005B65C4" w:rsidRPr="00684F55" w:rsidRDefault="005B65C4" w:rsidP="005B65C4">
            <w:pPr>
              <w:autoSpaceDE w:val="0"/>
              <w:spacing w:line="276" w:lineRule="auto"/>
            </w:pPr>
            <w:r w:rsidRPr="00684F55">
              <w:t>Спортивное плоскостное сооружение с трибунами</w:t>
            </w:r>
          </w:p>
        </w:tc>
      </w:tr>
      <w:tr w:rsidR="005B65C4" w:rsidRPr="00684F55" w:rsidTr="005B65C4">
        <w:tc>
          <w:tcPr>
            <w:tcW w:w="851" w:type="dxa"/>
            <w:vAlign w:val="center"/>
          </w:tcPr>
          <w:p w:rsidR="005B65C4" w:rsidRPr="00684F55" w:rsidRDefault="005B65C4" w:rsidP="005B65C4">
            <w:pPr>
              <w:autoSpaceDE w:val="0"/>
              <w:spacing w:line="276" w:lineRule="auto"/>
              <w:jc w:val="center"/>
            </w:pPr>
            <w:r w:rsidRPr="00684F55">
              <w:t>13</w:t>
            </w:r>
          </w:p>
        </w:tc>
        <w:tc>
          <w:tcPr>
            <w:tcW w:w="8363" w:type="dxa"/>
            <w:vAlign w:val="center"/>
          </w:tcPr>
          <w:p w:rsidR="005B65C4" w:rsidRPr="00684F55" w:rsidRDefault="005B65C4" w:rsidP="005B65C4">
            <w:pPr>
              <w:autoSpaceDE w:val="0"/>
              <w:spacing w:line="276" w:lineRule="auto"/>
            </w:pPr>
            <w:r w:rsidRPr="00684F55">
              <w:t>Крытый спортивный универсальный зал с трибунами (закрытый зал для проведения соревнований межмуниципального и регионального уровня)</w:t>
            </w:r>
          </w:p>
        </w:tc>
      </w:tr>
      <w:tr w:rsidR="005B65C4" w:rsidRPr="00684F55" w:rsidTr="005B65C4">
        <w:tc>
          <w:tcPr>
            <w:tcW w:w="851" w:type="dxa"/>
            <w:vAlign w:val="center"/>
          </w:tcPr>
          <w:p w:rsidR="005B65C4" w:rsidRPr="00684F55" w:rsidRDefault="005B65C4" w:rsidP="005B65C4">
            <w:pPr>
              <w:autoSpaceDE w:val="0"/>
              <w:spacing w:line="276" w:lineRule="auto"/>
              <w:jc w:val="center"/>
            </w:pPr>
            <w:r w:rsidRPr="00684F55">
              <w:t>14</w:t>
            </w:r>
          </w:p>
        </w:tc>
        <w:tc>
          <w:tcPr>
            <w:tcW w:w="8363" w:type="dxa"/>
            <w:vAlign w:val="center"/>
          </w:tcPr>
          <w:p w:rsidR="005B65C4" w:rsidRPr="00684F55" w:rsidRDefault="005B65C4" w:rsidP="005B65C4">
            <w:pPr>
              <w:autoSpaceDE w:val="0"/>
              <w:spacing w:line="276" w:lineRule="auto"/>
            </w:pPr>
            <w:r w:rsidRPr="00684F55">
              <w:t>Бассейн</w:t>
            </w:r>
          </w:p>
        </w:tc>
      </w:tr>
      <w:tr w:rsidR="005B65C4" w:rsidRPr="00684F55" w:rsidTr="005B65C4">
        <w:tc>
          <w:tcPr>
            <w:tcW w:w="851" w:type="dxa"/>
            <w:vAlign w:val="center"/>
          </w:tcPr>
          <w:p w:rsidR="005B65C4" w:rsidRPr="00684F55" w:rsidRDefault="005B65C4" w:rsidP="005B65C4">
            <w:pPr>
              <w:autoSpaceDE w:val="0"/>
              <w:spacing w:line="276" w:lineRule="auto"/>
              <w:jc w:val="center"/>
            </w:pPr>
            <w:r w:rsidRPr="00684F55">
              <w:t>15</w:t>
            </w:r>
          </w:p>
        </w:tc>
        <w:tc>
          <w:tcPr>
            <w:tcW w:w="8363" w:type="dxa"/>
            <w:vAlign w:val="center"/>
          </w:tcPr>
          <w:p w:rsidR="005B65C4" w:rsidRPr="00684F55" w:rsidRDefault="005B65C4" w:rsidP="005B65C4">
            <w:pPr>
              <w:autoSpaceDE w:val="0"/>
              <w:spacing w:line="276" w:lineRule="auto"/>
            </w:pPr>
            <w:r w:rsidRPr="00684F5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684F55" w:rsidTr="005B65C4">
        <w:tc>
          <w:tcPr>
            <w:tcW w:w="851" w:type="dxa"/>
            <w:vAlign w:val="center"/>
          </w:tcPr>
          <w:p w:rsidR="005B65C4" w:rsidRPr="00684F55" w:rsidRDefault="005B65C4" w:rsidP="005B65C4">
            <w:pPr>
              <w:autoSpaceDE w:val="0"/>
              <w:spacing w:line="276" w:lineRule="auto"/>
              <w:jc w:val="center"/>
            </w:pPr>
            <w:r w:rsidRPr="00684F55">
              <w:t>16</w:t>
            </w:r>
          </w:p>
        </w:tc>
        <w:tc>
          <w:tcPr>
            <w:tcW w:w="8363" w:type="dxa"/>
            <w:vAlign w:val="center"/>
          </w:tcPr>
          <w:p w:rsidR="005B65C4" w:rsidRPr="00684F55" w:rsidRDefault="005B65C4" w:rsidP="005B65C4">
            <w:pPr>
              <w:autoSpaceDE w:val="0"/>
              <w:spacing w:line="276" w:lineRule="auto"/>
            </w:pPr>
            <w:r w:rsidRPr="00684F55">
              <w:t>Спортивное плоскостное сооружение без трибун (футбольное поле с беговой дорожкой возможны доп. спортивные площадки)</w:t>
            </w:r>
          </w:p>
        </w:tc>
      </w:tr>
      <w:tr w:rsidR="005B65C4" w:rsidRPr="00684F55" w:rsidTr="005B65C4">
        <w:tc>
          <w:tcPr>
            <w:tcW w:w="851" w:type="dxa"/>
            <w:vAlign w:val="center"/>
          </w:tcPr>
          <w:p w:rsidR="005B65C4" w:rsidRPr="00684F55" w:rsidRDefault="005B65C4" w:rsidP="005B65C4">
            <w:pPr>
              <w:autoSpaceDE w:val="0"/>
              <w:spacing w:line="276" w:lineRule="auto"/>
              <w:jc w:val="center"/>
            </w:pPr>
            <w:r w:rsidRPr="00684F55">
              <w:t>17</w:t>
            </w:r>
          </w:p>
        </w:tc>
        <w:tc>
          <w:tcPr>
            <w:tcW w:w="8363" w:type="dxa"/>
            <w:vAlign w:val="center"/>
          </w:tcPr>
          <w:p w:rsidR="005B65C4" w:rsidRPr="00684F55" w:rsidRDefault="005B65C4" w:rsidP="005B65C4">
            <w:pPr>
              <w:autoSpaceDE w:val="0"/>
              <w:spacing w:line="276" w:lineRule="auto"/>
            </w:pPr>
            <w:r w:rsidRPr="00684F55">
              <w:t>Кладбище традиционного захоронения</w:t>
            </w:r>
          </w:p>
        </w:tc>
      </w:tr>
      <w:tr w:rsidR="005B65C4" w:rsidRPr="00684F55" w:rsidTr="005B65C4">
        <w:tc>
          <w:tcPr>
            <w:tcW w:w="851" w:type="dxa"/>
            <w:vAlign w:val="center"/>
          </w:tcPr>
          <w:p w:rsidR="005B65C4" w:rsidRPr="00684F55" w:rsidRDefault="005B65C4" w:rsidP="005B65C4">
            <w:pPr>
              <w:autoSpaceDE w:val="0"/>
              <w:spacing w:line="276" w:lineRule="auto"/>
              <w:jc w:val="center"/>
            </w:pPr>
            <w:r w:rsidRPr="00684F55">
              <w:t>18</w:t>
            </w:r>
          </w:p>
        </w:tc>
        <w:tc>
          <w:tcPr>
            <w:tcW w:w="8363" w:type="dxa"/>
            <w:vAlign w:val="center"/>
          </w:tcPr>
          <w:p w:rsidR="005B65C4" w:rsidRPr="00684F55" w:rsidRDefault="005B65C4" w:rsidP="005B65C4">
            <w:pPr>
              <w:autoSpaceDE w:val="0"/>
              <w:spacing w:line="276" w:lineRule="auto"/>
            </w:pPr>
            <w:r w:rsidRPr="00684F55">
              <w:t>Специализированная служба по вопросам похоронного дела</w:t>
            </w:r>
          </w:p>
        </w:tc>
      </w:tr>
      <w:tr w:rsidR="005B65C4" w:rsidRPr="00684F55" w:rsidTr="005B65C4">
        <w:tc>
          <w:tcPr>
            <w:tcW w:w="851" w:type="dxa"/>
            <w:vAlign w:val="center"/>
          </w:tcPr>
          <w:p w:rsidR="005B65C4" w:rsidRPr="00684F55" w:rsidRDefault="005B65C4" w:rsidP="005B65C4">
            <w:pPr>
              <w:autoSpaceDE w:val="0"/>
              <w:spacing w:line="276" w:lineRule="auto"/>
              <w:jc w:val="center"/>
            </w:pPr>
            <w:r w:rsidRPr="00684F55">
              <w:t>19</w:t>
            </w:r>
          </w:p>
        </w:tc>
        <w:tc>
          <w:tcPr>
            <w:tcW w:w="8363" w:type="dxa"/>
            <w:vAlign w:val="center"/>
          </w:tcPr>
          <w:p w:rsidR="005B65C4" w:rsidRPr="00684F55" w:rsidRDefault="005B65C4" w:rsidP="005B65C4">
            <w:pPr>
              <w:autoSpaceDE w:val="0"/>
              <w:spacing w:line="276" w:lineRule="auto"/>
            </w:pPr>
            <w:r w:rsidRPr="00684F55">
              <w:t>Скорая медицинская помощь</w:t>
            </w:r>
          </w:p>
        </w:tc>
      </w:tr>
      <w:tr w:rsidR="005B65C4" w:rsidRPr="00684F55" w:rsidTr="005B65C4">
        <w:tc>
          <w:tcPr>
            <w:tcW w:w="851" w:type="dxa"/>
            <w:vAlign w:val="center"/>
          </w:tcPr>
          <w:p w:rsidR="005B65C4" w:rsidRPr="00684F55" w:rsidRDefault="005B65C4" w:rsidP="005B65C4">
            <w:pPr>
              <w:autoSpaceDE w:val="0"/>
              <w:spacing w:line="276" w:lineRule="auto"/>
              <w:jc w:val="center"/>
            </w:pPr>
            <w:r w:rsidRPr="00684F55">
              <w:t>20</w:t>
            </w:r>
          </w:p>
        </w:tc>
        <w:tc>
          <w:tcPr>
            <w:tcW w:w="8363" w:type="dxa"/>
            <w:vAlign w:val="center"/>
          </w:tcPr>
          <w:p w:rsidR="005B65C4" w:rsidRPr="00684F55" w:rsidRDefault="005B65C4" w:rsidP="005B65C4">
            <w:pPr>
              <w:autoSpaceDE w:val="0"/>
              <w:spacing w:line="276" w:lineRule="auto"/>
            </w:pPr>
            <w:r w:rsidRPr="00684F55">
              <w:t>Аптеки</w:t>
            </w:r>
          </w:p>
        </w:tc>
      </w:tr>
    </w:tbl>
    <w:p w:rsidR="005B65C4" w:rsidRDefault="005B65C4" w:rsidP="005B65C4">
      <w:pPr>
        <w:autoSpaceDE w:val="0"/>
        <w:spacing w:line="276" w:lineRule="auto"/>
      </w:pPr>
    </w:p>
    <w:p w:rsidR="005B65C4" w:rsidRDefault="005B65C4" w:rsidP="005B65C4">
      <w:pPr>
        <w:autoSpaceDE w:val="0"/>
        <w:spacing w:line="276" w:lineRule="auto"/>
      </w:pPr>
    </w:p>
    <w:p w:rsidR="005B65C4" w:rsidRDefault="005B65C4" w:rsidP="005B65C4">
      <w:pPr>
        <w:autoSpaceDE w:val="0"/>
        <w:spacing w:line="276" w:lineRule="auto"/>
      </w:pPr>
    </w:p>
    <w:p w:rsidR="005B65C4" w:rsidRDefault="005B65C4" w:rsidP="005B65C4">
      <w:pPr>
        <w:autoSpaceDE w:val="0"/>
        <w:spacing w:line="276" w:lineRule="auto"/>
      </w:pPr>
    </w:p>
    <w:p w:rsidR="005B65C4" w:rsidRDefault="005B65C4" w:rsidP="005B65C4">
      <w:pPr>
        <w:autoSpaceDE w:val="0"/>
        <w:spacing w:line="276" w:lineRule="auto"/>
      </w:pPr>
    </w:p>
    <w:p w:rsidR="005B65C4" w:rsidRDefault="005B65C4" w:rsidP="005B65C4">
      <w:pPr>
        <w:autoSpaceDE w:val="0"/>
        <w:spacing w:line="276" w:lineRule="auto"/>
        <w:sectPr w:rsidR="005B65C4" w:rsidSect="00C56078">
          <w:pgSz w:w="11906" w:h="16838"/>
          <w:pgMar w:top="1134" w:right="1134" w:bottom="1134" w:left="1701" w:header="709" w:footer="709" w:gutter="0"/>
          <w:pgNumType w:start="1"/>
          <w:cols w:space="708"/>
          <w:titlePg/>
          <w:docGrid w:linePitch="360"/>
        </w:sectPr>
      </w:pPr>
    </w:p>
    <w:p w:rsidR="007F42E3" w:rsidRPr="007F42E3" w:rsidRDefault="007F42E3" w:rsidP="007F42E3">
      <w:pPr>
        <w:pStyle w:val="270"/>
        <w:ind w:left="4962"/>
        <w:jc w:val="center"/>
        <w:rPr>
          <w:b w:val="0"/>
          <w:sz w:val="20"/>
          <w:szCs w:val="20"/>
        </w:rPr>
      </w:pPr>
      <w:r>
        <w:rPr>
          <w:b w:val="0"/>
          <w:sz w:val="20"/>
          <w:szCs w:val="20"/>
        </w:rPr>
        <w:lastRenderedPageBreak/>
        <w:t>Приложение № 6</w:t>
      </w:r>
    </w:p>
    <w:p w:rsidR="007F42E3" w:rsidRPr="007F42E3" w:rsidRDefault="007F42E3" w:rsidP="007F42E3">
      <w:pPr>
        <w:pStyle w:val="270"/>
        <w:ind w:left="4962"/>
        <w:jc w:val="center"/>
        <w:rPr>
          <w:b w:val="0"/>
          <w:sz w:val="20"/>
          <w:szCs w:val="20"/>
        </w:rPr>
      </w:pPr>
      <w:r w:rsidRPr="007F42E3">
        <w:rPr>
          <w:b w:val="0"/>
          <w:sz w:val="20"/>
          <w:szCs w:val="20"/>
        </w:rPr>
        <w:t>к местным нормативам градостроительного проектирования МО «Город Льгов» Курской области</w:t>
      </w:r>
    </w:p>
    <w:p w:rsidR="005B65C4" w:rsidRDefault="005B65C4" w:rsidP="005B65C4">
      <w:pPr>
        <w:autoSpaceDE w:val="0"/>
        <w:spacing w:line="276" w:lineRule="auto"/>
        <w:rPr>
          <w:rFonts w:eastAsia="TimesNewRomanPSMT"/>
        </w:rPr>
      </w:pPr>
    </w:p>
    <w:p w:rsidR="00C75573" w:rsidRDefault="005B65C4" w:rsidP="00C75573">
      <w:pPr>
        <w:autoSpaceDE w:val="0"/>
        <w:jc w:val="center"/>
        <w:rPr>
          <w:rFonts w:eastAsia="TimesNewRomanPSMT"/>
          <w:b/>
          <w:bCs/>
          <w:sz w:val="28"/>
          <w:szCs w:val="28"/>
        </w:rPr>
      </w:pPr>
      <w:r w:rsidRPr="00C75573">
        <w:rPr>
          <w:rFonts w:eastAsia="TimesNewRomanPSMT"/>
          <w:b/>
          <w:bCs/>
          <w:sz w:val="28"/>
          <w:szCs w:val="28"/>
        </w:rPr>
        <w:t xml:space="preserve">Расчетные показатели минимально допустимого количества </w:t>
      </w:r>
    </w:p>
    <w:p w:rsidR="00C75573" w:rsidRDefault="005B65C4" w:rsidP="00C75573">
      <w:pPr>
        <w:autoSpaceDE w:val="0"/>
        <w:jc w:val="center"/>
        <w:rPr>
          <w:rFonts w:eastAsia="TimesNewRomanPSMT"/>
          <w:b/>
          <w:bCs/>
          <w:sz w:val="28"/>
          <w:szCs w:val="28"/>
        </w:rPr>
      </w:pPr>
      <w:proofErr w:type="spellStart"/>
      <w:r w:rsidRPr="00C75573">
        <w:rPr>
          <w:rFonts w:eastAsia="TimesNewRomanPSMT"/>
          <w:b/>
          <w:bCs/>
          <w:sz w:val="28"/>
          <w:szCs w:val="28"/>
        </w:rPr>
        <w:t>машино-мест</w:t>
      </w:r>
      <w:proofErr w:type="spellEnd"/>
      <w:r w:rsidRPr="00C75573">
        <w:rPr>
          <w:rFonts w:eastAsia="TimesNewRomanPSMT"/>
          <w:b/>
          <w:bCs/>
          <w:sz w:val="28"/>
          <w:szCs w:val="28"/>
        </w:rPr>
        <w:t xml:space="preserve"> для парковки легковых автомобилей на стоянках </w:t>
      </w:r>
    </w:p>
    <w:p w:rsidR="005B65C4" w:rsidRPr="00C75573" w:rsidRDefault="005B65C4" w:rsidP="00C75573">
      <w:pPr>
        <w:autoSpaceDE w:val="0"/>
        <w:jc w:val="center"/>
        <w:rPr>
          <w:rFonts w:eastAsia="TimesNewRomanPSMT"/>
          <w:b/>
          <w:bCs/>
          <w:sz w:val="28"/>
          <w:szCs w:val="28"/>
        </w:rPr>
      </w:pPr>
      <w:r w:rsidRPr="00C75573">
        <w:rPr>
          <w:rFonts w:eastAsia="TimesNewRomanPSMT"/>
          <w:b/>
          <w:bCs/>
          <w:sz w:val="28"/>
          <w:szCs w:val="28"/>
        </w:rPr>
        <w:t>к объектам местного значения</w:t>
      </w:r>
    </w:p>
    <w:p w:rsidR="008B7D1E" w:rsidRPr="00D06027"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693D53" w:rsidTr="005B65C4">
        <w:trPr>
          <w:cantSplit/>
          <w:trHeight w:val="342"/>
          <w:jc w:val="center"/>
        </w:trPr>
        <w:tc>
          <w:tcPr>
            <w:tcW w:w="211" w:type="pct"/>
            <w:vMerge w:val="restart"/>
            <w:shd w:val="clear" w:color="auto" w:fill="FFFFFF"/>
            <w:vAlign w:val="center"/>
          </w:tcPr>
          <w:p w:rsidR="005B65C4" w:rsidRPr="00693D53" w:rsidRDefault="005B65C4" w:rsidP="005B65C4">
            <w:pPr>
              <w:jc w:val="center"/>
              <w:rPr>
                <w:b/>
                <w:color w:val="000000"/>
                <w:sz w:val="22"/>
                <w:szCs w:val="22"/>
              </w:rPr>
            </w:pPr>
            <w:r w:rsidRPr="00693D53">
              <w:rPr>
                <w:b/>
                <w:color w:val="000000"/>
                <w:sz w:val="22"/>
                <w:szCs w:val="22"/>
              </w:rPr>
              <w:t>№</w:t>
            </w:r>
          </w:p>
        </w:tc>
        <w:tc>
          <w:tcPr>
            <w:tcW w:w="1747" w:type="pct"/>
            <w:vMerge w:val="restart"/>
            <w:shd w:val="clear" w:color="auto" w:fill="FFFFFF"/>
            <w:vAlign w:val="center"/>
          </w:tcPr>
          <w:p w:rsidR="005B65C4" w:rsidRPr="00693D53" w:rsidRDefault="005B65C4" w:rsidP="005B65C4">
            <w:pPr>
              <w:jc w:val="center"/>
              <w:rPr>
                <w:b/>
                <w:color w:val="000000"/>
                <w:sz w:val="22"/>
                <w:szCs w:val="22"/>
              </w:rPr>
            </w:pPr>
            <w:r w:rsidRPr="00693D53">
              <w:rPr>
                <w:b/>
                <w:color w:val="000000"/>
                <w:sz w:val="22"/>
                <w:szCs w:val="22"/>
              </w:rPr>
              <w:t>Наименование объекта</w:t>
            </w:r>
          </w:p>
        </w:tc>
        <w:tc>
          <w:tcPr>
            <w:tcW w:w="1583" w:type="pct"/>
            <w:gridSpan w:val="2"/>
            <w:shd w:val="clear" w:color="auto" w:fill="FFFFFF"/>
            <w:vAlign w:val="center"/>
          </w:tcPr>
          <w:p w:rsidR="005B65C4" w:rsidRPr="00693D53" w:rsidRDefault="005B65C4" w:rsidP="005B65C4">
            <w:pPr>
              <w:jc w:val="center"/>
              <w:rPr>
                <w:b/>
                <w:color w:val="000000"/>
                <w:sz w:val="22"/>
                <w:szCs w:val="22"/>
              </w:rPr>
            </w:pPr>
            <w:r w:rsidRPr="00693D53">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693D53" w:rsidRDefault="005B65C4" w:rsidP="005B65C4">
            <w:pPr>
              <w:ind w:firstLine="1"/>
              <w:jc w:val="center"/>
              <w:rPr>
                <w:b/>
                <w:color w:val="000000"/>
                <w:sz w:val="22"/>
                <w:szCs w:val="22"/>
              </w:rPr>
            </w:pPr>
            <w:r w:rsidRPr="00693D53">
              <w:rPr>
                <w:b/>
                <w:color w:val="000000"/>
                <w:sz w:val="22"/>
                <w:szCs w:val="22"/>
              </w:rPr>
              <w:t>Максимально</w:t>
            </w:r>
          </w:p>
          <w:p w:rsidR="005B65C4" w:rsidRPr="00693D53" w:rsidRDefault="005B65C4" w:rsidP="005B65C4">
            <w:pPr>
              <w:ind w:firstLine="1"/>
              <w:jc w:val="center"/>
              <w:rPr>
                <w:b/>
                <w:color w:val="000000"/>
                <w:sz w:val="22"/>
                <w:szCs w:val="22"/>
              </w:rPr>
            </w:pPr>
            <w:r w:rsidRPr="00693D53">
              <w:rPr>
                <w:b/>
                <w:color w:val="000000"/>
                <w:sz w:val="22"/>
                <w:szCs w:val="22"/>
              </w:rPr>
              <w:t xml:space="preserve">допустимый уровень </w:t>
            </w:r>
          </w:p>
          <w:p w:rsidR="005B65C4" w:rsidRPr="00693D53" w:rsidRDefault="005B65C4" w:rsidP="005B65C4">
            <w:pPr>
              <w:ind w:firstLine="1"/>
              <w:jc w:val="center"/>
              <w:rPr>
                <w:b/>
                <w:color w:val="000000"/>
                <w:sz w:val="22"/>
                <w:szCs w:val="22"/>
              </w:rPr>
            </w:pPr>
            <w:r w:rsidRPr="00693D53">
              <w:rPr>
                <w:b/>
                <w:color w:val="000000"/>
                <w:sz w:val="22"/>
                <w:szCs w:val="22"/>
              </w:rPr>
              <w:t xml:space="preserve">территориальной </w:t>
            </w:r>
          </w:p>
          <w:p w:rsidR="005B65C4" w:rsidRPr="00693D53" w:rsidRDefault="005B65C4" w:rsidP="005B65C4">
            <w:pPr>
              <w:ind w:firstLine="1"/>
              <w:jc w:val="center"/>
              <w:rPr>
                <w:b/>
                <w:color w:val="000000"/>
                <w:sz w:val="22"/>
                <w:szCs w:val="22"/>
              </w:rPr>
            </w:pPr>
            <w:r w:rsidRPr="00693D53">
              <w:rPr>
                <w:b/>
                <w:color w:val="000000"/>
                <w:sz w:val="22"/>
                <w:szCs w:val="22"/>
              </w:rPr>
              <w:t>доступности</w:t>
            </w:r>
          </w:p>
        </w:tc>
      </w:tr>
      <w:tr w:rsidR="005B65C4" w:rsidRPr="00693D53" w:rsidTr="005B65C4">
        <w:trPr>
          <w:cantSplit/>
          <w:trHeight w:val="342"/>
          <w:jc w:val="center"/>
        </w:trPr>
        <w:tc>
          <w:tcPr>
            <w:tcW w:w="211" w:type="pct"/>
            <w:vMerge/>
            <w:shd w:val="clear" w:color="auto" w:fill="FFFFFF"/>
            <w:vAlign w:val="center"/>
          </w:tcPr>
          <w:p w:rsidR="005B65C4" w:rsidRPr="00693D53" w:rsidRDefault="005B65C4" w:rsidP="005B65C4">
            <w:pPr>
              <w:jc w:val="center"/>
              <w:rPr>
                <w:b/>
                <w:color w:val="000000"/>
                <w:sz w:val="22"/>
                <w:szCs w:val="22"/>
              </w:rPr>
            </w:pPr>
          </w:p>
        </w:tc>
        <w:tc>
          <w:tcPr>
            <w:tcW w:w="1747" w:type="pct"/>
            <w:vMerge/>
            <w:shd w:val="clear" w:color="auto" w:fill="FFFFFF"/>
            <w:vAlign w:val="center"/>
          </w:tcPr>
          <w:p w:rsidR="005B65C4" w:rsidRPr="00693D53" w:rsidRDefault="005B65C4" w:rsidP="005B65C4">
            <w:pPr>
              <w:jc w:val="center"/>
              <w:rPr>
                <w:b/>
                <w:color w:val="000000"/>
                <w:sz w:val="22"/>
                <w:szCs w:val="22"/>
              </w:rPr>
            </w:pPr>
          </w:p>
        </w:tc>
        <w:tc>
          <w:tcPr>
            <w:tcW w:w="911" w:type="pct"/>
            <w:shd w:val="clear" w:color="auto" w:fill="FFFFFF"/>
            <w:vAlign w:val="center"/>
          </w:tcPr>
          <w:p w:rsidR="005B65C4" w:rsidRPr="00693D53" w:rsidRDefault="005B65C4" w:rsidP="005B65C4">
            <w:pPr>
              <w:jc w:val="center"/>
              <w:rPr>
                <w:b/>
                <w:color w:val="000000"/>
                <w:sz w:val="22"/>
                <w:szCs w:val="22"/>
              </w:rPr>
            </w:pPr>
            <w:r w:rsidRPr="00693D53">
              <w:rPr>
                <w:b/>
                <w:color w:val="000000"/>
                <w:sz w:val="22"/>
                <w:szCs w:val="22"/>
              </w:rPr>
              <w:t>Единица</w:t>
            </w:r>
          </w:p>
          <w:p w:rsidR="005B65C4" w:rsidRPr="00693D53" w:rsidRDefault="005B65C4" w:rsidP="005B65C4">
            <w:pPr>
              <w:jc w:val="center"/>
              <w:rPr>
                <w:b/>
                <w:color w:val="000000"/>
                <w:sz w:val="22"/>
                <w:szCs w:val="22"/>
              </w:rPr>
            </w:pPr>
            <w:r w:rsidRPr="00693D53">
              <w:rPr>
                <w:b/>
                <w:color w:val="000000"/>
                <w:sz w:val="22"/>
                <w:szCs w:val="22"/>
              </w:rPr>
              <w:t>измерения</w:t>
            </w:r>
          </w:p>
        </w:tc>
        <w:tc>
          <w:tcPr>
            <w:tcW w:w="672" w:type="pct"/>
            <w:shd w:val="clear" w:color="auto" w:fill="FFFFFF"/>
            <w:vAlign w:val="center"/>
          </w:tcPr>
          <w:p w:rsidR="005B65C4" w:rsidRPr="00693D53" w:rsidRDefault="005B65C4" w:rsidP="005B65C4">
            <w:pPr>
              <w:jc w:val="center"/>
              <w:rPr>
                <w:b/>
                <w:color w:val="000000"/>
                <w:sz w:val="22"/>
                <w:szCs w:val="22"/>
              </w:rPr>
            </w:pPr>
            <w:r w:rsidRPr="00693D53">
              <w:rPr>
                <w:b/>
                <w:color w:val="000000"/>
                <w:sz w:val="22"/>
                <w:szCs w:val="22"/>
              </w:rPr>
              <w:t>Величина</w:t>
            </w:r>
          </w:p>
        </w:tc>
        <w:tc>
          <w:tcPr>
            <w:tcW w:w="756" w:type="pct"/>
            <w:shd w:val="clear" w:color="auto" w:fill="FFFFFF"/>
            <w:vAlign w:val="center"/>
          </w:tcPr>
          <w:p w:rsidR="005B65C4" w:rsidRPr="00693D53" w:rsidRDefault="005B65C4" w:rsidP="005B65C4">
            <w:pPr>
              <w:jc w:val="center"/>
              <w:rPr>
                <w:b/>
                <w:color w:val="000000"/>
                <w:sz w:val="22"/>
                <w:szCs w:val="22"/>
              </w:rPr>
            </w:pPr>
            <w:r w:rsidRPr="00693D53">
              <w:rPr>
                <w:b/>
                <w:color w:val="000000"/>
                <w:sz w:val="22"/>
                <w:szCs w:val="22"/>
              </w:rPr>
              <w:t>Единица</w:t>
            </w:r>
          </w:p>
          <w:p w:rsidR="005B65C4" w:rsidRPr="00693D53" w:rsidRDefault="005B65C4" w:rsidP="005B65C4">
            <w:pPr>
              <w:ind w:left="136" w:firstLine="1"/>
              <w:jc w:val="center"/>
              <w:rPr>
                <w:b/>
                <w:color w:val="000000"/>
                <w:sz w:val="22"/>
                <w:szCs w:val="22"/>
              </w:rPr>
            </w:pPr>
            <w:r w:rsidRPr="00693D53">
              <w:rPr>
                <w:b/>
                <w:color w:val="000000"/>
                <w:sz w:val="22"/>
                <w:szCs w:val="22"/>
              </w:rPr>
              <w:t>измерения</w:t>
            </w:r>
          </w:p>
        </w:tc>
        <w:tc>
          <w:tcPr>
            <w:tcW w:w="703" w:type="pct"/>
            <w:shd w:val="clear" w:color="auto" w:fill="FFFFFF"/>
            <w:vAlign w:val="center"/>
          </w:tcPr>
          <w:p w:rsidR="005B65C4" w:rsidRPr="00693D53" w:rsidRDefault="005B65C4" w:rsidP="005B65C4">
            <w:pPr>
              <w:ind w:left="107" w:firstLine="1"/>
              <w:jc w:val="center"/>
              <w:rPr>
                <w:b/>
                <w:color w:val="000000"/>
                <w:sz w:val="22"/>
                <w:szCs w:val="22"/>
              </w:rPr>
            </w:pPr>
            <w:r w:rsidRPr="00693D53">
              <w:rPr>
                <w:b/>
                <w:color w:val="000000"/>
                <w:sz w:val="22"/>
                <w:szCs w:val="22"/>
              </w:rPr>
              <w:t>Величина</w:t>
            </w:r>
          </w:p>
        </w:tc>
      </w:tr>
      <w:tr w:rsidR="005B65C4" w:rsidRPr="00693D53" w:rsidTr="005B65C4">
        <w:trPr>
          <w:cantSplit/>
          <w:trHeight w:val="391"/>
          <w:jc w:val="center"/>
        </w:trPr>
        <w:tc>
          <w:tcPr>
            <w:tcW w:w="211" w:type="pct"/>
            <w:tcBorders>
              <w:top w:val="single" w:sz="4" w:space="0" w:color="auto"/>
            </w:tcBorders>
            <w:vAlign w:val="center"/>
          </w:tcPr>
          <w:p w:rsidR="005B65C4" w:rsidRPr="00693D53" w:rsidRDefault="005B65C4" w:rsidP="005B65C4">
            <w:pPr>
              <w:jc w:val="center"/>
              <w:rPr>
                <w:sz w:val="22"/>
                <w:szCs w:val="22"/>
              </w:rPr>
            </w:pPr>
            <w:r>
              <w:rPr>
                <w:sz w:val="22"/>
                <w:szCs w:val="22"/>
              </w:rPr>
              <w:t>1</w:t>
            </w:r>
          </w:p>
        </w:tc>
        <w:tc>
          <w:tcPr>
            <w:tcW w:w="1747" w:type="pct"/>
            <w:tcBorders>
              <w:top w:val="single" w:sz="4" w:space="0" w:color="auto"/>
            </w:tcBorders>
            <w:vAlign w:val="center"/>
          </w:tcPr>
          <w:p w:rsidR="005B65C4" w:rsidRPr="00693D53" w:rsidRDefault="005B65C4" w:rsidP="005B65C4">
            <w:pPr>
              <w:jc w:val="center"/>
              <w:rPr>
                <w:rFonts w:eastAsia="Arial Unicode MS"/>
                <w:color w:val="000000"/>
                <w:sz w:val="22"/>
                <w:szCs w:val="22"/>
              </w:rPr>
            </w:pPr>
            <w:r>
              <w:rPr>
                <w:rFonts w:eastAsia="Arial Unicode MS"/>
                <w:color w:val="000000"/>
                <w:sz w:val="22"/>
                <w:szCs w:val="22"/>
              </w:rPr>
              <w:t>2</w:t>
            </w:r>
          </w:p>
        </w:tc>
        <w:tc>
          <w:tcPr>
            <w:tcW w:w="911" w:type="pct"/>
            <w:tcBorders>
              <w:top w:val="single" w:sz="4" w:space="0" w:color="auto"/>
            </w:tcBorders>
            <w:vAlign w:val="center"/>
          </w:tcPr>
          <w:p w:rsidR="005B65C4" w:rsidRPr="00693D53" w:rsidRDefault="005B65C4" w:rsidP="005B65C4">
            <w:pPr>
              <w:ind w:left="-72"/>
              <w:jc w:val="center"/>
              <w:rPr>
                <w:rFonts w:eastAsia="Arial Unicode MS"/>
                <w:color w:val="000000"/>
                <w:sz w:val="22"/>
                <w:szCs w:val="22"/>
              </w:rPr>
            </w:pPr>
            <w:r>
              <w:rPr>
                <w:rFonts w:eastAsia="Arial Unicode MS"/>
                <w:color w:val="000000"/>
                <w:sz w:val="22"/>
                <w:szCs w:val="22"/>
              </w:rPr>
              <w:t>3</w:t>
            </w:r>
          </w:p>
        </w:tc>
        <w:tc>
          <w:tcPr>
            <w:tcW w:w="672" w:type="pct"/>
            <w:tcBorders>
              <w:top w:val="single" w:sz="4" w:space="0" w:color="auto"/>
            </w:tcBorders>
            <w:vAlign w:val="center"/>
          </w:tcPr>
          <w:p w:rsidR="005B65C4" w:rsidRPr="00693D53" w:rsidRDefault="005B65C4" w:rsidP="005B65C4">
            <w:pPr>
              <w:ind w:left="-72"/>
              <w:jc w:val="center"/>
              <w:rPr>
                <w:rFonts w:eastAsia="Arial Unicode MS"/>
                <w:color w:val="000000"/>
                <w:sz w:val="22"/>
                <w:szCs w:val="22"/>
              </w:rPr>
            </w:pPr>
            <w:r>
              <w:rPr>
                <w:rFonts w:eastAsia="Arial Unicode MS"/>
                <w:color w:val="000000"/>
                <w:sz w:val="22"/>
                <w:szCs w:val="22"/>
              </w:rPr>
              <w:t>4</w:t>
            </w:r>
          </w:p>
        </w:tc>
        <w:tc>
          <w:tcPr>
            <w:tcW w:w="756" w:type="pct"/>
            <w:tcBorders>
              <w:top w:val="single" w:sz="4" w:space="0" w:color="auto"/>
            </w:tcBorders>
            <w:vAlign w:val="center"/>
          </w:tcPr>
          <w:p w:rsidR="005B65C4" w:rsidRPr="00693D53" w:rsidRDefault="005B65C4" w:rsidP="005B65C4">
            <w:pPr>
              <w:ind w:left="-72" w:firstLine="1"/>
              <w:jc w:val="center"/>
              <w:rPr>
                <w:sz w:val="22"/>
                <w:szCs w:val="22"/>
              </w:rPr>
            </w:pPr>
            <w:r>
              <w:rPr>
                <w:sz w:val="22"/>
                <w:szCs w:val="22"/>
              </w:rPr>
              <w:t>5</w:t>
            </w:r>
          </w:p>
        </w:tc>
        <w:tc>
          <w:tcPr>
            <w:tcW w:w="703" w:type="pct"/>
            <w:tcBorders>
              <w:top w:val="single" w:sz="4" w:space="0" w:color="auto"/>
            </w:tcBorders>
            <w:vAlign w:val="center"/>
          </w:tcPr>
          <w:p w:rsidR="005B65C4" w:rsidRPr="00693D53" w:rsidRDefault="005B65C4" w:rsidP="005B65C4">
            <w:pPr>
              <w:ind w:left="-72" w:firstLine="1"/>
              <w:jc w:val="center"/>
              <w:rPr>
                <w:sz w:val="22"/>
                <w:szCs w:val="22"/>
              </w:rPr>
            </w:pPr>
            <w:r>
              <w:rPr>
                <w:sz w:val="22"/>
                <w:szCs w:val="22"/>
              </w:rPr>
              <w:t>6</w:t>
            </w:r>
          </w:p>
        </w:tc>
      </w:tr>
      <w:tr w:rsidR="005B65C4" w:rsidRPr="00684F55" w:rsidTr="005B65C4">
        <w:trPr>
          <w:cantSplit/>
          <w:trHeight w:val="480"/>
          <w:jc w:val="center"/>
        </w:trPr>
        <w:tc>
          <w:tcPr>
            <w:tcW w:w="5000" w:type="pct"/>
            <w:gridSpan w:val="6"/>
            <w:vAlign w:val="center"/>
          </w:tcPr>
          <w:p w:rsidR="005B65C4" w:rsidRPr="00684F55" w:rsidRDefault="005B65C4" w:rsidP="005B65C4">
            <w:pPr>
              <w:ind w:left="-72" w:firstLine="1"/>
              <w:jc w:val="center"/>
              <w:rPr>
                <w:b/>
                <w:sz w:val="22"/>
                <w:szCs w:val="22"/>
              </w:rPr>
            </w:pPr>
            <w:r w:rsidRPr="00684F55">
              <w:rPr>
                <w:b/>
                <w:sz w:val="22"/>
                <w:szCs w:val="22"/>
              </w:rPr>
              <w:t xml:space="preserve">Открытые </w:t>
            </w:r>
            <w:proofErr w:type="spellStart"/>
            <w:r w:rsidRPr="00684F55">
              <w:rPr>
                <w:b/>
                <w:sz w:val="22"/>
                <w:szCs w:val="22"/>
              </w:rPr>
              <w:t>приобъектные</w:t>
            </w:r>
            <w:proofErr w:type="spellEnd"/>
            <w:r w:rsidRPr="00684F55">
              <w:rPr>
                <w:b/>
                <w:sz w:val="22"/>
                <w:szCs w:val="22"/>
              </w:rPr>
              <w:t xml:space="preserve"> стоянки у общественных зданий, учреждений, предприятий, торговых центров, вокзалов и т.д</w:t>
            </w:r>
            <w:r w:rsidR="008B7D1E">
              <w:rPr>
                <w:b/>
                <w:sz w:val="22"/>
                <w:szCs w:val="22"/>
              </w:rPr>
              <w:t>.</w:t>
            </w:r>
          </w:p>
        </w:tc>
      </w:tr>
      <w:tr w:rsidR="005B65C4" w:rsidRPr="00684F55" w:rsidTr="005B65C4">
        <w:trPr>
          <w:cantSplit/>
          <w:trHeight w:val="234"/>
          <w:jc w:val="center"/>
        </w:trPr>
        <w:tc>
          <w:tcPr>
            <w:tcW w:w="211" w:type="pct"/>
            <w:tcBorders>
              <w:bottom w:val="single" w:sz="4" w:space="0" w:color="auto"/>
            </w:tcBorders>
            <w:vAlign w:val="center"/>
          </w:tcPr>
          <w:p w:rsidR="005B65C4" w:rsidRPr="00684F55" w:rsidRDefault="005B65C4" w:rsidP="005B65C4">
            <w:pPr>
              <w:jc w:val="center"/>
              <w:rPr>
                <w:b/>
                <w:sz w:val="22"/>
                <w:szCs w:val="22"/>
              </w:rPr>
            </w:pPr>
            <w:r w:rsidRPr="00684F55">
              <w:rPr>
                <w:b/>
                <w:sz w:val="22"/>
                <w:szCs w:val="22"/>
              </w:rPr>
              <w:t>1</w:t>
            </w:r>
          </w:p>
        </w:tc>
        <w:tc>
          <w:tcPr>
            <w:tcW w:w="4789" w:type="pct"/>
            <w:gridSpan w:val="5"/>
            <w:tcBorders>
              <w:bottom w:val="single" w:sz="4" w:space="0" w:color="auto"/>
            </w:tcBorders>
            <w:vAlign w:val="center"/>
          </w:tcPr>
          <w:p w:rsidR="005B65C4" w:rsidRPr="00684F55" w:rsidRDefault="005B65C4" w:rsidP="005B65C4">
            <w:pPr>
              <w:ind w:left="-72" w:firstLine="1"/>
              <w:rPr>
                <w:b/>
                <w:sz w:val="22"/>
                <w:szCs w:val="22"/>
              </w:rPr>
            </w:pPr>
            <w:r w:rsidRPr="00684F55">
              <w:rPr>
                <w:b/>
                <w:sz w:val="22"/>
                <w:szCs w:val="22"/>
              </w:rPr>
              <w:t>Объекты учебно-образовательного назначения</w:t>
            </w:r>
          </w:p>
        </w:tc>
      </w:tr>
      <w:tr w:rsidR="005B65C4" w:rsidRPr="00684F55" w:rsidTr="008B7D1E">
        <w:trPr>
          <w:cantSplit/>
          <w:trHeight w:val="391"/>
          <w:jc w:val="center"/>
        </w:trPr>
        <w:tc>
          <w:tcPr>
            <w:tcW w:w="211" w:type="pct"/>
            <w:tcBorders>
              <w:top w:val="single" w:sz="4" w:space="0" w:color="auto"/>
            </w:tcBorders>
          </w:tcPr>
          <w:p w:rsidR="005B65C4" w:rsidRPr="00684F55" w:rsidRDefault="005B65C4" w:rsidP="008B7D1E">
            <w:pPr>
              <w:jc w:val="center"/>
              <w:rPr>
                <w:b/>
                <w:sz w:val="22"/>
                <w:szCs w:val="22"/>
              </w:rPr>
            </w:pPr>
          </w:p>
        </w:tc>
        <w:tc>
          <w:tcPr>
            <w:tcW w:w="1747" w:type="pct"/>
            <w:tcBorders>
              <w:top w:val="single" w:sz="4" w:space="0" w:color="auto"/>
            </w:tcBorders>
          </w:tcPr>
          <w:p w:rsidR="005B65C4" w:rsidRPr="00684F55" w:rsidRDefault="005B65C4" w:rsidP="008B7D1E">
            <w:pPr>
              <w:rPr>
                <w:sz w:val="22"/>
                <w:szCs w:val="22"/>
              </w:rPr>
            </w:pPr>
            <w:r w:rsidRPr="00684F55">
              <w:rPr>
                <w:rFonts w:eastAsia="Arial Unicode MS"/>
                <w:color w:val="000000"/>
                <w:sz w:val="22"/>
                <w:szCs w:val="22"/>
              </w:rPr>
              <w:t>Высшие учебные заведения</w:t>
            </w:r>
          </w:p>
        </w:tc>
        <w:tc>
          <w:tcPr>
            <w:tcW w:w="911" w:type="pct"/>
            <w:tcBorders>
              <w:top w:val="single" w:sz="4" w:space="0" w:color="auto"/>
            </w:tcBorders>
          </w:tcPr>
          <w:p w:rsidR="008B7D1E" w:rsidRPr="00684F55" w:rsidRDefault="005B65C4" w:rsidP="008B7D1E">
            <w:pPr>
              <w:ind w:left="-72"/>
              <w:jc w:val="center"/>
              <w:rPr>
                <w:sz w:val="22"/>
                <w:szCs w:val="22"/>
              </w:rPr>
            </w:pPr>
            <w:r w:rsidRPr="00684F55">
              <w:rPr>
                <w:rFonts w:eastAsia="Arial Unicode MS"/>
                <w:color w:val="000000"/>
                <w:sz w:val="22"/>
                <w:szCs w:val="22"/>
              </w:rPr>
              <w:t xml:space="preserve">Преподавателей + студентов на 1 </w:t>
            </w:r>
            <w:proofErr w:type="spellStart"/>
            <w:r w:rsidRPr="00684F55">
              <w:rPr>
                <w:rFonts w:eastAsia="Arial Unicode MS"/>
                <w:color w:val="000000"/>
                <w:sz w:val="22"/>
                <w:szCs w:val="22"/>
              </w:rPr>
              <w:t>машино-место</w:t>
            </w:r>
            <w:proofErr w:type="spellEnd"/>
          </w:p>
        </w:tc>
        <w:tc>
          <w:tcPr>
            <w:tcW w:w="672" w:type="pct"/>
            <w:tcBorders>
              <w:top w:val="single" w:sz="4" w:space="0" w:color="auto"/>
            </w:tcBorders>
          </w:tcPr>
          <w:p w:rsidR="005B65C4" w:rsidRPr="00684F55" w:rsidRDefault="005B65C4" w:rsidP="008B7D1E">
            <w:pPr>
              <w:ind w:left="-72"/>
              <w:jc w:val="center"/>
              <w:rPr>
                <w:sz w:val="22"/>
                <w:szCs w:val="22"/>
              </w:rPr>
            </w:pPr>
            <w:r w:rsidRPr="00684F55">
              <w:rPr>
                <w:rFonts w:eastAsia="Arial Unicode MS"/>
                <w:color w:val="000000"/>
                <w:sz w:val="22"/>
                <w:szCs w:val="22"/>
              </w:rPr>
              <w:t>4 + 20</w:t>
            </w:r>
          </w:p>
        </w:tc>
        <w:tc>
          <w:tcPr>
            <w:tcW w:w="756" w:type="pct"/>
            <w:vMerge w:val="restart"/>
            <w:tcBorders>
              <w:top w:val="single" w:sz="4" w:space="0" w:color="auto"/>
            </w:tcBorders>
          </w:tcPr>
          <w:p w:rsidR="001219C2" w:rsidRDefault="001219C2" w:rsidP="008B7D1E">
            <w:pPr>
              <w:ind w:left="-72" w:firstLine="1"/>
              <w:jc w:val="center"/>
              <w:rPr>
                <w:sz w:val="22"/>
                <w:szCs w:val="22"/>
              </w:rPr>
            </w:pPr>
          </w:p>
          <w:p w:rsidR="001219C2" w:rsidRDefault="001219C2" w:rsidP="008B7D1E">
            <w:pPr>
              <w:ind w:left="-72" w:firstLine="1"/>
              <w:jc w:val="center"/>
              <w:rPr>
                <w:sz w:val="22"/>
                <w:szCs w:val="22"/>
              </w:rPr>
            </w:pPr>
          </w:p>
          <w:p w:rsidR="001219C2" w:rsidRDefault="001219C2" w:rsidP="008B7D1E">
            <w:pPr>
              <w:ind w:left="-72" w:firstLine="1"/>
              <w:jc w:val="center"/>
              <w:rPr>
                <w:sz w:val="22"/>
                <w:szCs w:val="22"/>
              </w:rPr>
            </w:pPr>
          </w:p>
          <w:p w:rsidR="001219C2" w:rsidRDefault="001219C2" w:rsidP="008B7D1E">
            <w:pPr>
              <w:ind w:left="-72" w:firstLine="1"/>
              <w:jc w:val="center"/>
              <w:rPr>
                <w:sz w:val="22"/>
                <w:szCs w:val="22"/>
              </w:rPr>
            </w:pPr>
          </w:p>
          <w:p w:rsidR="001219C2" w:rsidRDefault="001219C2" w:rsidP="008B7D1E">
            <w:pPr>
              <w:ind w:left="-72" w:firstLine="1"/>
              <w:jc w:val="center"/>
              <w:rPr>
                <w:sz w:val="22"/>
                <w:szCs w:val="22"/>
              </w:rPr>
            </w:pPr>
          </w:p>
          <w:p w:rsidR="001219C2" w:rsidRDefault="001219C2" w:rsidP="008B7D1E">
            <w:pPr>
              <w:ind w:left="-72" w:firstLine="1"/>
              <w:jc w:val="center"/>
              <w:rPr>
                <w:sz w:val="22"/>
                <w:szCs w:val="22"/>
              </w:rPr>
            </w:pPr>
          </w:p>
          <w:p w:rsidR="001219C2" w:rsidRDefault="001219C2" w:rsidP="008B7D1E">
            <w:pPr>
              <w:ind w:left="-72" w:firstLine="1"/>
              <w:jc w:val="center"/>
              <w:rPr>
                <w:sz w:val="22"/>
                <w:szCs w:val="22"/>
              </w:rPr>
            </w:pPr>
          </w:p>
          <w:p w:rsidR="005B65C4" w:rsidRPr="00684F55" w:rsidRDefault="005B65C4" w:rsidP="008B7D1E">
            <w:pPr>
              <w:ind w:left="-72" w:firstLine="1"/>
              <w:jc w:val="center"/>
              <w:rPr>
                <w:sz w:val="22"/>
                <w:szCs w:val="22"/>
              </w:rPr>
            </w:pPr>
            <w:r w:rsidRPr="00684F55">
              <w:rPr>
                <w:sz w:val="22"/>
                <w:szCs w:val="22"/>
              </w:rPr>
              <w:t>пешеходная доступ</w:t>
            </w:r>
            <w:r>
              <w:rPr>
                <w:sz w:val="22"/>
                <w:szCs w:val="22"/>
              </w:rPr>
              <w:t>ность, м</w:t>
            </w:r>
          </w:p>
        </w:tc>
        <w:tc>
          <w:tcPr>
            <w:tcW w:w="703" w:type="pct"/>
            <w:vMerge w:val="restart"/>
            <w:tcBorders>
              <w:top w:val="single" w:sz="4" w:space="0" w:color="auto"/>
            </w:tcBorders>
          </w:tcPr>
          <w:p w:rsidR="001219C2" w:rsidRDefault="001219C2" w:rsidP="008B7D1E">
            <w:pPr>
              <w:ind w:left="-72" w:firstLine="1"/>
              <w:jc w:val="center"/>
              <w:rPr>
                <w:sz w:val="22"/>
                <w:szCs w:val="22"/>
              </w:rPr>
            </w:pPr>
          </w:p>
          <w:p w:rsidR="001219C2" w:rsidRDefault="001219C2" w:rsidP="008B7D1E">
            <w:pPr>
              <w:ind w:left="-72" w:firstLine="1"/>
              <w:jc w:val="center"/>
              <w:rPr>
                <w:sz w:val="22"/>
                <w:szCs w:val="22"/>
              </w:rPr>
            </w:pPr>
          </w:p>
          <w:p w:rsidR="001219C2" w:rsidRDefault="001219C2" w:rsidP="008B7D1E">
            <w:pPr>
              <w:ind w:left="-72" w:firstLine="1"/>
              <w:jc w:val="center"/>
              <w:rPr>
                <w:sz w:val="22"/>
                <w:szCs w:val="22"/>
              </w:rPr>
            </w:pPr>
          </w:p>
          <w:p w:rsidR="001219C2" w:rsidRDefault="001219C2" w:rsidP="008B7D1E">
            <w:pPr>
              <w:ind w:left="-72" w:firstLine="1"/>
              <w:jc w:val="center"/>
              <w:rPr>
                <w:sz w:val="22"/>
                <w:szCs w:val="22"/>
              </w:rPr>
            </w:pPr>
          </w:p>
          <w:p w:rsidR="001219C2" w:rsidRDefault="001219C2" w:rsidP="008B7D1E">
            <w:pPr>
              <w:ind w:left="-72" w:firstLine="1"/>
              <w:jc w:val="center"/>
              <w:rPr>
                <w:sz w:val="22"/>
                <w:szCs w:val="22"/>
              </w:rPr>
            </w:pPr>
          </w:p>
          <w:p w:rsidR="001219C2" w:rsidRDefault="001219C2" w:rsidP="008B7D1E">
            <w:pPr>
              <w:ind w:left="-72" w:firstLine="1"/>
              <w:jc w:val="center"/>
              <w:rPr>
                <w:sz w:val="22"/>
                <w:szCs w:val="22"/>
              </w:rPr>
            </w:pPr>
          </w:p>
          <w:p w:rsidR="001219C2" w:rsidRDefault="001219C2" w:rsidP="008B7D1E">
            <w:pPr>
              <w:ind w:left="-72" w:firstLine="1"/>
              <w:jc w:val="center"/>
              <w:rPr>
                <w:sz w:val="22"/>
                <w:szCs w:val="22"/>
              </w:rPr>
            </w:pPr>
          </w:p>
          <w:p w:rsidR="005B65C4" w:rsidRPr="00684F55" w:rsidRDefault="005B65C4" w:rsidP="008B7D1E">
            <w:pPr>
              <w:ind w:left="-72" w:firstLine="1"/>
              <w:jc w:val="center"/>
              <w:rPr>
                <w:sz w:val="22"/>
                <w:szCs w:val="22"/>
              </w:rPr>
            </w:pPr>
            <w:r w:rsidRPr="00684F55">
              <w:rPr>
                <w:sz w:val="22"/>
                <w:szCs w:val="22"/>
              </w:rPr>
              <w:t>250</w:t>
            </w:r>
          </w:p>
        </w:tc>
      </w:tr>
      <w:tr w:rsidR="005B65C4" w:rsidRPr="00684F55" w:rsidTr="008B7D1E">
        <w:trPr>
          <w:cantSplit/>
          <w:trHeight w:val="360"/>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rPr>
                <w:sz w:val="22"/>
                <w:szCs w:val="22"/>
              </w:rPr>
            </w:pPr>
            <w:r w:rsidRPr="00684F55">
              <w:rPr>
                <w:rFonts w:eastAsia="Arial Unicode MS"/>
                <w:color w:val="000000"/>
                <w:sz w:val="22"/>
                <w:szCs w:val="22"/>
              </w:rPr>
              <w:t>Средние профессиональные учебные заведения</w:t>
            </w:r>
          </w:p>
        </w:tc>
        <w:tc>
          <w:tcPr>
            <w:tcW w:w="911" w:type="pct"/>
          </w:tcPr>
          <w:p w:rsidR="008B7D1E" w:rsidRPr="00684F55" w:rsidRDefault="005B65C4" w:rsidP="008B7D1E">
            <w:pPr>
              <w:ind w:left="-72"/>
              <w:jc w:val="center"/>
              <w:rPr>
                <w:sz w:val="22"/>
                <w:szCs w:val="22"/>
              </w:rPr>
            </w:pPr>
            <w:r w:rsidRPr="00684F55">
              <w:rPr>
                <w:rFonts w:eastAsia="Arial Unicode MS"/>
                <w:color w:val="000000"/>
                <w:sz w:val="22"/>
                <w:szCs w:val="22"/>
              </w:rPr>
              <w:t xml:space="preserve">Преподавателей + студентов на 1 </w:t>
            </w:r>
            <w:proofErr w:type="spellStart"/>
            <w:r w:rsidRPr="00684F55">
              <w:rPr>
                <w:rFonts w:eastAsia="Arial Unicode MS"/>
                <w:color w:val="000000"/>
                <w:sz w:val="22"/>
                <w:szCs w:val="22"/>
              </w:rPr>
              <w:t>машино-место</w:t>
            </w:r>
            <w:proofErr w:type="spellEnd"/>
          </w:p>
        </w:tc>
        <w:tc>
          <w:tcPr>
            <w:tcW w:w="672" w:type="pct"/>
          </w:tcPr>
          <w:p w:rsidR="005B65C4" w:rsidRPr="00684F55" w:rsidRDefault="005B65C4" w:rsidP="008B7D1E">
            <w:pPr>
              <w:ind w:left="-72"/>
              <w:jc w:val="center"/>
              <w:rPr>
                <w:sz w:val="22"/>
                <w:szCs w:val="22"/>
              </w:rPr>
            </w:pPr>
            <w:r w:rsidRPr="00684F55">
              <w:rPr>
                <w:rFonts w:eastAsia="Arial Unicode MS"/>
                <w:color w:val="000000"/>
                <w:sz w:val="22"/>
                <w:szCs w:val="22"/>
              </w:rPr>
              <w:t>4 + 20</w:t>
            </w:r>
          </w:p>
        </w:tc>
        <w:tc>
          <w:tcPr>
            <w:tcW w:w="756" w:type="pct"/>
            <w:vMerge/>
          </w:tcPr>
          <w:p w:rsidR="005B65C4" w:rsidRPr="00684F55" w:rsidRDefault="005B65C4" w:rsidP="008B7D1E">
            <w:pPr>
              <w:ind w:left="-72" w:firstLine="1"/>
              <w:jc w:val="center"/>
              <w:rPr>
                <w:sz w:val="22"/>
                <w:szCs w:val="22"/>
              </w:rPr>
            </w:pPr>
          </w:p>
        </w:tc>
        <w:tc>
          <w:tcPr>
            <w:tcW w:w="703" w:type="pct"/>
            <w:vMerge/>
          </w:tcPr>
          <w:p w:rsidR="005B65C4" w:rsidRPr="00684F55" w:rsidRDefault="005B65C4" w:rsidP="008B7D1E">
            <w:pPr>
              <w:ind w:left="-72" w:firstLine="1"/>
              <w:jc w:val="center"/>
              <w:rPr>
                <w:sz w:val="22"/>
                <w:szCs w:val="22"/>
              </w:rPr>
            </w:pPr>
          </w:p>
        </w:tc>
      </w:tr>
      <w:tr w:rsidR="005B65C4" w:rsidRPr="00684F55" w:rsidTr="008B7D1E">
        <w:trPr>
          <w:cantSplit/>
          <w:trHeight w:val="360"/>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1219C2">
            <w:pPr>
              <w:widowControl w:val="0"/>
              <w:suppressAutoHyphens/>
              <w:autoSpaceDE w:val="0"/>
              <w:rPr>
                <w:rFonts w:eastAsia="Arial Unicode MS"/>
                <w:color w:val="000000"/>
                <w:sz w:val="22"/>
                <w:szCs w:val="22"/>
              </w:rPr>
            </w:pPr>
            <w:r w:rsidRPr="00684F55">
              <w:rPr>
                <w:rFonts w:eastAsia="Arial Unicode MS"/>
                <w:color w:val="000000"/>
                <w:sz w:val="22"/>
                <w:szCs w:val="22"/>
              </w:rPr>
              <w:t>Дошкольные образовательные организации</w:t>
            </w:r>
          </w:p>
          <w:p w:rsidR="005B65C4" w:rsidRPr="00684F55" w:rsidRDefault="005B65C4" w:rsidP="001219C2">
            <w:pPr>
              <w:widowControl w:val="0"/>
              <w:suppressAutoHyphens/>
              <w:autoSpaceDE w:val="0"/>
              <w:rPr>
                <w:rFonts w:eastAsia="Arial Unicode MS"/>
                <w:color w:val="000000"/>
                <w:sz w:val="22"/>
                <w:szCs w:val="22"/>
              </w:rPr>
            </w:pPr>
            <w:r w:rsidRPr="00684F55">
              <w:rPr>
                <w:rFonts w:eastAsia="Arial Unicode MS"/>
                <w:color w:val="000000"/>
                <w:sz w:val="22"/>
                <w:szCs w:val="22"/>
              </w:rPr>
              <w:t>Объекты дополнительного образования детей городского значения</w:t>
            </w:r>
          </w:p>
          <w:p w:rsidR="005B65C4" w:rsidRPr="00684F55" w:rsidRDefault="005B65C4" w:rsidP="001219C2">
            <w:pPr>
              <w:widowControl w:val="0"/>
              <w:suppressAutoHyphens/>
              <w:autoSpaceDE w:val="0"/>
              <w:rPr>
                <w:rFonts w:eastAsia="Arial Unicode MS"/>
                <w:color w:val="000000"/>
                <w:sz w:val="22"/>
                <w:szCs w:val="22"/>
              </w:rPr>
            </w:pPr>
            <w:r w:rsidRPr="00684F5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684F55">
              <w:rPr>
                <w:rFonts w:eastAsia="Arial Unicode MS"/>
                <w:color w:val="000000"/>
                <w:sz w:val="22"/>
                <w:szCs w:val="22"/>
              </w:rPr>
              <w:t>уширениях</w:t>
            </w:r>
            <w:proofErr w:type="spellEnd"/>
            <w:r w:rsidRPr="00684F55">
              <w:rPr>
                <w:rFonts w:eastAsia="Arial Unicode MS"/>
                <w:color w:val="000000"/>
                <w:sz w:val="22"/>
                <w:szCs w:val="22"/>
              </w:rPr>
              <w:t xml:space="preserve"> проезжей части или на специаль</w:t>
            </w:r>
            <w:r w:rsidR="008B7D1E">
              <w:rPr>
                <w:rFonts w:eastAsia="Arial Unicode MS"/>
                <w:color w:val="000000"/>
                <w:sz w:val="22"/>
                <w:szCs w:val="22"/>
              </w:rPr>
              <w:t>но отведенном земельном участке</w:t>
            </w:r>
          </w:p>
          <w:p w:rsidR="008B7D1E" w:rsidRPr="00684F55" w:rsidRDefault="005B65C4" w:rsidP="001219C2">
            <w:pPr>
              <w:ind w:firstLine="1"/>
              <w:rPr>
                <w:sz w:val="22"/>
                <w:szCs w:val="22"/>
              </w:rPr>
            </w:pPr>
            <w:r w:rsidRPr="00684F55">
              <w:rPr>
                <w:rFonts w:eastAsia="Arial Unicode MS"/>
                <w:color w:val="000000"/>
                <w:sz w:val="22"/>
                <w:szCs w:val="22"/>
              </w:rPr>
              <w:t>Применяются только для новой застройки</w:t>
            </w:r>
          </w:p>
        </w:tc>
        <w:tc>
          <w:tcPr>
            <w:tcW w:w="911" w:type="pct"/>
          </w:tcPr>
          <w:p w:rsidR="001219C2" w:rsidRDefault="001219C2" w:rsidP="008B7D1E">
            <w:pPr>
              <w:ind w:left="-72"/>
              <w:jc w:val="center"/>
              <w:rPr>
                <w:rFonts w:eastAsia="Arial Unicode MS"/>
                <w:bCs/>
                <w:color w:val="000000"/>
                <w:sz w:val="22"/>
                <w:szCs w:val="22"/>
              </w:rPr>
            </w:pPr>
          </w:p>
          <w:p w:rsidR="001219C2" w:rsidRDefault="001219C2" w:rsidP="008B7D1E">
            <w:pPr>
              <w:ind w:left="-72"/>
              <w:jc w:val="center"/>
              <w:rPr>
                <w:rFonts w:eastAsia="Arial Unicode MS"/>
                <w:bCs/>
                <w:color w:val="000000"/>
                <w:sz w:val="22"/>
                <w:szCs w:val="22"/>
              </w:rPr>
            </w:pPr>
          </w:p>
          <w:p w:rsidR="001219C2" w:rsidRDefault="001219C2" w:rsidP="008B7D1E">
            <w:pPr>
              <w:ind w:left="-72"/>
              <w:jc w:val="center"/>
              <w:rPr>
                <w:rFonts w:eastAsia="Arial Unicode MS"/>
                <w:bCs/>
                <w:color w:val="000000"/>
                <w:sz w:val="22"/>
                <w:szCs w:val="22"/>
              </w:rPr>
            </w:pPr>
          </w:p>
          <w:p w:rsidR="001219C2" w:rsidRDefault="001219C2" w:rsidP="008B7D1E">
            <w:pPr>
              <w:ind w:left="-72"/>
              <w:jc w:val="center"/>
              <w:rPr>
                <w:rFonts w:eastAsia="Arial Unicode MS"/>
                <w:bCs/>
                <w:color w:val="000000"/>
                <w:sz w:val="22"/>
                <w:szCs w:val="22"/>
              </w:rPr>
            </w:pPr>
          </w:p>
          <w:p w:rsidR="005B65C4" w:rsidRDefault="005B65C4" w:rsidP="008B7D1E">
            <w:pPr>
              <w:ind w:left="-72"/>
              <w:jc w:val="center"/>
              <w:rPr>
                <w:rFonts w:eastAsia="Arial Unicode MS"/>
                <w:color w:val="000000"/>
                <w:sz w:val="22"/>
                <w:szCs w:val="22"/>
              </w:rPr>
            </w:pPr>
            <w:r w:rsidRPr="00684F55">
              <w:rPr>
                <w:rFonts w:eastAsia="Arial Unicode MS"/>
                <w:bCs/>
                <w:color w:val="000000"/>
                <w:sz w:val="22"/>
                <w:szCs w:val="22"/>
              </w:rPr>
              <w:t>Работающих</w:t>
            </w:r>
            <w:r w:rsidRPr="00684F55">
              <w:rPr>
                <w:rFonts w:eastAsia="Arial Unicode MS"/>
                <w:color w:val="000000"/>
                <w:sz w:val="22"/>
                <w:szCs w:val="22"/>
              </w:rPr>
              <w:t xml:space="preserve"> на 1 </w:t>
            </w:r>
            <w:proofErr w:type="spellStart"/>
            <w:r w:rsidRPr="00684F55">
              <w:rPr>
                <w:rFonts w:eastAsia="Arial Unicode MS"/>
                <w:color w:val="000000"/>
                <w:sz w:val="22"/>
                <w:szCs w:val="22"/>
              </w:rPr>
              <w:t>машино-место</w:t>
            </w:r>
            <w:proofErr w:type="spellEnd"/>
          </w:p>
          <w:p w:rsidR="008B7D1E" w:rsidRDefault="008B7D1E" w:rsidP="008B7D1E">
            <w:pPr>
              <w:ind w:left="-72"/>
              <w:jc w:val="center"/>
              <w:rPr>
                <w:rFonts w:eastAsia="Arial Unicode MS"/>
                <w:color w:val="000000"/>
                <w:sz w:val="22"/>
                <w:szCs w:val="22"/>
              </w:rPr>
            </w:pPr>
          </w:p>
          <w:p w:rsidR="008B7D1E" w:rsidRDefault="008B7D1E" w:rsidP="008B7D1E">
            <w:pPr>
              <w:ind w:left="-72"/>
              <w:jc w:val="center"/>
              <w:rPr>
                <w:rFonts w:eastAsia="Arial Unicode MS"/>
                <w:color w:val="000000"/>
                <w:sz w:val="22"/>
                <w:szCs w:val="22"/>
              </w:rPr>
            </w:pPr>
          </w:p>
          <w:p w:rsidR="008B7D1E" w:rsidRDefault="008B7D1E" w:rsidP="008B7D1E">
            <w:pPr>
              <w:ind w:left="-72"/>
              <w:jc w:val="center"/>
              <w:rPr>
                <w:rFonts w:eastAsia="Arial Unicode MS"/>
                <w:color w:val="000000"/>
                <w:sz w:val="22"/>
                <w:szCs w:val="22"/>
              </w:rPr>
            </w:pPr>
          </w:p>
          <w:p w:rsidR="008B7D1E" w:rsidRDefault="008B7D1E" w:rsidP="008B7D1E">
            <w:pPr>
              <w:ind w:left="-72"/>
              <w:jc w:val="center"/>
              <w:rPr>
                <w:rFonts w:eastAsia="Arial Unicode MS"/>
                <w:color w:val="000000"/>
                <w:sz w:val="22"/>
                <w:szCs w:val="22"/>
              </w:rPr>
            </w:pPr>
          </w:p>
          <w:p w:rsidR="008B7D1E" w:rsidRDefault="008B7D1E" w:rsidP="008B7D1E">
            <w:pPr>
              <w:ind w:left="-72"/>
              <w:jc w:val="center"/>
              <w:rPr>
                <w:rFonts w:eastAsia="Arial Unicode MS"/>
                <w:color w:val="000000"/>
                <w:sz w:val="22"/>
                <w:szCs w:val="22"/>
              </w:rPr>
            </w:pPr>
          </w:p>
          <w:p w:rsidR="008B7D1E" w:rsidRDefault="008B7D1E" w:rsidP="008B7D1E">
            <w:pPr>
              <w:ind w:left="-72"/>
              <w:jc w:val="center"/>
              <w:rPr>
                <w:rFonts w:eastAsia="Arial Unicode MS"/>
                <w:color w:val="000000"/>
                <w:sz w:val="22"/>
                <w:szCs w:val="22"/>
              </w:rPr>
            </w:pPr>
          </w:p>
          <w:p w:rsidR="008B7D1E" w:rsidRDefault="008B7D1E" w:rsidP="008B7D1E">
            <w:pPr>
              <w:ind w:left="-72"/>
              <w:jc w:val="center"/>
              <w:rPr>
                <w:rFonts w:eastAsia="Arial Unicode MS"/>
                <w:color w:val="000000"/>
                <w:sz w:val="22"/>
                <w:szCs w:val="22"/>
              </w:rPr>
            </w:pPr>
          </w:p>
          <w:p w:rsidR="008B7D1E" w:rsidRPr="00684F55" w:rsidRDefault="008B7D1E" w:rsidP="008B7D1E">
            <w:pPr>
              <w:ind w:left="-72"/>
              <w:jc w:val="center"/>
              <w:rPr>
                <w:sz w:val="22"/>
                <w:szCs w:val="22"/>
              </w:rPr>
            </w:pPr>
          </w:p>
        </w:tc>
        <w:tc>
          <w:tcPr>
            <w:tcW w:w="672" w:type="pct"/>
          </w:tcPr>
          <w:p w:rsidR="001219C2" w:rsidRDefault="001219C2" w:rsidP="008B7D1E">
            <w:pPr>
              <w:ind w:left="-72"/>
              <w:jc w:val="center"/>
              <w:rPr>
                <w:sz w:val="22"/>
                <w:szCs w:val="22"/>
              </w:rPr>
            </w:pPr>
          </w:p>
          <w:p w:rsidR="001219C2" w:rsidRDefault="001219C2" w:rsidP="008B7D1E">
            <w:pPr>
              <w:ind w:left="-72"/>
              <w:jc w:val="center"/>
              <w:rPr>
                <w:sz w:val="22"/>
                <w:szCs w:val="22"/>
              </w:rPr>
            </w:pPr>
          </w:p>
          <w:p w:rsidR="001219C2" w:rsidRDefault="001219C2" w:rsidP="008B7D1E">
            <w:pPr>
              <w:ind w:left="-72"/>
              <w:jc w:val="center"/>
              <w:rPr>
                <w:sz w:val="22"/>
                <w:szCs w:val="22"/>
              </w:rPr>
            </w:pPr>
          </w:p>
          <w:p w:rsidR="001219C2" w:rsidRDefault="001219C2" w:rsidP="008B7D1E">
            <w:pPr>
              <w:ind w:left="-72"/>
              <w:jc w:val="center"/>
              <w:rPr>
                <w:sz w:val="22"/>
                <w:szCs w:val="22"/>
              </w:rPr>
            </w:pPr>
          </w:p>
          <w:p w:rsidR="001219C2" w:rsidRDefault="001219C2" w:rsidP="008B7D1E">
            <w:pPr>
              <w:ind w:left="-72"/>
              <w:jc w:val="center"/>
              <w:rPr>
                <w:sz w:val="22"/>
                <w:szCs w:val="22"/>
              </w:rPr>
            </w:pPr>
          </w:p>
          <w:p w:rsidR="008B7D1E" w:rsidRDefault="005B65C4" w:rsidP="008B7D1E">
            <w:pPr>
              <w:ind w:left="-72"/>
              <w:jc w:val="center"/>
              <w:rPr>
                <w:sz w:val="22"/>
                <w:szCs w:val="22"/>
              </w:rPr>
            </w:pPr>
            <w:r w:rsidRPr="00684F55">
              <w:rPr>
                <w:sz w:val="22"/>
                <w:szCs w:val="22"/>
              </w:rPr>
              <w:t>7</w:t>
            </w:r>
          </w:p>
          <w:p w:rsidR="008B7D1E" w:rsidRDefault="008B7D1E" w:rsidP="008B7D1E">
            <w:pPr>
              <w:ind w:left="-72"/>
              <w:jc w:val="center"/>
              <w:rPr>
                <w:sz w:val="22"/>
                <w:szCs w:val="22"/>
              </w:rPr>
            </w:pPr>
          </w:p>
          <w:p w:rsidR="008B7D1E" w:rsidRDefault="008B7D1E" w:rsidP="008B7D1E">
            <w:pPr>
              <w:ind w:left="-72"/>
              <w:jc w:val="center"/>
              <w:rPr>
                <w:sz w:val="22"/>
                <w:szCs w:val="22"/>
              </w:rPr>
            </w:pPr>
          </w:p>
          <w:p w:rsidR="008B7D1E" w:rsidRDefault="008B7D1E" w:rsidP="008B7D1E">
            <w:pPr>
              <w:ind w:left="-72"/>
              <w:jc w:val="center"/>
              <w:rPr>
                <w:sz w:val="22"/>
                <w:szCs w:val="22"/>
              </w:rPr>
            </w:pPr>
          </w:p>
          <w:p w:rsidR="008B7D1E" w:rsidRDefault="008B7D1E" w:rsidP="008B7D1E">
            <w:pPr>
              <w:ind w:left="-72"/>
              <w:jc w:val="center"/>
              <w:rPr>
                <w:sz w:val="22"/>
                <w:szCs w:val="22"/>
              </w:rPr>
            </w:pPr>
          </w:p>
          <w:p w:rsidR="008B7D1E" w:rsidRDefault="008B7D1E" w:rsidP="008B7D1E">
            <w:pPr>
              <w:ind w:left="-72"/>
              <w:jc w:val="center"/>
              <w:rPr>
                <w:sz w:val="22"/>
                <w:szCs w:val="22"/>
              </w:rPr>
            </w:pPr>
          </w:p>
          <w:p w:rsidR="008B7D1E" w:rsidRDefault="008B7D1E" w:rsidP="008B7D1E">
            <w:pPr>
              <w:ind w:left="-72"/>
              <w:jc w:val="center"/>
              <w:rPr>
                <w:sz w:val="22"/>
                <w:szCs w:val="22"/>
              </w:rPr>
            </w:pPr>
          </w:p>
          <w:p w:rsidR="008B7D1E" w:rsidRDefault="008B7D1E" w:rsidP="008B7D1E">
            <w:pPr>
              <w:ind w:left="-72"/>
              <w:jc w:val="center"/>
              <w:rPr>
                <w:sz w:val="22"/>
                <w:szCs w:val="22"/>
              </w:rPr>
            </w:pPr>
          </w:p>
          <w:p w:rsidR="008B7D1E" w:rsidRPr="00684F55" w:rsidRDefault="008B7D1E" w:rsidP="008B7D1E">
            <w:pPr>
              <w:ind w:left="-72"/>
              <w:jc w:val="center"/>
              <w:rPr>
                <w:sz w:val="22"/>
                <w:szCs w:val="22"/>
              </w:rPr>
            </w:pPr>
          </w:p>
        </w:tc>
        <w:tc>
          <w:tcPr>
            <w:tcW w:w="756" w:type="pct"/>
            <w:vMerge/>
          </w:tcPr>
          <w:p w:rsidR="005B65C4" w:rsidRPr="00684F55" w:rsidRDefault="005B65C4" w:rsidP="008B7D1E">
            <w:pPr>
              <w:ind w:left="-72" w:firstLine="1"/>
              <w:jc w:val="center"/>
              <w:rPr>
                <w:sz w:val="22"/>
                <w:szCs w:val="22"/>
              </w:rPr>
            </w:pPr>
          </w:p>
        </w:tc>
        <w:tc>
          <w:tcPr>
            <w:tcW w:w="703" w:type="pct"/>
            <w:vMerge/>
          </w:tcPr>
          <w:p w:rsidR="005B65C4" w:rsidRPr="00684F55" w:rsidRDefault="005B65C4" w:rsidP="008B7D1E">
            <w:pPr>
              <w:ind w:left="-72" w:firstLine="1"/>
              <w:jc w:val="center"/>
              <w:rPr>
                <w:sz w:val="22"/>
                <w:szCs w:val="22"/>
              </w:rPr>
            </w:pPr>
          </w:p>
        </w:tc>
      </w:tr>
      <w:tr w:rsidR="005B65C4" w:rsidRPr="00684F55" w:rsidTr="001219C2">
        <w:trPr>
          <w:cantSplit/>
          <w:trHeight w:val="360"/>
          <w:jc w:val="center"/>
        </w:trPr>
        <w:tc>
          <w:tcPr>
            <w:tcW w:w="211" w:type="pct"/>
          </w:tcPr>
          <w:p w:rsidR="005B65C4" w:rsidRPr="00684F55" w:rsidRDefault="005B65C4" w:rsidP="008B7D1E">
            <w:pPr>
              <w:jc w:val="center"/>
              <w:rPr>
                <w:b/>
                <w:sz w:val="22"/>
                <w:szCs w:val="22"/>
              </w:rPr>
            </w:pPr>
          </w:p>
        </w:tc>
        <w:tc>
          <w:tcPr>
            <w:tcW w:w="1747" w:type="pct"/>
          </w:tcPr>
          <w:p w:rsidR="008B7D1E" w:rsidRPr="00684F55" w:rsidRDefault="008B7D1E" w:rsidP="001219C2">
            <w:pPr>
              <w:widowControl w:val="0"/>
              <w:suppressAutoHyphens/>
              <w:autoSpaceDE w:val="0"/>
              <w:rPr>
                <w:rFonts w:eastAsia="Arial Unicode MS"/>
                <w:color w:val="000000"/>
                <w:sz w:val="22"/>
                <w:szCs w:val="22"/>
              </w:rPr>
            </w:pPr>
            <w:r>
              <w:rPr>
                <w:rFonts w:eastAsia="Arial Unicode MS"/>
                <w:color w:val="000000"/>
                <w:sz w:val="22"/>
                <w:szCs w:val="22"/>
              </w:rPr>
              <w:t>Общеобразовательные школы</w:t>
            </w:r>
          </w:p>
          <w:p w:rsidR="008B7D1E" w:rsidRPr="00684F55" w:rsidRDefault="008B7D1E" w:rsidP="001219C2">
            <w:pPr>
              <w:widowControl w:val="0"/>
              <w:suppressAutoHyphens/>
              <w:autoSpaceDE w:val="0"/>
              <w:rPr>
                <w:rFonts w:eastAsia="Arial Unicode MS"/>
                <w:color w:val="000000"/>
                <w:sz w:val="22"/>
                <w:szCs w:val="22"/>
              </w:rPr>
            </w:pPr>
            <w:r w:rsidRPr="00684F5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684F55">
              <w:rPr>
                <w:rFonts w:eastAsia="Arial Unicode MS"/>
                <w:color w:val="000000"/>
                <w:sz w:val="22"/>
                <w:szCs w:val="22"/>
              </w:rPr>
              <w:t>уширениях</w:t>
            </w:r>
            <w:proofErr w:type="spellEnd"/>
            <w:r w:rsidRPr="00684F55">
              <w:rPr>
                <w:rFonts w:eastAsia="Arial Unicode MS"/>
                <w:color w:val="000000"/>
                <w:sz w:val="22"/>
                <w:szCs w:val="22"/>
              </w:rPr>
              <w:t xml:space="preserve"> проезжей части или на специаль</w:t>
            </w:r>
            <w:r>
              <w:rPr>
                <w:rFonts w:eastAsia="Arial Unicode MS"/>
                <w:color w:val="000000"/>
                <w:sz w:val="22"/>
                <w:szCs w:val="22"/>
              </w:rPr>
              <w:t>но отведенном земельном участке</w:t>
            </w:r>
          </w:p>
          <w:p w:rsidR="005B65C4" w:rsidRDefault="008B7D1E" w:rsidP="001219C2">
            <w:pPr>
              <w:rPr>
                <w:rFonts w:eastAsia="Arial Unicode MS"/>
                <w:color w:val="000000"/>
                <w:sz w:val="22"/>
                <w:szCs w:val="22"/>
              </w:rPr>
            </w:pPr>
            <w:r w:rsidRPr="00684F55">
              <w:rPr>
                <w:rFonts w:eastAsia="Arial Unicode MS"/>
                <w:color w:val="000000"/>
                <w:sz w:val="22"/>
                <w:szCs w:val="22"/>
              </w:rPr>
              <w:t>Применяются только для новой застройки</w:t>
            </w:r>
          </w:p>
          <w:p w:rsidR="001219C2" w:rsidRDefault="001219C2" w:rsidP="001219C2">
            <w:pPr>
              <w:rPr>
                <w:rFonts w:eastAsia="Arial Unicode MS"/>
                <w:color w:val="000000"/>
                <w:sz w:val="22"/>
                <w:szCs w:val="22"/>
              </w:rPr>
            </w:pPr>
          </w:p>
          <w:p w:rsidR="001219C2" w:rsidRDefault="001219C2" w:rsidP="001219C2">
            <w:pPr>
              <w:rPr>
                <w:rFonts w:eastAsia="Arial Unicode MS"/>
                <w:color w:val="000000"/>
                <w:sz w:val="22"/>
                <w:szCs w:val="22"/>
              </w:rPr>
            </w:pPr>
          </w:p>
          <w:p w:rsidR="001219C2" w:rsidRDefault="001219C2" w:rsidP="001219C2">
            <w:pPr>
              <w:rPr>
                <w:rFonts w:eastAsia="Arial Unicode MS"/>
                <w:color w:val="000000"/>
                <w:sz w:val="22"/>
                <w:szCs w:val="22"/>
              </w:rPr>
            </w:pPr>
          </w:p>
          <w:p w:rsidR="001219C2" w:rsidRPr="00684F55" w:rsidRDefault="001219C2" w:rsidP="001219C2">
            <w:pPr>
              <w:rPr>
                <w:sz w:val="22"/>
                <w:szCs w:val="22"/>
              </w:rPr>
            </w:pPr>
          </w:p>
        </w:tc>
        <w:tc>
          <w:tcPr>
            <w:tcW w:w="911" w:type="pct"/>
          </w:tcPr>
          <w:p w:rsidR="001219C2" w:rsidRDefault="001219C2" w:rsidP="001219C2">
            <w:pPr>
              <w:ind w:left="-72"/>
              <w:jc w:val="center"/>
              <w:rPr>
                <w:rFonts w:eastAsia="Arial Unicode MS"/>
                <w:bCs/>
                <w:color w:val="000000"/>
                <w:sz w:val="22"/>
                <w:szCs w:val="22"/>
              </w:rPr>
            </w:pPr>
          </w:p>
          <w:p w:rsidR="001219C2" w:rsidRDefault="001219C2" w:rsidP="001219C2">
            <w:pPr>
              <w:ind w:left="-72"/>
              <w:jc w:val="center"/>
              <w:rPr>
                <w:rFonts w:eastAsia="Arial Unicode MS"/>
                <w:bCs/>
                <w:color w:val="000000"/>
                <w:sz w:val="22"/>
                <w:szCs w:val="22"/>
              </w:rPr>
            </w:pPr>
          </w:p>
          <w:p w:rsidR="001219C2" w:rsidRDefault="001219C2" w:rsidP="001219C2">
            <w:pPr>
              <w:ind w:left="-72"/>
              <w:jc w:val="center"/>
              <w:rPr>
                <w:rFonts w:eastAsia="Arial Unicode MS"/>
                <w:bCs/>
                <w:color w:val="000000"/>
                <w:sz w:val="22"/>
                <w:szCs w:val="22"/>
              </w:rPr>
            </w:pPr>
          </w:p>
          <w:p w:rsidR="001219C2" w:rsidRDefault="001219C2" w:rsidP="001219C2">
            <w:pPr>
              <w:ind w:left="-72"/>
              <w:jc w:val="center"/>
              <w:rPr>
                <w:rFonts w:eastAsia="Arial Unicode MS"/>
                <w:bCs/>
                <w:color w:val="000000"/>
                <w:sz w:val="22"/>
                <w:szCs w:val="22"/>
              </w:rPr>
            </w:pPr>
          </w:p>
          <w:p w:rsidR="005B65C4" w:rsidRPr="00684F55" w:rsidRDefault="005B65C4" w:rsidP="001219C2">
            <w:pPr>
              <w:ind w:left="-72"/>
              <w:jc w:val="center"/>
              <w:rPr>
                <w:sz w:val="22"/>
                <w:szCs w:val="22"/>
              </w:rPr>
            </w:pPr>
            <w:r w:rsidRPr="00684F55">
              <w:rPr>
                <w:rFonts w:eastAsia="Arial Unicode MS"/>
                <w:bCs/>
                <w:color w:val="000000"/>
                <w:sz w:val="22"/>
                <w:szCs w:val="22"/>
              </w:rPr>
              <w:t>Работающих</w:t>
            </w:r>
            <w:r w:rsidRPr="00684F55">
              <w:rPr>
                <w:rFonts w:eastAsia="Arial Unicode MS"/>
                <w:color w:val="000000"/>
                <w:sz w:val="22"/>
                <w:szCs w:val="22"/>
              </w:rPr>
              <w:t xml:space="preserve"> на 1 </w:t>
            </w:r>
            <w:proofErr w:type="spellStart"/>
            <w:r w:rsidRPr="00684F55">
              <w:rPr>
                <w:rFonts w:eastAsia="Arial Unicode MS"/>
                <w:color w:val="000000"/>
                <w:sz w:val="22"/>
                <w:szCs w:val="22"/>
              </w:rPr>
              <w:t>машино-место</w:t>
            </w:r>
            <w:proofErr w:type="spellEnd"/>
          </w:p>
        </w:tc>
        <w:tc>
          <w:tcPr>
            <w:tcW w:w="672" w:type="pct"/>
          </w:tcPr>
          <w:p w:rsidR="001219C2" w:rsidRDefault="001219C2" w:rsidP="001219C2">
            <w:pPr>
              <w:ind w:left="-72"/>
              <w:jc w:val="center"/>
              <w:rPr>
                <w:sz w:val="22"/>
                <w:szCs w:val="22"/>
              </w:rPr>
            </w:pPr>
          </w:p>
          <w:p w:rsidR="001219C2" w:rsidRDefault="001219C2" w:rsidP="001219C2">
            <w:pPr>
              <w:ind w:left="-72"/>
              <w:jc w:val="center"/>
              <w:rPr>
                <w:sz w:val="22"/>
                <w:szCs w:val="22"/>
              </w:rPr>
            </w:pPr>
          </w:p>
          <w:p w:rsidR="001219C2" w:rsidRDefault="001219C2" w:rsidP="001219C2">
            <w:pPr>
              <w:ind w:left="-72"/>
              <w:jc w:val="center"/>
              <w:rPr>
                <w:sz w:val="22"/>
                <w:szCs w:val="22"/>
              </w:rPr>
            </w:pPr>
          </w:p>
          <w:p w:rsidR="001219C2" w:rsidRDefault="001219C2" w:rsidP="001219C2">
            <w:pPr>
              <w:ind w:left="-72"/>
              <w:jc w:val="center"/>
              <w:rPr>
                <w:sz w:val="22"/>
                <w:szCs w:val="22"/>
              </w:rPr>
            </w:pPr>
          </w:p>
          <w:p w:rsidR="005B65C4" w:rsidRPr="00684F55" w:rsidRDefault="005B65C4" w:rsidP="001219C2">
            <w:pPr>
              <w:ind w:left="-72"/>
              <w:jc w:val="center"/>
              <w:rPr>
                <w:sz w:val="22"/>
                <w:szCs w:val="22"/>
              </w:rPr>
            </w:pPr>
            <w:r w:rsidRPr="00684F55">
              <w:rPr>
                <w:sz w:val="22"/>
                <w:szCs w:val="22"/>
              </w:rPr>
              <w:t>5</w:t>
            </w:r>
          </w:p>
        </w:tc>
        <w:tc>
          <w:tcPr>
            <w:tcW w:w="756" w:type="pct"/>
          </w:tcPr>
          <w:p w:rsidR="005B65C4" w:rsidRPr="00684F55" w:rsidRDefault="005B65C4" w:rsidP="008B7D1E">
            <w:pPr>
              <w:ind w:left="-72" w:firstLine="1"/>
              <w:jc w:val="center"/>
              <w:rPr>
                <w:sz w:val="22"/>
                <w:szCs w:val="22"/>
              </w:rPr>
            </w:pPr>
          </w:p>
        </w:tc>
        <w:tc>
          <w:tcPr>
            <w:tcW w:w="703" w:type="pct"/>
          </w:tcPr>
          <w:p w:rsidR="005B65C4" w:rsidRPr="00684F55" w:rsidRDefault="005B65C4" w:rsidP="008B7D1E">
            <w:pPr>
              <w:ind w:left="-72" w:firstLine="1"/>
              <w:jc w:val="center"/>
              <w:rPr>
                <w:sz w:val="22"/>
                <w:szCs w:val="22"/>
              </w:rPr>
            </w:pPr>
          </w:p>
        </w:tc>
      </w:tr>
      <w:tr w:rsidR="001219C2" w:rsidRPr="00693D53" w:rsidTr="00896B6D">
        <w:trPr>
          <w:cantSplit/>
          <w:trHeight w:val="391"/>
          <w:jc w:val="center"/>
        </w:trPr>
        <w:tc>
          <w:tcPr>
            <w:tcW w:w="211" w:type="pct"/>
            <w:tcBorders>
              <w:top w:val="single" w:sz="4" w:space="0" w:color="auto"/>
            </w:tcBorders>
            <w:vAlign w:val="center"/>
          </w:tcPr>
          <w:p w:rsidR="001219C2" w:rsidRPr="00693D53" w:rsidRDefault="001219C2" w:rsidP="00896B6D">
            <w:pPr>
              <w:jc w:val="center"/>
              <w:rPr>
                <w:sz w:val="22"/>
                <w:szCs w:val="22"/>
              </w:rPr>
            </w:pPr>
            <w:r>
              <w:rPr>
                <w:sz w:val="22"/>
                <w:szCs w:val="22"/>
              </w:rPr>
              <w:t>1</w:t>
            </w:r>
          </w:p>
        </w:tc>
        <w:tc>
          <w:tcPr>
            <w:tcW w:w="1747" w:type="pct"/>
            <w:tcBorders>
              <w:top w:val="single" w:sz="4" w:space="0" w:color="auto"/>
            </w:tcBorders>
            <w:vAlign w:val="center"/>
          </w:tcPr>
          <w:p w:rsidR="001219C2" w:rsidRPr="00693D53" w:rsidRDefault="001219C2" w:rsidP="00896B6D">
            <w:pPr>
              <w:jc w:val="center"/>
              <w:rPr>
                <w:rFonts w:eastAsia="Arial Unicode MS"/>
                <w:color w:val="000000"/>
                <w:sz w:val="22"/>
                <w:szCs w:val="22"/>
              </w:rPr>
            </w:pPr>
            <w:r>
              <w:rPr>
                <w:rFonts w:eastAsia="Arial Unicode MS"/>
                <w:color w:val="000000"/>
                <w:sz w:val="22"/>
                <w:szCs w:val="22"/>
              </w:rPr>
              <w:t>2</w:t>
            </w:r>
          </w:p>
        </w:tc>
        <w:tc>
          <w:tcPr>
            <w:tcW w:w="911" w:type="pct"/>
            <w:tcBorders>
              <w:top w:val="single" w:sz="4" w:space="0" w:color="auto"/>
            </w:tcBorders>
            <w:vAlign w:val="center"/>
          </w:tcPr>
          <w:p w:rsidR="001219C2" w:rsidRPr="00693D53" w:rsidRDefault="001219C2" w:rsidP="00896B6D">
            <w:pPr>
              <w:ind w:left="-72"/>
              <w:jc w:val="center"/>
              <w:rPr>
                <w:rFonts w:eastAsia="Arial Unicode MS"/>
                <w:color w:val="000000"/>
                <w:sz w:val="22"/>
                <w:szCs w:val="22"/>
              </w:rPr>
            </w:pPr>
            <w:r>
              <w:rPr>
                <w:rFonts w:eastAsia="Arial Unicode MS"/>
                <w:color w:val="000000"/>
                <w:sz w:val="22"/>
                <w:szCs w:val="22"/>
              </w:rPr>
              <w:t>3</w:t>
            </w:r>
          </w:p>
        </w:tc>
        <w:tc>
          <w:tcPr>
            <w:tcW w:w="672" w:type="pct"/>
            <w:tcBorders>
              <w:top w:val="single" w:sz="4" w:space="0" w:color="auto"/>
            </w:tcBorders>
            <w:vAlign w:val="center"/>
          </w:tcPr>
          <w:p w:rsidR="001219C2" w:rsidRPr="00693D53" w:rsidRDefault="001219C2" w:rsidP="00896B6D">
            <w:pPr>
              <w:ind w:left="-72"/>
              <w:jc w:val="center"/>
              <w:rPr>
                <w:rFonts w:eastAsia="Arial Unicode MS"/>
                <w:color w:val="000000"/>
                <w:sz w:val="22"/>
                <w:szCs w:val="22"/>
              </w:rPr>
            </w:pPr>
            <w:r>
              <w:rPr>
                <w:rFonts w:eastAsia="Arial Unicode MS"/>
                <w:color w:val="000000"/>
                <w:sz w:val="22"/>
                <w:szCs w:val="22"/>
              </w:rPr>
              <w:t>4</w:t>
            </w:r>
          </w:p>
        </w:tc>
        <w:tc>
          <w:tcPr>
            <w:tcW w:w="756" w:type="pct"/>
            <w:tcBorders>
              <w:top w:val="single" w:sz="4" w:space="0" w:color="auto"/>
            </w:tcBorders>
            <w:vAlign w:val="center"/>
          </w:tcPr>
          <w:p w:rsidR="001219C2" w:rsidRPr="00693D53" w:rsidRDefault="001219C2" w:rsidP="00896B6D">
            <w:pPr>
              <w:ind w:left="-72" w:firstLine="1"/>
              <w:jc w:val="center"/>
              <w:rPr>
                <w:sz w:val="22"/>
                <w:szCs w:val="22"/>
              </w:rPr>
            </w:pPr>
            <w:r>
              <w:rPr>
                <w:sz w:val="22"/>
                <w:szCs w:val="22"/>
              </w:rPr>
              <w:t>5</w:t>
            </w:r>
          </w:p>
        </w:tc>
        <w:tc>
          <w:tcPr>
            <w:tcW w:w="703" w:type="pct"/>
            <w:tcBorders>
              <w:top w:val="single" w:sz="4" w:space="0" w:color="auto"/>
            </w:tcBorders>
            <w:vAlign w:val="center"/>
          </w:tcPr>
          <w:p w:rsidR="001219C2" w:rsidRPr="00693D53" w:rsidRDefault="001219C2" w:rsidP="00896B6D">
            <w:pPr>
              <w:ind w:left="-72" w:firstLine="1"/>
              <w:jc w:val="center"/>
              <w:rPr>
                <w:sz w:val="22"/>
                <w:szCs w:val="22"/>
              </w:rPr>
            </w:pPr>
            <w:r>
              <w:rPr>
                <w:sz w:val="22"/>
                <w:szCs w:val="22"/>
              </w:rPr>
              <w:t>6</w:t>
            </w:r>
          </w:p>
        </w:tc>
      </w:tr>
      <w:tr w:rsidR="001219C2" w:rsidRPr="00684F55" w:rsidTr="00896B6D">
        <w:trPr>
          <w:cantSplit/>
          <w:trHeight w:val="416"/>
          <w:jc w:val="center"/>
        </w:trPr>
        <w:tc>
          <w:tcPr>
            <w:tcW w:w="211" w:type="pct"/>
          </w:tcPr>
          <w:p w:rsidR="001219C2" w:rsidRPr="00684F55" w:rsidRDefault="001219C2" w:rsidP="00896B6D">
            <w:pPr>
              <w:jc w:val="center"/>
              <w:rPr>
                <w:b/>
                <w:sz w:val="22"/>
                <w:szCs w:val="22"/>
              </w:rPr>
            </w:pPr>
            <w:r w:rsidRPr="00684F55">
              <w:rPr>
                <w:b/>
                <w:sz w:val="22"/>
                <w:szCs w:val="22"/>
              </w:rPr>
              <w:lastRenderedPageBreak/>
              <w:t>2</w:t>
            </w:r>
          </w:p>
        </w:tc>
        <w:tc>
          <w:tcPr>
            <w:tcW w:w="4789" w:type="pct"/>
            <w:gridSpan w:val="5"/>
          </w:tcPr>
          <w:p w:rsidR="001219C2" w:rsidRPr="00684F55" w:rsidRDefault="001219C2" w:rsidP="00896B6D">
            <w:pPr>
              <w:ind w:left="-72" w:firstLine="1"/>
              <w:jc w:val="center"/>
              <w:rPr>
                <w:sz w:val="22"/>
                <w:szCs w:val="22"/>
              </w:rPr>
            </w:pPr>
            <w:r w:rsidRPr="00684F55">
              <w:rPr>
                <w:rFonts w:eastAsia="Arial Unicode MS"/>
                <w:b/>
                <w:color w:val="000000"/>
                <w:sz w:val="22"/>
                <w:szCs w:val="22"/>
                <w:lang w:eastAsia="ar-SA"/>
              </w:rPr>
              <w:t>Объекты административно-делового назначения</w:t>
            </w:r>
          </w:p>
        </w:tc>
      </w:tr>
      <w:tr w:rsidR="005B65C4" w:rsidRPr="00684F55" w:rsidTr="008B7D1E">
        <w:trPr>
          <w:cantSplit/>
          <w:trHeight w:val="349"/>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rPr>
                <w:sz w:val="22"/>
                <w:szCs w:val="22"/>
              </w:rPr>
            </w:pPr>
            <w:r w:rsidRPr="00684F55">
              <w:rPr>
                <w:rFonts w:eastAsia="Arial Unicode MS"/>
                <w:color w:val="000000"/>
                <w:sz w:val="22"/>
                <w:szCs w:val="22"/>
              </w:rPr>
              <w:t>Учреждения управления</w:t>
            </w:r>
          </w:p>
        </w:tc>
        <w:tc>
          <w:tcPr>
            <w:tcW w:w="911" w:type="pct"/>
          </w:tcPr>
          <w:p w:rsidR="005B65C4" w:rsidRPr="00684F55" w:rsidRDefault="005B65C4" w:rsidP="008B7D1E">
            <w:pPr>
              <w:ind w:left="-72"/>
              <w:jc w:val="center"/>
              <w:rPr>
                <w:sz w:val="22"/>
                <w:szCs w:val="22"/>
              </w:rPr>
            </w:pPr>
            <w:r w:rsidRPr="00684F55">
              <w:rPr>
                <w:rFonts w:eastAsia="Arial Unicode MS"/>
                <w:color w:val="000000"/>
                <w:sz w:val="22"/>
                <w:szCs w:val="22"/>
              </w:rPr>
              <w:t xml:space="preserve">1 </w:t>
            </w:r>
            <w:proofErr w:type="spellStart"/>
            <w:r w:rsidRPr="00684F55">
              <w:rPr>
                <w:rFonts w:eastAsia="Arial Unicode MS"/>
                <w:color w:val="000000"/>
                <w:sz w:val="22"/>
                <w:szCs w:val="22"/>
              </w:rPr>
              <w:t>машино-место</w:t>
            </w:r>
            <w:proofErr w:type="spellEnd"/>
            <w:r w:rsidRPr="00684F55">
              <w:rPr>
                <w:rFonts w:eastAsia="Arial Unicode MS"/>
                <w:color w:val="000000"/>
                <w:sz w:val="22"/>
                <w:szCs w:val="22"/>
              </w:rPr>
              <w:t xml:space="preserve"> на количество</w:t>
            </w:r>
            <w:r w:rsidRPr="00684F55">
              <w:rPr>
                <w:color w:val="000000"/>
                <w:sz w:val="22"/>
                <w:szCs w:val="22"/>
              </w:rPr>
              <w:t xml:space="preserve"> м</w:t>
            </w:r>
            <w:r>
              <w:rPr>
                <w:color w:val="000000"/>
                <w:sz w:val="22"/>
                <w:szCs w:val="22"/>
                <w:vertAlign w:val="superscript"/>
              </w:rPr>
              <w:t>2</w:t>
            </w:r>
            <w:r w:rsidRPr="00684F55">
              <w:rPr>
                <w:color w:val="000000"/>
                <w:sz w:val="22"/>
                <w:szCs w:val="22"/>
              </w:rPr>
              <w:t xml:space="preserve"> общей площади</w:t>
            </w:r>
          </w:p>
        </w:tc>
        <w:tc>
          <w:tcPr>
            <w:tcW w:w="672" w:type="pct"/>
          </w:tcPr>
          <w:p w:rsidR="005B65C4" w:rsidRPr="00684F55" w:rsidRDefault="005B65C4" w:rsidP="008B7D1E">
            <w:pPr>
              <w:ind w:left="-72"/>
              <w:jc w:val="center"/>
              <w:rPr>
                <w:sz w:val="22"/>
                <w:szCs w:val="22"/>
              </w:rPr>
            </w:pPr>
            <w:r w:rsidRPr="00684F55">
              <w:rPr>
                <w:sz w:val="22"/>
                <w:szCs w:val="22"/>
              </w:rPr>
              <w:t>100</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250</w:t>
            </w:r>
          </w:p>
        </w:tc>
      </w:tr>
      <w:tr w:rsidR="005B65C4" w:rsidRPr="00684F55" w:rsidTr="008B7D1E">
        <w:trPr>
          <w:cantSplit/>
          <w:trHeight w:val="384"/>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rPr>
                <w:sz w:val="22"/>
                <w:szCs w:val="22"/>
              </w:rPr>
            </w:pPr>
            <w:r w:rsidRPr="00684F55">
              <w:rPr>
                <w:rFonts w:eastAsia="Arial Unicode MS"/>
                <w:color w:val="000000"/>
                <w:sz w:val="22"/>
                <w:szCs w:val="22"/>
              </w:rPr>
              <w:t>Коммерческие деловые центры, офисные здания и помещения</w:t>
            </w:r>
          </w:p>
        </w:tc>
        <w:tc>
          <w:tcPr>
            <w:tcW w:w="911" w:type="pct"/>
          </w:tcPr>
          <w:p w:rsidR="005B65C4" w:rsidRPr="00684F55" w:rsidRDefault="005B65C4" w:rsidP="008B7D1E">
            <w:pPr>
              <w:ind w:left="-72"/>
              <w:jc w:val="center"/>
              <w:rPr>
                <w:sz w:val="22"/>
                <w:szCs w:val="22"/>
              </w:rPr>
            </w:pPr>
            <w:r w:rsidRPr="00684F55">
              <w:rPr>
                <w:rFonts w:eastAsia="Arial Unicode MS"/>
                <w:color w:val="000000"/>
                <w:sz w:val="22"/>
                <w:szCs w:val="22"/>
              </w:rPr>
              <w:t xml:space="preserve">1 </w:t>
            </w:r>
            <w:proofErr w:type="spellStart"/>
            <w:r w:rsidRPr="00684F55">
              <w:rPr>
                <w:rFonts w:eastAsia="Arial Unicode MS"/>
                <w:color w:val="000000"/>
                <w:sz w:val="22"/>
                <w:szCs w:val="22"/>
              </w:rPr>
              <w:t>машино-место</w:t>
            </w:r>
            <w:proofErr w:type="spellEnd"/>
            <w:r w:rsidRPr="00684F55">
              <w:rPr>
                <w:rFonts w:eastAsia="Arial Unicode MS"/>
                <w:color w:val="000000"/>
                <w:sz w:val="22"/>
                <w:szCs w:val="22"/>
              </w:rPr>
              <w:t xml:space="preserve"> на количество</w:t>
            </w:r>
            <w:r w:rsidRPr="00684F55">
              <w:rPr>
                <w:color w:val="000000"/>
                <w:sz w:val="22"/>
                <w:szCs w:val="22"/>
              </w:rPr>
              <w:t xml:space="preserve"> м</w:t>
            </w:r>
            <w:r>
              <w:rPr>
                <w:color w:val="000000"/>
                <w:sz w:val="22"/>
                <w:szCs w:val="22"/>
                <w:vertAlign w:val="superscript"/>
              </w:rPr>
              <w:t>2</w:t>
            </w:r>
            <w:r w:rsidRPr="00684F55">
              <w:rPr>
                <w:color w:val="000000"/>
                <w:sz w:val="22"/>
                <w:szCs w:val="22"/>
              </w:rPr>
              <w:t xml:space="preserve"> общей площади</w:t>
            </w:r>
          </w:p>
        </w:tc>
        <w:tc>
          <w:tcPr>
            <w:tcW w:w="672" w:type="pct"/>
          </w:tcPr>
          <w:p w:rsidR="005B65C4" w:rsidRPr="00684F55" w:rsidRDefault="005B65C4" w:rsidP="008B7D1E">
            <w:pPr>
              <w:ind w:left="-72"/>
              <w:jc w:val="center"/>
              <w:rPr>
                <w:sz w:val="22"/>
                <w:szCs w:val="22"/>
                <w:vertAlign w:val="superscript"/>
              </w:rPr>
            </w:pPr>
            <w:r w:rsidRPr="00684F55">
              <w:rPr>
                <w:sz w:val="22"/>
                <w:szCs w:val="22"/>
              </w:rPr>
              <w:t>50</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250</w:t>
            </w:r>
          </w:p>
        </w:tc>
      </w:tr>
      <w:tr w:rsidR="005B65C4" w:rsidRPr="00684F55" w:rsidTr="008B7D1E">
        <w:trPr>
          <w:cantSplit/>
          <w:trHeight w:val="240"/>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widowControl w:val="0"/>
              <w:suppressAutoHyphens/>
              <w:autoSpaceDE w:val="0"/>
              <w:spacing w:line="276" w:lineRule="auto"/>
              <w:rPr>
                <w:rFonts w:eastAsia="Arial Unicode MS"/>
                <w:color w:val="000000"/>
                <w:sz w:val="22"/>
                <w:szCs w:val="22"/>
              </w:rPr>
            </w:pPr>
            <w:r w:rsidRPr="00684F55">
              <w:rPr>
                <w:rFonts w:eastAsia="Arial Unicode MS"/>
                <w:color w:val="000000"/>
                <w:sz w:val="22"/>
                <w:szCs w:val="22"/>
              </w:rPr>
              <w:t>Банки и банковские учреждения</w:t>
            </w:r>
          </w:p>
          <w:p w:rsidR="005B65C4" w:rsidRPr="00684F55" w:rsidRDefault="005B65C4" w:rsidP="008B7D1E">
            <w:pPr>
              <w:rPr>
                <w:sz w:val="22"/>
                <w:szCs w:val="22"/>
              </w:rPr>
            </w:pPr>
            <w:r w:rsidRPr="00684F55">
              <w:rPr>
                <w:rFonts w:eastAsia="Arial Unicode MS"/>
                <w:color w:val="000000"/>
                <w:sz w:val="22"/>
                <w:szCs w:val="22"/>
              </w:rPr>
              <w:t>(с операционным залом/ без него)</w:t>
            </w:r>
          </w:p>
        </w:tc>
        <w:tc>
          <w:tcPr>
            <w:tcW w:w="911" w:type="pct"/>
          </w:tcPr>
          <w:p w:rsidR="005B65C4" w:rsidRPr="00684F55" w:rsidRDefault="005B65C4" w:rsidP="008B7D1E">
            <w:pPr>
              <w:ind w:left="-72"/>
              <w:jc w:val="center"/>
              <w:rPr>
                <w:sz w:val="22"/>
                <w:szCs w:val="22"/>
              </w:rPr>
            </w:pPr>
            <w:r w:rsidRPr="00684F55">
              <w:rPr>
                <w:rFonts w:eastAsia="Arial Unicode MS"/>
                <w:color w:val="000000"/>
                <w:sz w:val="22"/>
                <w:szCs w:val="22"/>
              </w:rPr>
              <w:t xml:space="preserve">1 </w:t>
            </w:r>
            <w:proofErr w:type="spellStart"/>
            <w:r w:rsidRPr="00684F55">
              <w:rPr>
                <w:rFonts w:eastAsia="Arial Unicode MS"/>
                <w:color w:val="000000"/>
                <w:sz w:val="22"/>
                <w:szCs w:val="22"/>
              </w:rPr>
              <w:t>машино-место</w:t>
            </w:r>
            <w:proofErr w:type="spellEnd"/>
            <w:r w:rsidRPr="00684F55">
              <w:rPr>
                <w:rFonts w:eastAsia="Arial Unicode MS"/>
                <w:color w:val="000000"/>
                <w:sz w:val="22"/>
                <w:szCs w:val="22"/>
              </w:rPr>
              <w:t xml:space="preserve"> на количество</w:t>
            </w:r>
            <w:r w:rsidRPr="00684F55">
              <w:rPr>
                <w:color w:val="000000"/>
                <w:sz w:val="22"/>
                <w:szCs w:val="22"/>
              </w:rPr>
              <w:t xml:space="preserve"> м</w:t>
            </w:r>
            <w:r>
              <w:rPr>
                <w:color w:val="000000"/>
                <w:sz w:val="22"/>
                <w:szCs w:val="22"/>
                <w:vertAlign w:val="superscript"/>
              </w:rPr>
              <w:t>2</w:t>
            </w:r>
            <w:r w:rsidRPr="00684F55">
              <w:rPr>
                <w:color w:val="000000"/>
                <w:sz w:val="22"/>
                <w:szCs w:val="22"/>
              </w:rPr>
              <w:t xml:space="preserve"> общей площади</w:t>
            </w:r>
          </w:p>
        </w:tc>
        <w:tc>
          <w:tcPr>
            <w:tcW w:w="672" w:type="pct"/>
          </w:tcPr>
          <w:p w:rsidR="005B65C4" w:rsidRPr="00684F55" w:rsidRDefault="005B65C4" w:rsidP="008B7D1E">
            <w:pPr>
              <w:ind w:left="-72"/>
              <w:jc w:val="center"/>
              <w:rPr>
                <w:sz w:val="22"/>
                <w:szCs w:val="22"/>
              </w:rPr>
            </w:pPr>
            <w:r w:rsidRPr="00684F55">
              <w:rPr>
                <w:sz w:val="22"/>
                <w:szCs w:val="22"/>
              </w:rPr>
              <w:t>30(65)</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250</w:t>
            </w:r>
          </w:p>
        </w:tc>
      </w:tr>
      <w:tr w:rsidR="005B65C4" w:rsidRPr="00684F55" w:rsidTr="008B7D1E">
        <w:trPr>
          <w:cantSplit/>
          <w:trHeight w:val="360"/>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rPr>
                <w:sz w:val="22"/>
                <w:szCs w:val="22"/>
              </w:rPr>
            </w:pPr>
            <w:r w:rsidRPr="00684F55">
              <w:rPr>
                <w:rFonts w:eastAsia="Arial Unicode MS"/>
                <w:color w:val="000000"/>
                <w:sz w:val="22"/>
                <w:szCs w:val="22"/>
              </w:rPr>
              <w:t>Научно-исследовательские и проектные институты, лаборатории</w:t>
            </w:r>
          </w:p>
        </w:tc>
        <w:tc>
          <w:tcPr>
            <w:tcW w:w="911" w:type="pct"/>
          </w:tcPr>
          <w:p w:rsidR="005B65C4" w:rsidRPr="00684F55" w:rsidRDefault="005B65C4" w:rsidP="008B7D1E">
            <w:pPr>
              <w:ind w:left="-72"/>
              <w:jc w:val="center"/>
              <w:rPr>
                <w:sz w:val="22"/>
                <w:szCs w:val="22"/>
              </w:rPr>
            </w:pPr>
            <w:r w:rsidRPr="00684F55">
              <w:rPr>
                <w:rFonts w:eastAsia="Arial Unicode MS"/>
                <w:color w:val="000000"/>
                <w:sz w:val="22"/>
                <w:szCs w:val="22"/>
              </w:rPr>
              <w:t xml:space="preserve">1 </w:t>
            </w:r>
            <w:proofErr w:type="spellStart"/>
            <w:r w:rsidRPr="00684F55">
              <w:rPr>
                <w:rFonts w:eastAsia="Arial Unicode MS"/>
                <w:color w:val="000000"/>
                <w:sz w:val="22"/>
                <w:szCs w:val="22"/>
              </w:rPr>
              <w:t>машино-место</w:t>
            </w:r>
            <w:proofErr w:type="spellEnd"/>
            <w:r w:rsidRPr="00684F55">
              <w:rPr>
                <w:rFonts w:eastAsia="Arial Unicode MS"/>
                <w:color w:val="000000"/>
                <w:sz w:val="22"/>
                <w:szCs w:val="22"/>
              </w:rPr>
              <w:t xml:space="preserve"> на количество</w:t>
            </w:r>
            <w:r w:rsidRPr="00684F55">
              <w:rPr>
                <w:color w:val="000000"/>
                <w:sz w:val="22"/>
                <w:szCs w:val="22"/>
              </w:rPr>
              <w:t xml:space="preserve"> м</w:t>
            </w:r>
            <w:r>
              <w:rPr>
                <w:color w:val="000000"/>
                <w:sz w:val="22"/>
                <w:szCs w:val="22"/>
                <w:vertAlign w:val="superscript"/>
              </w:rPr>
              <w:t>2</w:t>
            </w:r>
            <w:r w:rsidRPr="00684F55">
              <w:rPr>
                <w:color w:val="000000"/>
                <w:sz w:val="22"/>
                <w:szCs w:val="22"/>
              </w:rPr>
              <w:t xml:space="preserve"> общей площади</w:t>
            </w:r>
          </w:p>
        </w:tc>
        <w:tc>
          <w:tcPr>
            <w:tcW w:w="672" w:type="pct"/>
          </w:tcPr>
          <w:p w:rsidR="005B65C4" w:rsidRPr="00684F55" w:rsidRDefault="005B65C4" w:rsidP="008B7D1E">
            <w:pPr>
              <w:ind w:left="-72"/>
              <w:jc w:val="center"/>
              <w:rPr>
                <w:sz w:val="22"/>
                <w:szCs w:val="22"/>
              </w:rPr>
            </w:pPr>
            <w:r w:rsidRPr="00684F55">
              <w:rPr>
                <w:sz w:val="22"/>
                <w:szCs w:val="22"/>
              </w:rPr>
              <w:t>150</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250</w:t>
            </w:r>
          </w:p>
        </w:tc>
      </w:tr>
      <w:tr w:rsidR="005B65C4" w:rsidRPr="00684F55" w:rsidTr="008B7D1E">
        <w:trPr>
          <w:cantSplit/>
          <w:trHeight w:val="240"/>
          <w:jc w:val="center"/>
        </w:trPr>
        <w:tc>
          <w:tcPr>
            <w:tcW w:w="211" w:type="pct"/>
          </w:tcPr>
          <w:p w:rsidR="005B65C4" w:rsidRPr="00684F55" w:rsidRDefault="005B65C4" w:rsidP="008B7D1E">
            <w:pPr>
              <w:jc w:val="center"/>
              <w:rPr>
                <w:b/>
                <w:sz w:val="22"/>
                <w:szCs w:val="22"/>
              </w:rPr>
            </w:pPr>
            <w:r w:rsidRPr="00684F55">
              <w:rPr>
                <w:b/>
                <w:sz w:val="22"/>
                <w:szCs w:val="22"/>
              </w:rPr>
              <w:t>3</w:t>
            </w:r>
          </w:p>
        </w:tc>
        <w:tc>
          <w:tcPr>
            <w:tcW w:w="4789" w:type="pct"/>
            <w:gridSpan w:val="5"/>
          </w:tcPr>
          <w:p w:rsidR="005B65C4" w:rsidRPr="00684F55" w:rsidRDefault="005B65C4" w:rsidP="008B7D1E">
            <w:pPr>
              <w:ind w:left="-72" w:firstLine="1"/>
              <w:jc w:val="center"/>
              <w:rPr>
                <w:sz w:val="22"/>
                <w:szCs w:val="22"/>
              </w:rPr>
            </w:pPr>
            <w:r w:rsidRPr="00684F55">
              <w:rPr>
                <w:b/>
                <w:sz w:val="22"/>
                <w:szCs w:val="22"/>
              </w:rPr>
              <w:t>Объекты здравоохранения, спорта, досуга</w:t>
            </w:r>
          </w:p>
        </w:tc>
      </w:tr>
      <w:tr w:rsidR="005B65C4" w:rsidRPr="00684F55" w:rsidTr="008B7D1E">
        <w:trPr>
          <w:cantSplit/>
          <w:trHeight w:val="240"/>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rPr>
                <w:sz w:val="22"/>
                <w:szCs w:val="22"/>
              </w:rPr>
            </w:pPr>
            <w:r w:rsidRPr="00684F55">
              <w:rPr>
                <w:rFonts w:eastAsia="Arial Unicode MS"/>
                <w:color w:val="000000"/>
                <w:sz w:val="22"/>
                <w:szCs w:val="22"/>
                <w:lang w:eastAsia="ar-SA"/>
              </w:rPr>
              <w:t>Больницы, профилактории</w:t>
            </w:r>
          </w:p>
        </w:tc>
        <w:tc>
          <w:tcPr>
            <w:tcW w:w="911" w:type="pct"/>
          </w:tcPr>
          <w:p w:rsidR="005B65C4" w:rsidRPr="00684F55" w:rsidRDefault="005B65C4" w:rsidP="008B7D1E">
            <w:pPr>
              <w:ind w:left="-72"/>
              <w:jc w:val="center"/>
              <w:rPr>
                <w:sz w:val="22"/>
                <w:szCs w:val="22"/>
              </w:rPr>
            </w:pPr>
            <w:r w:rsidRPr="00684F55">
              <w:rPr>
                <w:color w:val="000000"/>
                <w:sz w:val="22"/>
                <w:szCs w:val="22"/>
                <w:lang w:eastAsia="ar-SA"/>
              </w:rPr>
              <w:t xml:space="preserve">Работающих + </w:t>
            </w:r>
            <w:proofErr w:type="spellStart"/>
            <w:r w:rsidRPr="00684F55">
              <w:rPr>
                <w:color w:val="000000"/>
                <w:sz w:val="22"/>
                <w:szCs w:val="22"/>
                <w:lang w:eastAsia="ar-SA"/>
              </w:rPr>
              <w:t>койко-местна</w:t>
            </w:r>
            <w:proofErr w:type="spellEnd"/>
            <w:r w:rsidRPr="00684F55">
              <w:rPr>
                <w:color w:val="000000"/>
                <w:sz w:val="22"/>
                <w:szCs w:val="22"/>
                <w:lang w:eastAsia="ar-SA"/>
              </w:rPr>
              <w:t xml:space="preserve"> 1 </w:t>
            </w:r>
            <w:proofErr w:type="spellStart"/>
            <w:r w:rsidRPr="00684F55">
              <w:rPr>
                <w:color w:val="000000"/>
                <w:sz w:val="22"/>
                <w:szCs w:val="22"/>
                <w:lang w:eastAsia="ar-SA"/>
              </w:rPr>
              <w:t>машино-место</w:t>
            </w:r>
            <w:proofErr w:type="spellEnd"/>
          </w:p>
        </w:tc>
        <w:tc>
          <w:tcPr>
            <w:tcW w:w="672" w:type="pct"/>
          </w:tcPr>
          <w:p w:rsidR="005B65C4" w:rsidRPr="00684F55" w:rsidRDefault="005B65C4" w:rsidP="008B7D1E">
            <w:pPr>
              <w:ind w:left="-72"/>
              <w:jc w:val="center"/>
              <w:rPr>
                <w:sz w:val="22"/>
                <w:szCs w:val="22"/>
              </w:rPr>
            </w:pPr>
            <w:r w:rsidRPr="00684F55">
              <w:rPr>
                <w:rFonts w:eastAsia="Arial Unicode MS"/>
                <w:color w:val="000000"/>
                <w:sz w:val="22"/>
                <w:szCs w:val="22"/>
                <w:lang w:eastAsia="ar-SA"/>
              </w:rPr>
              <w:t>5 + 10</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250</w:t>
            </w:r>
          </w:p>
        </w:tc>
      </w:tr>
      <w:tr w:rsidR="005B65C4" w:rsidRPr="00684F55" w:rsidTr="008B7D1E">
        <w:trPr>
          <w:cantSplit/>
          <w:trHeight w:val="480"/>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rPr>
                <w:sz w:val="22"/>
                <w:szCs w:val="22"/>
              </w:rPr>
            </w:pPr>
            <w:r w:rsidRPr="00684F55">
              <w:rPr>
                <w:rFonts w:eastAsia="Arial Unicode MS"/>
                <w:color w:val="000000"/>
                <w:sz w:val="22"/>
                <w:szCs w:val="22"/>
                <w:lang w:eastAsia="ar-SA"/>
              </w:rPr>
              <w:t>Поликлиники</w:t>
            </w:r>
          </w:p>
        </w:tc>
        <w:tc>
          <w:tcPr>
            <w:tcW w:w="911" w:type="pct"/>
          </w:tcPr>
          <w:p w:rsidR="005B65C4" w:rsidRPr="00684F55" w:rsidRDefault="005B65C4" w:rsidP="008B7D1E">
            <w:pPr>
              <w:ind w:left="-72"/>
              <w:jc w:val="center"/>
              <w:rPr>
                <w:sz w:val="22"/>
                <w:szCs w:val="22"/>
              </w:rPr>
            </w:pPr>
            <w:r w:rsidRPr="00684F55">
              <w:rPr>
                <w:color w:val="000000"/>
                <w:sz w:val="22"/>
                <w:szCs w:val="22"/>
                <w:lang w:eastAsia="ar-SA"/>
              </w:rPr>
              <w:t xml:space="preserve">Работающих + посещений в </w:t>
            </w:r>
            <w:proofErr w:type="spellStart"/>
            <w:r w:rsidRPr="00684F55">
              <w:rPr>
                <w:color w:val="000000"/>
                <w:sz w:val="22"/>
                <w:szCs w:val="22"/>
                <w:lang w:eastAsia="ar-SA"/>
              </w:rPr>
              <w:t>сменуна</w:t>
            </w:r>
            <w:proofErr w:type="spellEnd"/>
            <w:r w:rsidRPr="00684F55">
              <w:rPr>
                <w:color w:val="000000"/>
                <w:sz w:val="22"/>
                <w:szCs w:val="22"/>
                <w:lang w:eastAsia="ar-SA"/>
              </w:rPr>
              <w:t xml:space="preserve"> 1 </w:t>
            </w:r>
            <w:proofErr w:type="spellStart"/>
            <w:r w:rsidRPr="00684F55">
              <w:rPr>
                <w:color w:val="000000"/>
                <w:sz w:val="22"/>
                <w:szCs w:val="22"/>
                <w:lang w:eastAsia="ar-SA"/>
              </w:rPr>
              <w:t>машино-место</w:t>
            </w:r>
            <w:proofErr w:type="spellEnd"/>
          </w:p>
        </w:tc>
        <w:tc>
          <w:tcPr>
            <w:tcW w:w="672" w:type="pct"/>
          </w:tcPr>
          <w:p w:rsidR="005B65C4" w:rsidRPr="00684F55" w:rsidRDefault="005B65C4" w:rsidP="008B7D1E">
            <w:pPr>
              <w:ind w:left="-72"/>
              <w:jc w:val="center"/>
              <w:rPr>
                <w:sz w:val="22"/>
                <w:szCs w:val="22"/>
              </w:rPr>
            </w:pPr>
            <w:r w:rsidRPr="00684F55">
              <w:rPr>
                <w:rFonts w:eastAsia="Arial Unicode MS"/>
                <w:color w:val="000000"/>
                <w:sz w:val="22"/>
                <w:szCs w:val="22"/>
                <w:lang w:eastAsia="ar-SA"/>
              </w:rPr>
              <w:t>5 + 50</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150</w:t>
            </w:r>
          </w:p>
        </w:tc>
      </w:tr>
      <w:tr w:rsidR="005B65C4" w:rsidRPr="00684F55" w:rsidTr="008B7D1E">
        <w:trPr>
          <w:cantSplit/>
          <w:trHeight w:val="360"/>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widowControl w:val="0"/>
              <w:suppressAutoHyphens/>
              <w:autoSpaceDE w:val="0"/>
              <w:spacing w:line="276" w:lineRule="auto"/>
              <w:rPr>
                <w:color w:val="000000"/>
                <w:sz w:val="22"/>
                <w:szCs w:val="22"/>
              </w:rPr>
            </w:pPr>
            <w:r w:rsidRPr="00684F55">
              <w:rPr>
                <w:color w:val="000000"/>
                <w:sz w:val="22"/>
                <w:szCs w:val="22"/>
              </w:rPr>
              <w:t>Ветеринарные клиники:</w:t>
            </w:r>
          </w:p>
          <w:p w:rsidR="005B65C4" w:rsidRPr="00684F55" w:rsidRDefault="005B65C4" w:rsidP="008B7D1E">
            <w:pPr>
              <w:widowControl w:val="0"/>
              <w:suppressAutoHyphens/>
              <w:autoSpaceDE w:val="0"/>
              <w:spacing w:line="276" w:lineRule="auto"/>
              <w:ind w:firstLine="720"/>
              <w:rPr>
                <w:color w:val="000000"/>
                <w:sz w:val="22"/>
                <w:szCs w:val="22"/>
              </w:rPr>
            </w:pPr>
          </w:p>
          <w:p w:rsidR="005B65C4" w:rsidRPr="00684F55" w:rsidRDefault="005B65C4" w:rsidP="008B7D1E">
            <w:pPr>
              <w:widowControl w:val="0"/>
              <w:suppressAutoHyphens/>
              <w:autoSpaceDE w:val="0"/>
              <w:spacing w:line="276" w:lineRule="auto"/>
              <w:rPr>
                <w:color w:val="000000"/>
                <w:sz w:val="22"/>
                <w:szCs w:val="22"/>
              </w:rPr>
            </w:pPr>
            <w:r w:rsidRPr="00684F55">
              <w:rPr>
                <w:color w:val="000000"/>
                <w:sz w:val="22"/>
                <w:szCs w:val="22"/>
              </w:rPr>
              <w:t>- с 1 ветеринарным врачом</w:t>
            </w:r>
          </w:p>
          <w:p w:rsidR="005B65C4" w:rsidRPr="00684F55" w:rsidRDefault="005B65C4" w:rsidP="008B7D1E">
            <w:pPr>
              <w:rPr>
                <w:sz w:val="22"/>
                <w:szCs w:val="22"/>
              </w:rPr>
            </w:pPr>
            <w:r w:rsidRPr="00684F55">
              <w:rPr>
                <w:color w:val="000000"/>
                <w:sz w:val="22"/>
                <w:szCs w:val="22"/>
              </w:rPr>
              <w:t>- с 2 и более ветеринарными врачами</w:t>
            </w:r>
          </w:p>
        </w:tc>
        <w:tc>
          <w:tcPr>
            <w:tcW w:w="911" w:type="pct"/>
          </w:tcPr>
          <w:p w:rsidR="005B65C4" w:rsidRPr="00684F55" w:rsidRDefault="005B65C4" w:rsidP="008B7D1E">
            <w:pPr>
              <w:ind w:left="-72"/>
              <w:jc w:val="center"/>
              <w:rPr>
                <w:sz w:val="22"/>
                <w:szCs w:val="22"/>
              </w:rPr>
            </w:pPr>
            <w:proofErr w:type="spellStart"/>
            <w:r w:rsidRPr="00684F55">
              <w:rPr>
                <w:color w:val="000000"/>
                <w:sz w:val="22"/>
                <w:szCs w:val="22"/>
              </w:rPr>
              <w:t>Единовремен</w:t>
            </w:r>
            <w:r>
              <w:rPr>
                <w:color w:val="000000"/>
                <w:sz w:val="22"/>
                <w:szCs w:val="22"/>
              </w:rPr>
              <w:t>-</w:t>
            </w:r>
            <w:r w:rsidRPr="00684F55">
              <w:rPr>
                <w:color w:val="000000"/>
                <w:sz w:val="22"/>
                <w:szCs w:val="22"/>
              </w:rPr>
              <w:t>ных</w:t>
            </w:r>
            <w:proofErr w:type="spellEnd"/>
            <w:r w:rsidRPr="00684F55">
              <w:rPr>
                <w:color w:val="000000"/>
                <w:sz w:val="22"/>
                <w:szCs w:val="22"/>
              </w:rPr>
              <w:t xml:space="preserve"> </w:t>
            </w:r>
            <w:proofErr w:type="spellStart"/>
            <w:r w:rsidRPr="00684F55">
              <w:rPr>
                <w:color w:val="000000"/>
                <w:sz w:val="22"/>
                <w:szCs w:val="22"/>
              </w:rPr>
              <w:t>посетителейна</w:t>
            </w:r>
            <w:proofErr w:type="spellEnd"/>
            <w:r w:rsidRPr="00684F55">
              <w:rPr>
                <w:color w:val="000000"/>
                <w:sz w:val="22"/>
                <w:szCs w:val="22"/>
              </w:rPr>
              <w:t xml:space="preserve"> 1 </w:t>
            </w:r>
            <w:proofErr w:type="spellStart"/>
            <w:r w:rsidRPr="00684F55">
              <w:rPr>
                <w:color w:val="000000"/>
                <w:sz w:val="22"/>
                <w:szCs w:val="22"/>
              </w:rPr>
              <w:t>машино-место</w:t>
            </w:r>
            <w:proofErr w:type="spellEnd"/>
          </w:p>
        </w:tc>
        <w:tc>
          <w:tcPr>
            <w:tcW w:w="672" w:type="pct"/>
          </w:tcPr>
          <w:p w:rsidR="005B65C4" w:rsidRPr="00684F55" w:rsidRDefault="005B65C4" w:rsidP="008B7D1E">
            <w:pPr>
              <w:ind w:left="-72"/>
              <w:jc w:val="center"/>
              <w:rPr>
                <w:color w:val="000000"/>
                <w:sz w:val="22"/>
                <w:szCs w:val="22"/>
              </w:rPr>
            </w:pPr>
            <w:r w:rsidRPr="00684F55">
              <w:rPr>
                <w:color w:val="000000"/>
                <w:sz w:val="22"/>
                <w:szCs w:val="22"/>
              </w:rPr>
              <w:t>7</w:t>
            </w:r>
          </w:p>
          <w:p w:rsidR="005B65C4" w:rsidRPr="00684F55" w:rsidRDefault="005B65C4" w:rsidP="008B7D1E">
            <w:pPr>
              <w:ind w:left="-72"/>
              <w:jc w:val="center"/>
              <w:rPr>
                <w:sz w:val="22"/>
                <w:szCs w:val="22"/>
              </w:rPr>
            </w:pPr>
            <w:r w:rsidRPr="00684F55">
              <w:rPr>
                <w:color w:val="000000"/>
                <w:sz w:val="22"/>
                <w:szCs w:val="22"/>
              </w:rPr>
              <w:t>4</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250</w:t>
            </w:r>
          </w:p>
        </w:tc>
      </w:tr>
      <w:tr w:rsidR="005B65C4" w:rsidRPr="00684F55" w:rsidTr="008B7D1E">
        <w:trPr>
          <w:cantSplit/>
          <w:trHeight w:val="360"/>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rPr>
                <w:sz w:val="22"/>
                <w:szCs w:val="22"/>
              </w:rPr>
            </w:pPr>
            <w:r w:rsidRPr="00684F5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684F55" w:rsidRDefault="005B65C4" w:rsidP="008B7D1E">
            <w:pPr>
              <w:ind w:left="-72"/>
              <w:jc w:val="center"/>
              <w:rPr>
                <w:sz w:val="22"/>
                <w:szCs w:val="22"/>
              </w:rPr>
            </w:pPr>
            <w:r w:rsidRPr="00684F55">
              <w:rPr>
                <w:rFonts w:eastAsia="Arial Unicode MS"/>
                <w:color w:val="000000"/>
                <w:sz w:val="22"/>
                <w:szCs w:val="22"/>
              </w:rPr>
              <w:t xml:space="preserve">1 </w:t>
            </w:r>
            <w:proofErr w:type="spellStart"/>
            <w:r w:rsidRPr="00684F55">
              <w:rPr>
                <w:rFonts w:eastAsia="Arial Unicode MS"/>
                <w:color w:val="000000"/>
                <w:sz w:val="22"/>
                <w:szCs w:val="22"/>
              </w:rPr>
              <w:t>машино-место</w:t>
            </w:r>
            <w:proofErr w:type="spellEnd"/>
            <w:r w:rsidRPr="00684F55">
              <w:rPr>
                <w:rFonts w:eastAsia="Arial Unicode MS"/>
                <w:color w:val="000000"/>
                <w:sz w:val="22"/>
                <w:szCs w:val="22"/>
              </w:rPr>
              <w:t xml:space="preserve"> на </w:t>
            </w:r>
            <w:proofErr w:type="spellStart"/>
            <w:r w:rsidRPr="00684F55">
              <w:rPr>
                <w:rFonts w:eastAsia="Arial Unicode MS"/>
                <w:color w:val="000000"/>
                <w:sz w:val="22"/>
                <w:szCs w:val="22"/>
              </w:rPr>
              <w:t>количество</w:t>
            </w:r>
            <w:r w:rsidRPr="00684F55">
              <w:rPr>
                <w:color w:val="000000"/>
                <w:sz w:val="22"/>
                <w:szCs w:val="22"/>
              </w:rPr>
              <w:t>квм</w:t>
            </w:r>
            <w:proofErr w:type="spellEnd"/>
            <w:r w:rsidRPr="00684F55">
              <w:rPr>
                <w:color w:val="000000"/>
                <w:sz w:val="22"/>
                <w:szCs w:val="22"/>
              </w:rPr>
              <w:t xml:space="preserve"> общей площади</w:t>
            </w:r>
          </w:p>
        </w:tc>
        <w:tc>
          <w:tcPr>
            <w:tcW w:w="672" w:type="pct"/>
          </w:tcPr>
          <w:p w:rsidR="005B65C4" w:rsidRPr="00684F55" w:rsidRDefault="005B65C4" w:rsidP="008B7D1E">
            <w:pPr>
              <w:ind w:left="-72"/>
              <w:jc w:val="center"/>
              <w:rPr>
                <w:sz w:val="22"/>
                <w:szCs w:val="22"/>
              </w:rPr>
            </w:pPr>
            <w:r w:rsidRPr="00684F55">
              <w:rPr>
                <w:sz w:val="22"/>
                <w:szCs w:val="22"/>
              </w:rPr>
              <w:t>25</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250</w:t>
            </w:r>
          </w:p>
        </w:tc>
      </w:tr>
      <w:tr w:rsidR="005B65C4" w:rsidRPr="00684F55" w:rsidTr="008B7D1E">
        <w:trPr>
          <w:cantSplit/>
          <w:trHeight w:val="730"/>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autoSpaceDE w:val="0"/>
              <w:autoSpaceDN w:val="0"/>
              <w:adjustRightInd w:val="0"/>
              <w:rPr>
                <w:sz w:val="22"/>
                <w:szCs w:val="22"/>
              </w:rPr>
            </w:pPr>
            <w:r w:rsidRPr="00684F55">
              <w:rPr>
                <w:rFonts w:eastAsia="Arial Unicode MS"/>
                <w:color w:val="000000"/>
                <w:sz w:val="22"/>
                <w:szCs w:val="22"/>
              </w:rPr>
              <w:t>Спортивные комплексы и стадионы с трибунами</w:t>
            </w:r>
          </w:p>
        </w:tc>
        <w:tc>
          <w:tcPr>
            <w:tcW w:w="911" w:type="pct"/>
          </w:tcPr>
          <w:p w:rsidR="005B65C4" w:rsidRPr="00684F55" w:rsidRDefault="005B65C4" w:rsidP="008B7D1E">
            <w:pPr>
              <w:ind w:left="-72"/>
              <w:jc w:val="center"/>
              <w:rPr>
                <w:sz w:val="22"/>
                <w:szCs w:val="22"/>
              </w:rPr>
            </w:pPr>
            <w:r w:rsidRPr="00684F55">
              <w:rPr>
                <w:color w:val="000000"/>
                <w:sz w:val="22"/>
                <w:szCs w:val="22"/>
              </w:rPr>
              <w:t xml:space="preserve">Работающих + </w:t>
            </w:r>
            <w:proofErr w:type="spellStart"/>
            <w:r w:rsidRPr="00684F55">
              <w:rPr>
                <w:color w:val="000000"/>
                <w:sz w:val="22"/>
                <w:szCs w:val="22"/>
              </w:rPr>
              <w:t>единовремен</w:t>
            </w:r>
            <w:r>
              <w:rPr>
                <w:color w:val="000000"/>
                <w:sz w:val="22"/>
                <w:szCs w:val="22"/>
              </w:rPr>
              <w:t>-</w:t>
            </w:r>
            <w:r w:rsidRPr="00684F55">
              <w:rPr>
                <w:color w:val="000000"/>
                <w:sz w:val="22"/>
                <w:szCs w:val="22"/>
              </w:rPr>
              <w:t>ных</w:t>
            </w:r>
            <w:proofErr w:type="spellEnd"/>
            <w:r w:rsidRPr="00684F55">
              <w:rPr>
                <w:color w:val="000000"/>
                <w:sz w:val="22"/>
                <w:szCs w:val="22"/>
              </w:rPr>
              <w:t xml:space="preserve"> </w:t>
            </w:r>
            <w:proofErr w:type="spellStart"/>
            <w:r w:rsidRPr="00684F55">
              <w:rPr>
                <w:color w:val="000000"/>
                <w:sz w:val="22"/>
                <w:szCs w:val="22"/>
              </w:rPr>
              <w:t>посетителейна</w:t>
            </w:r>
            <w:proofErr w:type="spellEnd"/>
            <w:r w:rsidRPr="00684F55">
              <w:rPr>
                <w:color w:val="000000"/>
                <w:sz w:val="22"/>
                <w:szCs w:val="22"/>
              </w:rPr>
              <w:t xml:space="preserve"> 1 </w:t>
            </w:r>
            <w:proofErr w:type="spellStart"/>
            <w:r w:rsidRPr="00684F55">
              <w:rPr>
                <w:color w:val="000000"/>
                <w:sz w:val="22"/>
                <w:szCs w:val="22"/>
              </w:rPr>
              <w:t>машино-место</w:t>
            </w:r>
            <w:proofErr w:type="spellEnd"/>
          </w:p>
        </w:tc>
        <w:tc>
          <w:tcPr>
            <w:tcW w:w="672" w:type="pct"/>
          </w:tcPr>
          <w:p w:rsidR="005B65C4" w:rsidRPr="00684F55" w:rsidRDefault="005B65C4" w:rsidP="008B7D1E">
            <w:pPr>
              <w:ind w:left="-72"/>
              <w:jc w:val="center"/>
              <w:rPr>
                <w:sz w:val="22"/>
                <w:szCs w:val="22"/>
              </w:rPr>
            </w:pPr>
            <w:r w:rsidRPr="00684F55">
              <w:rPr>
                <w:rFonts w:eastAsia="Arial Unicode MS"/>
                <w:color w:val="000000"/>
                <w:sz w:val="22"/>
                <w:szCs w:val="22"/>
              </w:rPr>
              <w:t>5+25</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400</w:t>
            </w:r>
          </w:p>
        </w:tc>
      </w:tr>
      <w:tr w:rsidR="005B65C4" w:rsidRPr="00684F55" w:rsidTr="008B7D1E">
        <w:trPr>
          <w:cantSplit/>
          <w:trHeight w:val="240"/>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rPr>
                <w:sz w:val="22"/>
                <w:szCs w:val="22"/>
              </w:rPr>
            </w:pPr>
            <w:r w:rsidRPr="00684F55">
              <w:rPr>
                <w:rFonts w:eastAsia="Arial Unicode MS"/>
                <w:color w:val="000000"/>
                <w:sz w:val="22"/>
                <w:szCs w:val="22"/>
              </w:rPr>
              <w:t>Аквапарки, бассейны, катки</w:t>
            </w:r>
          </w:p>
        </w:tc>
        <w:tc>
          <w:tcPr>
            <w:tcW w:w="911" w:type="pct"/>
          </w:tcPr>
          <w:p w:rsidR="005B65C4" w:rsidRPr="00684F55" w:rsidRDefault="005B65C4" w:rsidP="008B7D1E">
            <w:pPr>
              <w:ind w:left="-72"/>
              <w:jc w:val="center"/>
              <w:rPr>
                <w:sz w:val="22"/>
                <w:szCs w:val="22"/>
              </w:rPr>
            </w:pPr>
            <w:r w:rsidRPr="00684F55">
              <w:rPr>
                <w:color w:val="000000"/>
                <w:sz w:val="22"/>
                <w:szCs w:val="22"/>
              </w:rPr>
              <w:t xml:space="preserve">Работающих + </w:t>
            </w:r>
            <w:proofErr w:type="spellStart"/>
            <w:r w:rsidRPr="00684F55">
              <w:rPr>
                <w:color w:val="000000"/>
                <w:sz w:val="22"/>
                <w:szCs w:val="22"/>
              </w:rPr>
              <w:t>единовремен</w:t>
            </w:r>
            <w:r>
              <w:rPr>
                <w:color w:val="000000"/>
                <w:sz w:val="22"/>
                <w:szCs w:val="22"/>
              </w:rPr>
              <w:t>-</w:t>
            </w:r>
            <w:r w:rsidRPr="00684F55">
              <w:rPr>
                <w:color w:val="000000"/>
                <w:sz w:val="22"/>
                <w:szCs w:val="22"/>
              </w:rPr>
              <w:t>ных</w:t>
            </w:r>
            <w:proofErr w:type="spellEnd"/>
            <w:r w:rsidRPr="00684F55">
              <w:rPr>
                <w:color w:val="000000"/>
                <w:sz w:val="22"/>
                <w:szCs w:val="22"/>
              </w:rPr>
              <w:t xml:space="preserve"> </w:t>
            </w:r>
            <w:proofErr w:type="spellStart"/>
            <w:r w:rsidRPr="00684F55">
              <w:rPr>
                <w:color w:val="000000"/>
                <w:sz w:val="22"/>
                <w:szCs w:val="22"/>
              </w:rPr>
              <w:t>посетителейна</w:t>
            </w:r>
            <w:proofErr w:type="spellEnd"/>
            <w:r w:rsidRPr="00684F55">
              <w:rPr>
                <w:color w:val="000000"/>
                <w:sz w:val="22"/>
                <w:szCs w:val="22"/>
              </w:rPr>
              <w:t xml:space="preserve"> 1 </w:t>
            </w:r>
            <w:proofErr w:type="spellStart"/>
            <w:r w:rsidRPr="00684F55">
              <w:rPr>
                <w:color w:val="000000"/>
                <w:sz w:val="22"/>
                <w:szCs w:val="22"/>
              </w:rPr>
              <w:t>машино-место</w:t>
            </w:r>
            <w:proofErr w:type="spellEnd"/>
          </w:p>
        </w:tc>
        <w:tc>
          <w:tcPr>
            <w:tcW w:w="672" w:type="pct"/>
          </w:tcPr>
          <w:p w:rsidR="005B65C4" w:rsidRPr="00684F55" w:rsidRDefault="005B65C4" w:rsidP="008B7D1E">
            <w:pPr>
              <w:ind w:left="-72"/>
              <w:jc w:val="center"/>
              <w:rPr>
                <w:sz w:val="22"/>
                <w:szCs w:val="22"/>
              </w:rPr>
            </w:pPr>
            <w:r w:rsidRPr="00684F55">
              <w:rPr>
                <w:rFonts w:eastAsia="BatangChe"/>
                <w:color w:val="000000"/>
                <w:sz w:val="22"/>
                <w:szCs w:val="22"/>
              </w:rPr>
              <w:t>5 + 10</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250</w:t>
            </w:r>
          </w:p>
        </w:tc>
      </w:tr>
      <w:tr w:rsidR="005B65C4" w:rsidRPr="00684F55" w:rsidTr="008B7D1E">
        <w:trPr>
          <w:cantSplit/>
          <w:trHeight w:val="360"/>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widowControl w:val="0"/>
              <w:suppressAutoHyphens/>
              <w:autoSpaceDE w:val="0"/>
              <w:spacing w:line="276" w:lineRule="auto"/>
              <w:rPr>
                <w:color w:val="000000"/>
                <w:sz w:val="22"/>
                <w:szCs w:val="22"/>
              </w:rPr>
            </w:pPr>
            <w:r w:rsidRPr="00684F55">
              <w:rPr>
                <w:color w:val="000000"/>
                <w:sz w:val="22"/>
                <w:szCs w:val="22"/>
              </w:rPr>
              <w:t>Музеи, выставочные комплексы, галереи</w:t>
            </w:r>
          </w:p>
        </w:tc>
        <w:tc>
          <w:tcPr>
            <w:tcW w:w="911" w:type="pct"/>
          </w:tcPr>
          <w:p w:rsidR="005B65C4" w:rsidRPr="00684F55" w:rsidRDefault="005B65C4" w:rsidP="008B7D1E">
            <w:pPr>
              <w:ind w:left="-72"/>
              <w:jc w:val="center"/>
              <w:rPr>
                <w:sz w:val="22"/>
                <w:szCs w:val="22"/>
              </w:rPr>
            </w:pPr>
            <w:proofErr w:type="spellStart"/>
            <w:r w:rsidRPr="00684F55">
              <w:rPr>
                <w:color w:val="000000"/>
                <w:sz w:val="22"/>
                <w:szCs w:val="22"/>
              </w:rPr>
              <w:t>Единовремен</w:t>
            </w:r>
            <w:r>
              <w:rPr>
                <w:color w:val="000000"/>
                <w:sz w:val="22"/>
                <w:szCs w:val="22"/>
              </w:rPr>
              <w:t>-</w:t>
            </w:r>
            <w:r w:rsidRPr="00684F55">
              <w:rPr>
                <w:color w:val="000000"/>
                <w:sz w:val="22"/>
                <w:szCs w:val="22"/>
              </w:rPr>
              <w:t>ных</w:t>
            </w:r>
            <w:proofErr w:type="spellEnd"/>
            <w:r w:rsidRPr="00684F55">
              <w:rPr>
                <w:color w:val="000000"/>
                <w:sz w:val="22"/>
                <w:szCs w:val="22"/>
              </w:rPr>
              <w:t xml:space="preserve"> </w:t>
            </w:r>
            <w:proofErr w:type="spellStart"/>
            <w:r w:rsidRPr="00684F55">
              <w:rPr>
                <w:color w:val="000000"/>
                <w:sz w:val="22"/>
                <w:szCs w:val="22"/>
              </w:rPr>
              <w:t>посетителейна</w:t>
            </w:r>
            <w:proofErr w:type="spellEnd"/>
            <w:r w:rsidRPr="00684F55">
              <w:rPr>
                <w:color w:val="000000"/>
                <w:sz w:val="22"/>
                <w:szCs w:val="22"/>
              </w:rPr>
              <w:t xml:space="preserve"> 1 </w:t>
            </w:r>
            <w:proofErr w:type="spellStart"/>
            <w:r w:rsidRPr="00684F55">
              <w:rPr>
                <w:color w:val="000000"/>
                <w:sz w:val="22"/>
                <w:szCs w:val="22"/>
              </w:rPr>
              <w:t>машино-место</w:t>
            </w:r>
            <w:proofErr w:type="spellEnd"/>
          </w:p>
        </w:tc>
        <w:tc>
          <w:tcPr>
            <w:tcW w:w="672" w:type="pct"/>
          </w:tcPr>
          <w:p w:rsidR="005B65C4" w:rsidRPr="00684F55" w:rsidRDefault="005B65C4" w:rsidP="008B7D1E">
            <w:pPr>
              <w:ind w:left="-72"/>
              <w:jc w:val="center"/>
              <w:rPr>
                <w:sz w:val="22"/>
                <w:szCs w:val="22"/>
              </w:rPr>
            </w:pPr>
            <w:r w:rsidRPr="00684F55">
              <w:rPr>
                <w:sz w:val="22"/>
                <w:szCs w:val="22"/>
              </w:rPr>
              <w:t>6</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400</w:t>
            </w:r>
          </w:p>
        </w:tc>
      </w:tr>
      <w:tr w:rsidR="005B65C4" w:rsidRPr="00684F55" w:rsidTr="008B7D1E">
        <w:trPr>
          <w:cantSplit/>
          <w:trHeight w:val="360"/>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rPr>
                <w:sz w:val="22"/>
                <w:szCs w:val="22"/>
              </w:rPr>
            </w:pPr>
            <w:r w:rsidRPr="00684F55">
              <w:rPr>
                <w:color w:val="000000"/>
                <w:sz w:val="22"/>
                <w:szCs w:val="22"/>
              </w:rPr>
              <w:t>Детские досуговые центры</w:t>
            </w:r>
          </w:p>
        </w:tc>
        <w:tc>
          <w:tcPr>
            <w:tcW w:w="911" w:type="pct"/>
          </w:tcPr>
          <w:p w:rsidR="005B65C4" w:rsidRPr="00684F55" w:rsidRDefault="005B65C4" w:rsidP="008B7D1E">
            <w:pPr>
              <w:ind w:left="-72"/>
              <w:jc w:val="center"/>
              <w:rPr>
                <w:sz w:val="22"/>
                <w:szCs w:val="22"/>
              </w:rPr>
            </w:pPr>
            <w:proofErr w:type="spellStart"/>
            <w:r w:rsidRPr="00684F55">
              <w:rPr>
                <w:color w:val="000000"/>
                <w:sz w:val="22"/>
                <w:szCs w:val="22"/>
              </w:rPr>
              <w:t>Работающихна</w:t>
            </w:r>
            <w:proofErr w:type="spellEnd"/>
            <w:r w:rsidRPr="00684F55">
              <w:rPr>
                <w:color w:val="000000"/>
                <w:sz w:val="22"/>
                <w:szCs w:val="22"/>
              </w:rPr>
              <w:t xml:space="preserve"> 1 </w:t>
            </w:r>
            <w:proofErr w:type="spellStart"/>
            <w:r w:rsidRPr="00684F55">
              <w:rPr>
                <w:color w:val="000000"/>
                <w:sz w:val="22"/>
                <w:szCs w:val="22"/>
              </w:rPr>
              <w:t>машино-место</w:t>
            </w:r>
            <w:proofErr w:type="spellEnd"/>
          </w:p>
        </w:tc>
        <w:tc>
          <w:tcPr>
            <w:tcW w:w="672" w:type="pct"/>
          </w:tcPr>
          <w:p w:rsidR="005B65C4" w:rsidRPr="00684F55" w:rsidRDefault="005B65C4" w:rsidP="008B7D1E">
            <w:pPr>
              <w:ind w:left="-72"/>
              <w:jc w:val="center"/>
              <w:rPr>
                <w:sz w:val="22"/>
                <w:szCs w:val="22"/>
              </w:rPr>
            </w:pPr>
            <w:r w:rsidRPr="00684F55">
              <w:rPr>
                <w:sz w:val="22"/>
                <w:szCs w:val="22"/>
              </w:rPr>
              <w:t>5</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250</w:t>
            </w:r>
          </w:p>
        </w:tc>
      </w:tr>
      <w:tr w:rsidR="005B65C4" w:rsidRPr="00684F55" w:rsidTr="008B7D1E">
        <w:trPr>
          <w:cantSplit/>
          <w:trHeight w:val="360"/>
          <w:jc w:val="center"/>
        </w:trPr>
        <w:tc>
          <w:tcPr>
            <w:tcW w:w="211" w:type="pct"/>
          </w:tcPr>
          <w:p w:rsidR="005B65C4" w:rsidRPr="00684F55" w:rsidRDefault="005B65C4" w:rsidP="008B7D1E">
            <w:pPr>
              <w:jc w:val="center"/>
              <w:rPr>
                <w:b/>
                <w:sz w:val="22"/>
                <w:szCs w:val="22"/>
              </w:rPr>
            </w:pPr>
          </w:p>
        </w:tc>
        <w:tc>
          <w:tcPr>
            <w:tcW w:w="1747" w:type="pct"/>
          </w:tcPr>
          <w:p w:rsidR="005B65C4" w:rsidRDefault="005B65C4" w:rsidP="008B7D1E">
            <w:pPr>
              <w:rPr>
                <w:rFonts w:eastAsia="Calibri"/>
                <w:color w:val="000000"/>
                <w:sz w:val="22"/>
                <w:szCs w:val="22"/>
              </w:rPr>
            </w:pPr>
            <w:r w:rsidRPr="00684F55">
              <w:rPr>
                <w:rFonts w:eastAsia="Calibri"/>
                <w:color w:val="000000"/>
                <w:sz w:val="22"/>
                <w:szCs w:val="22"/>
              </w:rPr>
              <w:t>Центры обучения, самодеятельного творчества, клубы по интересам для взрослых</w:t>
            </w:r>
          </w:p>
          <w:p w:rsidR="001219C2" w:rsidRPr="00684F55" w:rsidRDefault="001219C2" w:rsidP="008B7D1E">
            <w:pPr>
              <w:rPr>
                <w:sz w:val="22"/>
                <w:szCs w:val="22"/>
              </w:rPr>
            </w:pPr>
          </w:p>
        </w:tc>
        <w:tc>
          <w:tcPr>
            <w:tcW w:w="911" w:type="pct"/>
          </w:tcPr>
          <w:p w:rsidR="005B65C4" w:rsidRPr="00684F55" w:rsidRDefault="005B65C4" w:rsidP="008B7D1E">
            <w:pPr>
              <w:ind w:left="-72"/>
              <w:jc w:val="center"/>
              <w:rPr>
                <w:sz w:val="22"/>
                <w:szCs w:val="22"/>
              </w:rPr>
            </w:pPr>
            <w:r w:rsidRPr="00684F55">
              <w:rPr>
                <w:color w:val="000000"/>
                <w:sz w:val="22"/>
                <w:szCs w:val="22"/>
              </w:rPr>
              <w:t xml:space="preserve">Работающих + </w:t>
            </w:r>
            <w:proofErr w:type="spellStart"/>
            <w:r w:rsidRPr="00684F55">
              <w:rPr>
                <w:color w:val="000000"/>
                <w:sz w:val="22"/>
                <w:szCs w:val="22"/>
              </w:rPr>
              <w:t>посетителейна</w:t>
            </w:r>
            <w:proofErr w:type="spellEnd"/>
            <w:r w:rsidRPr="00684F55">
              <w:rPr>
                <w:color w:val="000000"/>
                <w:sz w:val="22"/>
                <w:szCs w:val="22"/>
              </w:rPr>
              <w:t xml:space="preserve"> 1 </w:t>
            </w:r>
            <w:proofErr w:type="spellStart"/>
            <w:r w:rsidRPr="00684F55">
              <w:rPr>
                <w:color w:val="000000"/>
                <w:sz w:val="22"/>
                <w:szCs w:val="22"/>
              </w:rPr>
              <w:t>машино-место</w:t>
            </w:r>
            <w:proofErr w:type="spellEnd"/>
          </w:p>
        </w:tc>
        <w:tc>
          <w:tcPr>
            <w:tcW w:w="672" w:type="pct"/>
          </w:tcPr>
          <w:p w:rsidR="005B65C4" w:rsidRPr="00684F55" w:rsidRDefault="005B65C4" w:rsidP="008B7D1E">
            <w:pPr>
              <w:ind w:left="-72"/>
              <w:jc w:val="center"/>
              <w:rPr>
                <w:sz w:val="22"/>
                <w:szCs w:val="22"/>
              </w:rPr>
            </w:pPr>
            <w:r w:rsidRPr="00684F55">
              <w:rPr>
                <w:color w:val="000000"/>
                <w:sz w:val="22"/>
                <w:szCs w:val="22"/>
              </w:rPr>
              <w:t>5+5</w:t>
            </w:r>
          </w:p>
        </w:tc>
        <w:tc>
          <w:tcPr>
            <w:tcW w:w="756" w:type="pct"/>
          </w:tcPr>
          <w:p w:rsidR="005B65C4" w:rsidRPr="00684F55" w:rsidRDefault="005B65C4" w:rsidP="008B7D1E">
            <w:pPr>
              <w:ind w:left="-72" w:firstLine="1"/>
              <w:jc w:val="center"/>
              <w:rPr>
                <w:sz w:val="22"/>
                <w:szCs w:val="22"/>
              </w:rPr>
            </w:pPr>
            <w:r w:rsidRPr="00684F55">
              <w:rPr>
                <w:sz w:val="22"/>
                <w:szCs w:val="22"/>
              </w:rPr>
              <w:t>пешеход</w:t>
            </w:r>
            <w:r>
              <w:rPr>
                <w:sz w:val="22"/>
                <w:szCs w:val="22"/>
              </w:rPr>
              <w:t>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250</w:t>
            </w:r>
          </w:p>
        </w:tc>
      </w:tr>
      <w:tr w:rsidR="001219C2" w:rsidRPr="00693D53" w:rsidTr="00896B6D">
        <w:trPr>
          <w:cantSplit/>
          <w:trHeight w:val="391"/>
          <w:jc w:val="center"/>
        </w:trPr>
        <w:tc>
          <w:tcPr>
            <w:tcW w:w="211" w:type="pct"/>
            <w:tcBorders>
              <w:top w:val="single" w:sz="4" w:space="0" w:color="auto"/>
            </w:tcBorders>
            <w:vAlign w:val="center"/>
          </w:tcPr>
          <w:p w:rsidR="001219C2" w:rsidRPr="00693D53" w:rsidRDefault="001219C2" w:rsidP="00896B6D">
            <w:pPr>
              <w:jc w:val="center"/>
              <w:rPr>
                <w:sz w:val="22"/>
                <w:szCs w:val="22"/>
              </w:rPr>
            </w:pPr>
            <w:r>
              <w:rPr>
                <w:sz w:val="22"/>
                <w:szCs w:val="22"/>
              </w:rPr>
              <w:t>1</w:t>
            </w:r>
          </w:p>
        </w:tc>
        <w:tc>
          <w:tcPr>
            <w:tcW w:w="1747" w:type="pct"/>
            <w:tcBorders>
              <w:top w:val="single" w:sz="4" w:space="0" w:color="auto"/>
            </w:tcBorders>
            <w:vAlign w:val="center"/>
          </w:tcPr>
          <w:p w:rsidR="001219C2" w:rsidRPr="00693D53" w:rsidRDefault="001219C2" w:rsidP="00896B6D">
            <w:pPr>
              <w:jc w:val="center"/>
              <w:rPr>
                <w:rFonts w:eastAsia="Arial Unicode MS"/>
                <w:color w:val="000000"/>
                <w:sz w:val="22"/>
                <w:szCs w:val="22"/>
              </w:rPr>
            </w:pPr>
            <w:r>
              <w:rPr>
                <w:rFonts w:eastAsia="Arial Unicode MS"/>
                <w:color w:val="000000"/>
                <w:sz w:val="22"/>
                <w:szCs w:val="22"/>
              </w:rPr>
              <w:t>2</w:t>
            </w:r>
          </w:p>
        </w:tc>
        <w:tc>
          <w:tcPr>
            <w:tcW w:w="911" w:type="pct"/>
            <w:tcBorders>
              <w:top w:val="single" w:sz="4" w:space="0" w:color="auto"/>
            </w:tcBorders>
            <w:vAlign w:val="center"/>
          </w:tcPr>
          <w:p w:rsidR="001219C2" w:rsidRPr="00693D53" w:rsidRDefault="001219C2" w:rsidP="00896B6D">
            <w:pPr>
              <w:ind w:left="-72"/>
              <w:jc w:val="center"/>
              <w:rPr>
                <w:rFonts w:eastAsia="Arial Unicode MS"/>
                <w:color w:val="000000"/>
                <w:sz w:val="22"/>
                <w:szCs w:val="22"/>
              </w:rPr>
            </w:pPr>
            <w:r>
              <w:rPr>
                <w:rFonts w:eastAsia="Arial Unicode MS"/>
                <w:color w:val="000000"/>
                <w:sz w:val="22"/>
                <w:szCs w:val="22"/>
              </w:rPr>
              <w:t>3</w:t>
            </w:r>
          </w:p>
        </w:tc>
        <w:tc>
          <w:tcPr>
            <w:tcW w:w="672" w:type="pct"/>
            <w:tcBorders>
              <w:top w:val="single" w:sz="4" w:space="0" w:color="auto"/>
            </w:tcBorders>
            <w:vAlign w:val="center"/>
          </w:tcPr>
          <w:p w:rsidR="001219C2" w:rsidRPr="00693D53" w:rsidRDefault="001219C2" w:rsidP="00896B6D">
            <w:pPr>
              <w:ind w:left="-72"/>
              <w:jc w:val="center"/>
              <w:rPr>
                <w:rFonts w:eastAsia="Arial Unicode MS"/>
                <w:color w:val="000000"/>
                <w:sz w:val="22"/>
                <w:szCs w:val="22"/>
              </w:rPr>
            </w:pPr>
            <w:r>
              <w:rPr>
                <w:rFonts w:eastAsia="Arial Unicode MS"/>
                <w:color w:val="000000"/>
                <w:sz w:val="22"/>
                <w:szCs w:val="22"/>
              </w:rPr>
              <w:t>4</w:t>
            </w:r>
          </w:p>
        </w:tc>
        <w:tc>
          <w:tcPr>
            <w:tcW w:w="756" w:type="pct"/>
            <w:tcBorders>
              <w:top w:val="single" w:sz="4" w:space="0" w:color="auto"/>
            </w:tcBorders>
            <w:vAlign w:val="center"/>
          </w:tcPr>
          <w:p w:rsidR="001219C2" w:rsidRPr="00693D53" w:rsidRDefault="001219C2" w:rsidP="00896B6D">
            <w:pPr>
              <w:ind w:left="-72" w:firstLine="1"/>
              <w:jc w:val="center"/>
              <w:rPr>
                <w:sz w:val="22"/>
                <w:szCs w:val="22"/>
              </w:rPr>
            </w:pPr>
            <w:r>
              <w:rPr>
                <w:sz w:val="22"/>
                <w:szCs w:val="22"/>
              </w:rPr>
              <w:t>5</w:t>
            </w:r>
          </w:p>
        </w:tc>
        <w:tc>
          <w:tcPr>
            <w:tcW w:w="703" w:type="pct"/>
            <w:tcBorders>
              <w:top w:val="single" w:sz="4" w:space="0" w:color="auto"/>
            </w:tcBorders>
            <w:vAlign w:val="center"/>
          </w:tcPr>
          <w:p w:rsidR="001219C2" w:rsidRPr="00693D53" w:rsidRDefault="001219C2" w:rsidP="00896B6D">
            <w:pPr>
              <w:ind w:left="-72" w:firstLine="1"/>
              <w:jc w:val="center"/>
              <w:rPr>
                <w:sz w:val="22"/>
                <w:szCs w:val="22"/>
              </w:rPr>
            </w:pPr>
            <w:r>
              <w:rPr>
                <w:sz w:val="22"/>
                <w:szCs w:val="22"/>
              </w:rPr>
              <w:t>6</w:t>
            </w:r>
          </w:p>
        </w:tc>
      </w:tr>
      <w:tr w:rsidR="005B65C4" w:rsidRPr="00684F55" w:rsidTr="008B7D1E">
        <w:trPr>
          <w:cantSplit/>
          <w:trHeight w:val="480"/>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rPr>
                <w:sz w:val="22"/>
                <w:szCs w:val="22"/>
              </w:rPr>
            </w:pPr>
            <w:r w:rsidRPr="00684F55">
              <w:rPr>
                <w:rFonts w:eastAsia="Arial Unicode MS"/>
                <w:color w:val="000000"/>
                <w:sz w:val="22"/>
                <w:szCs w:val="22"/>
              </w:rPr>
              <w:t>Банно-оздоровительный комплекс</w:t>
            </w:r>
          </w:p>
        </w:tc>
        <w:tc>
          <w:tcPr>
            <w:tcW w:w="911" w:type="pct"/>
          </w:tcPr>
          <w:p w:rsidR="005B65C4" w:rsidRPr="00684F55" w:rsidRDefault="005B65C4" w:rsidP="008B7D1E">
            <w:pPr>
              <w:ind w:left="-72"/>
              <w:jc w:val="center"/>
              <w:rPr>
                <w:sz w:val="22"/>
                <w:szCs w:val="22"/>
              </w:rPr>
            </w:pPr>
            <w:proofErr w:type="spellStart"/>
            <w:r w:rsidRPr="00684F55">
              <w:rPr>
                <w:rFonts w:eastAsia="Arial Unicode MS"/>
                <w:color w:val="000000"/>
                <w:sz w:val="22"/>
                <w:szCs w:val="22"/>
              </w:rPr>
              <w:t>Единовремен</w:t>
            </w:r>
            <w:r>
              <w:rPr>
                <w:rFonts w:eastAsia="Arial Unicode MS"/>
                <w:color w:val="000000"/>
                <w:sz w:val="22"/>
                <w:szCs w:val="22"/>
              </w:rPr>
              <w:t>-</w:t>
            </w:r>
            <w:r w:rsidRPr="00684F55">
              <w:rPr>
                <w:rFonts w:eastAsia="Arial Unicode MS"/>
                <w:color w:val="000000"/>
                <w:sz w:val="22"/>
                <w:szCs w:val="22"/>
              </w:rPr>
              <w:t>ных</w:t>
            </w:r>
            <w:proofErr w:type="spellEnd"/>
            <w:r w:rsidRPr="00684F55">
              <w:rPr>
                <w:rFonts w:eastAsia="Arial Unicode MS"/>
                <w:color w:val="000000"/>
                <w:sz w:val="22"/>
                <w:szCs w:val="22"/>
              </w:rPr>
              <w:t xml:space="preserve"> посетителей на 1 </w:t>
            </w:r>
            <w:proofErr w:type="spellStart"/>
            <w:r w:rsidRPr="00684F55">
              <w:rPr>
                <w:rFonts w:eastAsia="Arial Unicode MS"/>
                <w:color w:val="000000"/>
                <w:sz w:val="22"/>
                <w:szCs w:val="22"/>
              </w:rPr>
              <w:t>машино-место</w:t>
            </w:r>
            <w:proofErr w:type="spellEnd"/>
          </w:p>
        </w:tc>
        <w:tc>
          <w:tcPr>
            <w:tcW w:w="672" w:type="pct"/>
          </w:tcPr>
          <w:p w:rsidR="005B65C4" w:rsidRPr="00684F55" w:rsidRDefault="005B65C4" w:rsidP="008B7D1E">
            <w:pPr>
              <w:ind w:left="-72"/>
              <w:jc w:val="center"/>
              <w:rPr>
                <w:sz w:val="22"/>
                <w:szCs w:val="22"/>
              </w:rPr>
            </w:pPr>
            <w:r w:rsidRPr="00684F55">
              <w:rPr>
                <w:sz w:val="22"/>
                <w:szCs w:val="22"/>
              </w:rPr>
              <w:t>7</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250</w:t>
            </w:r>
          </w:p>
        </w:tc>
      </w:tr>
      <w:tr w:rsidR="005B65C4" w:rsidRPr="00684F55" w:rsidTr="008B7D1E">
        <w:trPr>
          <w:cantSplit/>
          <w:trHeight w:val="408"/>
          <w:jc w:val="center"/>
        </w:trPr>
        <w:tc>
          <w:tcPr>
            <w:tcW w:w="211" w:type="pct"/>
          </w:tcPr>
          <w:p w:rsidR="005B65C4" w:rsidRPr="00684F55" w:rsidRDefault="005B65C4" w:rsidP="008B7D1E">
            <w:pPr>
              <w:jc w:val="center"/>
              <w:rPr>
                <w:b/>
                <w:sz w:val="22"/>
                <w:szCs w:val="22"/>
              </w:rPr>
            </w:pPr>
            <w:r w:rsidRPr="00684F55">
              <w:rPr>
                <w:b/>
                <w:sz w:val="22"/>
                <w:szCs w:val="22"/>
              </w:rPr>
              <w:t>4</w:t>
            </w:r>
          </w:p>
        </w:tc>
        <w:tc>
          <w:tcPr>
            <w:tcW w:w="4789" w:type="pct"/>
            <w:gridSpan w:val="5"/>
          </w:tcPr>
          <w:p w:rsidR="005B65C4" w:rsidRPr="00684F55" w:rsidRDefault="005B65C4" w:rsidP="008B7D1E">
            <w:pPr>
              <w:ind w:left="-72" w:firstLine="1"/>
              <w:jc w:val="center"/>
              <w:rPr>
                <w:sz w:val="22"/>
                <w:szCs w:val="22"/>
              </w:rPr>
            </w:pPr>
            <w:r w:rsidRPr="00684F55">
              <w:rPr>
                <w:rFonts w:eastAsia="BatangChe"/>
                <w:b/>
                <w:color w:val="000000"/>
                <w:sz w:val="22"/>
                <w:szCs w:val="22"/>
              </w:rPr>
              <w:t>Объекты торгово-бытового и коммунального назначения</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jc w:val="center"/>
              <w:rPr>
                <w:sz w:val="22"/>
                <w:szCs w:val="22"/>
              </w:rPr>
            </w:pPr>
            <w:r w:rsidRPr="00684F5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684F55" w:rsidRDefault="005B65C4" w:rsidP="008B7D1E">
            <w:pPr>
              <w:ind w:left="-72"/>
              <w:jc w:val="center"/>
              <w:rPr>
                <w:sz w:val="22"/>
                <w:szCs w:val="22"/>
              </w:rPr>
            </w:pPr>
            <w:r w:rsidRPr="00684F55">
              <w:rPr>
                <w:color w:val="000000"/>
                <w:sz w:val="22"/>
                <w:szCs w:val="22"/>
                <w:lang w:eastAsia="ar-SA"/>
              </w:rPr>
              <w:t xml:space="preserve">Работающих + </w:t>
            </w:r>
            <w:proofErr w:type="spellStart"/>
            <w:r w:rsidRPr="00684F55">
              <w:rPr>
                <w:color w:val="000000"/>
                <w:sz w:val="22"/>
                <w:szCs w:val="22"/>
                <w:lang w:eastAsia="ar-SA"/>
              </w:rPr>
              <w:t>единовремен</w:t>
            </w:r>
            <w:r>
              <w:rPr>
                <w:color w:val="000000"/>
                <w:sz w:val="22"/>
                <w:szCs w:val="22"/>
                <w:lang w:eastAsia="ar-SA"/>
              </w:rPr>
              <w:t>-</w:t>
            </w:r>
            <w:r w:rsidRPr="00684F55">
              <w:rPr>
                <w:color w:val="000000"/>
                <w:sz w:val="22"/>
                <w:szCs w:val="22"/>
                <w:lang w:eastAsia="ar-SA"/>
              </w:rPr>
              <w:t>ных</w:t>
            </w:r>
            <w:proofErr w:type="spellEnd"/>
            <w:r w:rsidRPr="00684F55">
              <w:rPr>
                <w:color w:val="000000"/>
                <w:sz w:val="22"/>
                <w:szCs w:val="22"/>
                <w:lang w:eastAsia="ar-SA"/>
              </w:rPr>
              <w:t xml:space="preserve"> посетителей (мест)на 1 </w:t>
            </w:r>
            <w:proofErr w:type="spellStart"/>
            <w:r w:rsidRPr="00684F55">
              <w:rPr>
                <w:color w:val="000000"/>
                <w:sz w:val="22"/>
                <w:szCs w:val="22"/>
                <w:lang w:eastAsia="ar-SA"/>
              </w:rPr>
              <w:t>машино-место</w:t>
            </w:r>
            <w:proofErr w:type="spellEnd"/>
          </w:p>
        </w:tc>
        <w:tc>
          <w:tcPr>
            <w:tcW w:w="672" w:type="pct"/>
          </w:tcPr>
          <w:p w:rsidR="005B65C4" w:rsidRPr="00684F55" w:rsidRDefault="005B65C4" w:rsidP="008B7D1E">
            <w:pPr>
              <w:ind w:left="-72"/>
              <w:jc w:val="center"/>
              <w:rPr>
                <w:sz w:val="22"/>
                <w:szCs w:val="22"/>
              </w:rPr>
            </w:pPr>
            <w:r w:rsidRPr="00684F55">
              <w:rPr>
                <w:rFonts w:eastAsia="BatangChe"/>
                <w:color w:val="000000"/>
                <w:sz w:val="22"/>
                <w:szCs w:val="22"/>
                <w:lang w:eastAsia="ar-SA"/>
              </w:rPr>
              <w:t>5 + 5</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250</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jc w:val="center"/>
              <w:rPr>
                <w:sz w:val="22"/>
                <w:szCs w:val="22"/>
              </w:rPr>
            </w:pPr>
            <w:r w:rsidRPr="00684F5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684F55" w:rsidRDefault="005B65C4" w:rsidP="008B7D1E">
            <w:pPr>
              <w:ind w:left="-72"/>
              <w:jc w:val="center"/>
              <w:rPr>
                <w:sz w:val="22"/>
                <w:szCs w:val="22"/>
              </w:rPr>
            </w:pPr>
            <w:r w:rsidRPr="00684F55">
              <w:rPr>
                <w:rFonts w:eastAsia="Arial Unicode MS"/>
                <w:color w:val="000000"/>
                <w:sz w:val="22"/>
                <w:szCs w:val="22"/>
              </w:rPr>
              <w:t xml:space="preserve">1 </w:t>
            </w:r>
            <w:proofErr w:type="spellStart"/>
            <w:r w:rsidRPr="00684F55">
              <w:rPr>
                <w:rFonts w:eastAsia="Arial Unicode MS"/>
                <w:color w:val="000000"/>
                <w:sz w:val="22"/>
                <w:szCs w:val="22"/>
              </w:rPr>
              <w:t>машино-место</w:t>
            </w:r>
            <w:proofErr w:type="spellEnd"/>
            <w:r w:rsidRPr="00684F55">
              <w:rPr>
                <w:rFonts w:eastAsia="Arial Unicode MS"/>
                <w:color w:val="000000"/>
                <w:sz w:val="22"/>
                <w:szCs w:val="22"/>
              </w:rPr>
              <w:t xml:space="preserve"> на количество</w:t>
            </w:r>
            <w:r w:rsidRPr="00684F55">
              <w:rPr>
                <w:color w:val="000000"/>
                <w:sz w:val="22"/>
                <w:szCs w:val="22"/>
              </w:rPr>
              <w:t xml:space="preserve"> м</w:t>
            </w:r>
            <w:r>
              <w:rPr>
                <w:color w:val="000000"/>
                <w:sz w:val="22"/>
                <w:szCs w:val="22"/>
                <w:vertAlign w:val="superscript"/>
              </w:rPr>
              <w:t>2</w:t>
            </w:r>
            <w:r w:rsidRPr="00684F55">
              <w:rPr>
                <w:color w:val="000000"/>
                <w:sz w:val="22"/>
                <w:szCs w:val="22"/>
                <w:lang w:eastAsia="ar-SA"/>
              </w:rPr>
              <w:t>общей площади</w:t>
            </w:r>
          </w:p>
        </w:tc>
        <w:tc>
          <w:tcPr>
            <w:tcW w:w="672" w:type="pct"/>
          </w:tcPr>
          <w:p w:rsidR="005B65C4" w:rsidRPr="00684F55" w:rsidRDefault="005B65C4" w:rsidP="008B7D1E">
            <w:pPr>
              <w:ind w:left="-72"/>
              <w:jc w:val="center"/>
              <w:rPr>
                <w:sz w:val="22"/>
                <w:szCs w:val="22"/>
              </w:rPr>
            </w:pPr>
            <w:r w:rsidRPr="00684F55">
              <w:rPr>
                <w:sz w:val="22"/>
                <w:szCs w:val="22"/>
              </w:rPr>
              <w:t>50</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250</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jc w:val="center"/>
              <w:rPr>
                <w:sz w:val="22"/>
                <w:szCs w:val="22"/>
              </w:rPr>
            </w:pPr>
            <w:r w:rsidRPr="00684F5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684F55" w:rsidRDefault="005B65C4" w:rsidP="008B7D1E">
            <w:pPr>
              <w:ind w:left="-72"/>
              <w:jc w:val="center"/>
              <w:rPr>
                <w:sz w:val="22"/>
                <w:szCs w:val="22"/>
              </w:rPr>
            </w:pPr>
            <w:r w:rsidRPr="00684F55">
              <w:rPr>
                <w:rFonts w:eastAsia="Arial Unicode MS"/>
                <w:color w:val="000000"/>
                <w:sz w:val="22"/>
                <w:szCs w:val="22"/>
              </w:rPr>
              <w:t xml:space="preserve">1 </w:t>
            </w:r>
            <w:proofErr w:type="spellStart"/>
            <w:r w:rsidRPr="00684F55">
              <w:rPr>
                <w:rFonts w:eastAsia="Arial Unicode MS"/>
                <w:color w:val="000000"/>
                <w:sz w:val="22"/>
                <w:szCs w:val="22"/>
              </w:rPr>
              <w:t>машино-место</w:t>
            </w:r>
            <w:proofErr w:type="spellEnd"/>
            <w:r w:rsidRPr="00684F55">
              <w:rPr>
                <w:rFonts w:eastAsia="Arial Unicode MS"/>
                <w:color w:val="000000"/>
                <w:sz w:val="22"/>
                <w:szCs w:val="22"/>
              </w:rPr>
              <w:t xml:space="preserve"> на количество</w:t>
            </w:r>
            <w:r w:rsidRPr="00684F55">
              <w:rPr>
                <w:color w:val="000000"/>
                <w:sz w:val="22"/>
                <w:szCs w:val="22"/>
              </w:rPr>
              <w:t xml:space="preserve"> м</w:t>
            </w:r>
            <w:r>
              <w:rPr>
                <w:color w:val="000000"/>
                <w:sz w:val="22"/>
                <w:szCs w:val="22"/>
                <w:vertAlign w:val="superscript"/>
              </w:rPr>
              <w:t>2</w:t>
            </w:r>
            <w:r w:rsidRPr="00684F55">
              <w:rPr>
                <w:color w:val="000000"/>
                <w:sz w:val="22"/>
                <w:szCs w:val="22"/>
                <w:lang w:eastAsia="ar-SA"/>
              </w:rPr>
              <w:t>общей площади</w:t>
            </w:r>
          </w:p>
        </w:tc>
        <w:tc>
          <w:tcPr>
            <w:tcW w:w="672" w:type="pct"/>
          </w:tcPr>
          <w:p w:rsidR="005B65C4" w:rsidRPr="00684F55" w:rsidRDefault="005B65C4" w:rsidP="008B7D1E">
            <w:pPr>
              <w:ind w:left="-72"/>
              <w:jc w:val="center"/>
              <w:rPr>
                <w:sz w:val="22"/>
                <w:szCs w:val="22"/>
              </w:rPr>
            </w:pPr>
            <w:r w:rsidRPr="00684F55">
              <w:rPr>
                <w:sz w:val="22"/>
                <w:szCs w:val="22"/>
              </w:rPr>
              <w:t>50</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150</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jc w:val="center"/>
              <w:rPr>
                <w:sz w:val="22"/>
                <w:szCs w:val="22"/>
              </w:rPr>
            </w:pPr>
            <w:r w:rsidRPr="00684F55">
              <w:rPr>
                <w:rFonts w:eastAsia="Arial Unicode MS"/>
                <w:color w:val="000000"/>
                <w:sz w:val="22"/>
                <w:szCs w:val="22"/>
                <w:lang w:eastAsia="ar-SA"/>
              </w:rPr>
              <w:t>Рестораны, кафе</w:t>
            </w:r>
          </w:p>
        </w:tc>
        <w:tc>
          <w:tcPr>
            <w:tcW w:w="911" w:type="pct"/>
          </w:tcPr>
          <w:p w:rsidR="005B65C4" w:rsidRPr="00684F55" w:rsidRDefault="005B65C4" w:rsidP="008B7D1E">
            <w:pPr>
              <w:ind w:left="-72"/>
              <w:jc w:val="center"/>
              <w:rPr>
                <w:sz w:val="22"/>
                <w:szCs w:val="22"/>
              </w:rPr>
            </w:pPr>
            <w:r w:rsidRPr="00684F55">
              <w:rPr>
                <w:rFonts w:eastAsia="Arial Unicode MS"/>
                <w:color w:val="000000"/>
                <w:sz w:val="22"/>
                <w:szCs w:val="22"/>
              </w:rPr>
              <w:t xml:space="preserve">1 </w:t>
            </w:r>
            <w:proofErr w:type="spellStart"/>
            <w:r w:rsidRPr="00684F55">
              <w:rPr>
                <w:rFonts w:eastAsia="Arial Unicode MS"/>
                <w:color w:val="000000"/>
                <w:sz w:val="22"/>
                <w:szCs w:val="22"/>
              </w:rPr>
              <w:t>машино-место</w:t>
            </w:r>
            <w:proofErr w:type="spellEnd"/>
            <w:r w:rsidRPr="00684F55">
              <w:rPr>
                <w:rFonts w:eastAsia="Arial Unicode MS"/>
                <w:color w:val="000000"/>
                <w:sz w:val="22"/>
                <w:szCs w:val="22"/>
              </w:rPr>
              <w:t xml:space="preserve"> на количество</w:t>
            </w:r>
            <w:r w:rsidRPr="00684F55">
              <w:rPr>
                <w:color w:val="000000"/>
                <w:sz w:val="22"/>
                <w:szCs w:val="22"/>
              </w:rPr>
              <w:t xml:space="preserve"> м</w:t>
            </w:r>
            <w:r>
              <w:rPr>
                <w:color w:val="000000"/>
                <w:sz w:val="22"/>
                <w:szCs w:val="22"/>
                <w:vertAlign w:val="superscript"/>
              </w:rPr>
              <w:t>2</w:t>
            </w:r>
            <w:r w:rsidRPr="00684F55">
              <w:rPr>
                <w:color w:val="000000"/>
                <w:sz w:val="22"/>
                <w:szCs w:val="22"/>
                <w:lang w:eastAsia="ar-SA"/>
              </w:rPr>
              <w:t>общей площади</w:t>
            </w:r>
          </w:p>
        </w:tc>
        <w:tc>
          <w:tcPr>
            <w:tcW w:w="672" w:type="pct"/>
          </w:tcPr>
          <w:p w:rsidR="005B65C4" w:rsidRPr="00684F55" w:rsidRDefault="005B65C4" w:rsidP="008B7D1E">
            <w:pPr>
              <w:ind w:left="-72"/>
              <w:jc w:val="center"/>
              <w:rPr>
                <w:sz w:val="22"/>
                <w:szCs w:val="22"/>
              </w:rPr>
            </w:pPr>
            <w:r w:rsidRPr="00684F55">
              <w:rPr>
                <w:sz w:val="22"/>
                <w:szCs w:val="22"/>
              </w:rPr>
              <w:t>7</w:t>
            </w:r>
          </w:p>
          <w:p w:rsidR="005B65C4" w:rsidRPr="00684F55" w:rsidRDefault="005B65C4" w:rsidP="008B7D1E">
            <w:pPr>
              <w:ind w:left="-72"/>
              <w:jc w:val="center"/>
              <w:rPr>
                <w:sz w:val="22"/>
                <w:szCs w:val="22"/>
              </w:rPr>
            </w:pPr>
            <w:r w:rsidRPr="00684F55">
              <w:rPr>
                <w:sz w:val="22"/>
                <w:szCs w:val="22"/>
              </w:rPr>
              <w:t>(5)</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150</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jc w:val="center"/>
              <w:rPr>
                <w:sz w:val="22"/>
                <w:szCs w:val="22"/>
              </w:rPr>
            </w:pPr>
            <w:r w:rsidRPr="00684F55">
              <w:rPr>
                <w:rFonts w:eastAsia="Arial Unicode MS"/>
                <w:color w:val="000000"/>
                <w:sz w:val="22"/>
                <w:szCs w:val="22"/>
                <w:lang w:eastAsia="ar-SA"/>
              </w:rPr>
              <w:t>Культовые объекты</w:t>
            </w:r>
          </w:p>
        </w:tc>
        <w:tc>
          <w:tcPr>
            <w:tcW w:w="911" w:type="pct"/>
          </w:tcPr>
          <w:p w:rsidR="005B65C4" w:rsidRPr="00684F55" w:rsidRDefault="005B65C4" w:rsidP="008B7D1E">
            <w:pPr>
              <w:ind w:left="-72"/>
              <w:jc w:val="center"/>
              <w:rPr>
                <w:sz w:val="22"/>
                <w:szCs w:val="22"/>
              </w:rPr>
            </w:pPr>
            <w:r w:rsidRPr="00684F55">
              <w:rPr>
                <w:rFonts w:eastAsia="Arial Unicode MS"/>
                <w:color w:val="000000"/>
                <w:sz w:val="22"/>
                <w:szCs w:val="22"/>
                <w:lang w:eastAsia="ar-SA"/>
              </w:rPr>
              <w:t xml:space="preserve">Посетителей + </w:t>
            </w:r>
            <w:r w:rsidRPr="00684F55">
              <w:rPr>
                <w:color w:val="000000"/>
                <w:sz w:val="22"/>
                <w:szCs w:val="22"/>
              </w:rPr>
              <w:t>м</w:t>
            </w:r>
            <w:r>
              <w:rPr>
                <w:color w:val="000000"/>
                <w:sz w:val="22"/>
                <w:szCs w:val="22"/>
                <w:vertAlign w:val="superscript"/>
              </w:rPr>
              <w:t>2</w:t>
            </w:r>
            <w:r w:rsidRPr="00684F55">
              <w:rPr>
                <w:color w:val="000000"/>
                <w:sz w:val="22"/>
                <w:szCs w:val="22"/>
                <w:lang w:eastAsia="ar-SA"/>
              </w:rPr>
              <w:t>общей площади</w:t>
            </w:r>
          </w:p>
        </w:tc>
        <w:tc>
          <w:tcPr>
            <w:tcW w:w="672" w:type="pct"/>
          </w:tcPr>
          <w:p w:rsidR="005B65C4" w:rsidRPr="00684F55" w:rsidRDefault="005B65C4" w:rsidP="008B7D1E">
            <w:pPr>
              <w:ind w:left="-72"/>
              <w:jc w:val="center"/>
              <w:rPr>
                <w:sz w:val="22"/>
                <w:szCs w:val="22"/>
              </w:rPr>
            </w:pPr>
            <w:r w:rsidRPr="00684F55">
              <w:rPr>
                <w:rFonts w:eastAsia="Arial Unicode MS"/>
                <w:color w:val="000000"/>
                <w:sz w:val="22"/>
                <w:szCs w:val="22"/>
                <w:lang w:eastAsia="ar-SA"/>
              </w:rPr>
              <w:t>4 + 50</w:t>
            </w:r>
          </w:p>
        </w:tc>
        <w:tc>
          <w:tcPr>
            <w:tcW w:w="756" w:type="pct"/>
          </w:tcPr>
          <w:p w:rsidR="005B65C4" w:rsidRPr="00684F55" w:rsidRDefault="005B65C4" w:rsidP="008B7D1E">
            <w:pPr>
              <w:ind w:left="-72" w:firstLine="1"/>
              <w:jc w:val="center"/>
              <w:rPr>
                <w:sz w:val="22"/>
                <w:szCs w:val="22"/>
              </w:rPr>
            </w:pPr>
            <w:r w:rsidRPr="00684F55">
              <w:rPr>
                <w:sz w:val="22"/>
                <w:szCs w:val="22"/>
              </w:rPr>
              <w:t>пешеходная д</w:t>
            </w:r>
            <w:r>
              <w:rPr>
                <w:sz w:val="22"/>
                <w:szCs w:val="22"/>
              </w:rPr>
              <w:t>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400</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jc w:val="center"/>
              <w:rPr>
                <w:sz w:val="22"/>
                <w:szCs w:val="22"/>
              </w:rPr>
            </w:pPr>
            <w:r w:rsidRPr="00684F5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684F55" w:rsidRDefault="005B65C4" w:rsidP="008B7D1E">
            <w:pPr>
              <w:ind w:left="-72"/>
              <w:jc w:val="center"/>
              <w:rPr>
                <w:sz w:val="22"/>
                <w:szCs w:val="22"/>
              </w:rPr>
            </w:pPr>
            <w:r w:rsidRPr="00684F55">
              <w:rPr>
                <w:rFonts w:eastAsia="Arial Unicode MS"/>
                <w:color w:val="000000"/>
                <w:sz w:val="22"/>
                <w:szCs w:val="22"/>
              </w:rPr>
              <w:t xml:space="preserve">1 </w:t>
            </w:r>
            <w:proofErr w:type="spellStart"/>
            <w:r w:rsidRPr="00684F55">
              <w:rPr>
                <w:rFonts w:eastAsia="Arial Unicode MS"/>
                <w:color w:val="000000"/>
                <w:sz w:val="22"/>
                <w:szCs w:val="22"/>
              </w:rPr>
              <w:t>машино-место</w:t>
            </w:r>
            <w:proofErr w:type="spellEnd"/>
            <w:r w:rsidRPr="00684F55">
              <w:rPr>
                <w:rFonts w:eastAsia="Arial Unicode MS"/>
                <w:color w:val="000000"/>
                <w:sz w:val="22"/>
                <w:szCs w:val="22"/>
              </w:rPr>
              <w:t xml:space="preserve"> на количество</w:t>
            </w:r>
            <w:r w:rsidRPr="00684F55">
              <w:rPr>
                <w:color w:val="000000"/>
                <w:sz w:val="22"/>
                <w:szCs w:val="22"/>
              </w:rPr>
              <w:t xml:space="preserve"> м</w:t>
            </w:r>
            <w:r>
              <w:rPr>
                <w:color w:val="000000"/>
                <w:sz w:val="22"/>
                <w:szCs w:val="22"/>
                <w:vertAlign w:val="superscript"/>
              </w:rPr>
              <w:t>2</w:t>
            </w:r>
            <w:r w:rsidRPr="00684F55">
              <w:rPr>
                <w:sz w:val="22"/>
                <w:szCs w:val="22"/>
              </w:rPr>
              <w:t>общей площади</w:t>
            </w:r>
          </w:p>
        </w:tc>
        <w:tc>
          <w:tcPr>
            <w:tcW w:w="672" w:type="pct"/>
          </w:tcPr>
          <w:p w:rsidR="005B65C4" w:rsidRPr="00684F55" w:rsidRDefault="005B65C4" w:rsidP="008B7D1E">
            <w:pPr>
              <w:ind w:left="-72"/>
              <w:jc w:val="center"/>
              <w:rPr>
                <w:sz w:val="22"/>
                <w:szCs w:val="22"/>
              </w:rPr>
            </w:pPr>
            <w:r w:rsidRPr="00684F55">
              <w:rPr>
                <w:sz w:val="22"/>
                <w:szCs w:val="22"/>
              </w:rPr>
              <w:t>50</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250</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jc w:val="center"/>
              <w:rPr>
                <w:sz w:val="22"/>
                <w:szCs w:val="22"/>
              </w:rPr>
            </w:pPr>
            <w:r w:rsidRPr="00684F55">
              <w:rPr>
                <w:rFonts w:eastAsia="Calibri"/>
                <w:color w:val="000000"/>
                <w:sz w:val="22"/>
                <w:szCs w:val="22"/>
                <w:lang w:eastAsia="ar-SA"/>
              </w:rPr>
              <w:t>Общежития</w:t>
            </w:r>
          </w:p>
        </w:tc>
        <w:tc>
          <w:tcPr>
            <w:tcW w:w="911" w:type="pct"/>
          </w:tcPr>
          <w:p w:rsidR="005B65C4" w:rsidRPr="00684F55" w:rsidRDefault="005B65C4" w:rsidP="008B7D1E">
            <w:pPr>
              <w:ind w:left="-72"/>
              <w:jc w:val="center"/>
              <w:rPr>
                <w:sz w:val="22"/>
                <w:szCs w:val="22"/>
              </w:rPr>
            </w:pPr>
            <w:r w:rsidRPr="00684F55">
              <w:rPr>
                <w:color w:val="000000"/>
                <w:sz w:val="22"/>
                <w:szCs w:val="22"/>
                <w:lang w:eastAsia="ar-SA"/>
              </w:rPr>
              <w:t xml:space="preserve">Работающих + </w:t>
            </w:r>
            <w:proofErr w:type="spellStart"/>
            <w:r w:rsidRPr="00684F55">
              <w:rPr>
                <w:color w:val="000000"/>
                <w:sz w:val="22"/>
                <w:szCs w:val="22"/>
                <w:lang w:eastAsia="ar-SA"/>
              </w:rPr>
              <w:t>проживающихна</w:t>
            </w:r>
            <w:proofErr w:type="spellEnd"/>
            <w:r w:rsidRPr="00684F55">
              <w:rPr>
                <w:color w:val="000000"/>
                <w:sz w:val="22"/>
                <w:szCs w:val="22"/>
                <w:lang w:eastAsia="ar-SA"/>
              </w:rPr>
              <w:t xml:space="preserve"> 1 </w:t>
            </w:r>
            <w:proofErr w:type="spellStart"/>
            <w:r w:rsidRPr="00684F55">
              <w:rPr>
                <w:color w:val="000000"/>
                <w:sz w:val="22"/>
                <w:szCs w:val="22"/>
                <w:lang w:eastAsia="ar-SA"/>
              </w:rPr>
              <w:t>машино-место</w:t>
            </w:r>
            <w:proofErr w:type="spellEnd"/>
          </w:p>
        </w:tc>
        <w:tc>
          <w:tcPr>
            <w:tcW w:w="672" w:type="pct"/>
          </w:tcPr>
          <w:p w:rsidR="005B65C4" w:rsidRPr="00684F55" w:rsidRDefault="005B65C4" w:rsidP="008B7D1E">
            <w:pPr>
              <w:ind w:left="-72"/>
              <w:jc w:val="center"/>
              <w:rPr>
                <w:sz w:val="22"/>
                <w:szCs w:val="22"/>
              </w:rPr>
            </w:pPr>
            <w:r w:rsidRPr="00684F55">
              <w:rPr>
                <w:rFonts w:eastAsia="Arial Unicode MS"/>
                <w:color w:val="000000"/>
                <w:sz w:val="22"/>
                <w:szCs w:val="22"/>
                <w:lang w:eastAsia="ar-SA"/>
              </w:rPr>
              <w:t>5+10</w:t>
            </w:r>
          </w:p>
        </w:tc>
        <w:tc>
          <w:tcPr>
            <w:tcW w:w="756" w:type="pct"/>
          </w:tcPr>
          <w:p w:rsidR="005B65C4" w:rsidRPr="00684F55" w:rsidRDefault="005B65C4" w:rsidP="008B7D1E">
            <w:pPr>
              <w:ind w:left="-72" w:firstLine="1"/>
              <w:jc w:val="center"/>
              <w:rPr>
                <w:sz w:val="22"/>
                <w:szCs w:val="22"/>
              </w:rPr>
            </w:pPr>
            <w:r w:rsidRPr="00684F55">
              <w:rPr>
                <w:sz w:val="22"/>
                <w:szCs w:val="22"/>
              </w:rPr>
              <w:t>пешеходная д</w:t>
            </w:r>
            <w:r>
              <w:rPr>
                <w:sz w:val="22"/>
                <w:szCs w:val="22"/>
              </w:rPr>
              <w:t>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250</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r w:rsidRPr="00684F55">
              <w:rPr>
                <w:b/>
                <w:sz w:val="22"/>
                <w:szCs w:val="22"/>
              </w:rPr>
              <w:t>5</w:t>
            </w:r>
          </w:p>
        </w:tc>
        <w:tc>
          <w:tcPr>
            <w:tcW w:w="4789" w:type="pct"/>
            <w:gridSpan w:val="5"/>
          </w:tcPr>
          <w:p w:rsidR="005B65C4" w:rsidRPr="00684F55" w:rsidRDefault="005B65C4" w:rsidP="008B7D1E">
            <w:pPr>
              <w:ind w:left="-72" w:firstLine="1"/>
              <w:jc w:val="center"/>
              <w:rPr>
                <w:sz w:val="22"/>
                <w:szCs w:val="22"/>
              </w:rPr>
            </w:pPr>
            <w:r w:rsidRPr="00684F5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jc w:val="center"/>
              <w:rPr>
                <w:sz w:val="22"/>
                <w:szCs w:val="22"/>
              </w:rPr>
            </w:pPr>
            <w:r w:rsidRPr="00684F55">
              <w:rPr>
                <w:rFonts w:eastAsia="Arial Unicode MS"/>
                <w:color w:val="000000"/>
                <w:sz w:val="22"/>
                <w:szCs w:val="22"/>
              </w:rPr>
              <w:t>Вокзалы всех видов транспорта</w:t>
            </w:r>
          </w:p>
        </w:tc>
        <w:tc>
          <w:tcPr>
            <w:tcW w:w="911" w:type="pct"/>
          </w:tcPr>
          <w:p w:rsidR="005B65C4" w:rsidRPr="00684F55" w:rsidRDefault="005B65C4" w:rsidP="008B7D1E">
            <w:pPr>
              <w:ind w:left="-72"/>
              <w:jc w:val="center"/>
              <w:rPr>
                <w:sz w:val="22"/>
                <w:szCs w:val="22"/>
              </w:rPr>
            </w:pPr>
            <w:r w:rsidRPr="00684F55">
              <w:rPr>
                <w:color w:val="000000"/>
                <w:sz w:val="22"/>
                <w:szCs w:val="22"/>
              </w:rPr>
              <w:t xml:space="preserve">Работающих + пассажиров в час </w:t>
            </w:r>
            <w:proofErr w:type="spellStart"/>
            <w:r w:rsidRPr="00684F55">
              <w:rPr>
                <w:color w:val="000000"/>
                <w:sz w:val="22"/>
                <w:szCs w:val="22"/>
              </w:rPr>
              <w:t>пикна</w:t>
            </w:r>
            <w:proofErr w:type="spellEnd"/>
            <w:r w:rsidRPr="00684F55">
              <w:rPr>
                <w:color w:val="000000"/>
                <w:sz w:val="22"/>
                <w:szCs w:val="22"/>
              </w:rPr>
              <w:t xml:space="preserve"> 1 </w:t>
            </w:r>
            <w:proofErr w:type="spellStart"/>
            <w:r w:rsidRPr="00684F55">
              <w:rPr>
                <w:color w:val="000000"/>
                <w:sz w:val="22"/>
                <w:szCs w:val="22"/>
              </w:rPr>
              <w:t>машино-место</w:t>
            </w:r>
            <w:proofErr w:type="spellEnd"/>
          </w:p>
        </w:tc>
        <w:tc>
          <w:tcPr>
            <w:tcW w:w="672" w:type="pct"/>
          </w:tcPr>
          <w:p w:rsidR="005B65C4" w:rsidRPr="00684F55" w:rsidRDefault="005B65C4" w:rsidP="008B7D1E">
            <w:pPr>
              <w:ind w:left="-72"/>
              <w:jc w:val="center"/>
              <w:rPr>
                <w:sz w:val="22"/>
                <w:szCs w:val="22"/>
              </w:rPr>
            </w:pPr>
            <w:r w:rsidRPr="00684F55">
              <w:rPr>
                <w:rFonts w:eastAsia="BatangChe"/>
                <w:color w:val="000000"/>
                <w:sz w:val="22"/>
                <w:szCs w:val="22"/>
              </w:rPr>
              <w:t>5 + 8</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150</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jc w:val="center"/>
              <w:rPr>
                <w:sz w:val="22"/>
                <w:szCs w:val="22"/>
              </w:rPr>
            </w:pPr>
            <w:r w:rsidRPr="00684F55">
              <w:rPr>
                <w:rFonts w:eastAsia="Arial Unicode MS"/>
                <w:color w:val="000000"/>
                <w:sz w:val="22"/>
                <w:szCs w:val="22"/>
              </w:rPr>
              <w:t>Производственные и коммунально-складские здания</w:t>
            </w:r>
          </w:p>
        </w:tc>
        <w:tc>
          <w:tcPr>
            <w:tcW w:w="911" w:type="pct"/>
          </w:tcPr>
          <w:p w:rsidR="005B65C4" w:rsidRPr="00684F55" w:rsidRDefault="005B65C4" w:rsidP="008B7D1E">
            <w:pPr>
              <w:ind w:left="-72"/>
              <w:jc w:val="center"/>
              <w:rPr>
                <w:sz w:val="22"/>
                <w:szCs w:val="22"/>
              </w:rPr>
            </w:pPr>
            <w:r w:rsidRPr="00684F55">
              <w:rPr>
                <w:color w:val="000000"/>
                <w:sz w:val="22"/>
                <w:szCs w:val="22"/>
              </w:rPr>
              <w:t xml:space="preserve">Работающих в двух смежных </w:t>
            </w:r>
            <w:proofErr w:type="spellStart"/>
            <w:r w:rsidRPr="00684F55">
              <w:rPr>
                <w:color w:val="000000"/>
                <w:sz w:val="22"/>
                <w:szCs w:val="22"/>
              </w:rPr>
              <w:t>сменахна</w:t>
            </w:r>
            <w:proofErr w:type="spellEnd"/>
            <w:r w:rsidRPr="00684F55">
              <w:rPr>
                <w:color w:val="000000"/>
                <w:sz w:val="22"/>
                <w:szCs w:val="22"/>
              </w:rPr>
              <w:t xml:space="preserve"> 1 </w:t>
            </w:r>
            <w:proofErr w:type="spellStart"/>
            <w:r w:rsidRPr="00684F55">
              <w:rPr>
                <w:color w:val="000000"/>
                <w:sz w:val="22"/>
                <w:szCs w:val="22"/>
              </w:rPr>
              <w:t>машино-место</w:t>
            </w:r>
            <w:proofErr w:type="spellEnd"/>
          </w:p>
        </w:tc>
        <w:tc>
          <w:tcPr>
            <w:tcW w:w="672" w:type="pct"/>
          </w:tcPr>
          <w:p w:rsidR="005B65C4" w:rsidRPr="00684F55" w:rsidRDefault="005B65C4" w:rsidP="008B7D1E">
            <w:pPr>
              <w:ind w:left="-72"/>
              <w:jc w:val="center"/>
              <w:rPr>
                <w:sz w:val="22"/>
                <w:szCs w:val="22"/>
              </w:rPr>
            </w:pPr>
            <w:r w:rsidRPr="00684F55">
              <w:rPr>
                <w:sz w:val="22"/>
                <w:szCs w:val="22"/>
              </w:rPr>
              <w:t>8</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400</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8B7D1E">
            <w:pPr>
              <w:jc w:val="center"/>
              <w:rPr>
                <w:sz w:val="22"/>
                <w:szCs w:val="22"/>
              </w:rPr>
            </w:pPr>
            <w:r w:rsidRPr="00684F55">
              <w:rPr>
                <w:rFonts w:eastAsia="Arial Unicode MS"/>
                <w:color w:val="000000"/>
                <w:sz w:val="22"/>
                <w:szCs w:val="22"/>
              </w:rPr>
              <w:t>Гостиницы</w:t>
            </w:r>
          </w:p>
        </w:tc>
        <w:tc>
          <w:tcPr>
            <w:tcW w:w="911" w:type="pct"/>
          </w:tcPr>
          <w:p w:rsidR="005B65C4" w:rsidRDefault="005B65C4" w:rsidP="008B7D1E">
            <w:pPr>
              <w:ind w:left="-72"/>
              <w:jc w:val="center"/>
              <w:rPr>
                <w:color w:val="000000"/>
                <w:sz w:val="22"/>
                <w:szCs w:val="22"/>
              </w:rPr>
            </w:pPr>
            <w:r w:rsidRPr="00684F55">
              <w:rPr>
                <w:color w:val="000000"/>
                <w:sz w:val="22"/>
                <w:szCs w:val="22"/>
              </w:rPr>
              <w:t xml:space="preserve">Работающих + </w:t>
            </w:r>
            <w:proofErr w:type="spellStart"/>
            <w:r w:rsidRPr="00684F55">
              <w:rPr>
                <w:color w:val="000000"/>
                <w:sz w:val="22"/>
                <w:szCs w:val="22"/>
              </w:rPr>
              <w:t>местна</w:t>
            </w:r>
            <w:proofErr w:type="spellEnd"/>
            <w:r w:rsidRPr="00684F55">
              <w:rPr>
                <w:color w:val="000000"/>
                <w:sz w:val="22"/>
                <w:szCs w:val="22"/>
              </w:rPr>
              <w:t xml:space="preserve"> 1 </w:t>
            </w:r>
            <w:proofErr w:type="spellStart"/>
            <w:r w:rsidRPr="00684F55">
              <w:rPr>
                <w:color w:val="000000"/>
                <w:sz w:val="22"/>
                <w:szCs w:val="22"/>
              </w:rPr>
              <w:t>машино-место</w:t>
            </w:r>
            <w:proofErr w:type="spellEnd"/>
          </w:p>
          <w:p w:rsidR="001219C2" w:rsidRPr="00684F55" w:rsidRDefault="001219C2" w:rsidP="008B7D1E">
            <w:pPr>
              <w:ind w:left="-72"/>
              <w:jc w:val="center"/>
              <w:rPr>
                <w:sz w:val="22"/>
                <w:szCs w:val="22"/>
              </w:rPr>
            </w:pPr>
          </w:p>
        </w:tc>
        <w:tc>
          <w:tcPr>
            <w:tcW w:w="672" w:type="pct"/>
          </w:tcPr>
          <w:p w:rsidR="005B65C4" w:rsidRPr="00684F55" w:rsidRDefault="005B65C4" w:rsidP="008B7D1E">
            <w:pPr>
              <w:ind w:left="-72"/>
              <w:jc w:val="center"/>
              <w:rPr>
                <w:sz w:val="22"/>
                <w:szCs w:val="22"/>
              </w:rPr>
            </w:pPr>
            <w:r w:rsidRPr="00684F55">
              <w:rPr>
                <w:rFonts w:eastAsia="BatangChe"/>
                <w:color w:val="000000"/>
                <w:sz w:val="22"/>
                <w:szCs w:val="22"/>
              </w:rPr>
              <w:t>5 + 5</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150</w:t>
            </w:r>
          </w:p>
        </w:tc>
      </w:tr>
      <w:tr w:rsidR="001219C2" w:rsidRPr="00693D53" w:rsidTr="00896B6D">
        <w:trPr>
          <w:cantSplit/>
          <w:trHeight w:val="391"/>
          <w:jc w:val="center"/>
        </w:trPr>
        <w:tc>
          <w:tcPr>
            <w:tcW w:w="211" w:type="pct"/>
            <w:tcBorders>
              <w:top w:val="single" w:sz="4" w:space="0" w:color="auto"/>
            </w:tcBorders>
          </w:tcPr>
          <w:p w:rsidR="001219C2" w:rsidRPr="00693D53" w:rsidRDefault="001219C2" w:rsidP="00896B6D">
            <w:pPr>
              <w:jc w:val="center"/>
              <w:rPr>
                <w:sz w:val="22"/>
                <w:szCs w:val="22"/>
              </w:rPr>
            </w:pPr>
            <w:r>
              <w:rPr>
                <w:sz w:val="22"/>
                <w:szCs w:val="22"/>
              </w:rPr>
              <w:t>1</w:t>
            </w:r>
          </w:p>
        </w:tc>
        <w:tc>
          <w:tcPr>
            <w:tcW w:w="1747" w:type="pct"/>
            <w:tcBorders>
              <w:top w:val="single" w:sz="4" w:space="0" w:color="auto"/>
            </w:tcBorders>
          </w:tcPr>
          <w:p w:rsidR="001219C2" w:rsidRPr="00693D53" w:rsidRDefault="001219C2" w:rsidP="00896B6D">
            <w:pPr>
              <w:jc w:val="center"/>
              <w:rPr>
                <w:rFonts w:eastAsia="Arial Unicode MS"/>
                <w:color w:val="000000"/>
                <w:sz w:val="22"/>
                <w:szCs w:val="22"/>
              </w:rPr>
            </w:pPr>
            <w:r>
              <w:rPr>
                <w:rFonts w:eastAsia="Arial Unicode MS"/>
                <w:color w:val="000000"/>
                <w:sz w:val="22"/>
                <w:szCs w:val="22"/>
              </w:rPr>
              <w:t>2</w:t>
            </w:r>
          </w:p>
        </w:tc>
        <w:tc>
          <w:tcPr>
            <w:tcW w:w="911" w:type="pct"/>
            <w:tcBorders>
              <w:top w:val="single" w:sz="4" w:space="0" w:color="auto"/>
            </w:tcBorders>
          </w:tcPr>
          <w:p w:rsidR="001219C2" w:rsidRPr="00693D53" w:rsidRDefault="001219C2" w:rsidP="00896B6D">
            <w:pPr>
              <w:ind w:left="-72"/>
              <w:jc w:val="center"/>
              <w:rPr>
                <w:rFonts w:eastAsia="Arial Unicode MS"/>
                <w:color w:val="000000"/>
                <w:sz w:val="22"/>
                <w:szCs w:val="22"/>
              </w:rPr>
            </w:pPr>
            <w:r>
              <w:rPr>
                <w:rFonts w:eastAsia="Arial Unicode MS"/>
                <w:color w:val="000000"/>
                <w:sz w:val="22"/>
                <w:szCs w:val="22"/>
              </w:rPr>
              <w:t>3</w:t>
            </w:r>
          </w:p>
        </w:tc>
        <w:tc>
          <w:tcPr>
            <w:tcW w:w="672" w:type="pct"/>
            <w:tcBorders>
              <w:top w:val="single" w:sz="4" w:space="0" w:color="auto"/>
            </w:tcBorders>
          </w:tcPr>
          <w:p w:rsidR="001219C2" w:rsidRPr="00693D53" w:rsidRDefault="001219C2" w:rsidP="00896B6D">
            <w:pPr>
              <w:ind w:left="-72"/>
              <w:jc w:val="center"/>
              <w:rPr>
                <w:rFonts w:eastAsia="Arial Unicode MS"/>
                <w:color w:val="000000"/>
                <w:sz w:val="22"/>
                <w:szCs w:val="22"/>
              </w:rPr>
            </w:pPr>
            <w:r>
              <w:rPr>
                <w:rFonts w:eastAsia="Arial Unicode MS"/>
                <w:color w:val="000000"/>
                <w:sz w:val="22"/>
                <w:szCs w:val="22"/>
              </w:rPr>
              <w:t>4</w:t>
            </w:r>
          </w:p>
        </w:tc>
        <w:tc>
          <w:tcPr>
            <w:tcW w:w="756" w:type="pct"/>
            <w:tcBorders>
              <w:top w:val="single" w:sz="4" w:space="0" w:color="auto"/>
            </w:tcBorders>
          </w:tcPr>
          <w:p w:rsidR="001219C2" w:rsidRPr="00693D53" w:rsidRDefault="001219C2" w:rsidP="00896B6D">
            <w:pPr>
              <w:ind w:left="-72" w:firstLine="1"/>
              <w:jc w:val="center"/>
              <w:rPr>
                <w:sz w:val="22"/>
                <w:szCs w:val="22"/>
              </w:rPr>
            </w:pPr>
            <w:r>
              <w:rPr>
                <w:sz w:val="22"/>
                <w:szCs w:val="22"/>
              </w:rPr>
              <w:t>5</w:t>
            </w:r>
          </w:p>
        </w:tc>
        <w:tc>
          <w:tcPr>
            <w:tcW w:w="703" w:type="pct"/>
            <w:tcBorders>
              <w:top w:val="single" w:sz="4" w:space="0" w:color="auto"/>
            </w:tcBorders>
          </w:tcPr>
          <w:p w:rsidR="001219C2" w:rsidRPr="00693D53" w:rsidRDefault="001219C2" w:rsidP="00896B6D">
            <w:pPr>
              <w:ind w:left="-72" w:firstLine="1"/>
              <w:jc w:val="center"/>
              <w:rPr>
                <w:sz w:val="22"/>
                <w:szCs w:val="22"/>
              </w:rPr>
            </w:pPr>
            <w:r>
              <w:rPr>
                <w:sz w:val="22"/>
                <w:szCs w:val="22"/>
              </w:rPr>
              <w:t>6</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1219C2">
            <w:pPr>
              <w:rPr>
                <w:sz w:val="22"/>
                <w:szCs w:val="22"/>
              </w:rPr>
            </w:pPr>
            <w:r w:rsidRPr="00684F55">
              <w:rPr>
                <w:color w:val="000000"/>
                <w:sz w:val="22"/>
                <w:szCs w:val="22"/>
                <w:lang w:val="es-ES_tradnl"/>
              </w:rPr>
              <w:t>Детские дома-интернаты</w:t>
            </w:r>
          </w:p>
        </w:tc>
        <w:tc>
          <w:tcPr>
            <w:tcW w:w="911" w:type="pct"/>
          </w:tcPr>
          <w:p w:rsidR="005B65C4" w:rsidRPr="00684F55" w:rsidRDefault="005B65C4" w:rsidP="008B7D1E">
            <w:pPr>
              <w:ind w:left="-72"/>
              <w:jc w:val="center"/>
              <w:rPr>
                <w:sz w:val="22"/>
                <w:szCs w:val="22"/>
              </w:rPr>
            </w:pPr>
            <w:r w:rsidRPr="00684F55">
              <w:rPr>
                <w:rFonts w:eastAsia="Arial Unicode MS"/>
                <w:color w:val="000000"/>
                <w:sz w:val="22"/>
                <w:szCs w:val="22"/>
                <w:lang w:val="es-ES_tradnl"/>
              </w:rPr>
              <w:t>Работающие, занятые в одну смену</w:t>
            </w:r>
            <w:r w:rsidRPr="00684F55">
              <w:rPr>
                <w:rFonts w:eastAsia="Arial Unicode MS"/>
                <w:color w:val="000000"/>
                <w:sz w:val="22"/>
                <w:szCs w:val="22"/>
              </w:rPr>
              <w:t xml:space="preserve"> на 1 </w:t>
            </w:r>
            <w:proofErr w:type="spellStart"/>
            <w:r w:rsidRPr="00684F55">
              <w:rPr>
                <w:rFonts w:eastAsia="Arial Unicode MS"/>
                <w:color w:val="000000"/>
                <w:sz w:val="22"/>
                <w:szCs w:val="22"/>
              </w:rPr>
              <w:t>машино-место</w:t>
            </w:r>
            <w:proofErr w:type="spellEnd"/>
          </w:p>
        </w:tc>
        <w:tc>
          <w:tcPr>
            <w:tcW w:w="672" w:type="pct"/>
          </w:tcPr>
          <w:p w:rsidR="005B65C4" w:rsidRPr="00684F55" w:rsidRDefault="005B65C4" w:rsidP="008B7D1E">
            <w:pPr>
              <w:ind w:left="-72"/>
              <w:jc w:val="center"/>
              <w:rPr>
                <w:sz w:val="22"/>
                <w:szCs w:val="22"/>
              </w:rPr>
            </w:pPr>
            <w:r w:rsidRPr="00684F55">
              <w:rPr>
                <w:sz w:val="22"/>
                <w:szCs w:val="22"/>
              </w:rPr>
              <w:t>8</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250</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1219C2">
            <w:pPr>
              <w:rPr>
                <w:sz w:val="22"/>
                <w:szCs w:val="22"/>
              </w:rPr>
            </w:pPr>
            <w:r w:rsidRPr="00684F5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684F55" w:rsidRDefault="005B65C4" w:rsidP="008B7D1E">
            <w:pPr>
              <w:ind w:left="-72"/>
              <w:jc w:val="center"/>
              <w:rPr>
                <w:sz w:val="22"/>
                <w:szCs w:val="22"/>
              </w:rPr>
            </w:pPr>
            <w:r w:rsidRPr="00684F55">
              <w:rPr>
                <w:rFonts w:eastAsia="Arial Unicode MS"/>
                <w:color w:val="000000"/>
                <w:sz w:val="22"/>
                <w:szCs w:val="22"/>
                <w:lang w:val="es-ES_tradnl"/>
              </w:rPr>
              <w:t>Отдыхающие и обслуживающий персонал</w:t>
            </w:r>
            <w:r w:rsidRPr="00684F55">
              <w:rPr>
                <w:rFonts w:eastAsia="Arial Unicode MS"/>
                <w:color w:val="000000"/>
                <w:sz w:val="22"/>
                <w:szCs w:val="22"/>
              </w:rPr>
              <w:t xml:space="preserve"> на 1 </w:t>
            </w:r>
            <w:proofErr w:type="spellStart"/>
            <w:r w:rsidRPr="00684F55">
              <w:rPr>
                <w:rFonts w:eastAsia="Arial Unicode MS"/>
                <w:color w:val="000000"/>
                <w:sz w:val="22"/>
                <w:szCs w:val="22"/>
              </w:rPr>
              <w:t>машино-место</w:t>
            </w:r>
            <w:proofErr w:type="spellEnd"/>
          </w:p>
        </w:tc>
        <w:tc>
          <w:tcPr>
            <w:tcW w:w="672" w:type="pct"/>
          </w:tcPr>
          <w:p w:rsidR="005B65C4" w:rsidRPr="00684F55" w:rsidRDefault="005B65C4" w:rsidP="008B7D1E">
            <w:pPr>
              <w:ind w:left="-72"/>
              <w:jc w:val="center"/>
              <w:rPr>
                <w:sz w:val="22"/>
                <w:szCs w:val="22"/>
              </w:rPr>
            </w:pPr>
            <w:r w:rsidRPr="00684F55">
              <w:rPr>
                <w:sz w:val="22"/>
                <w:szCs w:val="22"/>
              </w:rPr>
              <w:t>18</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400</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1219C2">
            <w:pPr>
              <w:rPr>
                <w:sz w:val="22"/>
                <w:szCs w:val="22"/>
              </w:rPr>
            </w:pPr>
            <w:r w:rsidRPr="00684F55">
              <w:rPr>
                <w:color w:val="000000"/>
                <w:sz w:val="22"/>
                <w:szCs w:val="22"/>
                <w:lang w:val="es-ES_tradnl"/>
              </w:rPr>
              <w:t>Зоопарки, зверинцы</w:t>
            </w:r>
          </w:p>
        </w:tc>
        <w:tc>
          <w:tcPr>
            <w:tcW w:w="911" w:type="pct"/>
          </w:tcPr>
          <w:p w:rsidR="005B65C4" w:rsidRPr="00684F55" w:rsidRDefault="005B65C4" w:rsidP="008B7D1E">
            <w:pPr>
              <w:ind w:left="-72"/>
              <w:jc w:val="center"/>
              <w:rPr>
                <w:sz w:val="22"/>
                <w:szCs w:val="22"/>
              </w:rPr>
            </w:pPr>
            <w:r w:rsidRPr="00684F55">
              <w:rPr>
                <w:rFonts w:eastAsia="Arial Unicode MS"/>
                <w:color w:val="000000"/>
                <w:sz w:val="22"/>
                <w:szCs w:val="22"/>
              </w:rPr>
              <w:t>Е</w:t>
            </w:r>
            <w:r w:rsidRPr="00684F55">
              <w:rPr>
                <w:rFonts w:eastAsia="Arial Unicode MS"/>
                <w:color w:val="000000"/>
                <w:sz w:val="22"/>
                <w:szCs w:val="22"/>
                <w:lang w:val="es-ES_tradnl"/>
              </w:rPr>
              <w:t>диновремен</w:t>
            </w:r>
            <w:r>
              <w:rPr>
                <w:rFonts w:eastAsia="Arial Unicode MS"/>
                <w:color w:val="000000"/>
                <w:sz w:val="22"/>
                <w:szCs w:val="22"/>
              </w:rPr>
              <w:t>-</w:t>
            </w:r>
            <w:r w:rsidRPr="00684F55">
              <w:rPr>
                <w:rFonts w:eastAsia="Arial Unicode MS"/>
                <w:color w:val="000000"/>
                <w:sz w:val="22"/>
                <w:szCs w:val="22"/>
                <w:lang w:val="es-ES_tradnl"/>
              </w:rPr>
              <w:t>ных посетителей</w:t>
            </w:r>
            <w:r w:rsidRPr="00684F55">
              <w:rPr>
                <w:rFonts w:eastAsia="Arial Unicode MS"/>
                <w:color w:val="000000"/>
                <w:sz w:val="22"/>
                <w:szCs w:val="22"/>
              </w:rPr>
              <w:t xml:space="preserve"> на 1 </w:t>
            </w:r>
            <w:proofErr w:type="spellStart"/>
            <w:r w:rsidRPr="00684F55">
              <w:rPr>
                <w:rFonts w:eastAsia="Arial Unicode MS"/>
                <w:color w:val="000000"/>
                <w:sz w:val="22"/>
                <w:szCs w:val="22"/>
              </w:rPr>
              <w:t>машино-место</w:t>
            </w:r>
            <w:proofErr w:type="spellEnd"/>
          </w:p>
        </w:tc>
        <w:tc>
          <w:tcPr>
            <w:tcW w:w="672" w:type="pct"/>
          </w:tcPr>
          <w:p w:rsidR="005B65C4" w:rsidRPr="00684F55" w:rsidRDefault="005B65C4" w:rsidP="008B7D1E">
            <w:pPr>
              <w:ind w:left="-72"/>
              <w:jc w:val="center"/>
              <w:rPr>
                <w:sz w:val="22"/>
                <w:szCs w:val="22"/>
              </w:rPr>
            </w:pPr>
            <w:r w:rsidRPr="00684F55">
              <w:rPr>
                <w:sz w:val="22"/>
                <w:szCs w:val="22"/>
              </w:rPr>
              <w:t>10</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400</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1219C2">
            <w:pPr>
              <w:rPr>
                <w:sz w:val="22"/>
                <w:szCs w:val="22"/>
              </w:rPr>
            </w:pPr>
            <w:r w:rsidRPr="00684F55">
              <w:rPr>
                <w:color w:val="000000"/>
                <w:sz w:val="22"/>
                <w:szCs w:val="22"/>
                <w:lang w:val="es-ES_tradnl"/>
              </w:rPr>
              <w:t>Кладбища</w:t>
            </w:r>
          </w:p>
        </w:tc>
        <w:tc>
          <w:tcPr>
            <w:tcW w:w="911" w:type="pct"/>
          </w:tcPr>
          <w:p w:rsidR="005B65C4" w:rsidRPr="00684F55" w:rsidRDefault="005B65C4" w:rsidP="008B7D1E">
            <w:pPr>
              <w:ind w:left="-72"/>
              <w:jc w:val="center"/>
              <w:rPr>
                <w:sz w:val="22"/>
                <w:szCs w:val="22"/>
              </w:rPr>
            </w:pPr>
            <w:r w:rsidRPr="00684F55">
              <w:rPr>
                <w:rFonts w:eastAsia="Arial Unicode MS"/>
                <w:color w:val="000000"/>
                <w:sz w:val="22"/>
                <w:szCs w:val="22"/>
              </w:rPr>
              <w:t>Е</w:t>
            </w:r>
            <w:r w:rsidRPr="00684F55">
              <w:rPr>
                <w:rFonts w:eastAsia="Arial Unicode MS"/>
                <w:color w:val="000000"/>
                <w:sz w:val="22"/>
                <w:szCs w:val="22"/>
                <w:lang w:val="es-ES_tradnl"/>
              </w:rPr>
              <w:t>диновремен</w:t>
            </w:r>
            <w:r>
              <w:rPr>
                <w:rFonts w:eastAsia="Arial Unicode MS"/>
                <w:color w:val="000000"/>
                <w:sz w:val="22"/>
                <w:szCs w:val="22"/>
              </w:rPr>
              <w:t>-</w:t>
            </w:r>
            <w:r w:rsidRPr="00684F55">
              <w:rPr>
                <w:rFonts w:eastAsia="Arial Unicode MS"/>
                <w:color w:val="000000"/>
                <w:sz w:val="22"/>
                <w:szCs w:val="22"/>
                <w:lang w:val="es-ES_tradnl"/>
              </w:rPr>
              <w:t>ных посетителей</w:t>
            </w:r>
            <w:r w:rsidRPr="00684F55">
              <w:rPr>
                <w:rFonts w:eastAsia="Arial Unicode MS"/>
                <w:color w:val="000000"/>
                <w:sz w:val="22"/>
                <w:szCs w:val="22"/>
              </w:rPr>
              <w:t xml:space="preserve"> на 1 </w:t>
            </w:r>
            <w:proofErr w:type="spellStart"/>
            <w:r w:rsidRPr="00684F55">
              <w:rPr>
                <w:rFonts w:eastAsia="Arial Unicode MS"/>
                <w:color w:val="000000"/>
                <w:sz w:val="22"/>
                <w:szCs w:val="22"/>
              </w:rPr>
              <w:t>машино-место</w:t>
            </w:r>
            <w:proofErr w:type="spellEnd"/>
          </w:p>
        </w:tc>
        <w:tc>
          <w:tcPr>
            <w:tcW w:w="672" w:type="pct"/>
          </w:tcPr>
          <w:p w:rsidR="005B65C4" w:rsidRPr="00684F55" w:rsidRDefault="005B65C4" w:rsidP="008B7D1E">
            <w:pPr>
              <w:ind w:left="-72"/>
              <w:jc w:val="center"/>
              <w:rPr>
                <w:sz w:val="22"/>
                <w:szCs w:val="22"/>
              </w:rPr>
            </w:pPr>
            <w:r w:rsidRPr="00684F55">
              <w:rPr>
                <w:sz w:val="22"/>
                <w:szCs w:val="22"/>
              </w:rPr>
              <w:t>10</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400</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1219C2">
            <w:pPr>
              <w:rPr>
                <w:sz w:val="22"/>
                <w:szCs w:val="22"/>
              </w:rPr>
            </w:pPr>
            <w:r w:rsidRPr="00684F55">
              <w:rPr>
                <w:color w:val="000000"/>
                <w:sz w:val="22"/>
                <w:szCs w:val="22"/>
                <w:lang w:val="es-ES_tradnl"/>
              </w:rPr>
              <w:t>АЗС,</w:t>
            </w:r>
            <w:r w:rsidRPr="00684F55">
              <w:rPr>
                <w:color w:val="000000"/>
                <w:sz w:val="22"/>
                <w:szCs w:val="22"/>
              </w:rPr>
              <w:t xml:space="preserve"> АГЗС, объекты технического обслуживания автомобилей</w:t>
            </w:r>
          </w:p>
        </w:tc>
        <w:tc>
          <w:tcPr>
            <w:tcW w:w="911" w:type="pct"/>
          </w:tcPr>
          <w:p w:rsidR="005B65C4" w:rsidRPr="00684F55" w:rsidRDefault="005B65C4" w:rsidP="008B7D1E">
            <w:pPr>
              <w:ind w:left="-72"/>
              <w:jc w:val="center"/>
              <w:rPr>
                <w:sz w:val="22"/>
                <w:szCs w:val="22"/>
              </w:rPr>
            </w:pPr>
            <w:r w:rsidRPr="00684F55">
              <w:rPr>
                <w:rFonts w:eastAsia="Arial Unicode MS"/>
                <w:color w:val="000000"/>
                <w:sz w:val="22"/>
                <w:szCs w:val="22"/>
                <w:lang w:val="es-ES_tradnl"/>
              </w:rPr>
              <w:t>1 пост</w:t>
            </w:r>
          </w:p>
        </w:tc>
        <w:tc>
          <w:tcPr>
            <w:tcW w:w="672" w:type="pct"/>
          </w:tcPr>
          <w:p w:rsidR="005B65C4" w:rsidRPr="00684F55" w:rsidRDefault="005B65C4" w:rsidP="008B7D1E">
            <w:pPr>
              <w:ind w:left="-72"/>
              <w:jc w:val="center"/>
              <w:rPr>
                <w:sz w:val="22"/>
                <w:szCs w:val="22"/>
              </w:rPr>
            </w:pPr>
            <w:r w:rsidRPr="00684F55">
              <w:rPr>
                <w:rFonts w:eastAsia="Arial Unicode MS"/>
                <w:bCs/>
                <w:color w:val="000000"/>
                <w:sz w:val="22"/>
                <w:szCs w:val="22"/>
                <w:lang w:val="es-ES_tradnl"/>
              </w:rPr>
              <w:t>0,5</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400</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1219C2">
            <w:pPr>
              <w:rPr>
                <w:color w:val="000000"/>
                <w:sz w:val="22"/>
                <w:szCs w:val="22"/>
                <w:lang w:val="es-ES_tradnl"/>
              </w:rPr>
            </w:pPr>
            <w:r w:rsidRPr="00684F55">
              <w:rPr>
                <w:color w:val="000000"/>
                <w:sz w:val="22"/>
                <w:szCs w:val="22"/>
              </w:rPr>
              <w:t>Технические этажи, технические помещения</w:t>
            </w:r>
          </w:p>
        </w:tc>
        <w:tc>
          <w:tcPr>
            <w:tcW w:w="911" w:type="pct"/>
          </w:tcPr>
          <w:p w:rsidR="005B65C4" w:rsidRPr="00684F55" w:rsidRDefault="005B65C4" w:rsidP="008B7D1E">
            <w:pPr>
              <w:ind w:left="-72"/>
              <w:jc w:val="center"/>
              <w:rPr>
                <w:rFonts w:eastAsia="Arial Unicode MS"/>
                <w:color w:val="000000"/>
                <w:sz w:val="22"/>
                <w:szCs w:val="22"/>
                <w:lang w:val="es-ES_tradnl"/>
              </w:rPr>
            </w:pPr>
            <w:r w:rsidRPr="00684F55">
              <w:rPr>
                <w:rFonts w:eastAsia="Arial Unicode MS"/>
                <w:color w:val="000000"/>
                <w:sz w:val="22"/>
                <w:szCs w:val="22"/>
              </w:rPr>
              <w:t xml:space="preserve">1 </w:t>
            </w:r>
            <w:proofErr w:type="spellStart"/>
            <w:r w:rsidRPr="00684F55">
              <w:rPr>
                <w:rFonts w:eastAsia="Arial Unicode MS"/>
                <w:color w:val="000000"/>
                <w:sz w:val="22"/>
                <w:szCs w:val="22"/>
              </w:rPr>
              <w:t>машино-место</w:t>
            </w:r>
            <w:proofErr w:type="spellEnd"/>
            <w:r w:rsidRPr="00684F55">
              <w:rPr>
                <w:rFonts w:eastAsia="Arial Unicode MS"/>
                <w:color w:val="000000"/>
                <w:sz w:val="22"/>
                <w:szCs w:val="22"/>
              </w:rPr>
              <w:t xml:space="preserve"> на количество</w:t>
            </w:r>
            <w:r w:rsidRPr="00684F55">
              <w:rPr>
                <w:color w:val="000000"/>
                <w:sz w:val="22"/>
                <w:szCs w:val="22"/>
              </w:rPr>
              <w:t xml:space="preserve"> м</w:t>
            </w:r>
            <w:r>
              <w:rPr>
                <w:color w:val="000000"/>
                <w:sz w:val="22"/>
                <w:szCs w:val="22"/>
                <w:vertAlign w:val="superscript"/>
              </w:rPr>
              <w:t>2</w:t>
            </w:r>
            <w:r w:rsidRPr="00684F55">
              <w:rPr>
                <w:color w:val="000000"/>
                <w:sz w:val="22"/>
                <w:szCs w:val="22"/>
              </w:rPr>
              <w:t xml:space="preserve"> общей площади</w:t>
            </w:r>
          </w:p>
        </w:tc>
        <w:tc>
          <w:tcPr>
            <w:tcW w:w="672" w:type="pct"/>
          </w:tcPr>
          <w:p w:rsidR="005B65C4" w:rsidRPr="00684F55" w:rsidRDefault="005B65C4" w:rsidP="008B7D1E">
            <w:pPr>
              <w:ind w:left="-72"/>
              <w:jc w:val="center"/>
              <w:rPr>
                <w:rFonts w:eastAsia="Arial Unicode MS"/>
                <w:bCs/>
                <w:color w:val="000000"/>
                <w:sz w:val="22"/>
                <w:szCs w:val="22"/>
              </w:rPr>
            </w:pPr>
            <w:r w:rsidRPr="00684F55">
              <w:rPr>
                <w:rFonts w:eastAsia="Arial Unicode MS"/>
                <w:bCs/>
                <w:color w:val="000000"/>
                <w:sz w:val="22"/>
                <w:szCs w:val="22"/>
              </w:rPr>
              <w:t>100</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400</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r w:rsidRPr="00684F55">
              <w:rPr>
                <w:b/>
                <w:sz w:val="22"/>
                <w:szCs w:val="22"/>
              </w:rPr>
              <w:t>6</w:t>
            </w:r>
          </w:p>
        </w:tc>
        <w:tc>
          <w:tcPr>
            <w:tcW w:w="4789" w:type="pct"/>
            <w:gridSpan w:val="5"/>
          </w:tcPr>
          <w:p w:rsidR="005B65C4" w:rsidRPr="00684F55" w:rsidRDefault="005B65C4" w:rsidP="008B7D1E">
            <w:pPr>
              <w:ind w:left="-72" w:firstLine="1"/>
              <w:jc w:val="center"/>
              <w:rPr>
                <w:b/>
                <w:sz w:val="22"/>
                <w:szCs w:val="22"/>
              </w:rPr>
            </w:pPr>
            <w:r w:rsidRPr="00684F55">
              <w:rPr>
                <w:b/>
                <w:szCs w:val="22"/>
              </w:rPr>
              <w:t>Рекреационные территории и объекты отдыха</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1219C2">
            <w:pPr>
              <w:rPr>
                <w:color w:val="000000"/>
                <w:sz w:val="22"/>
                <w:szCs w:val="22"/>
              </w:rPr>
            </w:pPr>
            <w:r w:rsidRPr="00684F55">
              <w:rPr>
                <w:sz w:val="22"/>
                <w:szCs w:val="22"/>
              </w:rPr>
              <w:t>Пляжи и парки в зонах отдыха</w:t>
            </w:r>
          </w:p>
        </w:tc>
        <w:tc>
          <w:tcPr>
            <w:tcW w:w="911" w:type="pct"/>
          </w:tcPr>
          <w:p w:rsidR="005B65C4" w:rsidRPr="00684F55" w:rsidRDefault="005B65C4" w:rsidP="008B7D1E">
            <w:pPr>
              <w:ind w:left="-72"/>
              <w:jc w:val="center"/>
              <w:rPr>
                <w:color w:val="000000"/>
                <w:sz w:val="22"/>
                <w:szCs w:val="22"/>
              </w:rPr>
            </w:pPr>
            <w:proofErr w:type="spellStart"/>
            <w:r w:rsidRPr="00684F55">
              <w:rPr>
                <w:color w:val="000000"/>
                <w:sz w:val="22"/>
                <w:szCs w:val="22"/>
              </w:rPr>
              <w:t>Единовремен</w:t>
            </w:r>
            <w:r>
              <w:rPr>
                <w:color w:val="000000"/>
                <w:sz w:val="22"/>
                <w:szCs w:val="22"/>
              </w:rPr>
              <w:t>-</w:t>
            </w:r>
            <w:r w:rsidRPr="00684F55">
              <w:rPr>
                <w:color w:val="000000"/>
                <w:sz w:val="22"/>
                <w:szCs w:val="22"/>
              </w:rPr>
              <w:t>ных</w:t>
            </w:r>
            <w:proofErr w:type="spellEnd"/>
            <w:r w:rsidRPr="00684F55">
              <w:rPr>
                <w:color w:val="000000"/>
                <w:sz w:val="22"/>
                <w:szCs w:val="22"/>
              </w:rPr>
              <w:t xml:space="preserve"> </w:t>
            </w:r>
            <w:proofErr w:type="spellStart"/>
            <w:r w:rsidRPr="00684F55">
              <w:rPr>
                <w:color w:val="000000"/>
                <w:sz w:val="22"/>
                <w:szCs w:val="22"/>
              </w:rPr>
              <w:t>посетителейна</w:t>
            </w:r>
            <w:proofErr w:type="spellEnd"/>
            <w:r w:rsidRPr="00684F55">
              <w:rPr>
                <w:color w:val="000000"/>
                <w:sz w:val="22"/>
                <w:szCs w:val="22"/>
              </w:rPr>
              <w:t xml:space="preserve"> 1 </w:t>
            </w:r>
            <w:proofErr w:type="spellStart"/>
            <w:r w:rsidRPr="00684F55">
              <w:rPr>
                <w:color w:val="000000"/>
                <w:sz w:val="22"/>
                <w:szCs w:val="22"/>
              </w:rPr>
              <w:t>машино-место</w:t>
            </w:r>
            <w:proofErr w:type="spellEnd"/>
          </w:p>
        </w:tc>
        <w:tc>
          <w:tcPr>
            <w:tcW w:w="672" w:type="pct"/>
          </w:tcPr>
          <w:p w:rsidR="005B65C4" w:rsidRPr="00684F55" w:rsidRDefault="005B65C4" w:rsidP="008B7D1E">
            <w:pPr>
              <w:ind w:left="-72"/>
              <w:jc w:val="center"/>
              <w:rPr>
                <w:rFonts w:eastAsia="Arial Unicode MS"/>
                <w:bCs/>
                <w:color w:val="000000"/>
                <w:sz w:val="22"/>
                <w:szCs w:val="22"/>
              </w:rPr>
            </w:pPr>
            <w:r w:rsidRPr="00684F55">
              <w:rPr>
                <w:rFonts w:eastAsia="Arial Unicode MS"/>
                <w:bCs/>
                <w:color w:val="000000"/>
                <w:sz w:val="22"/>
                <w:szCs w:val="22"/>
              </w:rPr>
              <w:t>6</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400</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1219C2">
            <w:pPr>
              <w:rPr>
                <w:color w:val="000000"/>
                <w:sz w:val="22"/>
                <w:szCs w:val="22"/>
              </w:rPr>
            </w:pPr>
            <w:r w:rsidRPr="00684F55">
              <w:rPr>
                <w:color w:val="000000"/>
                <w:sz w:val="22"/>
                <w:szCs w:val="22"/>
              </w:rPr>
              <w:t>Лесопарки и заповедники</w:t>
            </w:r>
          </w:p>
        </w:tc>
        <w:tc>
          <w:tcPr>
            <w:tcW w:w="911" w:type="pct"/>
          </w:tcPr>
          <w:p w:rsidR="005B65C4" w:rsidRPr="00684F55" w:rsidRDefault="005B65C4" w:rsidP="008B7D1E">
            <w:pPr>
              <w:ind w:left="-72"/>
              <w:jc w:val="center"/>
              <w:rPr>
                <w:color w:val="000000"/>
                <w:sz w:val="22"/>
                <w:szCs w:val="22"/>
              </w:rPr>
            </w:pPr>
            <w:proofErr w:type="spellStart"/>
            <w:r w:rsidRPr="00684F55">
              <w:rPr>
                <w:color w:val="000000"/>
                <w:sz w:val="22"/>
                <w:szCs w:val="22"/>
              </w:rPr>
              <w:t>Единовремен</w:t>
            </w:r>
            <w:r>
              <w:rPr>
                <w:color w:val="000000"/>
                <w:sz w:val="22"/>
                <w:szCs w:val="22"/>
              </w:rPr>
              <w:t>-</w:t>
            </w:r>
            <w:r w:rsidRPr="00684F55">
              <w:rPr>
                <w:color w:val="000000"/>
                <w:sz w:val="22"/>
                <w:szCs w:val="22"/>
              </w:rPr>
              <w:t>ных</w:t>
            </w:r>
            <w:proofErr w:type="spellEnd"/>
            <w:r w:rsidRPr="00684F55">
              <w:rPr>
                <w:color w:val="000000"/>
                <w:sz w:val="22"/>
                <w:szCs w:val="22"/>
              </w:rPr>
              <w:t xml:space="preserve"> </w:t>
            </w:r>
            <w:proofErr w:type="spellStart"/>
            <w:r w:rsidRPr="00684F55">
              <w:rPr>
                <w:color w:val="000000"/>
                <w:sz w:val="22"/>
                <w:szCs w:val="22"/>
              </w:rPr>
              <w:t>посетителейна</w:t>
            </w:r>
            <w:proofErr w:type="spellEnd"/>
            <w:r w:rsidRPr="00684F55">
              <w:rPr>
                <w:color w:val="000000"/>
                <w:sz w:val="22"/>
                <w:szCs w:val="22"/>
              </w:rPr>
              <w:t xml:space="preserve"> 1 </w:t>
            </w:r>
            <w:proofErr w:type="spellStart"/>
            <w:r w:rsidRPr="00684F55">
              <w:rPr>
                <w:color w:val="000000"/>
                <w:sz w:val="22"/>
                <w:szCs w:val="22"/>
              </w:rPr>
              <w:t>машино-место</w:t>
            </w:r>
            <w:proofErr w:type="spellEnd"/>
          </w:p>
        </w:tc>
        <w:tc>
          <w:tcPr>
            <w:tcW w:w="672" w:type="pct"/>
          </w:tcPr>
          <w:p w:rsidR="005B65C4" w:rsidRPr="00684F55" w:rsidRDefault="005B65C4" w:rsidP="008B7D1E">
            <w:pPr>
              <w:ind w:left="-72"/>
              <w:jc w:val="center"/>
              <w:rPr>
                <w:rFonts w:eastAsia="Arial Unicode MS"/>
                <w:bCs/>
                <w:color w:val="000000"/>
                <w:sz w:val="22"/>
                <w:szCs w:val="22"/>
              </w:rPr>
            </w:pPr>
            <w:r w:rsidRPr="00684F55">
              <w:rPr>
                <w:rFonts w:eastAsia="Arial Unicode MS"/>
                <w:bCs/>
                <w:color w:val="000000"/>
                <w:sz w:val="22"/>
                <w:szCs w:val="22"/>
              </w:rPr>
              <w:t>12</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400</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1219C2">
            <w:pPr>
              <w:rPr>
                <w:color w:val="000000"/>
                <w:sz w:val="22"/>
                <w:szCs w:val="22"/>
              </w:rPr>
            </w:pPr>
            <w:r w:rsidRPr="00684F55">
              <w:rPr>
                <w:color w:val="000000"/>
                <w:sz w:val="22"/>
                <w:szCs w:val="22"/>
              </w:rPr>
              <w:t>Базы кратковременного отдыха (спортивные, лыжные, рыболовные, охотничьи и др.)</w:t>
            </w:r>
          </w:p>
        </w:tc>
        <w:tc>
          <w:tcPr>
            <w:tcW w:w="911" w:type="pct"/>
          </w:tcPr>
          <w:p w:rsidR="005B65C4" w:rsidRPr="00684F55" w:rsidRDefault="005B65C4" w:rsidP="008B7D1E">
            <w:pPr>
              <w:ind w:left="-72"/>
              <w:jc w:val="center"/>
              <w:rPr>
                <w:color w:val="000000"/>
                <w:sz w:val="22"/>
                <w:szCs w:val="22"/>
              </w:rPr>
            </w:pPr>
            <w:proofErr w:type="spellStart"/>
            <w:r w:rsidRPr="00684F55">
              <w:rPr>
                <w:color w:val="000000"/>
                <w:sz w:val="22"/>
                <w:szCs w:val="22"/>
              </w:rPr>
              <w:t>Единовремен</w:t>
            </w:r>
            <w:r>
              <w:rPr>
                <w:color w:val="000000"/>
                <w:sz w:val="22"/>
                <w:szCs w:val="22"/>
              </w:rPr>
              <w:t>-</w:t>
            </w:r>
            <w:r w:rsidRPr="00684F55">
              <w:rPr>
                <w:color w:val="000000"/>
                <w:sz w:val="22"/>
                <w:szCs w:val="22"/>
              </w:rPr>
              <w:t>ных</w:t>
            </w:r>
            <w:proofErr w:type="spellEnd"/>
            <w:r w:rsidRPr="00684F55">
              <w:rPr>
                <w:color w:val="000000"/>
                <w:sz w:val="22"/>
                <w:szCs w:val="22"/>
              </w:rPr>
              <w:t xml:space="preserve"> </w:t>
            </w:r>
            <w:proofErr w:type="spellStart"/>
            <w:r w:rsidRPr="00684F55">
              <w:rPr>
                <w:color w:val="000000"/>
                <w:sz w:val="22"/>
                <w:szCs w:val="22"/>
              </w:rPr>
              <w:t>посетителейна</w:t>
            </w:r>
            <w:proofErr w:type="spellEnd"/>
            <w:r w:rsidRPr="00684F55">
              <w:rPr>
                <w:color w:val="000000"/>
                <w:sz w:val="22"/>
                <w:szCs w:val="22"/>
              </w:rPr>
              <w:t xml:space="preserve"> 1 </w:t>
            </w:r>
            <w:proofErr w:type="spellStart"/>
            <w:r w:rsidRPr="00684F55">
              <w:rPr>
                <w:color w:val="000000"/>
                <w:sz w:val="22"/>
                <w:szCs w:val="22"/>
              </w:rPr>
              <w:t>машино-место</w:t>
            </w:r>
            <w:proofErr w:type="spellEnd"/>
          </w:p>
        </w:tc>
        <w:tc>
          <w:tcPr>
            <w:tcW w:w="672" w:type="pct"/>
          </w:tcPr>
          <w:p w:rsidR="005B65C4" w:rsidRPr="00684F55" w:rsidRDefault="005B65C4" w:rsidP="008B7D1E">
            <w:pPr>
              <w:ind w:left="-72"/>
              <w:jc w:val="center"/>
              <w:rPr>
                <w:rFonts w:eastAsia="Arial Unicode MS"/>
                <w:bCs/>
                <w:color w:val="000000"/>
                <w:sz w:val="22"/>
                <w:szCs w:val="22"/>
              </w:rPr>
            </w:pPr>
            <w:r w:rsidRPr="00684F55">
              <w:rPr>
                <w:rFonts w:eastAsia="Arial Unicode MS"/>
                <w:bCs/>
                <w:color w:val="000000"/>
                <w:sz w:val="22"/>
                <w:szCs w:val="22"/>
              </w:rPr>
              <w:t>8</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400</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1219C2">
            <w:pPr>
              <w:rPr>
                <w:color w:val="000000"/>
                <w:sz w:val="22"/>
                <w:szCs w:val="22"/>
              </w:rPr>
            </w:pPr>
            <w:r w:rsidRPr="00684F55">
              <w:rPr>
                <w:color w:val="000000"/>
                <w:sz w:val="22"/>
                <w:szCs w:val="22"/>
              </w:rPr>
              <w:t>Береговые базы маломерного флота</w:t>
            </w:r>
          </w:p>
        </w:tc>
        <w:tc>
          <w:tcPr>
            <w:tcW w:w="911" w:type="pct"/>
          </w:tcPr>
          <w:p w:rsidR="005B65C4" w:rsidRPr="00684F55" w:rsidRDefault="005B65C4" w:rsidP="008B7D1E">
            <w:pPr>
              <w:ind w:left="-72"/>
              <w:jc w:val="center"/>
              <w:rPr>
                <w:color w:val="000000"/>
                <w:sz w:val="22"/>
                <w:szCs w:val="22"/>
              </w:rPr>
            </w:pPr>
            <w:proofErr w:type="spellStart"/>
            <w:r w:rsidRPr="00684F55">
              <w:rPr>
                <w:color w:val="000000"/>
                <w:sz w:val="22"/>
                <w:szCs w:val="22"/>
              </w:rPr>
              <w:t>Единовремен</w:t>
            </w:r>
            <w:r>
              <w:rPr>
                <w:color w:val="000000"/>
                <w:sz w:val="22"/>
                <w:szCs w:val="22"/>
              </w:rPr>
              <w:t>-</w:t>
            </w:r>
            <w:r w:rsidRPr="00684F55">
              <w:rPr>
                <w:color w:val="000000"/>
                <w:sz w:val="22"/>
                <w:szCs w:val="22"/>
              </w:rPr>
              <w:t>ных</w:t>
            </w:r>
            <w:proofErr w:type="spellEnd"/>
            <w:r w:rsidRPr="00684F55">
              <w:rPr>
                <w:color w:val="000000"/>
                <w:sz w:val="22"/>
                <w:szCs w:val="22"/>
              </w:rPr>
              <w:t xml:space="preserve"> </w:t>
            </w:r>
            <w:proofErr w:type="spellStart"/>
            <w:r w:rsidRPr="00684F55">
              <w:rPr>
                <w:color w:val="000000"/>
                <w:sz w:val="22"/>
                <w:szCs w:val="22"/>
              </w:rPr>
              <w:t>посетителейна</w:t>
            </w:r>
            <w:proofErr w:type="spellEnd"/>
            <w:r w:rsidRPr="00684F55">
              <w:rPr>
                <w:color w:val="000000"/>
                <w:sz w:val="22"/>
                <w:szCs w:val="22"/>
              </w:rPr>
              <w:t xml:space="preserve"> 1 </w:t>
            </w:r>
            <w:proofErr w:type="spellStart"/>
            <w:r w:rsidRPr="00684F55">
              <w:rPr>
                <w:color w:val="000000"/>
                <w:sz w:val="22"/>
                <w:szCs w:val="22"/>
              </w:rPr>
              <w:t>машино-место</w:t>
            </w:r>
            <w:proofErr w:type="spellEnd"/>
          </w:p>
        </w:tc>
        <w:tc>
          <w:tcPr>
            <w:tcW w:w="672" w:type="pct"/>
          </w:tcPr>
          <w:p w:rsidR="005B65C4" w:rsidRPr="00684F55" w:rsidRDefault="005B65C4" w:rsidP="008B7D1E">
            <w:pPr>
              <w:ind w:left="-72"/>
              <w:jc w:val="center"/>
              <w:rPr>
                <w:rFonts w:eastAsia="Arial Unicode MS"/>
                <w:bCs/>
                <w:color w:val="000000"/>
                <w:sz w:val="22"/>
                <w:szCs w:val="22"/>
              </w:rPr>
            </w:pPr>
            <w:r w:rsidRPr="00684F55">
              <w:rPr>
                <w:rFonts w:eastAsia="Arial Unicode MS"/>
                <w:bCs/>
                <w:color w:val="000000"/>
                <w:sz w:val="22"/>
                <w:szCs w:val="22"/>
              </w:rPr>
              <w:t>10</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400</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1219C2">
            <w:pPr>
              <w:rPr>
                <w:color w:val="000000"/>
                <w:sz w:val="22"/>
                <w:szCs w:val="22"/>
              </w:rPr>
            </w:pPr>
            <w:r w:rsidRPr="00684F55">
              <w:rPr>
                <w:color w:val="000000"/>
                <w:sz w:val="22"/>
                <w:szCs w:val="22"/>
              </w:rPr>
              <w:t>Санатории</w:t>
            </w:r>
          </w:p>
        </w:tc>
        <w:tc>
          <w:tcPr>
            <w:tcW w:w="911" w:type="pct"/>
          </w:tcPr>
          <w:p w:rsidR="005B65C4" w:rsidRPr="00684F55" w:rsidRDefault="005B65C4" w:rsidP="008B7D1E">
            <w:pPr>
              <w:ind w:left="-72"/>
              <w:jc w:val="center"/>
              <w:rPr>
                <w:color w:val="000000"/>
                <w:sz w:val="22"/>
                <w:szCs w:val="22"/>
              </w:rPr>
            </w:pPr>
            <w:proofErr w:type="spellStart"/>
            <w:r w:rsidRPr="00684F55">
              <w:rPr>
                <w:color w:val="000000"/>
                <w:sz w:val="22"/>
                <w:szCs w:val="22"/>
              </w:rPr>
              <w:t>Единовремен</w:t>
            </w:r>
            <w:r>
              <w:rPr>
                <w:color w:val="000000"/>
                <w:sz w:val="22"/>
                <w:szCs w:val="22"/>
              </w:rPr>
              <w:t>-</w:t>
            </w:r>
            <w:r w:rsidRPr="00684F55">
              <w:rPr>
                <w:color w:val="000000"/>
                <w:sz w:val="22"/>
                <w:szCs w:val="22"/>
              </w:rPr>
              <w:t>ных</w:t>
            </w:r>
            <w:proofErr w:type="spellEnd"/>
            <w:r w:rsidRPr="00684F55">
              <w:rPr>
                <w:color w:val="000000"/>
                <w:sz w:val="22"/>
                <w:szCs w:val="22"/>
              </w:rPr>
              <w:t xml:space="preserve"> </w:t>
            </w:r>
            <w:proofErr w:type="spellStart"/>
            <w:r w:rsidRPr="00684F55">
              <w:rPr>
                <w:color w:val="000000"/>
                <w:sz w:val="22"/>
                <w:szCs w:val="22"/>
              </w:rPr>
              <w:t>посетителейна</w:t>
            </w:r>
            <w:proofErr w:type="spellEnd"/>
            <w:r w:rsidRPr="00684F55">
              <w:rPr>
                <w:color w:val="000000"/>
                <w:sz w:val="22"/>
                <w:szCs w:val="22"/>
              </w:rPr>
              <w:t xml:space="preserve"> 1 </w:t>
            </w:r>
            <w:proofErr w:type="spellStart"/>
            <w:r w:rsidRPr="00684F55">
              <w:rPr>
                <w:color w:val="000000"/>
                <w:sz w:val="22"/>
                <w:szCs w:val="22"/>
              </w:rPr>
              <w:t>машино-место</w:t>
            </w:r>
            <w:proofErr w:type="spellEnd"/>
          </w:p>
        </w:tc>
        <w:tc>
          <w:tcPr>
            <w:tcW w:w="672" w:type="pct"/>
          </w:tcPr>
          <w:p w:rsidR="005B65C4" w:rsidRPr="00684F55" w:rsidRDefault="005B65C4" w:rsidP="008B7D1E">
            <w:pPr>
              <w:ind w:left="-72"/>
              <w:jc w:val="center"/>
              <w:rPr>
                <w:rFonts w:eastAsia="Arial Unicode MS"/>
                <w:bCs/>
                <w:color w:val="000000"/>
                <w:sz w:val="22"/>
                <w:szCs w:val="22"/>
              </w:rPr>
            </w:pPr>
            <w:r w:rsidRPr="00684F55">
              <w:rPr>
                <w:rFonts w:eastAsia="Arial Unicode MS"/>
                <w:bCs/>
                <w:color w:val="000000"/>
                <w:sz w:val="22"/>
                <w:szCs w:val="22"/>
              </w:rPr>
              <w:t>16</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400</w:t>
            </w:r>
          </w:p>
        </w:tc>
      </w:tr>
      <w:tr w:rsidR="005B65C4" w:rsidRPr="00684F55" w:rsidTr="008B7D1E">
        <w:trPr>
          <w:cantSplit/>
          <w:trHeight w:val="414"/>
          <w:jc w:val="center"/>
        </w:trPr>
        <w:tc>
          <w:tcPr>
            <w:tcW w:w="211" w:type="pct"/>
          </w:tcPr>
          <w:p w:rsidR="005B65C4" w:rsidRPr="00684F55" w:rsidRDefault="005B65C4" w:rsidP="008B7D1E">
            <w:pPr>
              <w:jc w:val="center"/>
              <w:rPr>
                <w:b/>
                <w:sz w:val="22"/>
                <w:szCs w:val="22"/>
              </w:rPr>
            </w:pPr>
          </w:p>
        </w:tc>
        <w:tc>
          <w:tcPr>
            <w:tcW w:w="1747" w:type="pct"/>
          </w:tcPr>
          <w:p w:rsidR="005B65C4" w:rsidRPr="00684F55" w:rsidRDefault="005B65C4" w:rsidP="001219C2">
            <w:pPr>
              <w:rPr>
                <w:color w:val="000000"/>
                <w:sz w:val="22"/>
                <w:szCs w:val="22"/>
              </w:rPr>
            </w:pPr>
            <w:r w:rsidRPr="00684F5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684F55" w:rsidRDefault="005B65C4" w:rsidP="008B7D1E">
            <w:pPr>
              <w:ind w:left="-72"/>
              <w:jc w:val="center"/>
              <w:rPr>
                <w:color w:val="000000"/>
                <w:sz w:val="22"/>
                <w:szCs w:val="22"/>
              </w:rPr>
            </w:pPr>
            <w:proofErr w:type="spellStart"/>
            <w:r w:rsidRPr="00684F55">
              <w:rPr>
                <w:color w:val="000000"/>
                <w:sz w:val="22"/>
                <w:szCs w:val="22"/>
              </w:rPr>
              <w:t>Единовремен</w:t>
            </w:r>
            <w:r>
              <w:rPr>
                <w:color w:val="000000"/>
                <w:sz w:val="22"/>
                <w:szCs w:val="22"/>
              </w:rPr>
              <w:t>-</w:t>
            </w:r>
            <w:r w:rsidRPr="00684F55">
              <w:rPr>
                <w:color w:val="000000"/>
                <w:sz w:val="22"/>
                <w:szCs w:val="22"/>
              </w:rPr>
              <w:t>ных</w:t>
            </w:r>
            <w:proofErr w:type="spellEnd"/>
            <w:r w:rsidRPr="00684F55">
              <w:rPr>
                <w:color w:val="000000"/>
                <w:sz w:val="22"/>
                <w:szCs w:val="22"/>
              </w:rPr>
              <w:t xml:space="preserve"> </w:t>
            </w:r>
            <w:proofErr w:type="spellStart"/>
            <w:r w:rsidRPr="00684F55">
              <w:rPr>
                <w:color w:val="000000"/>
                <w:sz w:val="22"/>
                <w:szCs w:val="22"/>
              </w:rPr>
              <w:t>посетителейна</w:t>
            </w:r>
            <w:proofErr w:type="spellEnd"/>
            <w:r w:rsidRPr="00684F55">
              <w:rPr>
                <w:color w:val="000000"/>
                <w:sz w:val="22"/>
                <w:szCs w:val="22"/>
              </w:rPr>
              <w:t xml:space="preserve"> 1 </w:t>
            </w:r>
            <w:proofErr w:type="spellStart"/>
            <w:r w:rsidRPr="00684F55">
              <w:rPr>
                <w:color w:val="000000"/>
                <w:sz w:val="22"/>
                <w:szCs w:val="22"/>
              </w:rPr>
              <w:t>машино-место</w:t>
            </w:r>
            <w:proofErr w:type="spellEnd"/>
          </w:p>
        </w:tc>
        <w:tc>
          <w:tcPr>
            <w:tcW w:w="672" w:type="pct"/>
          </w:tcPr>
          <w:p w:rsidR="005B65C4" w:rsidRPr="00684F55" w:rsidRDefault="005B65C4" w:rsidP="008B7D1E">
            <w:pPr>
              <w:ind w:left="-72"/>
              <w:jc w:val="center"/>
              <w:rPr>
                <w:rFonts w:eastAsia="Arial Unicode MS"/>
                <w:bCs/>
                <w:color w:val="000000"/>
                <w:sz w:val="22"/>
                <w:szCs w:val="22"/>
              </w:rPr>
            </w:pPr>
            <w:r w:rsidRPr="00684F55">
              <w:rPr>
                <w:rFonts w:eastAsia="Arial Unicode MS"/>
                <w:bCs/>
                <w:color w:val="000000"/>
                <w:sz w:val="22"/>
                <w:szCs w:val="22"/>
              </w:rPr>
              <w:t>14</w:t>
            </w:r>
          </w:p>
        </w:tc>
        <w:tc>
          <w:tcPr>
            <w:tcW w:w="756" w:type="pct"/>
          </w:tcPr>
          <w:p w:rsidR="005B65C4" w:rsidRPr="00684F55" w:rsidRDefault="005B65C4" w:rsidP="008B7D1E">
            <w:pPr>
              <w:ind w:left="-72" w:firstLine="1"/>
              <w:jc w:val="center"/>
              <w:rPr>
                <w:sz w:val="22"/>
                <w:szCs w:val="22"/>
              </w:rPr>
            </w:pPr>
            <w:r>
              <w:rPr>
                <w:sz w:val="22"/>
                <w:szCs w:val="22"/>
              </w:rPr>
              <w:t>пешеходная доступность, м</w:t>
            </w:r>
          </w:p>
        </w:tc>
        <w:tc>
          <w:tcPr>
            <w:tcW w:w="703" w:type="pct"/>
          </w:tcPr>
          <w:p w:rsidR="005B65C4" w:rsidRPr="00684F55" w:rsidRDefault="005B65C4" w:rsidP="008B7D1E">
            <w:pPr>
              <w:ind w:left="-72" w:firstLine="1"/>
              <w:jc w:val="center"/>
              <w:rPr>
                <w:sz w:val="22"/>
                <w:szCs w:val="22"/>
              </w:rPr>
            </w:pPr>
            <w:r w:rsidRPr="00684F55">
              <w:rPr>
                <w:sz w:val="22"/>
                <w:szCs w:val="22"/>
              </w:rPr>
              <w:t>400</w:t>
            </w:r>
          </w:p>
        </w:tc>
      </w:tr>
    </w:tbl>
    <w:p w:rsidR="00CC1C1A" w:rsidRDefault="00CC1C1A" w:rsidP="00CC1C1A">
      <w:pPr>
        <w:autoSpaceDE w:val="0"/>
        <w:ind w:left="4536"/>
        <w:jc w:val="center"/>
        <w:rPr>
          <w:sz w:val="28"/>
          <w:szCs w:val="28"/>
        </w:rPr>
      </w:pPr>
    </w:p>
    <w:p w:rsidR="00CC1C1A" w:rsidRDefault="00CC1C1A" w:rsidP="00CC1C1A">
      <w:pPr>
        <w:autoSpaceDE w:val="0"/>
        <w:ind w:left="4536"/>
        <w:jc w:val="center"/>
        <w:rPr>
          <w:sz w:val="28"/>
          <w:szCs w:val="28"/>
        </w:rPr>
      </w:pPr>
    </w:p>
    <w:p w:rsidR="00CC1C1A" w:rsidRDefault="00CC1C1A" w:rsidP="00CC1C1A">
      <w:pPr>
        <w:autoSpaceDE w:val="0"/>
        <w:ind w:left="4536"/>
        <w:jc w:val="center"/>
        <w:rPr>
          <w:sz w:val="28"/>
          <w:szCs w:val="28"/>
        </w:rPr>
      </w:pPr>
    </w:p>
    <w:p w:rsidR="00CC1C1A" w:rsidRDefault="00CC1C1A" w:rsidP="00CC1C1A">
      <w:pPr>
        <w:autoSpaceDE w:val="0"/>
        <w:ind w:left="4536"/>
        <w:jc w:val="center"/>
        <w:rPr>
          <w:sz w:val="28"/>
          <w:szCs w:val="28"/>
        </w:rPr>
      </w:pPr>
    </w:p>
    <w:p w:rsidR="007F42E3" w:rsidRPr="007F42E3" w:rsidRDefault="007F42E3" w:rsidP="007F42E3">
      <w:pPr>
        <w:pStyle w:val="270"/>
        <w:ind w:left="4962"/>
        <w:jc w:val="center"/>
        <w:rPr>
          <w:b w:val="0"/>
          <w:sz w:val="20"/>
          <w:szCs w:val="20"/>
        </w:rPr>
      </w:pPr>
      <w:r>
        <w:rPr>
          <w:b w:val="0"/>
          <w:sz w:val="20"/>
          <w:szCs w:val="20"/>
        </w:rPr>
        <w:lastRenderedPageBreak/>
        <w:t>Приложение № 7</w:t>
      </w:r>
    </w:p>
    <w:p w:rsidR="007F42E3" w:rsidRPr="007F42E3" w:rsidRDefault="007F42E3" w:rsidP="007F42E3">
      <w:pPr>
        <w:pStyle w:val="270"/>
        <w:ind w:left="4962"/>
        <w:jc w:val="center"/>
        <w:rPr>
          <w:b w:val="0"/>
          <w:sz w:val="20"/>
          <w:szCs w:val="20"/>
        </w:rPr>
      </w:pPr>
      <w:r w:rsidRPr="007F42E3">
        <w:rPr>
          <w:b w:val="0"/>
          <w:sz w:val="20"/>
          <w:szCs w:val="20"/>
        </w:rPr>
        <w:t>к местным нормативам градостроительного проектирования МО «Город Льгов» Курской области</w:t>
      </w:r>
    </w:p>
    <w:p w:rsidR="00CC1C1A" w:rsidRDefault="00CC1C1A" w:rsidP="00CC1C1A">
      <w:pPr>
        <w:pStyle w:val="270"/>
        <w:ind w:left="4962"/>
        <w:jc w:val="center"/>
        <w:rPr>
          <w:b w:val="0"/>
          <w:sz w:val="28"/>
          <w:szCs w:val="28"/>
        </w:rPr>
      </w:pPr>
    </w:p>
    <w:p w:rsidR="00CC1C1A" w:rsidRDefault="00CC1C1A" w:rsidP="00CC1C1A">
      <w:pPr>
        <w:pStyle w:val="270"/>
        <w:jc w:val="center"/>
        <w:rPr>
          <w:sz w:val="28"/>
          <w:szCs w:val="28"/>
        </w:rPr>
      </w:pPr>
    </w:p>
    <w:p w:rsidR="00CC1C1A" w:rsidRDefault="00CC1C1A" w:rsidP="00CC1C1A">
      <w:pPr>
        <w:pStyle w:val="270"/>
        <w:jc w:val="center"/>
        <w:rPr>
          <w:sz w:val="28"/>
          <w:szCs w:val="28"/>
        </w:rPr>
      </w:pPr>
      <w:r w:rsidRPr="00FD7D5D">
        <w:rPr>
          <w:sz w:val="28"/>
          <w:szCs w:val="28"/>
        </w:rPr>
        <w:t xml:space="preserve">Ранжирование муниципальных районов Курской области </w:t>
      </w:r>
    </w:p>
    <w:p w:rsidR="00CC1C1A" w:rsidRDefault="00CC1C1A" w:rsidP="00CC1C1A">
      <w:pPr>
        <w:pStyle w:val="270"/>
        <w:jc w:val="center"/>
        <w:rPr>
          <w:sz w:val="28"/>
          <w:szCs w:val="28"/>
        </w:rPr>
      </w:pPr>
      <w:r w:rsidRPr="00FD7D5D">
        <w:rPr>
          <w:sz w:val="28"/>
          <w:szCs w:val="28"/>
        </w:rPr>
        <w:t xml:space="preserve">по плотности и протяженности автомобильных дорог </w:t>
      </w:r>
    </w:p>
    <w:p w:rsidR="00CC1C1A" w:rsidRPr="00FD7D5D" w:rsidRDefault="00CC1C1A" w:rsidP="00CC1C1A">
      <w:pPr>
        <w:pStyle w:val="270"/>
        <w:jc w:val="center"/>
        <w:rPr>
          <w:sz w:val="28"/>
          <w:szCs w:val="28"/>
        </w:rPr>
      </w:pPr>
      <w:r w:rsidRPr="00FD7D5D">
        <w:rPr>
          <w:sz w:val="28"/>
          <w:szCs w:val="28"/>
        </w:rPr>
        <w:t>регионального и межмуниципального значения</w:t>
      </w:r>
    </w:p>
    <w:p w:rsidR="00CC1C1A" w:rsidRPr="003A4F3A" w:rsidRDefault="00CC1C1A" w:rsidP="00CC1C1A">
      <w:pPr>
        <w:pStyle w:val="270"/>
        <w:ind w:left="4962"/>
        <w:jc w:val="center"/>
        <w:rPr>
          <w:b w:val="0"/>
          <w:sz w:val="28"/>
          <w:szCs w:val="28"/>
        </w:rPr>
      </w:pPr>
    </w:p>
    <w:tbl>
      <w:tblPr>
        <w:tblStyle w:val="103"/>
        <w:tblW w:w="0" w:type="auto"/>
        <w:tblLayout w:type="fixed"/>
        <w:tblLook w:val="04A0"/>
      </w:tblPr>
      <w:tblGrid>
        <w:gridCol w:w="556"/>
        <w:gridCol w:w="2274"/>
        <w:gridCol w:w="2410"/>
        <w:gridCol w:w="2126"/>
        <w:gridCol w:w="1695"/>
      </w:tblGrid>
      <w:tr w:rsidR="00CC1C1A" w:rsidRPr="00FD7D5D" w:rsidTr="002D19A0">
        <w:tc>
          <w:tcPr>
            <w:tcW w:w="556" w:type="dxa"/>
            <w:vAlign w:val="center"/>
          </w:tcPr>
          <w:p w:rsidR="00CC1C1A" w:rsidRPr="00FD7D5D" w:rsidRDefault="00CC1C1A" w:rsidP="002D19A0">
            <w:pPr>
              <w:jc w:val="center"/>
              <w:rPr>
                <w:b/>
              </w:rPr>
            </w:pPr>
            <w:r w:rsidRPr="00FD7D5D">
              <w:rPr>
                <w:b/>
              </w:rPr>
              <w:t>№</w:t>
            </w:r>
          </w:p>
          <w:p w:rsidR="00CC1C1A" w:rsidRPr="00FD7D5D" w:rsidRDefault="00CC1C1A" w:rsidP="002D19A0">
            <w:pPr>
              <w:jc w:val="center"/>
              <w:rPr>
                <w:b/>
              </w:rPr>
            </w:pPr>
            <w:proofErr w:type="spellStart"/>
            <w:r w:rsidRPr="00FD7D5D">
              <w:rPr>
                <w:b/>
              </w:rPr>
              <w:t>п</w:t>
            </w:r>
            <w:proofErr w:type="spellEnd"/>
            <w:r w:rsidRPr="00FD7D5D">
              <w:rPr>
                <w:b/>
              </w:rPr>
              <w:t>/</w:t>
            </w:r>
            <w:proofErr w:type="spellStart"/>
            <w:r w:rsidRPr="00FD7D5D">
              <w:rPr>
                <w:b/>
              </w:rPr>
              <w:t>п</w:t>
            </w:r>
            <w:proofErr w:type="spellEnd"/>
          </w:p>
        </w:tc>
        <w:tc>
          <w:tcPr>
            <w:tcW w:w="2274" w:type="dxa"/>
            <w:vAlign w:val="center"/>
          </w:tcPr>
          <w:p w:rsidR="00CC1C1A" w:rsidRPr="00FD7D5D" w:rsidRDefault="00CC1C1A" w:rsidP="002D19A0">
            <w:pPr>
              <w:jc w:val="center"/>
              <w:rPr>
                <w:b/>
              </w:rPr>
            </w:pPr>
            <w:r w:rsidRPr="00FD7D5D">
              <w:rPr>
                <w:b/>
              </w:rPr>
              <w:t>Наименование муниципального образования</w:t>
            </w:r>
            <w:r>
              <w:rPr>
                <w:b/>
              </w:rPr>
              <w:t xml:space="preserve"> Курской области</w:t>
            </w:r>
          </w:p>
        </w:tc>
        <w:tc>
          <w:tcPr>
            <w:tcW w:w="2410" w:type="dxa"/>
            <w:vAlign w:val="center"/>
          </w:tcPr>
          <w:p w:rsidR="00CC1C1A" w:rsidRPr="00FD7D5D" w:rsidRDefault="00CC1C1A" w:rsidP="002D19A0">
            <w:pPr>
              <w:jc w:val="center"/>
              <w:rPr>
                <w:b/>
              </w:rPr>
            </w:pPr>
            <w:r w:rsidRPr="00FD7D5D">
              <w:rPr>
                <w:b/>
              </w:rPr>
              <w:t>Протяженность</w:t>
            </w:r>
          </w:p>
          <w:p w:rsidR="00CC1C1A" w:rsidRPr="00FD7D5D" w:rsidRDefault="00CC1C1A" w:rsidP="002D19A0">
            <w:pPr>
              <w:jc w:val="center"/>
              <w:rPr>
                <w:b/>
              </w:rPr>
            </w:pPr>
            <w:r w:rsidRPr="00FD7D5D">
              <w:rPr>
                <w:b/>
              </w:rPr>
              <w:t>дорог регионального и межмуниципального значения</w:t>
            </w:r>
            <w:r>
              <w:rPr>
                <w:b/>
              </w:rPr>
              <w:t>, км</w:t>
            </w:r>
          </w:p>
        </w:tc>
        <w:tc>
          <w:tcPr>
            <w:tcW w:w="2126" w:type="dxa"/>
            <w:vAlign w:val="center"/>
          </w:tcPr>
          <w:p w:rsidR="00CC1C1A" w:rsidRPr="00FD7D5D" w:rsidRDefault="00CC1C1A" w:rsidP="002D19A0">
            <w:pPr>
              <w:jc w:val="center"/>
              <w:rPr>
                <w:b/>
              </w:rPr>
            </w:pPr>
            <w:r w:rsidRPr="00FD7D5D">
              <w:rPr>
                <w:b/>
              </w:rPr>
              <w:t>Площадь</w:t>
            </w:r>
          </w:p>
          <w:p w:rsidR="00CC1C1A" w:rsidRPr="00FD7D5D" w:rsidRDefault="00CC1C1A" w:rsidP="002D19A0">
            <w:pPr>
              <w:jc w:val="center"/>
              <w:rPr>
                <w:b/>
                <w:vertAlign w:val="superscript"/>
              </w:rPr>
            </w:pPr>
            <w:r w:rsidRPr="00FD7D5D">
              <w:rPr>
                <w:b/>
              </w:rPr>
              <w:t>муниципального образования</w:t>
            </w:r>
            <w:r>
              <w:rPr>
                <w:b/>
              </w:rPr>
              <w:t>, км</w:t>
            </w:r>
            <w:r>
              <w:rPr>
                <w:b/>
                <w:vertAlign w:val="superscript"/>
              </w:rPr>
              <w:t>2</w:t>
            </w:r>
          </w:p>
        </w:tc>
        <w:tc>
          <w:tcPr>
            <w:tcW w:w="1695" w:type="dxa"/>
            <w:vAlign w:val="center"/>
          </w:tcPr>
          <w:p w:rsidR="00CC1C1A" w:rsidRPr="00FD7D5D" w:rsidRDefault="00CC1C1A" w:rsidP="002D19A0">
            <w:pPr>
              <w:jc w:val="center"/>
              <w:rPr>
                <w:b/>
              </w:rPr>
            </w:pPr>
            <w:r w:rsidRPr="00FD7D5D">
              <w:rPr>
                <w:b/>
              </w:rPr>
              <w:t xml:space="preserve">Плотность </w:t>
            </w:r>
            <w:proofErr w:type="spellStart"/>
            <w:r w:rsidRPr="00FD7D5D">
              <w:rPr>
                <w:b/>
              </w:rPr>
              <w:t>автомобиль-ных</w:t>
            </w:r>
            <w:proofErr w:type="spellEnd"/>
          </w:p>
          <w:p w:rsidR="00CC1C1A" w:rsidRPr="00FD7D5D" w:rsidRDefault="00CC1C1A" w:rsidP="002D19A0">
            <w:pPr>
              <w:jc w:val="center"/>
              <w:rPr>
                <w:b/>
              </w:rPr>
            </w:pPr>
            <w:r w:rsidRPr="00FD7D5D">
              <w:rPr>
                <w:b/>
              </w:rPr>
              <w:t>дорог на единицу территории</w:t>
            </w:r>
          </w:p>
        </w:tc>
      </w:tr>
      <w:tr w:rsidR="00CC1C1A" w:rsidRPr="00FD7D5D" w:rsidTr="002D19A0">
        <w:tc>
          <w:tcPr>
            <w:tcW w:w="9061" w:type="dxa"/>
            <w:gridSpan w:val="5"/>
            <w:vAlign w:val="center"/>
          </w:tcPr>
          <w:p w:rsidR="00CC1C1A" w:rsidRPr="00FD7D5D" w:rsidRDefault="00CC1C1A" w:rsidP="002D19A0">
            <w:r w:rsidRPr="00FD7D5D">
              <w:rPr>
                <w:b/>
              </w:rPr>
              <w:t>Группа 1</w:t>
            </w:r>
            <w:r w:rsidRPr="00FD7D5D">
              <w:t xml:space="preserve"> (муниципальные образования, входящие в городскую агломерацию)</w:t>
            </w:r>
          </w:p>
        </w:tc>
      </w:tr>
      <w:tr w:rsidR="00CC1C1A" w:rsidRPr="00FD7D5D" w:rsidTr="002D19A0">
        <w:tc>
          <w:tcPr>
            <w:tcW w:w="556" w:type="dxa"/>
            <w:vAlign w:val="center"/>
          </w:tcPr>
          <w:p w:rsidR="00CC1C1A" w:rsidRPr="00FD7D5D" w:rsidRDefault="00CC1C1A" w:rsidP="002D19A0">
            <w:pPr>
              <w:jc w:val="center"/>
            </w:pPr>
            <w:r w:rsidRPr="00FD7D5D">
              <w:t>1</w:t>
            </w:r>
          </w:p>
        </w:tc>
        <w:tc>
          <w:tcPr>
            <w:tcW w:w="2274" w:type="dxa"/>
            <w:vAlign w:val="center"/>
          </w:tcPr>
          <w:p w:rsidR="00CC1C1A" w:rsidRPr="00FD7D5D" w:rsidRDefault="00CC1C1A" w:rsidP="002D19A0">
            <w:proofErr w:type="spellStart"/>
            <w:r w:rsidRPr="00FD7D5D">
              <w:t>Золотухинский</w:t>
            </w:r>
            <w:proofErr w:type="spellEnd"/>
            <w:r w:rsidRPr="00FD7D5D">
              <w:t xml:space="preserve"> район</w:t>
            </w:r>
          </w:p>
        </w:tc>
        <w:tc>
          <w:tcPr>
            <w:tcW w:w="2410" w:type="dxa"/>
            <w:vMerge w:val="restart"/>
            <w:vAlign w:val="center"/>
          </w:tcPr>
          <w:p w:rsidR="00CC1C1A" w:rsidRPr="00FD7D5D" w:rsidRDefault="00CC1C1A" w:rsidP="002D19A0">
            <w:pPr>
              <w:jc w:val="center"/>
            </w:pPr>
            <w:r w:rsidRPr="00FD7D5D">
              <w:t>1933,23</w:t>
            </w:r>
          </w:p>
        </w:tc>
        <w:tc>
          <w:tcPr>
            <w:tcW w:w="2126" w:type="dxa"/>
            <w:vMerge w:val="restart"/>
            <w:vAlign w:val="center"/>
          </w:tcPr>
          <w:p w:rsidR="00CC1C1A" w:rsidRPr="00FD7D5D" w:rsidRDefault="00CC1C1A" w:rsidP="002D19A0">
            <w:pPr>
              <w:jc w:val="center"/>
            </w:pPr>
            <w:r w:rsidRPr="00FD7D5D">
              <w:t>8550</w:t>
            </w:r>
          </w:p>
        </w:tc>
        <w:tc>
          <w:tcPr>
            <w:tcW w:w="1695" w:type="dxa"/>
            <w:vMerge w:val="restart"/>
            <w:vAlign w:val="center"/>
          </w:tcPr>
          <w:p w:rsidR="00CC1C1A" w:rsidRPr="00FD7D5D" w:rsidRDefault="00CC1C1A" w:rsidP="002D19A0">
            <w:pPr>
              <w:jc w:val="center"/>
            </w:pPr>
            <w:r w:rsidRPr="00FD7D5D">
              <w:t>226,1</w:t>
            </w:r>
          </w:p>
        </w:tc>
      </w:tr>
      <w:tr w:rsidR="00CC1C1A" w:rsidRPr="00FD7D5D" w:rsidTr="002D19A0">
        <w:tc>
          <w:tcPr>
            <w:tcW w:w="556" w:type="dxa"/>
            <w:vAlign w:val="center"/>
          </w:tcPr>
          <w:p w:rsidR="00CC1C1A" w:rsidRPr="00FD7D5D" w:rsidRDefault="00CC1C1A" w:rsidP="002D19A0">
            <w:pPr>
              <w:jc w:val="center"/>
            </w:pPr>
            <w:r w:rsidRPr="00FD7D5D">
              <w:t>2</w:t>
            </w:r>
          </w:p>
        </w:tc>
        <w:tc>
          <w:tcPr>
            <w:tcW w:w="2274" w:type="dxa"/>
            <w:vAlign w:val="center"/>
          </w:tcPr>
          <w:p w:rsidR="00CC1C1A" w:rsidRPr="00FD7D5D" w:rsidRDefault="00CC1C1A" w:rsidP="002D19A0">
            <w:r w:rsidRPr="00FD7D5D">
              <w:t xml:space="preserve">Курский район </w:t>
            </w:r>
            <w:proofErr w:type="spellStart"/>
            <w:r w:rsidRPr="00FD7D5D">
              <w:t>район</w:t>
            </w:r>
            <w:proofErr w:type="spellEnd"/>
          </w:p>
        </w:tc>
        <w:tc>
          <w:tcPr>
            <w:tcW w:w="2410" w:type="dxa"/>
            <w:vMerge/>
            <w:vAlign w:val="center"/>
          </w:tcPr>
          <w:p w:rsidR="00CC1C1A" w:rsidRPr="00FD7D5D" w:rsidRDefault="00CC1C1A" w:rsidP="002D19A0">
            <w:pPr>
              <w:jc w:val="center"/>
            </w:pPr>
          </w:p>
        </w:tc>
        <w:tc>
          <w:tcPr>
            <w:tcW w:w="2126" w:type="dxa"/>
            <w:vMerge/>
            <w:vAlign w:val="center"/>
          </w:tcPr>
          <w:p w:rsidR="00CC1C1A" w:rsidRPr="00FD7D5D" w:rsidRDefault="00CC1C1A" w:rsidP="002D19A0">
            <w:pPr>
              <w:jc w:val="center"/>
            </w:pPr>
          </w:p>
        </w:tc>
        <w:tc>
          <w:tcPr>
            <w:tcW w:w="1695" w:type="dxa"/>
            <w:vMerge/>
            <w:vAlign w:val="center"/>
          </w:tcPr>
          <w:p w:rsidR="00CC1C1A" w:rsidRPr="00FD7D5D" w:rsidRDefault="00CC1C1A" w:rsidP="002D19A0">
            <w:pPr>
              <w:jc w:val="center"/>
            </w:pPr>
          </w:p>
        </w:tc>
      </w:tr>
      <w:tr w:rsidR="00CC1C1A" w:rsidRPr="00FD7D5D" w:rsidTr="002D19A0">
        <w:tc>
          <w:tcPr>
            <w:tcW w:w="556" w:type="dxa"/>
            <w:vAlign w:val="center"/>
          </w:tcPr>
          <w:p w:rsidR="00CC1C1A" w:rsidRPr="00FD7D5D" w:rsidRDefault="00CC1C1A" w:rsidP="002D19A0">
            <w:pPr>
              <w:jc w:val="center"/>
            </w:pPr>
            <w:r w:rsidRPr="00FD7D5D">
              <w:t>3</w:t>
            </w:r>
          </w:p>
        </w:tc>
        <w:tc>
          <w:tcPr>
            <w:tcW w:w="2274" w:type="dxa"/>
            <w:vAlign w:val="center"/>
          </w:tcPr>
          <w:p w:rsidR="00CC1C1A" w:rsidRPr="00FD7D5D" w:rsidRDefault="00CC1C1A" w:rsidP="002D19A0">
            <w:r w:rsidRPr="00FD7D5D">
              <w:t>Курчатовский район</w:t>
            </w:r>
          </w:p>
        </w:tc>
        <w:tc>
          <w:tcPr>
            <w:tcW w:w="2410" w:type="dxa"/>
            <w:vMerge/>
            <w:vAlign w:val="center"/>
          </w:tcPr>
          <w:p w:rsidR="00CC1C1A" w:rsidRPr="00FD7D5D" w:rsidRDefault="00CC1C1A" w:rsidP="002D19A0">
            <w:pPr>
              <w:jc w:val="center"/>
            </w:pPr>
          </w:p>
        </w:tc>
        <w:tc>
          <w:tcPr>
            <w:tcW w:w="2126" w:type="dxa"/>
            <w:vMerge/>
            <w:vAlign w:val="center"/>
          </w:tcPr>
          <w:p w:rsidR="00CC1C1A" w:rsidRPr="00FD7D5D" w:rsidRDefault="00CC1C1A" w:rsidP="002D19A0">
            <w:pPr>
              <w:jc w:val="center"/>
            </w:pPr>
          </w:p>
        </w:tc>
        <w:tc>
          <w:tcPr>
            <w:tcW w:w="1695" w:type="dxa"/>
            <w:vMerge/>
            <w:vAlign w:val="center"/>
          </w:tcPr>
          <w:p w:rsidR="00CC1C1A" w:rsidRPr="00FD7D5D" w:rsidRDefault="00CC1C1A" w:rsidP="002D19A0">
            <w:pPr>
              <w:jc w:val="center"/>
            </w:pPr>
          </w:p>
        </w:tc>
      </w:tr>
      <w:tr w:rsidR="00CC1C1A" w:rsidRPr="00FD7D5D" w:rsidTr="002D19A0">
        <w:tc>
          <w:tcPr>
            <w:tcW w:w="556" w:type="dxa"/>
            <w:vAlign w:val="center"/>
          </w:tcPr>
          <w:p w:rsidR="00CC1C1A" w:rsidRPr="00FD7D5D" w:rsidRDefault="00CC1C1A" w:rsidP="002D19A0">
            <w:pPr>
              <w:jc w:val="center"/>
            </w:pPr>
            <w:r w:rsidRPr="00FD7D5D">
              <w:t>4</w:t>
            </w:r>
          </w:p>
        </w:tc>
        <w:tc>
          <w:tcPr>
            <w:tcW w:w="2274" w:type="dxa"/>
            <w:vAlign w:val="center"/>
          </w:tcPr>
          <w:p w:rsidR="00CC1C1A" w:rsidRPr="00FD7D5D" w:rsidRDefault="00CC1C1A" w:rsidP="002D19A0">
            <w:proofErr w:type="spellStart"/>
            <w:r w:rsidRPr="00FD7D5D">
              <w:t>Медвенский</w:t>
            </w:r>
            <w:proofErr w:type="spellEnd"/>
            <w:r w:rsidRPr="00FD7D5D">
              <w:t xml:space="preserve"> район</w:t>
            </w:r>
          </w:p>
        </w:tc>
        <w:tc>
          <w:tcPr>
            <w:tcW w:w="2410" w:type="dxa"/>
            <w:vMerge/>
            <w:vAlign w:val="center"/>
          </w:tcPr>
          <w:p w:rsidR="00CC1C1A" w:rsidRPr="00FD7D5D" w:rsidRDefault="00CC1C1A" w:rsidP="002D19A0">
            <w:pPr>
              <w:jc w:val="center"/>
            </w:pPr>
          </w:p>
        </w:tc>
        <w:tc>
          <w:tcPr>
            <w:tcW w:w="2126" w:type="dxa"/>
            <w:vMerge/>
            <w:vAlign w:val="center"/>
          </w:tcPr>
          <w:p w:rsidR="00CC1C1A" w:rsidRPr="00FD7D5D" w:rsidRDefault="00CC1C1A" w:rsidP="002D19A0">
            <w:pPr>
              <w:jc w:val="center"/>
            </w:pPr>
          </w:p>
        </w:tc>
        <w:tc>
          <w:tcPr>
            <w:tcW w:w="1695" w:type="dxa"/>
            <w:vMerge/>
            <w:vAlign w:val="center"/>
          </w:tcPr>
          <w:p w:rsidR="00CC1C1A" w:rsidRPr="00FD7D5D" w:rsidRDefault="00CC1C1A" w:rsidP="002D19A0">
            <w:pPr>
              <w:jc w:val="center"/>
            </w:pPr>
          </w:p>
        </w:tc>
      </w:tr>
      <w:tr w:rsidR="00CC1C1A" w:rsidRPr="00FD7D5D" w:rsidTr="002D19A0">
        <w:tc>
          <w:tcPr>
            <w:tcW w:w="556" w:type="dxa"/>
            <w:vAlign w:val="center"/>
          </w:tcPr>
          <w:p w:rsidR="00CC1C1A" w:rsidRPr="00FD7D5D" w:rsidRDefault="00CC1C1A" w:rsidP="002D19A0">
            <w:pPr>
              <w:jc w:val="center"/>
            </w:pPr>
            <w:r w:rsidRPr="00FD7D5D">
              <w:t>5</w:t>
            </w:r>
          </w:p>
        </w:tc>
        <w:tc>
          <w:tcPr>
            <w:tcW w:w="2274" w:type="dxa"/>
            <w:vAlign w:val="center"/>
          </w:tcPr>
          <w:p w:rsidR="00CC1C1A" w:rsidRPr="00FD7D5D" w:rsidRDefault="00CC1C1A" w:rsidP="002D19A0">
            <w:r w:rsidRPr="00FD7D5D">
              <w:t>Октябрьский район</w:t>
            </w:r>
          </w:p>
        </w:tc>
        <w:tc>
          <w:tcPr>
            <w:tcW w:w="2410" w:type="dxa"/>
            <w:vMerge/>
            <w:vAlign w:val="center"/>
          </w:tcPr>
          <w:p w:rsidR="00CC1C1A" w:rsidRPr="00FD7D5D" w:rsidRDefault="00CC1C1A" w:rsidP="002D19A0">
            <w:pPr>
              <w:jc w:val="center"/>
            </w:pPr>
          </w:p>
        </w:tc>
        <w:tc>
          <w:tcPr>
            <w:tcW w:w="2126" w:type="dxa"/>
            <w:vMerge/>
            <w:vAlign w:val="center"/>
          </w:tcPr>
          <w:p w:rsidR="00CC1C1A" w:rsidRPr="00FD7D5D" w:rsidRDefault="00CC1C1A" w:rsidP="002D19A0">
            <w:pPr>
              <w:jc w:val="center"/>
            </w:pPr>
          </w:p>
        </w:tc>
        <w:tc>
          <w:tcPr>
            <w:tcW w:w="1695" w:type="dxa"/>
            <w:vMerge/>
            <w:vAlign w:val="center"/>
          </w:tcPr>
          <w:p w:rsidR="00CC1C1A" w:rsidRPr="00FD7D5D" w:rsidRDefault="00CC1C1A" w:rsidP="002D19A0">
            <w:pPr>
              <w:jc w:val="center"/>
            </w:pPr>
          </w:p>
        </w:tc>
      </w:tr>
      <w:tr w:rsidR="00CC1C1A" w:rsidRPr="00FD7D5D" w:rsidTr="002D19A0">
        <w:tc>
          <w:tcPr>
            <w:tcW w:w="556" w:type="dxa"/>
            <w:vAlign w:val="center"/>
          </w:tcPr>
          <w:p w:rsidR="00CC1C1A" w:rsidRPr="00FD7D5D" w:rsidRDefault="00CC1C1A" w:rsidP="002D19A0">
            <w:pPr>
              <w:jc w:val="center"/>
            </w:pPr>
            <w:r w:rsidRPr="00FD7D5D">
              <w:t>6</w:t>
            </w:r>
          </w:p>
        </w:tc>
        <w:tc>
          <w:tcPr>
            <w:tcW w:w="2274" w:type="dxa"/>
            <w:vAlign w:val="center"/>
          </w:tcPr>
          <w:p w:rsidR="00CC1C1A" w:rsidRPr="00FD7D5D" w:rsidRDefault="00CC1C1A" w:rsidP="002D19A0">
            <w:proofErr w:type="spellStart"/>
            <w:r w:rsidRPr="00FD7D5D">
              <w:t>Тимский</w:t>
            </w:r>
            <w:proofErr w:type="spellEnd"/>
            <w:r w:rsidRPr="00FD7D5D">
              <w:t xml:space="preserve"> район</w:t>
            </w:r>
          </w:p>
        </w:tc>
        <w:tc>
          <w:tcPr>
            <w:tcW w:w="2410" w:type="dxa"/>
            <w:vMerge/>
            <w:vAlign w:val="center"/>
          </w:tcPr>
          <w:p w:rsidR="00CC1C1A" w:rsidRPr="00FD7D5D" w:rsidRDefault="00CC1C1A" w:rsidP="002D19A0">
            <w:pPr>
              <w:jc w:val="center"/>
            </w:pPr>
          </w:p>
        </w:tc>
        <w:tc>
          <w:tcPr>
            <w:tcW w:w="2126" w:type="dxa"/>
            <w:vMerge/>
            <w:vAlign w:val="center"/>
          </w:tcPr>
          <w:p w:rsidR="00CC1C1A" w:rsidRPr="00FD7D5D" w:rsidRDefault="00CC1C1A" w:rsidP="002D19A0">
            <w:pPr>
              <w:jc w:val="center"/>
            </w:pPr>
          </w:p>
        </w:tc>
        <w:tc>
          <w:tcPr>
            <w:tcW w:w="1695" w:type="dxa"/>
            <w:vMerge/>
            <w:vAlign w:val="center"/>
          </w:tcPr>
          <w:p w:rsidR="00CC1C1A" w:rsidRPr="00FD7D5D" w:rsidRDefault="00CC1C1A" w:rsidP="002D19A0">
            <w:pPr>
              <w:jc w:val="center"/>
            </w:pPr>
          </w:p>
        </w:tc>
      </w:tr>
      <w:tr w:rsidR="00CC1C1A" w:rsidRPr="00FD7D5D" w:rsidTr="002D19A0">
        <w:tc>
          <w:tcPr>
            <w:tcW w:w="556" w:type="dxa"/>
            <w:vAlign w:val="center"/>
          </w:tcPr>
          <w:p w:rsidR="00CC1C1A" w:rsidRPr="00FD7D5D" w:rsidRDefault="00CC1C1A" w:rsidP="002D19A0">
            <w:pPr>
              <w:jc w:val="center"/>
            </w:pPr>
            <w:r w:rsidRPr="00FD7D5D">
              <w:t>7</w:t>
            </w:r>
          </w:p>
        </w:tc>
        <w:tc>
          <w:tcPr>
            <w:tcW w:w="2274" w:type="dxa"/>
            <w:vAlign w:val="center"/>
          </w:tcPr>
          <w:p w:rsidR="00CC1C1A" w:rsidRPr="00FD7D5D" w:rsidRDefault="00CC1C1A" w:rsidP="002D19A0">
            <w:proofErr w:type="spellStart"/>
            <w:r w:rsidRPr="00FD7D5D">
              <w:t>Фатежский</w:t>
            </w:r>
            <w:proofErr w:type="spellEnd"/>
            <w:r w:rsidRPr="00FD7D5D">
              <w:t xml:space="preserve"> район</w:t>
            </w:r>
          </w:p>
        </w:tc>
        <w:tc>
          <w:tcPr>
            <w:tcW w:w="2410" w:type="dxa"/>
            <w:vMerge/>
            <w:vAlign w:val="center"/>
          </w:tcPr>
          <w:p w:rsidR="00CC1C1A" w:rsidRPr="00FD7D5D" w:rsidRDefault="00CC1C1A" w:rsidP="002D19A0">
            <w:pPr>
              <w:jc w:val="center"/>
            </w:pPr>
          </w:p>
        </w:tc>
        <w:tc>
          <w:tcPr>
            <w:tcW w:w="2126" w:type="dxa"/>
            <w:vMerge/>
            <w:vAlign w:val="center"/>
          </w:tcPr>
          <w:p w:rsidR="00CC1C1A" w:rsidRPr="00FD7D5D" w:rsidRDefault="00CC1C1A" w:rsidP="002D19A0">
            <w:pPr>
              <w:jc w:val="center"/>
            </w:pPr>
          </w:p>
        </w:tc>
        <w:tc>
          <w:tcPr>
            <w:tcW w:w="1695" w:type="dxa"/>
            <w:vMerge/>
            <w:vAlign w:val="center"/>
          </w:tcPr>
          <w:p w:rsidR="00CC1C1A" w:rsidRPr="00FD7D5D" w:rsidRDefault="00CC1C1A" w:rsidP="002D19A0">
            <w:pPr>
              <w:jc w:val="center"/>
            </w:pPr>
          </w:p>
        </w:tc>
      </w:tr>
      <w:tr w:rsidR="00CC1C1A" w:rsidRPr="00FD7D5D" w:rsidTr="002D19A0">
        <w:tc>
          <w:tcPr>
            <w:tcW w:w="556" w:type="dxa"/>
            <w:vAlign w:val="center"/>
          </w:tcPr>
          <w:p w:rsidR="00CC1C1A" w:rsidRPr="00FD7D5D" w:rsidRDefault="00CC1C1A" w:rsidP="002D19A0">
            <w:pPr>
              <w:jc w:val="center"/>
            </w:pPr>
            <w:r w:rsidRPr="00FD7D5D">
              <w:t>8</w:t>
            </w:r>
          </w:p>
        </w:tc>
        <w:tc>
          <w:tcPr>
            <w:tcW w:w="2274" w:type="dxa"/>
            <w:vAlign w:val="center"/>
          </w:tcPr>
          <w:p w:rsidR="00CC1C1A" w:rsidRPr="00FD7D5D" w:rsidRDefault="00CC1C1A" w:rsidP="002D19A0">
            <w:proofErr w:type="spellStart"/>
            <w:r w:rsidRPr="00FD7D5D">
              <w:t>Щигровский</w:t>
            </w:r>
            <w:proofErr w:type="spellEnd"/>
            <w:r w:rsidRPr="00FD7D5D">
              <w:t xml:space="preserve"> район</w:t>
            </w:r>
          </w:p>
        </w:tc>
        <w:tc>
          <w:tcPr>
            <w:tcW w:w="2410" w:type="dxa"/>
            <w:vMerge/>
            <w:vAlign w:val="center"/>
          </w:tcPr>
          <w:p w:rsidR="00CC1C1A" w:rsidRPr="00FD7D5D" w:rsidRDefault="00CC1C1A" w:rsidP="002D19A0">
            <w:pPr>
              <w:jc w:val="center"/>
            </w:pPr>
          </w:p>
        </w:tc>
        <w:tc>
          <w:tcPr>
            <w:tcW w:w="2126" w:type="dxa"/>
            <w:vMerge/>
            <w:vAlign w:val="center"/>
          </w:tcPr>
          <w:p w:rsidR="00CC1C1A" w:rsidRPr="00FD7D5D" w:rsidRDefault="00CC1C1A" w:rsidP="002D19A0">
            <w:pPr>
              <w:jc w:val="center"/>
            </w:pPr>
          </w:p>
        </w:tc>
        <w:tc>
          <w:tcPr>
            <w:tcW w:w="1695" w:type="dxa"/>
            <w:vMerge/>
            <w:vAlign w:val="center"/>
          </w:tcPr>
          <w:p w:rsidR="00CC1C1A" w:rsidRPr="00FD7D5D" w:rsidRDefault="00CC1C1A" w:rsidP="002D19A0">
            <w:pPr>
              <w:jc w:val="center"/>
            </w:pPr>
          </w:p>
        </w:tc>
      </w:tr>
      <w:tr w:rsidR="00CC1C1A" w:rsidRPr="00FD7D5D" w:rsidTr="002D19A0">
        <w:tc>
          <w:tcPr>
            <w:tcW w:w="9061" w:type="dxa"/>
            <w:gridSpan w:val="5"/>
            <w:vAlign w:val="center"/>
          </w:tcPr>
          <w:p w:rsidR="00CC1C1A" w:rsidRPr="00FD7D5D" w:rsidRDefault="00CC1C1A" w:rsidP="002D19A0">
            <w:pPr>
              <w:rPr>
                <w:b/>
              </w:rPr>
            </w:pPr>
            <w:r w:rsidRPr="00FD7D5D">
              <w:rPr>
                <w:b/>
              </w:rPr>
              <w:t>Группа 2</w:t>
            </w:r>
          </w:p>
        </w:tc>
      </w:tr>
      <w:tr w:rsidR="00CC1C1A" w:rsidRPr="00FD7D5D" w:rsidTr="002D19A0">
        <w:tc>
          <w:tcPr>
            <w:tcW w:w="556" w:type="dxa"/>
            <w:vAlign w:val="center"/>
          </w:tcPr>
          <w:p w:rsidR="00CC1C1A" w:rsidRPr="00FD7D5D" w:rsidRDefault="00CC1C1A" w:rsidP="002D19A0">
            <w:pPr>
              <w:jc w:val="center"/>
            </w:pPr>
            <w:r w:rsidRPr="00FD7D5D">
              <w:t>1</w:t>
            </w:r>
          </w:p>
        </w:tc>
        <w:tc>
          <w:tcPr>
            <w:tcW w:w="2274" w:type="dxa"/>
            <w:vAlign w:val="bottom"/>
          </w:tcPr>
          <w:p w:rsidR="00CC1C1A" w:rsidRPr="00FD7D5D" w:rsidRDefault="00CC1C1A" w:rsidP="002D19A0">
            <w:proofErr w:type="spellStart"/>
            <w:r w:rsidRPr="00FD7D5D">
              <w:t>Беловский</w:t>
            </w:r>
            <w:proofErr w:type="spellEnd"/>
            <w:r w:rsidRPr="00FD7D5D">
              <w:t xml:space="preserve"> район</w:t>
            </w:r>
          </w:p>
        </w:tc>
        <w:tc>
          <w:tcPr>
            <w:tcW w:w="2410" w:type="dxa"/>
          </w:tcPr>
          <w:p w:rsidR="00CC1C1A" w:rsidRPr="00FD7D5D" w:rsidRDefault="00CC1C1A" w:rsidP="002D19A0">
            <w:pPr>
              <w:jc w:val="center"/>
            </w:pPr>
            <w:r w:rsidRPr="00FD7D5D">
              <w:t>229,43</w:t>
            </w:r>
          </w:p>
        </w:tc>
        <w:tc>
          <w:tcPr>
            <w:tcW w:w="2126" w:type="dxa"/>
          </w:tcPr>
          <w:p w:rsidR="00CC1C1A" w:rsidRPr="00FD7D5D" w:rsidRDefault="00CC1C1A" w:rsidP="002D19A0">
            <w:pPr>
              <w:jc w:val="center"/>
            </w:pPr>
            <w:r w:rsidRPr="00FD7D5D">
              <w:t>950</w:t>
            </w:r>
          </w:p>
        </w:tc>
        <w:tc>
          <w:tcPr>
            <w:tcW w:w="1695" w:type="dxa"/>
          </w:tcPr>
          <w:p w:rsidR="00CC1C1A" w:rsidRPr="00FD7D5D" w:rsidRDefault="00CC1C1A" w:rsidP="002D19A0">
            <w:pPr>
              <w:jc w:val="center"/>
            </w:pPr>
            <w:r w:rsidRPr="00FD7D5D">
              <w:t>241,5</w:t>
            </w:r>
          </w:p>
        </w:tc>
      </w:tr>
      <w:tr w:rsidR="00CC1C1A" w:rsidRPr="00FD7D5D" w:rsidTr="002D19A0">
        <w:tc>
          <w:tcPr>
            <w:tcW w:w="556" w:type="dxa"/>
            <w:vAlign w:val="center"/>
          </w:tcPr>
          <w:p w:rsidR="00CC1C1A" w:rsidRPr="00FD7D5D" w:rsidRDefault="00CC1C1A" w:rsidP="002D19A0">
            <w:pPr>
              <w:jc w:val="center"/>
            </w:pPr>
            <w:r w:rsidRPr="00FD7D5D">
              <w:t>2</w:t>
            </w:r>
          </w:p>
        </w:tc>
        <w:tc>
          <w:tcPr>
            <w:tcW w:w="2274" w:type="dxa"/>
            <w:vAlign w:val="bottom"/>
          </w:tcPr>
          <w:p w:rsidR="00CC1C1A" w:rsidRPr="00FD7D5D" w:rsidRDefault="00CC1C1A" w:rsidP="002D19A0">
            <w:r w:rsidRPr="00FD7D5D">
              <w:t>Б.Солдатский район</w:t>
            </w:r>
          </w:p>
        </w:tc>
        <w:tc>
          <w:tcPr>
            <w:tcW w:w="2410" w:type="dxa"/>
          </w:tcPr>
          <w:p w:rsidR="00CC1C1A" w:rsidRPr="00FD7D5D" w:rsidRDefault="00CC1C1A" w:rsidP="002D19A0">
            <w:pPr>
              <w:jc w:val="center"/>
            </w:pPr>
            <w:r w:rsidRPr="00FD7D5D">
              <w:t>206,76</w:t>
            </w:r>
          </w:p>
        </w:tc>
        <w:tc>
          <w:tcPr>
            <w:tcW w:w="2126" w:type="dxa"/>
          </w:tcPr>
          <w:p w:rsidR="00CC1C1A" w:rsidRPr="00FD7D5D" w:rsidRDefault="00CC1C1A" w:rsidP="002D19A0">
            <w:pPr>
              <w:jc w:val="center"/>
            </w:pPr>
            <w:r w:rsidRPr="00FD7D5D">
              <w:t>780</w:t>
            </w:r>
          </w:p>
        </w:tc>
        <w:tc>
          <w:tcPr>
            <w:tcW w:w="1695" w:type="dxa"/>
          </w:tcPr>
          <w:p w:rsidR="00CC1C1A" w:rsidRPr="00FD7D5D" w:rsidRDefault="00CC1C1A" w:rsidP="002D19A0">
            <w:pPr>
              <w:jc w:val="center"/>
            </w:pPr>
            <w:r w:rsidRPr="00FD7D5D">
              <w:t>265,1</w:t>
            </w:r>
          </w:p>
        </w:tc>
      </w:tr>
      <w:tr w:rsidR="00CC1C1A" w:rsidRPr="00FD7D5D" w:rsidTr="002D19A0">
        <w:tc>
          <w:tcPr>
            <w:tcW w:w="556" w:type="dxa"/>
            <w:vAlign w:val="center"/>
          </w:tcPr>
          <w:p w:rsidR="00CC1C1A" w:rsidRPr="00FD7D5D" w:rsidRDefault="00CC1C1A" w:rsidP="002D19A0">
            <w:pPr>
              <w:jc w:val="center"/>
            </w:pPr>
            <w:r w:rsidRPr="00FD7D5D">
              <w:t>3</w:t>
            </w:r>
          </w:p>
        </w:tc>
        <w:tc>
          <w:tcPr>
            <w:tcW w:w="2274" w:type="dxa"/>
            <w:vAlign w:val="bottom"/>
          </w:tcPr>
          <w:p w:rsidR="00CC1C1A" w:rsidRPr="00FD7D5D" w:rsidRDefault="00CC1C1A" w:rsidP="002D19A0">
            <w:proofErr w:type="spellStart"/>
            <w:r w:rsidRPr="00FD7D5D">
              <w:t>Глушковский</w:t>
            </w:r>
            <w:proofErr w:type="spellEnd"/>
            <w:r w:rsidRPr="00FD7D5D">
              <w:t xml:space="preserve"> район</w:t>
            </w:r>
          </w:p>
        </w:tc>
        <w:tc>
          <w:tcPr>
            <w:tcW w:w="2410" w:type="dxa"/>
          </w:tcPr>
          <w:p w:rsidR="00CC1C1A" w:rsidRPr="00FD7D5D" w:rsidRDefault="00CC1C1A" w:rsidP="002D19A0">
            <w:pPr>
              <w:jc w:val="center"/>
            </w:pPr>
            <w:r w:rsidRPr="00FD7D5D">
              <w:t>220,748</w:t>
            </w:r>
          </w:p>
        </w:tc>
        <w:tc>
          <w:tcPr>
            <w:tcW w:w="2126" w:type="dxa"/>
          </w:tcPr>
          <w:p w:rsidR="00CC1C1A" w:rsidRPr="00FD7D5D" w:rsidRDefault="00CC1C1A" w:rsidP="002D19A0">
            <w:pPr>
              <w:jc w:val="center"/>
            </w:pPr>
            <w:r w:rsidRPr="00FD7D5D">
              <w:t>860</w:t>
            </w:r>
          </w:p>
        </w:tc>
        <w:tc>
          <w:tcPr>
            <w:tcW w:w="1695" w:type="dxa"/>
          </w:tcPr>
          <w:p w:rsidR="00CC1C1A" w:rsidRPr="00FD7D5D" w:rsidRDefault="00CC1C1A" w:rsidP="002D19A0">
            <w:pPr>
              <w:jc w:val="center"/>
            </w:pPr>
            <w:r w:rsidRPr="00FD7D5D">
              <w:t>256,7</w:t>
            </w:r>
          </w:p>
        </w:tc>
      </w:tr>
      <w:tr w:rsidR="00CC1C1A" w:rsidRPr="00FD7D5D" w:rsidTr="002D19A0">
        <w:tc>
          <w:tcPr>
            <w:tcW w:w="556" w:type="dxa"/>
            <w:vAlign w:val="center"/>
          </w:tcPr>
          <w:p w:rsidR="00CC1C1A" w:rsidRPr="00FD7D5D" w:rsidRDefault="00CC1C1A" w:rsidP="002D19A0">
            <w:pPr>
              <w:jc w:val="center"/>
            </w:pPr>
            <w:r w:rsidRPr="00FD7D5D">
              <w:t>4</w:t>
            </w:r>
          </w:p>
        </w:tc>
        <w:tc>
          <w:tcPr>
            <w:tcW w:w="2274" w:type="dxa"/>
          </w:tcPr>
          <w:p w:rsidR="00CC1C1A" w:rsidRPr="00FD7D5D" w:rsidRDefault="00CC1C1A" w:rsidP="002D19A0">
            <w:proofErr w:type="spellStart"/>
            <w:r w:rsidRPr="00FD7D5D">
              <w:t>Железногорский</w:t>
            </w:r>
            <w:proofErr w:type="spellEnd"/>
          </w:p>
        </w:tc>
        <w:tc>
          <w:tcPr>
            <w:tcW w:w="2410" w:type="dxa"/>
          </w:tcPr>
          <w:p w:rsidR="00CC1C1A" w:rsidRPr="00FD7D5D" w:rsidRDefault="00CC1C1A" w:rsidP="002D19A0">
            <w:pPr>
              <w:jc w:val="center"/>
            </w:pPr>
            <w:r w:rsidRPr="00FD7D5D">
              <w:t>261,067</w:t>
            </w:r>
          </w:p>
        </w:tc>
        <w:tc>
          <w:tcPr>
            <w:tcW w:w="2126" w:type="dxa"/>
          </w:tcPr>
          <w:p w:rsidR="00CC1C1A" w:rsidRPr="00FD7D5D" w:rsidRDefault="00CC1C1A" w:rsidP="002D19A0">
            <w:pPr>
              <w:jc w:val="center"/>
            </w:pPr>
            <w:r w:rsidRPr="00FD7D5D">
              <w:t>991</w:t>
            </w:r>
          </w:p>
        </w:tc>
        <w:tc>
          <w:tcPr>
            <w:tcW w:w="1695" w:type="dxa"/>
          </w:tcPr>
          <w:p w:rsidR="00CC1C1A" w:rsidRPr="00FD7D5D" w:rsidRDefault="00CC1C1A" w:rsidP="002D19A0">
            <w:pPr>
              <w:jc w:val="center"/>
            </w:pPr>
            <w:r w:rsidRPr="00FD7D5D">
              <w:t>263,4</w:t>
            </w:r>
          </w:p>
        </w:tc>
      </w:tr>
      <w:tr w:rsidR="00CC1C1A" w:rsidRPr="00FD7D5D" w:rsidTr="002D19A0">
        <w:tc>
          <w:tcPr>
            <w:tcW w:w="556" w:type="dxa"/>
            <w:vAlign w:val="center"/>
          </w:tcPr>
          <w:p w:rsidR="00CC1C1A" w:rsidRPr="00FD7D5D" w:rsidRDefault="00CC1C1A" w:rsidP="002D19A0">
            <w:pPr>
              <w:jc w:val="center"/>
            </w:pPr>
            <w:r w:rsidRPr="00FD7D5D">
              <w:t>5</w:t>
            </w:r>
          </w:p>
        </w:tc>
        <w:tc>
          <w:tcPr>
            <w:tcW w:w="2274" w:type="dxa"/>
          </w:tcPr>
          <w:p w:rsidR="00CC1C1A" w:rsidRPr="00FD7D5D" w:rsidRDefault="00CC1C1A" w:rsidP="002D19A0">
            <w:proofErr w:type="spellStart"/>
            <w:r w:rsidRPr="00FD7D5D">
              <w:t>Конышевский</w:t>
            </w:r>
            <w:proofErr w:type="spellEnd"/>
            <w:r w:rsidRPr="00FD7D5D">
              <w:t xml:space="preserve"> район</w:t>
            </w:r>
          </w:p>
        </w:tc>
        <w:tc>
          <w:tcPr>
            <w:tcW w:w="2410" w:type="dxa"/>
          </w:tcPr>
          <w:p w:rsidR="00CC1C1A" w:rsidRPr="00FD7D5D" w:rsidRDefault="00CC1C1A" w:rsidP="002D19A0">
            <w:pPr>
              <w:jc w:val="center"/>
            </w:pPr>
            <w:r w:rsidRPr="00FD7D5D">
              <w:t>254,154</w:t>
            </w:r>
          </w:p>
        </w:tc>
        <w:tc>
          <w:tcPr>
            <w:tcW w:w="2126" w:type="dxa"/>
          </w:tcPr>
          <w:p w:rsidR="00CC1C1A" w:rsidRPr="00FD7D5D" w:rsidRDefault="00CC1C1A" w:rsidP="002D19A0">
            <w:pPr>
              <w:jc w:val="center"/>
            </w:pPr>
            <w:r w:rsidRPr="00FD7D5D">
              <w:t>1070</w:t>
            </w:r>
          </w:p>
        </w:tc>
        <w:tc>
          <w:tcPr>
            <w:tcW w:w="1695" w:type="dxa"/>
          </w:tcPr>
          <w:p w:rsidR="00CC1C1A" w:rsidRPr="00FD7D5D" w:rsidRDefault="00CC1C1A" w:rsidP="002D19A0">
            <w:pPr>
              <w:jc w:val="center"/>
            </w:pPr>
            <w:r w:rsidRPr="00FD7D5D">
              <w:t>237,5</w:t>
            </w:r>
          </w:p>
        </w:tc>
      </w:tr>
      <w:tr w:rsidR="00CC1C1A" w:rsidRPr="00FD7D5D" w:rsidTr="002D19A0">
        <w:tc>
          <w:tcPr>
            <w:tcW w:w="556" w:type="dxa"/>
            <w:vAlign w:val="center"/>
          </w:tcPr>
          <w:p w:rsidR="00CC1C1A" w:rsidRPr="00FD7D5D" w:rsidRDefault="00CC1C1A" w:rsidP="002D19A0">
            <w:pPr>
              <w:jc w:val="center"/>
            </w:pPr>
            <w:r w:rsidRPr="00FD7D5D">
              <w:t>6</w:t>
            </w:r>
          </w:p>
        </w:tc>
        <w:tc>
          <w:tcPr>
            <w:tcW w:w="2274" w:type="dxa"/>
          </w:tcPr>
          <w:p w:rsidR="00CC1C1A" w:rsidRPr="00FD7D5D" w:rsidRDefault="00CC1C1A" w:rsidP="002D19A0">
            <w:proofErr w:type="spellStart"/>
            <w:r w:rsidRPr="00FD7D5D">
              <w:t>Кореневский</w:t>
            </w:r>
            <w:proofErr w:type="spellEnd"/>
            <w:r w:rsidRPr="00FD7D5D">
              <w:t xml:space="preserve"> район</w:t>
            </w:r>
          </w:p>
        </w:tc>
        <w:tc>
          <w:tcPr>
            <w:tcW w:w="2410" w:type="dxa"/>
          </w:tcPr>
          <w:p w:rsidR="00CC1C1A" w:rsidRPr="00FD7D5D" w:rsidRDefault="00CC1C1A" w:rsidP="002D19A0">
            <w:pPr>
              <w:jc w:val="center"/>
            </w:pPr>
            <w:r w:rsidRPr="00FD7D5D">
              <w:t>225,038</w:t>
            </w:r>
          </w:p>
        </w:tc>
        <w:tc>
          <w:tcPr>
            <w:tcW w:w="2126" w:type="dxa"/>
          </w:tcPr>
          <w:p w:rsidR="00CC1C1A" w:rsidRPr="00FD7D5D" w:rsidRDefault="00CC1C1A" w:rsidP="002D19A0">
            <w:pPr>
              <w:jc w:val="center"/>
            </w:pPr>
            <w:r w:rsidRPr="00FD7D5D">
              <w:t>850</w:t>
            </w:r>
          </w:p>
        </w:tc>
        <w:tc>
          <w:tcPr>
            <w:tcW w:w="1695" w:type="dxa"/>
          </w:tcPr>
          <w:p w:rsidR="00CC1C1A" w:rsidRPr="00FD7D5D" w:rsidRDefault="00CC1C1A" w:rsidP="002D19A0">
            <w:pPr>
              <w:jc w:val="center"/>
            </w:pPr>
            <w:r w:rsidRPr="00FD7D5D">
              <w:t>264,8</w:t>
            </w:r>
          </w:p>
        </w:tc>
      </w:tr>
      <w:tr w:rsidR="00CC1C1A" w:rsidRPr="00FD7D5D" w:rsidTr="002D19A0">
        <w:tc>
          <w:tcPr>
            <w:tcW w:w="556" w:type="dxa"/>
            <w:vAlign w:val="center"/>
          </w:tcPr>
          <w:p w:rsidR="00CC1C1A" w:rsidRPr="00FD7D5D" w:rsidRDefault="00CC1C1A" w:rsidP="002D19A0">
            <w:pPr>
              <w:jc w:val="center"/>
            </w:pPr>
            <w:r w:rsidRPr="00FD7D5D">
              <w:t>7</w:t>
            </w:r>
          </w:p>
        </w:tc>
        <w:tc>
          <w:tcPr>
            <w:tcW w:w="2274" w:type="dxa"/>
          </w:tcPr>
          <w:p w:rsidR="00CC1C1A" w:rsidRPr="00FD7D5D" w:rsidRDefault="00CC1C1A" w:rsidP="002D19A0">
            <w:r w:rsidRPr="00FD7D5D">
              <w:t>Льговский район</w:t>
            </w:r>
          </w:p>
        </w:tc>
        <w:tc>
          <w:tcPr>
            <w:tcW w:w="2410" w:type="dxa"/>
          </w:tcPr>
          <w:p w:rsidR="00CC1C1A" w:rsidRPr="00FD7D5D" w:rsidRDefault="00CC1C1A" w:rsidP="002D19A0">
            <w:pPr>
              <w:jc w:val="center"/>
            </w:pPr>
            <w:r w:rsidRPr="00FD7D5D">
              <w:t>251,649</w:t>
            </w:r>
          </w:p>
        </w:tc>
        <w:tc>
          <w:tcPr>
            <w:tcW w:w="2126" w:type="dxa"/>
          </w:tcPr>
          <w:p w:rsidR="00CC1C1A" w:rsidRPr="00FD7D5D" w:rsidRDefault="00CC1C1A" w:rsidP="002D19A0">
            <w:pPr>
              <w:jc w:val="center"/>
            </w:pPr>
            <w:r w:rsidRPr="00FD7D5D">
              <w:t>1080</w:t>
            </w:r>
          </w:p>
        </w:tc>
        <w:tc>
          <w:tcPr>
            <w:tcW w:w="1695" w:type="dxa"/>
          </w:tcPr>
          <w:p w:rsidR="00CC1C1A" w:rsidRPr="00FD7D5D" w:rsidRDefault="00CC1C1A" w:rsidP="002D19A0">
            <w:pPr>
              <w:jc w:val="center"/>
            </w:pPr>
            <w:r w:rsidRPr="00FD7D5D">
              <w:t>233,0</w:t>
            </w:r>
          </w:p>
        </w:tc>
      </w:tr>
      <w:tr w:rsidR="00CC1C1A" w:rsidRPr="00FD7D5D" w:rsidTr="002D19A0">
        <w:tc>
          <w:tcPr>
            <w:tcW w:w="556" w:type="dxa"/>
            <w:vAlign w:val="center"/>
          </w:tcPr>
          <w:p w:rsidR="00CC1C1A" w:rsidRPr="00FD7D5D" w:rsidRDefault="00CC1C1A" w:rsidP="002D19A0">
            <w:pPr>
              <w:jc w:val="center"/>
            </w:pPr>
            <w:r w:rsidRPr="00FD7D5D">
              <w:t>8</w:t>
            </w:r>
          </w:p>
        </w:tc>
        <w:tc>
          <w:tcPr>
            <w:tcW w:w="2274" w:type="dxa"/>
          </w:tcPr>
          <w:p w:rsidR="00CC1C1A" w:rsidRPr="00FD7D5D" w:rsidRDefault="00CC1C1A" w:rsidP="002D19A0">
            <w:proofErr w:type="spellStart"/>
            <w:r w:rsidRPr="00FD7D5D">
              <w:t>Мантуровский</w:t>
            </w:r>
            <w:proofErr w:type="spellEnd"/>
            <w:r w:rsidRPr="00FD7D5D">
              <w:t xml:space="preserve"> район</w:t>
            </w:r>
          </w:p>
        </w:tc>
        <w:tc>
          <w:tcPr>
            <w:tcW w:w="2410" w:type="dxa"/>
          </w:tcPr>
          <w:p w:rsidR="00CC1C1A" w:rsidRPr="00FD7D5D" w:rsidRDefault="00CC1C1A" w:rsidP="002D19A0">
            <w:pPr>
              <w:jc w:val="center"/>
            </w:pPr>
            <w:r w:rsidRPr="00FD7D5D">
              <w:t>235,429</w:t>
            </w:r>
          </w:p>
        </w:tc>
        <w:tc>
          <w:tcPr>
            <w:tcW w:w="2126" w:type="dxa"/>
          </w:tcPr>
          <w:p w:rsidR="00CC1C1A" w:rsidRPr="00FD7D5D" w:rsidRDefault="00CC1C1A" w:rsidP="002D19A0">
            <w:pPr>
              <w:jc w:val="center"/>
            </w:pPr>
            <w:r w:rsidRPr="00FD7D5D">
              <w:t>1010</w:t>
            </w:r>
          </w:p>
        </w:tc>
        <w:tc>
          <w:tcPr>
            <w:tcW w:w="1695" w:type="dxa"/>
          </w:tcPr>
          <w:p w:rsidR="00CC1C1A" w:rsidRPr="00FD7D5D" w:rsidRDefault="00CC1C1A" w:rsidP="002D19A0">
            <w:pPr>
              <w:jc w:val="center"/>
            </w:pPr>
            <w:r w:rsidRPr="00FD7D5D">
              <w:t>233,1</w:t>
            </w:r>
          </w:p>
        </w:tc>
      </w:tr>
      <w:tr w:rsidR="00CC1C1A" w:rsidRPr="00FD7D5D" w:rsidTr="002D19A0">
        <w:tc>
          <w:tcPr>
            <w:tcW w:w="556" w:type="dxa"/>
            <w:vAlign w:val="center"/>
          </w:tcPr>
          <w:p w:rsidR="00CC1C1A" w:rsidRPr="00FD7D5D" w:rsidRDefault="00CC1C1A" w:rsidP="002D19A0">
            <w:pPr>
              <w:jc w:val="center"/>
            </w:pPr>
            <w:r w:rsidRPr="00FD7D5D">
              <w:t>9</w:t>
            </w:r>
          </w:p>
        </w:tc>
        <w:tc>
          <w:tcPr>
            <w:tcW w:w="2274" w:type="dxa"/>
          </w:tcPr>
          <w:p w:rsidR="00CC1C1A" w:rsidRPr="00FD7D5D" w:rsidRDefault="00CC1C1A" w:rsidP="002D19A0">
            <w:proofErr w:type="spellStart"/>
            <w:r w:rsidRPr="00FD7D5D">
              <w:t>Обоянский</w:t>
            </w:r>
            <w:proofErr w:type="spellEnd"/>
            <w:r w:rsidRPr="00FD7D5D">
              <w:t xml:space="preserve"> район</w:t>
            </w:r>
          </w:p>
        </w:tc>
        <w:tc>
          <w:tcPr>
            <w:tcW w:w="2410" w:type="dxa"/>
            <w:vAlign w:val="center"/>
          </w:tcPr>
          <w:p w:rsidR="00CC1C1A" w:rsidRPr="00FD7D5D" w:rsidRDefault="00CC1C1A" w:rsidP="002D19A0">
            <w:pPr>
              <w:jc w:val="center"/>
            </w:pPr>
            <w:r w:rsidRPr="00FD7D5D">
              <w:t>258,156</w:t>
            </w:r>
          </w:p>
        </w:tc>
        <w:tc>
          <w:tcPr>
            <w:tcW w:w="2126" w:type="dxa"/>
            <w:vAlign w:val="center"/>
          </w:tcPr>
          <w:p w:rsidR="00CC1C1A" w:rsidRPr="00FD7D5D" w:rsidRDefault="00CC1C1A" w:rsidP="002D19A0">
            <w:pPr>
              <w:jc w:val="center"/>
            </w:pPr>
            <w:r w:rsidRPr="00FD7D5D">
              <w:t>1090</w:t>
            </w:r>
          </w:p>
        </w:tc>
        <w:tc>
          <w:tcPr>
            <w:tcW w:w="1695" w:type="dxa"/>
            <w:vAlign w:val="center"/>
          </w:tcPr>
          <w:p w:rsidR="00CC1C1A" w:rsidRPr="00FD7D5D" w:rsidRDefault="00CC1C1A" w:rsidP="002D19A0">
            <w:pPr>
              <w:jc w:val="center"/>
            </w:pPr>
            <w:r w:rsidRPr="00FD7D5D">
              <w:t>236,8</w:t>
            </w:r>
          </w:p>
        </w:tc>
      </w:tr>
      <w:tr w:rsidR="00CC1C1A" w:rsidRPr="00FD7D5D" w:rsidTr="002D19A0">
        <w:tc>
          <w:tcPr>
            <w:tcW w:w="556" w:type="dxa"/>
            <w:vAlign w:val="center"/>
          </w:tcPr>
          <w:p w:rsidR="00CC1C1A" w:rsidRPr="00FD7D5D" w:rsidRDefault="00CC1C1A" w:rsidP="002D19A0">
            <w:pPr>
              <w:jc w:val="center"/>
            </w:pPr>
            <w:r w:rsidRPr="00FD7D5D">
              <w:t>10</w:t>
            </w:r>
          </w:p>
        </w:tc>
        <w:tc>
          <w:tcPr>
            <w:tcW w:w="2274" w:type="dxa"/>
          </w:tcPr>
          <w:p w:rsidR="00CC1C1A" w:rsidRPr="00FD7D5D" w:rsidRDefault="00CC1C1A" w:rsidP="002D19A0">
            <w:proofErr w:type="spellStart"/>
            <w:r w:rsidRPr="00FD7D5D">
              <w:t>Поныровский</w:t>
            </w:r>
            <w:proofErr w:type="spellEnd"/>
            <w:r w:rsidRPr="00FD7D5D">
              <w:t xml:space="preserve"> район</w:t>
            </w:r>
          </w:p>
        </w:tc>
        <w:tc>
          <w:tcPr>
            <w:tcW w:w="2410" w:type="dxa"/>
            <w:vAlign w:val="center"/>
          </w:tcPr>
          <w:p w:rsidR="00CC1C1A" w:rsidRPr="00FD7D5D" w:rsidRDefault="00CC1C1A" w:rsidP="002D19A0">
            <w:pPr>
              <w:jc w:val="center"/>
            </w:pPr>
            <w:r w:rsidRPr="00FD7D5D">
              <w:t>152,741</w:t>
            </w:r>
          </w:p>
        </w:tc>
        <w:tc>
          <w:tcPr>
            <w:tcW w:w="2126" w:type="dxa"/>
            <w:vAlign w:val="center"/>
          </w:tcPr>
          <w:p w:rsidR="00CC1C1A" w:rsidRPr="00FD7D5D" w:rsidRDefault="00CC1C1A" w:rsidP="002D19A0">
            <w:pPr>
              <w:jc w:val="center"/>
            </w:pPr>
            <w:r w:rsidRPr="00FD7D5D">
              <w:t>690</w:t>
            </w:r>
          </w:p>
        </w:tc>
        <w:tc>
          <w:tcPr>
            <w:tcW w:w="1695" w:type="dxa"/>
            <w:vAlign w:val="center"/>
          </w:tcPr>
          <w:p w:rsidR="00CC1C1A" w:rsidRPr="00FD7D5D" w:rsidRDefault="00CC1C1A" w:rsidP="002D19A0">
            <w:pPr>
              <w:jc w:val="center"/>
            </w:pPr>
            <w:r w:rsidRPr="00FD7D5D">
              <w:t>221,4</w:t>
            </w:r>
          </w:p>
        </w:tc>
      </w:tr>
      <w:tr w:rsidR="00CC1C1A" w:rsidRPr="00FD7D5D" w:rsidTr="002D19A0">
        <w:tc>
          <w:tcPr>
            <w:tcW w:w="556" w:type="dxa"/>
            <w:vAlign w:val="center"/>
          </w:tcPr>
          <w:p w:rsidR="00CC1C1A" w:rsidRPr="00FD7D5D" w:rsidRDefault="00CC1C1A" w:rsidP="002D19A0">
            <w:pPr>
              <w:jc w:val="center"/>
            </w:pPr>
            <w:r w:rsidRPr="00FD7D5D">
              <w:t>11</w:t>
            </w:r>
          </w:p>
        </w:tc>
        <w:tc>
          <w:tcPr>
            <w:tcW w:w="2274" w:type="dxa"/>
          </w:tcPr>
          <w:p w:rsidR="00CC1C1A" w:rsidRPr="00FD7D5D" w:rsidRDefault="00CC1C1A" w:rsidP="002D19A0">
            <w:r w:rsidRPr="00FD7D5D">
              <w:t>Рыльский район</w:t>
            </w:r>
          </w:p>
        </w:tc>
        <w:tc>
          <w:tcPr>
            <w:tcW w:w="2410" w:type="dxa"/>
            <w:vAlign w:val="center"/>
          </w:tcPr>
          <w:p w:rsidR="00CC1C1A" w:rsidRPr="00FD7D5D" w:rsidRDefault="00CC1C1A" w:rsidP="002D19A0">
            <w:pPr>
              <w:jc w:val="center"/>
            </w:pPr>
            <w:r w:rsidRPr="00FD7D5D">
              <w:t>345,329</w:t>
            </w:r>
          </w:p>
        </w:tc>
        <w:tc>
          <w:tcPr>
            <w:tcW w:w="2126" w:type="dxa"/>
            <w:vAlign w:val="center"/>
          </w:tcPr>
          <w:p w:rsidR="00CC1C1A" w:rsidRPr="00FD7D5D" w:rsidRDefault="00CC1C1A" w:rsidP="002D19A0">
            <w:pPr>
              <w:jc w:val="center"/>
            </w:pPr>
            <w:r w:rsidRPr="00FD7D5D">
              <w:t>1550</w:t>
            </w:r>
          </w:p>
        </w:tc>
        <w:tc>
          <w:tcPr>
            <w:tcW w:w="1695" w:type="dxa"/>
            <w:vAlign w:val="center"/>
          </w:tcPr>
          <w:p w:rsidR="00CC1C1A" w:rsidRPr="00FD7D5D" w:rsidRDefault="00CC1C1A" w:rsidP="002D19A0">
            <w:pPr>
              <w:jc w:val="center"/>
            </w:pPr>
            <w:r w:rsidRPr="00FD7D5D">
              <w:t>222,8</w:t>
            </w:r>
          </w:p>
        </w:tc>
      </w:tr>
      <w:tr w:rsidR="00CC1C1A" w:rsidRPr="00FD7D5D" w:rsidTr="002D19A0">
        <w:tc>
          <w:tcPr>
            <w:tcW w:w="556" w:type="dxa"/>
            <w:vAlign w:val="center"/>
          </w:tcPr>
          <w:p w:rsidR="00CC1C1A" w:rsidRPr="00FD7D5D" w:rsidRDefault="00CC1C1A" w:rsidP="002D19A0">
            <w:pPr>
              <w:jc w:val="center"/>
            </w:pPr>
            <w:r w:rsidRPr="00FD7D5D">
              <w:t>12</w:t>
            </w:r>
          </w:p>
        </w:tc>
        <w:tc>
          <w:tcPr>
            <w:tcW w:w="2274" w:type="dxa"/>
          </w:tcPr>
          <w:p w:rsidR="00CC1C1A" w:rsidRPr="00FD7D5D" w:rsidRDefault="00CC1C1A" w:rsidP="002D19A0">
            <w:r w:rsidRPr="00FD7D5D">
              <w:t>Советский район</w:t>
            </w:r>
          </w:p>
        </w:tc>
        <w:tc>
          <w:tcPr>
            <w:tcW w:w="2410" w:type="dxa"/>
            <w:vAlign w:val="center"/>
          </w:tcPr>
          <w:p w:rsidR="00CC1C1A" w:rsidRPr="00FD7D5D" w:rsidRDefault="00CC1C1A" w:rsidP="002D19A0">
            <w:pPr>
              <w:jc w:val="center"/>
            </w:pPr>
            <w:r w:rsidRPr="00FD7D5D">
              <w:t>235,376</w:t>
            </w:r>
          </w:p>
        </w:tc>
        <w:tc>
          <w:tcPr>
            <w:tcW w:w="2126" w:type="dxa"/>
            <w:vAlign w:val="center"/>
          </w:tcPr>
          <w:p w:rsidR="00CC1C1A" w:rsidRPr="00FD7D5D" w:rsidRDefault="00CC1C1A" w:rsidP="002D19A0">
            <w:pPr>
              <w:jc w:val="center"/>
            </w:pPr>
            <w:r w:rsidRPr="00FD7D5D">
              <w:t>1150</w:t>
            </w:r>
          </w:p>
        </w:tc>
        <w:tc>
          <w:tcPr>
            <w:tcW w:w="1695" w:type="dxa"/>
            <w:vAlign w:val="center"/>
          </w:tcPr>
          <w:p w:rsidR="00CC1C1A" w:rsidRPr="00FD7D5D" w:rsidRDefault="00CC1C1A" w:rsidP="002D19A0">
            <w:pPr>
              <w:jc w:val="center"/>
            </w:pPr>
            <w:r w:rsidRPr="00FD7D5D">
              <w:t>204,7</w:t>
            </w:r>
          </w:p>
        </w:tc>
      </w:tr>
      <w:tr w:rsidR="00CC1C1A" w:rsidRPr="00FD7D5D" w:rsidTr="002D19A0">
        <w:tc>
          <w:tcPr>
            <w:tcW w:w="556" w:type="dxa"/>
            <w:vAlign w:val="center"/>
          </w:tcPr>
          <w:p w:rsidR="00CC1C1A" w:rsidRPr="00FD7D5D" w:rsidRDefault="00CC1C1A" w:rsidP="002D19A0">
            <w:pPr>
              <w:jc w:val="center"/>
            </w:pPr>
            <w:r w:rsidRPr="00FD7D5D">
              <w:t>13</w:t>
            </w:r>
          </w:p>
        </w:tc>
        <w:tc>
          <w:tcPr>
            <w:tcW w:w="2274" w:type="dxa"/>
          </w:tcPr>
          <w:p w:rsidR="00CC1C1A" w:rsidRPr="00FD7D5D" w:rsidRDefault="00CC1C1A" w:rsidP="002D19A0">
            <w:proofErr w:type="spellStart"/>
            <w:r w:rsidRPr="00FD7D5D">
              <w:t>Суджанский</w:t>
            </w:r>
            <w:proofErr w:type="spellEnd"/>
            <w:r w:rsidRPr="00FD7D5D">
              <w:t xml:space="preserve"> район</w:t>
            </w:r>
          </w:p>
        </w:tc>
        <w:tc>
          <w:tcPr>
            <w:tcW w:w="2410" w:type="dxa"/>
            <w:vAlign w:val="center"/>
          </w:tcPr>
          <w:p w:rsidR="00CC1C1A" w:rsidRPr="00FD7D5D" w:rsidRDefault="00CC1C1A" w:rsidP="002D19A0">
            <w:pPr>
              <w:jc w:val="center"/>
            </w:pPr>
            <w:r w:rsidRPr="00FD7D5D">
              <w:t>287,451</w:t>
            </w:r>
          </w:p>
        </w:tc>
        <w:tc>
          <w:tcPr>
            <w:tcW w:w="2126" w:type="dxa"/>
            <w:vAlign w:val="center"/>
          </w:tcPr>
          <w:p w:rsidR="00CC1C1A" w:rsidRPr="00FD7D5D" w:rsidRDefault="00CC1C1A" w:rsidP="002D19A0">
            <w:pPr>
              <w:jc w:val="center"/>
            </w:pPr>
            <w:r w:rsidRPr="00FD7D5D">
              <w:t>1010</w:t>
            </w:r>
          </w:p>
        </w:tc>
        <w:tc>
          <w:tcPr>
            <w:tcW w:w="1695" w:type="dxa"/>
            <w:vAlign w:val="center"/>
          </w:tcPr>
          <w:p w:rsidR="00CC1C1A" w:rsidRPr="00FD7D5D" w:rsidRDefault="00CC1C1A" w:rsidP="002D19A0">
            <w:pPr>
              <w:jc w:val="center"/>
            </w:pPr>
            <w:r w:rsidRPr="00FD7D5D">
              <w:t>284,6</w:t>
            </w:r>
          </w:p>
        </w:tc>
      </w:tr>
      <w:tr w:rsidR="00CC1C1A" w:rsidRPr="00FD7D5D" w:rsidTr="002D19A0">
        <w:tc>
          <w:tcPr>
            <w:tcW w:w="9061" w:type="dxa"/>
            <w:gridSpan w:val="5"/>
            <w:vAlign w:val="center"/>
          </w:tcPr>
          <w:p w:rsidR="00CC1C1A" w:rsidRPr="00FD7D5D" w:rsidRDefault="00CC1C1A" w:rsidP="002D19A0">
            <w:pPr>
              <w:rPr>
                <w:rFonts w:asciiTheme="minorHAnsi" w:hAnsiTheme="minorHAnsi" w:cstheme="minorBidi"/>
              </w:rPr>
            </w:pPr>
            <w:r w:rsidRPr="00FD7D5D">
              <w:rPr>
                <w:b/>
              </w:rPr>
              <w:t>Группа 3</w:t>
            </w:r>
          </w:p>
        </w:tc>
      </w:tr>
      <w:tr w:rsidR="00CC1C1A" w:rsidRPr="00FD7D5D" w:rsidTr="002D19A0">
        <w:tc>
          <w:tcPr>
            <w:tcW w:w="556" w:type="dxa"/>
            <w:vAlign w:val="center"/>
          </w:tcPr>
          <w:p w:rsidR="00CC1C1A" w:rsidRPr="00FD7D5D" w:rsidRDefault="00CC1C1A" w:rsidP="002D19A0">
            <w:pPr>
              <w:jc w:val="center"/>
            </w:pPr>
            <w:r w:rsidRPr="00FD7D5D">
              <w:t>1</w:t>
            </w:r>
          </w:p>
        </w:tc>
        <w:tc>
          <w:tcPr>
            <w:tcW w:w="2274" w:type="dxa"/>
          </w:tcPr>
          <w:p w:rsidR="00CC1C1A" w:rsidRPr="00FD7D5D" w:rsidRDefault="00CC1C1A" w:rsidP="002D19A0">
            <w:proofErr w:type="spellStart"/>
            <w:r w:rsidRPr="00FD7D5D">
              <w:t>Горшеченский</w:t>
            </w:r>
            <w:proofErr w:type="spellEnd"/>
            <w:r w:rsidRPr="00FD7D5D">
              <w:t xml:space="preserve"> район</w:t>
            </w:r>
          </w:p>
        </w:tc>
        <w:tc>
          <w:tcPr>
            <w:tcW w:w="2410" w:type="dxa"/>
          </w:tcPr>
          <w:p w:rsidR="00CC1C1A" w:rsidRPr="00FD7D5D" w:rsidRDefault="00CC1C1A" w:rsidP="002D19A0">
            <w:pPr>
              <w:jc w:val="center"/>
            </w:pPr>
            <w:r w:rsidRPr="00FD7D5D">
              <w:t>279,9362</w:t>
            </w:r>
          </w:p>
        </w:tc>
        <w:tc>
          <w:tcPr>
            <w:tcW w:w="2126" w:type="dxa"/>
          </w:tcPr>
          <w:p w:rsidR="00CC1C1A" w:rsidRPr="00FD7D5D" w:rsidRDefault="00CC1C1A" w:rsidP="002D19A0">
            <w:pPr>
              <w:jc w:val="center"/>
            </w:pPr>
            <w:r w:rsidRPr="00FD7D5D">
              <w:t>1400</w:t>
            </w:r>
          </w:p>
        </w:tc>
        <w:tc>
          <w:tcPr>
            <w:tcW w:w="1695" w:type="dxa"/>
          </w:tcPr>
          <w:p w:rsidR="00CC1C1A" w:rsidRPr="00FD7D5D" w:rsidRDefault="00CC1C1A" w:rsidP="002D19A0">
            <w:pPr>
              <w:jc w:val="center"/>
            </w:pPr>
            <w:r w:rsidRPr="00FD7D5D">
              <w:t>200,0</w:t>
            </w:r>
          </w:p>
        </w:tc>
      </w:tr>
      <w:tr w:rsidR="00CC1C1A" w:rsidRPr="00FD7D5D" w:rsidTr="002D19A0">
        <w:tc>
          <w:tcPr>
            <w:tcW w:w="556" w:type="dxa"/>
            <w:vAlign w:val="center"/>
          </w:tcPr>
          <w:p w:rsidR="00CC1C1A" w:rsidRPr="00FD7D5D" w:rsidRDefault="00CC1C1A" w:rsidP="002D19A0">
            <w:pPr>
              <w:jc w:val="center"/>
            </w:pPr>
            <w:r w:rsidRPr="00FD7D5D">
              <w:t>2</w:t>
            </w:r>
          </w:p>
        </w:tc>
        <w:tc>
          <w:tcPr>
            <w:tcW w:w="2274" w:type="dxa"/>
          </w:tcPr>
          <w:p w:rsidR="00CC1C1A" w:rsidRPr="00FD7D5D" w:rsidRDefault="00CC1C1A" w:rsidP="002D19A0">
            <w:r w:rsidRPr="00FD7D5D">
              <w:t>Дмитриевский район</w:t>
            </w:r>
          </w:p>
        </w:tc>
        <w:tc>
          <w:tcPr>
            <w:tcW w:w="2410" w:type="dxa"/>
          </w:tcPr>
          <w:p w:rsidR="00CC1C1A" w:rsidRPr="00FD7D5D" w:rsidRDefault="00CC1C1A" w:rsidP="002D19A0">
            <w:pPr>
              <w:jc w:val="center"/>
            </w:pPr>
            <w:r w:rsidRPr="00FD7D5D">
              <w:t>223,675</w:t>
            </w:r>
          </w:p>
        </w:tc>
        <w:tc>
          <w:tcPr>
            <w:tcW w:w="2126" w:type="dxa"/>
          </w:tcPr>
          <w:p w:rsidR="00CC1C1A" w:rsidRPr="00FD7D5D" w:rsidRDefault="00CC1C1A" w:rsidP="002D19A0">
            <w:pPr>
              <w:jc w:val="center"/>
            </w:pPr>
            <w:r w:rsidRPr="00FD7D5D">
              <w:t>1270</w:t>
            </w:r>
          </w:p>
        </w:tc>
        <w:tc>
          <w:tcPr>
            <w:tcW w:w="1695" w:type="dxa"/>
          </w:tcPr>
          <w:p w:rsidR="00CC1C1A" w:rsidRPr="00FD7D5D" w:rsidRDefault="00CC1C1A" w:rsidP="002D19A0">
            <w:pPr>
              <w:jc w:val="center"/>
            </w:pPr>
            <w:r w:rsidRPr="00FD7D5D">
              <w:t>176,1</w:t>
            </w:r>
          </w:p>
        </w:tc>
      </w:tr>
      <w:tr w:rsidR="00CC1C1A" w:rsidRPr="00FD7D5D" w:rsidTr="002D19A0">
        <w:tc>
          <w:tcPr>
            <w:tcW w:w="556" w:type="dxa"/>
            <w:vAlign w:val="center"/>
          </w:tcPr>
          <w:p w:rsidR="00CC1C1A" w:rsidRPr="00FD7D5D" w:rsidRDefault="00CC1C1A" w:rsidP="002D19A0">
            <w:pPr>
              <w:jc w:val="center"/>
            </w:pPr>
            <w:r w:rsidRPr="00FD7D5D">
              <w:t>3</w:t>
            </w:r>
          </w:p>
        </w:tc>
        <w:tc>
          <w:tcPr>
            <w:tcW w:w="2274" w:type="dxa"/>
          </w:tcPr>
          <w:p w:rsidR="00CC1C1A" w:rsidRPr="00FD7D5D" w:rsidRDefault="00CC1C1A" w:rsidP="002D19A0">
            <w:proofErr w:type="spellStart"/>
            <w:r w:rsidRPr="00FD7D5D">
              <w:t>Касторенский</w:t>
            </w:r>
            <w:proofErr w:type="spellEnd"/>
            <w:r w:rsidRPr="00FD7D5D">
              <w:t xml:space="preserve"> район</w:t>
            </w:r>
          </w:p>
        </w:tc>
        <w:tc>
          <w:tcPr>
            <w:tcW w:w="2410" w:type="dxa"/>
          </w:tcPr>
          <w:p w:rsidR="00CC1C1A" w:rsidRPr="00FD7D5D" w:rsidRDefault="00CC1C1A" w:rsidP="002D19A0">
            <w:pPr>
              <w:jc w:val="center"/>
            </w:pPr>
            <w:r w:rsidRPr="00FD7D5D">
              <w:t>198,743</w:t>
            </w:r>
          </w:p>
        </w:tc>
        <w:tc>
          <w:tcPr>
            <w:tcW w:w="2126" w:type="dxa"/>
          </w:tcPr>
          <w:p w:rsidR="00CC1C1A" w:rsidRPr="00FD7D5D" w:rsidRDefault="00CC1C1A" w:rsidP="002D19A0">
            <w:pPr>
              <w:jc w:val="center"/>
            </w:pPr>
            <w:r w:rsidRPr="00FD7D5D">
              <w:t>1230</w:t>
            </w:r>
          </w:p>
        </w:tc>
        <w:tc>
          <w:tcPr>
            <w:tcW w:w="1695" w:type="dxa"/>
          </w:tcPr>
          <w:p w:rsidR="00CC1C1A" w:rsidRPr="00FD7D5D" w:rsidRDefault="00CC1C1A" w:rsidP="002D19A0">
            <w:pPr>
              <w:jc w:val="center"/>
            </w:pPr>
            <w:r w:rsidRPr="00FD7D5D">
              <w:t>161,6</w:t>
            </w:r>
          </w:p>
        </w:tc>
      </w:tr>
      <w:tr w:rsidR="00CC1C1A" w:rsidRPr="00FD7D5D" w:rsidTr="002D19A0">
        <w:tc>
          <w:tcPr>
            <w:tcW w:w="556" w:type="dxa"/>
            <w:vAlign w:val="center"/>
          </w:tcPr>
          <w:p w:rsidR="00CC1C1A" w:rsidRPr="00FD7D5D" w:rsidRDefault="00CC1C1A" w:rsidP="002D19A0">
            <w:pPr>
              <w:jc w:val="center"/>
            </w:pPr>
            <w:r w:rsidRPr="00FD7D5D">
              <w:t>4</w:t>
            </w:r>
          </w:p>
        </w:tc>
        <w:tc>
          <w:tcPr>
            <w:tcW w:w="2274" w:type="dxa"/>
          </w:tcPr>
          <w:p w:rsidR="00CC1C1A" w:rsidRPr="00FD7D5D" w:rsidRDefault="00CC1C1A" w:rsidP="002D19A0">
            <w:proofErr w:type="spellStart"/>
            <w:r w:rsidRPr="00FD7D5D">
              <w:t>Пристенский</w:t>
            </w:r>
            <w:proofErr w:type="spellEnd"/>
            <w:r w:rsidRPr="00FD7D5D">
              <w:t xml:space="preserve"> район</w:t>
            </w:r>
          </w:p>
        </w:tc>
        <w:tc>
          <w:tcPr>
            <w:tcW w:w="2410" w:type="dxa"/>
          </w:tcPr>
          <w:p w:rsidR="00CC1C1A" w:rsidRPr="00FD7D5D" w:rsidRDefault="00CC1C1A" w:rsidP="002D19A0">
            <w:pPr>
              <w:jc w:val="center"/>
            </w:pPr>
            <w:r w:rsidRPr="00FD7D5D">
              <w:t>200,696</w:t>
            </w:r>
          </w:p>
        </w:tc>
        <w:tc>
          <w:tcPr>
            <w:tcW w:w="2126" w:type="dxa"/>
          </w:tcPr>
          <w:p w:rsidR="00CC1C1A" w:rsidRPr="00FD7D5D" w:rsidRDefault="00CC1C1A" w:rsidP="002D19A0">
            <w:pPr>
              <w:jc w:val="center"/>
            </w:pPr>
            <w:r w:rsidRPr="00FD7D5D">
              <w:t>1010</w:t>
            </w:r>
          </w:p>
        </w:tc>
        <w:tc>
          <w:tcPr>
            <w:tcW w:w="1695" w:type="dxa"/>
          </w:tcPr>
          <w:p w:rsidR="00CC1C1A" w:rsidRPr="00FD7D5D" w:rsidRDefault="00CC1C1A" w:rsidP="002D19A0">
            <w:pPr>
              <w:jc w:val="center"/>
            </w:pPr>
            <w:r w:rsidRPr="00FD7D5D">
              <w:t>198,7</w:t>
            </w:r>
          </w:p>
        </w:tc>
      </w:tr>
      <w:tr w:rsidR="00CC1C1A" w:rsidRPr="00FD7D5D" w:rsidTr="002D19A0">
        <w:tc>
          <w:tcPr>
            <w:tcW w:w="556" w:type="dxa"/>
            <w:vAlign w:val="center"/>
          </w:tcPr>
          <w:p w:rsidR="00CC1C1A" w:rsidRPr="00FD7D5D" w:rsidRDefault="00CC1C1A" w:rsidP="002D19A0">
            <w:pPr>
              <w:jc w:val="center"/>
            </w:pPr>
            <w:r w:rsidRPr="00FD7D5D">
              <w:t>5</w:t>
            </w:r>
          </w:p>
        </w:tc>
        <w:tc>
          <w:tcPr>
            <w:tcW w:w="2274" w:type="dxa"/>
          </w:tcPr>
          <w:p w:rsidR="00CC1C1A" w:rsidRPr="00FD7D5D" w:rsidRDefault="00CC1C1A" w:rsidP="002D19A0">
            <w:proofErr w:type="spellStart"/>
            <w:r w:rsidRPr="00FD7D5D">
              <w:t>Солнцевский</w:t>
            </w:r>
            <w:proofErr w:type="spellEnd"/>
            <w:r w:rsidRPr="00FD7D5D">
              <w:t xml:space="preserve"> район</w:t>
            </w:r>
          </w:p>
        </w:tc>
        <w:tc>
          <w:tcPr>
            <w:tcW w:w="2410" w:type="dxa"/>
          </w:tcPr>
          <w:p w:rsidR="00CC1C1A" w:rsidRPr="00FD7D5D" w:rsidRDefault="00CC1C1A" w:rsidP="002D19A0">
            <w:pPr>
              <w:jc w:val="center"/>
            </w:pPr>
            <w:r w:rsidRPr="00FD7D5D">
              <w:t>204,98</w:t>
            </w:r>
          </w:p>
        </w:tc>
        <w:tc>
          <w:tcPr>
            <w:tcW w:w="2126" w:type="dxa"/>
          </w:tcPr>
          <w:p w:rsidR="00CC1C1A" w:rsidRPr="00FD7D5D" w:rsidRDefault="00CC1C1A" w:rsidP="002D19A0">
            <w:pPr>
              <w:jc w:val="center"/>
            </w:pPr>
            <w:r w:rsidRPr="00FD7D5D">
              <w:t>1090</w:t>
            </w:r>
          </w:p>
        </w:tc>
        <w:tc>
          <w:tcPr>
            <w:tcW w:w="1695" w:type="dxa"/>
          </w:tcPr>
          <w:p w:rsidR="00CC1C1A" w:rsidRPr="00FD7D5D" w:rsidRDefault="00CC1C1A" w:rsidP="002D19A0">
            <w:pPr>
              <w:jc w:val="center"/>
            </w:pPr>
            <w:r w:rsidRPr="00FD7D5D">
              <w:t>188,1</w:t>
            </w:r>
          </w:p>
        </w:tc>
      </w:tr>
      <w:tr w:rsidR="00CC1C1A" w:rsidRPr="00FD7D5D" w:rsidTr="002D19A0">
        <w:tc>
          <w:tcPr>
            <w:tcW w:w="556" w:type="dxa"/>
            <w:vAlign w:val="center"/>
          </w:tcPr>
          <w:p w:rsidR="00CC1C1A" w:rsidRPr="00FD7D5D" w:rsidRDefault="00CC1C1A" w:rsidP="002D19A0">
            <w:pPr>
              <w:jc w:val="center"/>
            </w:pPr>
            <w:r w:rsidRPr="00FD7D5D">
              <w:t>6</w:t>
            </w:r>
          </w:p>
        </w:tc>
        <w:tc>
          <w:tcPr>
            <w:tcW w:w="2274" w:type="dxa"/>
          </w:tcPr>
          <w:p w:rsidR="00CC1C1A" w:rsidRPr="00FD7D5D" w:rsidRDefault="00CC1C1A" w:rsidP="002D19A0">
            <w:proofErr w:type="spellStart"/>
            <w:r w:rsidRPr="00FD7D5D">
              <w:t>Хомутовский</w:t>
            </w:r>
            <w:proofErr w:type="spellEnd"/>
            <w:r w:rsidRPr="00FD7D5D">
              <w:t xml:space="preserve"> район</w:t>
            </w:r>
          </w:p>
        </w:tc>
        <w:tc>
          <w:tcPr>
            <w:tcW w:w="2410" w:type="dxa"/>
          </w:tcPr>
          <w:p w:rsidR="00CC1C1A" w:rsidRPr="00FD7D5D" w:rsidRDefault="00CC1C1A" w:rsidP="002D19A0">
            <w:pPr>
              <w:jc w:val="center"/>
            </w:pPr>
            <w:r w:rsidRPr="00FD7D5D">
              <w:t>221,541</w:t>
            </w:r>
          </w:p>
        </w:tc>
        <w:tc>
          <w:tcPr>
            <w:tcW w:w="2126" w:type="dxa"/>
          </w:tcPr>
          <w:p w:rsidR="00CC1C1A" w:rsidRPr="00FD7D5D" w:rsidRDefault="00CC1C1A" w:rsidP="002D19A0">
            <w:pPr>
              <w:jc w:val="center"/>
            </w:pPr>
            <w:r w:rsidRPr="00FD7D5D">
              <w:t>1150</w:t>
            </w:r>
          </w:p>
        </w:tc>
        <w:tc>
          <w:tcPr>
            <w:tcW w:w="1695" w:type="dxa"/>
          </w:tcPr>
          <w:p w:rsidR="00CC1C1A" w:rsidRPr="00FD7D5D" w:rsidRDefault="00CC1C1A" w:rsidP="002D19A0">
            <w:pPr>
              <w:jc w:val="center"/>
            </w:pPr>
            <w:r w:rsidRPr="00FD7D5D">
              <w:t>192,6</w:t>
            </w:r>
          </w:p>
        </w:tc>
      </w:tr>
      <w:tr w:rsidR="00CC1C1A" w:rsidRPr="00FD7D5D" w:rsidTr="002D19A0">
        <w:tc>
          <w:tcPr>
            <w:tcW w:w="556" w:type="dxa"/>
            <w:vAlign w:val="center"/>
          </w:tcPr>
          <w:p w:rsidR="00CC1C1A" w:rsidRPr="00FD7D5D" w:rsidRDefault="00CC1C1A" w:rsidP="002D19A0">
            <w:pPr>
              <w:jc w:val="center"/>
            </w:pPr>
            <w:r w:rsidRPr="00FD7D5D">
              <w:t>7</w:t>
            </w:r>
          </w:p>
        </w:tc>
        <w:tc>
          <w:tcPr>
            <w:tcW w:w="2274" w:type="dxa"/>
          </w:tcPr>
          <w:p w:rsidR="00CC1C1A" w:rsidRPr="00FD7D5D" w:rsidRDefault="00CC1C1A" w:rsidP="002D19A0">
            <w:proofErr w:type="spellStart"/>
            <w:r w:rsidRPr="00FD7D5D">
              <w:t>Черемисиновский</w:t>
            </w:r>
            <w:proofErr w:type="spellEnd"/>
            <w:r w:rsidRPr="00FD7D5D">
              <w:t xml:space="preserve"> район </w:t>
            </w:r>
          </w:p>
        </w:tc>
        <w:tc>
          <w:tcPr>
            <w:tcW w:w="2410" w:type="dxa"/>
          </w:tcPr>
          <w:p w:rsidR="00CC1C1A" w:rsidRPr="00FD7D5D" w:rsidRDefault="00CC1C1A" w:rsidP="002D19A0">
            <w:pPr>
              <w:jc w:val="center"/>
            </w:pPr>
            <w:r w:rsidRPr="00FD7D5D">
              <w:t>159,533</w:t>
            </w:r>
          </w:p>
        </w:tc>
        <w:tc>
          <w:tcPr>
            <w:tcW w:w="2126" w:type="dxa"/>
          </w:tcPr>
          <w:p w:rsidR="00CC1C1A" w:rsidRPr="00FD7D5D" w:rsidRDefault="00CC1C1A" w:rsidP="002D19A0">
            <w:pPr>
              <w:jc w:val="center"/>
            </w:pPr>
            <w:r w:rsidRPr="00FD7D5D">
              <w:t>840</w:t>
            </w:r>
          </w:p>
        </w:tc>
        <w:tc>
          <w:tcPr>
            <w:tcW w:w="1695" w:type="dxa"/>
          </w:tcPr>
          <w:p w:rsidR="00CC1C1A" w:rsidRPr="00FD7D5D" w:rsidRDefault="00CC1C1A" w:rsidP="002D19A0">
            <w:pPr>
              <w:jc w:val="center"/>
            </w:pPr>
            <w:r w:rsidRPr="00FD7D5D">
              <w:t>189,9</w:t>
            </w:r>
          </w:p>
        </w:tc>
      </w:tr>
    </w:tbl>
    <w:p w:rsidR="005B65C4" w:rsidRDefault="005B65C4" w:rsidP="005B65C4">
      <w:pPr>
        <w:rPr>
          <w:b/>
          <w:sz w:val="28"/>
          <w:szCs w:val="28"/>
        </w:rPr>
        <w:sectPr w:rsidR="005B65C4" w:rsidSect="00C56078">
          <w:pgSz w:w="11906" w:h="16838"/>
          <w:pgMar w:top="1134" w:right="1134" w:bottom="1134" w:left="1701" w:header="709" w:footer="709" w:gutter="0"/>
          <w:pgNumType w:start="1"/>
          <w:cols w:space="708"/>
          <w:titlePg/>
          <w:docGrid w:linePitch="360"/>
        </w:sectPr>
      </w:pPr>
    </w:p>
    <w:bookmarkEnd w:id="10"/>
    <w:bookmarkEnd w:id="11"/>
    <w:bookmarkEnd w:id="12"/>
    <w:p w:rsidR="005B65C4" w:rsidRPr="00684F55" w:rsidRDefault="005B65C4" w:rsidP="00CC1C1A">
      <w:pPr>
        <w:autoSpaceDE w:val="0"/>
        <w:spacing w:line="276" w:lineRule="auto"/>
        <w:jc w:val="center"/>
      </w:pPr>
    </w:p>
    <w:sectPr w:rsidR="005B65C4" w:rsidRPr="00684F5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9E6" w:rsidRDefault="000479E6" w:rsidP="00BB7348">
      <w:r>
        <w:separator/>
      </w:r>
    </w:p>
  </w:endnote>
  <w:endnote w:type="continuationSeparator" w:id="1">
    <w:p w:rsidR="000479E6" w:rsidRDefault="000479E6"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E6" w:rsidRDefault="000479E6" w:rsidP="00F00669">
    <w:pPr>
      <w:pStyle w:val="ae"/>
    </w:pPr>
  </w:p>
  <w:p w:rsidR="000479E6" w:rsidRPr="00F00669" w:rsidRDefault="000479E6"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9E6" w:rsidRDefault="000479E6" w:rsidP="00BB7348">
      <w:r>
        <w:separator/>
      </w:r>
    </w:p>
  </w:footnote>
  <w:footnote w:type="continuationSeparator" w:id="1">
    <w:p w:rsidR="000479E6" w:rsidRDefault="000479E6" w:rsidP="00BB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145185"/>
      <w:docPartObj>
        <w:docPartGallery w:val="Page Numbers (Top of Page)"/>
        <w:docPartUnique/>
      </w:docPartObj>
    </w:sdtPr>
    <w:sdtContent>
      <w:p w:rsidR="000479E6" w:rsidRDefault="00B1018F">
        <w:pPr>
          <w:pStyle w:val="ac"/>
          <w:jc w:val="center"/>
        </w:pPr>
        <w:r w:rsidRPr="00CA4E64">
          <w:rPr>
            <w:rFonts w:ascii="Times New Roman" w:hAnsi="Times New Roman" w:cs="Times New Roman"/>
          </w:rPr>
          <w:fldChar w:fldCharType="begin"/>
        </w:r>
        <w:r w:rsidR="000479E6"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0C4D6A" w:rsidRPr="000C4D6A">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E6" w:rsidRDefault="000479E6">
    <w:pPr>
      <w:pStyle w:val="ac"/>
      <w:jc w:val="center"/>
    </w:pPr>
  </w:p>
  <w:p w:rsidR="000479E6" w:rsidRDefault="000479E6">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85423"/>
      <w:docPartObj>
        <w:docPartGallery w:val="Page Numbers (Top of Page)"/>
        <w:docPartUnique/>
      </w:docPartObj>
    </w:sdtPr>
    <w:sdtContent>
      <w:p w:rsidR="000479E6" w:rsidRDefault="00B1018F">
        <w:pPr>
          <w:pStyle w:val="ac"/>
          <w:jc w:val="center"/>
        </w:pPr>
        <w:r w:rsidRPr="00CA4E64">
          <w:rPr>
            <w:rFonts w:ascii="Times New Roman" w:hAnsi="Times New Roman" w:cs="Times New Roman"/>
          </w:rPr>
          <w:fldChar w:fldCharType="begin"/>
        </w:r>
        <w:r w:rsidR="000479E6"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0C4D6A" w:rsidRPr="000C4D6A">
          <w:rPr>
            <w:rFonts w:ascii="Times New Roman" w:hAnsi="Times New Roman" w:cs="Times New Roman"/>
            <w:noProof/>
            <w:lang w:val="ru-RU"/>
          </w:rPr>
          <w:t>71</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E6" w:rsidRDefault="000479E6">
    <w:pPr>
      <w:pStyle w:val="ac"/>
      <w:jc w:val="center"/>
    </w:pPr>
  </w:p>
  <w:p w:rsidR="000479E6" w:rsidRPr="0058098D" w:rsidRDefault="000479E6">
    <w:pPr>
      <w:pStyle w:val="ac"/>
      <w:jc w:val="center"/>
      <w:rPr>
        <w:lang w:val="ru-RU"/>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E6" w:rsidRPr="0010196E" w:rsidRDefault="000479E6">
    <w:pPr>
      <w:pStyle w:val="ac"/>
      <w:jc w:val="center"/>
      <w:rPr>
        <w:lang w:val="ru-RU"/>
      </w:rPr>
    </w:pPr>
  </w:p>
  <w:p w:rsidR="000479E6" w:rsidRDefault="000479E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F85A95"/>
    <w:multiLevelType w:val="hybridMultilevel"/>
    <w:tmpl w:val="A832317E"/>
    <w:lvl w:ilvl="0" w:tplc="26EA268E">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7"/>
  </w:num>
  <w:num w:numId="9">
    <w:abstractNumId w:val="0"/>
  </w:num>
  <w:num w:numId="10">
    <w:abstractNumId w:val="12"/>
  </w:num>
  <w:num w:numId="11">
    <w:abstractNumId w:val="6"/>
  </w:num>
  <w:num w:numId="12">
    <w:abstractNumId w:val="9"/>
  </w:num>
  <w:num w:numId="13">
    <w:abstractNumId w:val="8"/>
  </w:num>
  <w:num w:numId="14">
    <w:abstractNumId w:val="16"/>
  </w:num>
  <w:num w:numId="15">
    <w:abstractNumId w:val="18"/>
  </w:num>
  <w:num w:numId="16">
    <w:abstractNumId w:val="15"/>
  </w:num>
  <w:num w:numId="17">
    <w:abstractNumId w:val="11"/>
  </w:num>
  <w:num w:numId="18">
    <w:abstractNumId w:val="5"/>
  </w:num>
  <w:num w:numId="19">
    <w:abstractNumId w:val="17"/>
  </w:num>
  <w:num w:numId="20">
    <w:abstractNumId w:val="14"/>
  </w:num>
  <w:num w:numId="21">
    <w:abstractNumId w:val="4"/>
  </w:num>
  <w:num w:numId="22">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E77B0E"/>
    <w:rsid w:val="000008E0"/>
    <w:rsid w:val="0000293A"/>
    <w:rsid w:val="000040A5"/>
    <w:rsid w:val="00004B46"/>
    <w:rsid w:val="0000588A"/>
    <w:rsid w:val="00005BC7"/>
    <w:rsid w:val="0000629D"/>
    <w:rsid w:val="00007931"/>
    <w:rsid w:val="0001040B"/>
    <w:rsid w:val="00011888"/>
    <w:rsid w:val="0001196E"/>
    <w:rsid w:val="000126BC"/>
    <w:rsid w:val="00013076"/>
    <w:rsid w:val="00013A76"/>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71BF"/>
    <w:rsid w:val="000476E6"/>
    <w:rsid w:val="000479E6"/>
    <w:rsid w:val="00050C57"/>
    <w:rsid w:val="000514FD"/>
    <w:rsid w:val="00051AE8"/>
    <w:rsid w:val="0005365A"/>
    <w:rsid w:val="00054945"/>
    <w:rsid w:val="00055126"/>
    <w:rsid w:val="00055604"/>
    <w:rsid w:val="00055748"/>
    <w:rsid w:val="00056D7F"/>
    <w:rsid w:val="00057580"/>
    <w:rsid w:val="000575CB"/>
    <w:rsid w:val="00057AB2"/>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96D0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4D6A"/>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007"/>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45A"/>
    <w:rsid w:val="00230BA0"/>
    <w:rsid w:val="0023123D"/>
    <w:rsid w:val="0023251B"/>
    <w:rsid w:val="00233833"/>
    <w:rsid w:val="00234DD3"/>
    <w:rsid w:val="00234F79"/>
    <w:rsid w:val="00235F52"/>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E7D88"/>
    <w:rsid w:val="002F1133"/>
    <w:rsid w:val="002F1316"/>
    <w:rsid w:val="002F2202"/>
    <w:rsid w:val="002F269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A4"/>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DA0"/>
    <w:rsid w:val="003550A1"/>
    <w:rsid w:val="0035517A"/>
    <w:rsid w:val="00355332"/>
    <w:rsid w:val="00355BDF"/>
    <w:rsid w:val="00356647"/>
    <w:rsid w:val="00357656"/>
    <w:rsid w:val="003577EE"/>
    <w:rsid w:val="003615B4"/>
    <w:rsid w:val="00362D65"/>
    <w:rsid w:val="0036322F"/>
    <w:rsid w:val="0036371C"/>
    <w:rsid w:val="00363CA1"/>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21C4"/>
    <w:rsid w:val="0038239C"/>
    <w:rsid w:val="00382912"/>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98A"/>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4EF7"/>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5014"/>
    <w:rsid w:val="005C5BFB"/>
    <w:rsid w:val="005C70BD"/>
    <w:rsid w:val="005C7AB0"/>
    <w:rsid w:val="005D03DF"/>
    <w:rsid w:val="005D2A45"/>
    <w:rsid w:val="005D3733"/>
    <w:rsid w:val="005D5535"/>
    <w:rsid w:val="005D570D"/>
    <w:rsid w:val="005E1D92"/>
    <w:rsid w:val="005E1EE0"/>
    <w:rsid w:val="005E3419"/>
    <w:rsid w:val="005E3D0E"/>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20EF"/>
    <w:rsid w:val="006221F2"/>
    <w:rsid w:val="00622427"/>
    <w:rsid w:val="0062246B"/>
    <w:rsid w:val="00624E68"/>
    <w:rsid w:val="006253AB"/>
    <w:rsid w:val="00625408"/>
    <w:rsid w:val="00625920"/>
    <w:rsid w:val="00625AF2"/>
    <w:rsid w:val="00626914"/>
    <w:rsid w:val="00627793"/>
    <w:rsid w:val="006305FA"/>
    <w:rsid w:val="00630DE1"/>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37B46"/>
    <w:rsid w:val="006405BF"/>
    <w:rsid w:val="00641330"/>
    <w:rsid w:val="006415C9"/>
    <w:rsid w:val="00641AF2"/>
    <w:rsid w:val="0064267C"/>
    <w:rsid w:val="006427AC"/>
    <w:rsid w:val="006427B7"/>
    <w:rsid w:val="0064385A"/>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6B3"/>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5EA"/>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2E3"/>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061"/>
    <w:rsid w:val="00881ADE"/>
    <w:rsid w:val="00881B16"/>
    <w:rsid w:val="00884416"/>
    <w:rsid w:val="00884C4C"/>
    <w:rsid w:val="00886FF2"/>
    <w:rsid w:val="00887332"/>
    <w:rsid w:val="0088779B"/>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46CA"/>
    <w:rsid w:val="00914FD6"/>
    <w:rsid w:val="00915036"/>
    <w:rsid w:val="00917DB8"/>
    <w:rsid w:val="00917E65"/>
    <w:rsid w:val="00920918"/>
    <w:rsid w:val="00921B76"/>
    <w:rsid w:val="0092257A"/>
    <w:rsid w:val="0092258D"/>
    <w:rsid w:val="00922657"/>
    <w:rsid w:val="00922BB5"/>
    <w:rsid w:val="009230AA"/>
    <w:rsid w:val="009238B5"/>
    <w:rsid w:val="009248BA"/>
    <w:rsid w:val="009248CA"/>
    <w:rsid w:val="009249B1"/>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288"/>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8F9"/>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18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A7EE3"/>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5C88"/>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2B9C"/>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FC4"/>
    <w:rsid w:val="00CB46D6"/>
    <w:rsid w:val="00CB5E60"/>
    <w:rsid w:val="00CB632E"/>
    <w:rsid w:val="00CB7108"/>
    <w:rsid w:val="00CB7E96"/>
    <w:rsid w:val="00CC0878"/>
    <w:rsid w:val="00CC1007"/>
    <w:rsid w:val="00CC1C1A"/>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BFC"/>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5A69"/>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AE2"/>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36F3D"/>
    <w:rsid w:val="00E4147D"/>
    <w:rsid w:val="00E432F8"/>
    <w:rsid w:val="00E43BBA"/>
    <w:rsid w:val="00E444A1"/>
    <w:rsid w:val="00E4480C"/>
    <w:rsid w:val="00E47EE7"/>
    <w:rsid w:val="00E5030F"/>
    <w:rsid w:val="00E504FC"/>
    <w:rsid w:val="00E50A4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B9F"/>
    <w:rsid w:val="00EA2122"/>
    <w:rsid w:val="00EA2FE5"/>
    <w:rsid w:val="00EA4426"/>
    <w:rsid w:val="00EA5D12"/>
    <w:rsid w:val="00EA622A"/>
    <w:rsid w:val="00EA63B7"/>
    <w:rsid w:val="00EA768C"/>
    <w:rsid w:val="00EB025F"/>
    <w:rsid w:val="00EB0FDF"/>
    <w:rsid w:val="00EB13BD"/>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EF6B20"/>
    <w:rsid w:val="00F00669"/>
    <w:rsid w:val="00F00CDA"/>
    <w:rsid w:val="00F014ED"/>
    <w:rsid w:val="00F021A6"/>
    <w:rsid w:val="00F021C0"/>
    <w:rsid w:val="00F030DF"/>
    <w:rsid w:val="00F03430"/>
    <w:rsid w:val="00F05C63"/>
    <w:rsid w:val="00F06D81"/>
    <w:rsid w:val="00F07C79"/>
    <w:rsid w:val="00F11F27"/>
    <w:rsid w:val="00F133CC"/>
    <w:rsid w:val="00F133CE"/>
    <w:rsid w:val="00F14059"/>
    <w:rsid w:val="00F15347"/>
    <w:rsid w:val="00F158EA"/>
    <w:rsid w:val="00F158EB"/>
    <w:rsid w:val="00F15CCA"/>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99"/>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uiPriority w:val="34"/>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uiPriority w:val="99"/>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51040/2ce3b4c2e314b31833138ad26a48ec33f57545a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5C942-16AD-4351-9B15-7103FD7C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83</Pages>
  <Words>19886</Words>
  <Characters>113351</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Алла</cp:lastModifiedBy>
  <cp:revision>26</cp:revision>
  <cp:lastPrinted>2021-05-24T12:07:00Z</cp:lastPrinted>
  <dcterms:created xsi:type="dcterms:W3CDTF">2021-05-24T06:15:00Z</dcterms:created>
  <dcterms:modified xsi:type="dcterms:W3CDTF">2021-05-25T04:29:00Z</dcterms:modified>
</cp:coreProperties>
</file>