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ПРОВЕДЕНИИ ОБЩЕСТВЕННЫХ ОБСУЖДЕНИЙ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23.11.1995 г. №174-ФЗ «Об экологической экспертизе», с Положением (утвержденным приказом Госкомэкологии Российской Федерации от 16.05.2000 г. №372 «Об утверждении Положения об оценке воздействия намечаемой хозяйственной и иной деятельности на окружающую среду в Российской Федерации») Администрация города Льгова Курской области уведомляет о проведении общественных обсуждений в форме общественных слушаний по объекту государственной экологической экспертизы: </w:t>
      </w:r>
      <w:r>
        <w:rPr>
          <w:rFonts w:eastAsia="Times New Roman" w:cs="Times New Roman" w:ascii="Times New Roman" w:hAnsi="Times New Roman"/>
          <w:sz w:val="24"/>
          <w:szCs w:val="24"/>
        </w:rPr>
        <w:t>проектная документация по ликвидации объекта накопленного вреда окружающей среде</w:t>
      </w:r>
      <w:r>
        <w:rPr>
          <w:rFonts w:cs="Times New Roman" w:ascii="Times New Roman" w:hAnsi="Times New Roman"/>
          <w:sz w:val="24"/>
          <w:szCs w:val="24"/>
        </w:rPr>
        <w:t xml:space="preserve"> «Несанкционированная свалка в границах города Льгова Курской области», включая техническое задание (ТЗ) на проведение оценки воздействия на окружающую среду (ОВОС), материалы оценки воздействия на окружающую среду намечаемой хозяйственной деятельности, проектную документацию.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намечаемой деятельности: ликвидация объекта накопленного вреда окружающей среде.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Месторасположение намечаемой деятельности: Курская область, г. Льгов, ул. Л. Толстого (в районе трассы Льгов - Суджа). Объект расположен на земельном участке с кадастровым номером: 46:32:010104:3425.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Примерные сроки проведения оценки воздействия на окружающую среду: апрель - июль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и адрес заказчика: Администрация города Льгова Курской области, 307750, Курская обл., г. Льгов, пл. Красная, д. 13; тел. 8 (47140) 2-30-41, e-mail: admlgov@yandex.ru.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и адрес разработчика проектной документации и материалов ОВОС: ООО «ГеоТехПроект», 660012, г. Красноярск, ул. Анатолия Гладкова, д. 4, к. 507; e-mail: </w:t>
      </w:r>
      <w:hyperlink r:id="rId2">
        <w:r>
          <w:rPr>
            <w:rStyle w:val="ListLabel1"/>
          </w:rPr>
          <w:t>info@geotehproekt.ru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Орган, ответственный за организацию общественных обсуждений: Администрация города Льгова Курской области, 307750, Курская обл., г. Льгов, пл. Красная, д.13; тел. 8 (47140) 2-30-41, e-mail: admlgov@yandex.r</w:t>
      </w:r>
      <w:r>
        <w:rPr>
          <w:rFonts w:cs="Times New Roman" w:ascii="Times New Roman" w:hAnsi="Times New Roman"/>
          <w:sz w:val="24"/>
          <w:szCs w:val="24"/>
          <w:lang w:val="en-US"/>
        </w:rPr>
        <w:t>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Форма общественного обсуждения: общественные слушания с использованием средств дистанционного взаимодействия (в режиме видеоконференции). В соответствии с пунктом 2 Приложения №16 к постановлению Правительства Российской Федерации от 3 апреля 2020 г. №440 (в ред. Постановления Правительства РФ от 04.02.2021 №109) в период до 31 декабря 2021 г. общественные слушания организуются с использованием средств дистанционного взаимодействия.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Общественные слушания с использованием средств дистанционного взаимодействия (видеоконференция на интернет-платформе «Zoom») будут проводиться 01.06.2021 г.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в </w:t>
      </w:r>
      <w:r>
        <w:rPr>
          <w:rFonts w:cs="Times New Roman" w:ascii="Times New Roman" w:hAnsi="Times New Roman"/>
          <w:color w:val="000000"/>
          <w:sz w:val="24"/>
          <w:szCs w:val="24"/>
        </w:rPr>
        <w:t>14:00</w:t>
      </w:r>
      <w:r>
        <w:rPr>
          <w:rFonts w:cs="Times New Roman" w:ascii="Times New Roman" w:hAnsi="Times New Roman"/>
          <w:sz w:val="24"/>
          <w:szCs w:val="24"/>
        </w:rPr>
        <w:t>. Подключиться к видеоконференции Zoom в указанное время можно по следующей ссылке: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https://us05web.zoom.us/j/87548176363?pwd=VENicjFDL3VLYUdHL0g5QzhOOGFXQT09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Идентификатор конференции: 875 4817 6363. Код доступа: C07ZxB. Время начала – 14:0</w:t>
      </w:r>
      <w:r>
        <w:rPr>
          <w:rFonts w:cs="Times New Roman" w:ascii="Times New Roman" w:hAnsi="Times New Roman"/>
          <w:color w:val="000000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. Заявки на участие в видеоконференции с указанием: ФИО, места проживания, контактной информации (телефон, адрес электронной почты), вопросы рекомендуется направить на адрес электронной почты организатора видеоконференции: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admlgov@yandex.ru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материалами, включая проектную документацию, техническое задание (ТЗ) на проведение ОВОС, предварительные материалы ОВОС, можно ознакомиться на сайте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http://gorlgov.rkursk.ru/.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размещения материалов: с 30.04.2021 г.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Техническое задание на проведение ОВОС, предварительные материалы ОВОС, проектная документация будут доступны на указанном сайте в течение 30 дней после проведения общественных слушаний (до 01.07.2021 г. включительно).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Срок приема замечаний и предложений: с 30.04.2021 г. по 01.07.2021 г. Замечания и предложения принимаются в письменной форме с указанием контактной информации (фамилия, имя, отчество, место жительства, телефон, место работы или учебы) посредством почтового отправления по адресам: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307750, Курская обл., г. Льгов, пл. Красная, д.13; тел. 8 (47140) 2-23-55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660016, г. Красноярск, ул. Александра Матросова, д. 10 «Д»,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либо посредством электронной почты: </w:t>
      </w:r>
      <w:r>
        <w:rPr>
          <w:rFonts w:cs="Times New Roman" w:ascii="Times New Roman" w:hAnsi="Times New Roman"/>
          <w:color w:val="000000"/>
          <w:sz w:val="24"/>
          <w:szCs w:val="24"/>
        </w:rPr>
        <w:t>admlgov@yandex.ru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hyperlink r:id="rId3">
        <w:r>
          <w:rPr>
            <w:rStyle w:val="ListLabel1"/>
          </w:rPr>
          <w:t>info@geotehproekt.ru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fa1a6c"/>
    <w:rPr>
      <w:rFonts w:cs="Times New Roman"/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eotehproekt.ru" TargetMode="External"/><Relationship Id="rId3" Type="http://schemas.openxmlformats.org/officeDocument/2006/relationships/hyperlink" Target="mailto:info@geotehproek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LibreOffice/6.4.7.2$Linux_X86_64 LibreOffice_project/40$Build-2</Application>
  <Pages>2</Pages>
  <Words>459</Words>
  <Characters>3415</Characters>
  <CharactersWithSpaces>3861</CharactersWithSpaces>
  <Paragraphs>20</Paragraphs>
  <Company>TP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2021-04-21T10:40:00Z</dcterms:created>
  <dc:creator>Варенова Мария Александровна</dc:creator>
  <dc:description/>
  <dc:language>ru-RU</dc:language>
  <cp:lastModifiedBy/>
  <cp:lastPrinted>2020-08-17T11:00:00Z</cp:lastPrinted>
  <dcterms:modified xsi:type="dcterms:W3CDTF">2021-04-22T13:23:45Z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