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56" w:rsidRPr="00D16F38" w:rsidRDefault="004A4E56" w:rsidP="004A4E56">
      <w:pPr>
        <w:tabs>
          <w:tab w:val="left" w:pos="4382"/>
        </w:tabs>
        <w:ind w:left="4109" w:right="4666"/>
        <w:rPr>
          <w:rFonts w:ascii="Arial" w:hAnsi="Arial" w:cs="Arial"/>
          <w:sz w:val="24"/>
          <w:szCs w:val="24"/>
        </w:rPr>
      </w:pPr>
      <w:r w:rsidRPr="00C20E58">
        <w:rPr>
          <w:rFonts w:ascii="Arial" w:hAnsi="Arial" w:cs="Arial"/>
          <w:b/>
          <w:noProof/>
          <w:sz w:val="24"/>
          <w:szCs w:val="24"/>
        </w:rPr>
        <w:drawing>
          <wp:inline distT="0" distB="0" distL="0" distR="0">
            <wp:extent cx="556260" cy="7448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 cy="744855"/>
                    </a:xfrm>
                    <a:prstGeom prst="rect">
                      <a:avLst/>
                    </a:prstGeom>
                    <a:noFill/>
                    <a:ln w="9525">
                      <a:noFill/>
                      <a:miter lim="800000"/>
                      <a:headEnd/>
                      <a:tailEnd/>
                    </a:ln>
                  </pic:spPr>
                </pic:pic>
              </a:graphicData>
            </a:graphic>
          </wp:inline>
        </w:drawing>
      </w:r>
    </w:p>
    <w:p w:rsidR="004A4E56" w:rsidRPr="00D16F38" w:rsidRDefault="004A4E56" w:rsidP="004A4E56">
      <w:pPr>
        <w:shd w:val="clear" w:color="auto" w:fill="FFFFFF"/>
        <w:tabs>
          <w:tab w:val="left" w:pos="4382"/>
        </w:tabs>
        <w:spacing w:before="48" w:line="384" w:lineRule="exact"/>
        <w:ind w:left="3062" w:right="1536" w:hanging="1488"/>
        <w:rPr>
          <w:rFonts w:ascii="Arial" w:hAnsi="Arial" w:cs="Arial"/>
          <w:b/>
          <w:sz w:val="32"/>
          <w:szCs w:val="32"/>
        </w:rPr>
      </w:pPr>
      <w:r w:rsidRPr="00D16F38">
        <w:rPr>
          <w:rFonts w:ascii="Arial" w:hAnsi="Arial" w:cs="Arial"/>
          <w:b/>
          <w:sz w:val="32"/>
          <w:szCs w:val="32"/>
        </w:rPr>
        <w:t xml:space="preserve">АДМИНИСТРАЦИЯ ГОРОДА ЛЬГОВА КУРСКОЙ ОБЛАСТИ </w:t>
      </w:r>
    </w:p>
    <w:p w:rsidR="004A4E56" w:rsidRPr="00D16F38" w:rsidRDefault="004A4E56" w:rsidP="004A4E56">
      <w:pPr>
        <w:shd w:val="clear" w:color="auto" w:fill="FFFFFF"/>
        <w:tabs>
          <w:tab w:val="left" w:pos="4382"/>
        </w:tabs>
        <w:spacing w:before="250"/>
        <w:jc w:val="center"/>
        <w:rPr>
          <w:rFonts w:ascii="Arial" w:hAnsi="Arial" w:cs="Arial"/>
          <w:sz w:val="32"/>
          <w:szCs w:val="32"/>
        </w:rPr>
      </w:pPr>
      <w:r w:rsidRPr="00D16F38">
        <w:rPr>
          <w:rFonts w:ascii="Arial" w:hAnsi="Arial" w:cs="Arial"/>
          <w:b/>
          <w:bCs/>
          <w:spacing w:val="-4"/>
          <w:sz w:val="32"/>
          <w:szCs w:val="32"/>
        </w:rPr>
        <w:t>ПОСТАНОВЛЕНИЕ</w:t>
      </w:r>
    </w:p>
    <w:p w:rsidR="004A4E56" w:rsidRPr="00D16F38" w:rsidRDefault="004A4E56" w:rsidP="004A4E56">
      <w:pPr>
        <w:shd w:val="clear" w:color="auto" w:fill="FFFFFF"/>
        <w:tabs>
          <w:tab w:val="left" w:pos="2650"/>
          <w:tab w:val="left" w:pos="4382"/>
        </w:tabs>
        <w:spacing w:before="240" w:after="240"/>
        <w:ind w:left="19"/>
        <w:jc w:val="center"/>
        <w:rPr>
          <w:rFonts w:ascii="Arial" w:hAnsi="Arial" w:cs="Arial"/>
          <w:b/>
          <w:spacing w:val="-9"/>
          <w:sz w:val="32"/>
          <w:szCs w:val="32"/>
        </w:rPr>
      </w:pPr>
      <w:r w:rsidRPr="00D16F38">
        <w:rPr>
          <w:rFonts w:ascii="Arial" w:hAnsi="Arial" w:cs="Arial"/>
          <w:b/>
          <w:spacing w:val="-6"/>
          <w:sz w:val="32"/>
          <w:szCs w:val="32"/>
        </w:rPr>
        <w:t xml:space="preserve">от </w:t>
      </w:r>
      <w:r w:rsidR="00DC2D29">
        <w:rPr>
          <w:rFonts w:ascii="Arial" w:hAnsi="Arial" w:cs="Arial"/>
          <w:b/>
          <w:spacing w:val="-6"/>
          <w:sz w:val="32"/>
          <w:szCs w:val="32"/>
        </w:rPr>
        <w:t>1</w:t>
      </w:r>
      <w:r w:rsidR="00965231">
        <w:rPr>
          <w:rFonts w:ascii="Arial" w:hAnsi="Arial" w:cs="Arial"/>
          <w:b/>
          <w:spacing w:val="-6"/>
          <w:sz w:val="32"/>
          <w:szCs w:val="32"/>
        </w:rPr>
        <w:t>3</w:t>
      </w:r>
      <w:r w:rsidR="00640077">
        <w:rPr>
          <w:rFonts w:ascii="Arial" w:hAnsi="Arial" w:cs="Arial"/>
          <w:b/>
          <w:spacing w:val="-6"/>
          <w:sz w:val="32"/>
          <w:szCs w:val="32"/>
        </w:rPr>
        <w:t xml:space="preserve"> </w:t>
      </w:r>
      <w:r w:rsidR="00965231">
        <w:rPr>
          <w:rFonts w:ascii="Arial" w:hAnsi="Arial" w:cs="Arial"/>
          <w:b/>
          <w:spacing w:val="-6"/>
          <w:sz w:val="32"/>
          <w:szCs w:val="32"/>
        </w:rPr>
        <w:t>марта</w:t>
      </w:r>
      <w:r w:rsidR="00640077">
        <w:rPr>
          <w:rFonts w:ascii="Arial" w:hAnsi="Arial" w:cs="Arial"/>
          <w:b/>
          <w:spacing w:val="-6"/>
          <w:sz w:val="32"/>
          <w:szCs w:val="32"/>
        </w:rPr>
        <w:t xml:space="preserve"> 20</w:t>
      </w:r>
      <w:r w:rsidR="00DC2D29">
        <w:rPr>
          <w:rFonts w:ascii="Arial" w:hAnsi="Arial" w:cs="Arial"/>
          <w:b/>
          <w:spacing w:val="-6"/>
          <w:sz w:val="32"/>
          <w:szCs w:val="32"/>
        </w:rPr>
        <w:t>20</w:t>
      </w:r>
      <w:r w:rsidRPr="00D16F38">
        <w:rPr>
          <w:rFonts w:ascii="Arial" w:hAnsi="Arial" w:cs="Arial"/>
          <w:b/>
          <w:spacing w:val="-6"/>
          <w:sz w:val="32"/>
          <w:szCs w:val="32"/>
        </w:rPr>
        <w:t xml:space="preserve"> г.</w:t>
      </w:r>
      <w:r w:rsidRPr="00D16F38">
        <w:rPr>
          <w:rFonts w:ascii="Arial" w:hAnsi="Arial" w:cs="Arial"/>
          <w:b/>
          <w:sz w:val="32"/>
          <w:szCs w:val="32"/>
        </w:rPr>
        <w:t xml:space="preserve"> </w:t>
      </w:r>
      <w:r w:rsidRPr="00D16F38">
        <w:rPr>
          <w:rFonts w:ascii="Arial" w:hAnsi="Arial" w:cs="Arial"/>
          <w:b/>
          <w:spacing w:val="-9"/>
          <w:sz w:val="32"/>
          <w:szCs w:val="32"/>
        </w:rPr>
        <w:t>№</w:t>
      </w:r>
      <w:r w:rsidR="00DC2D29">
        <w:rPr>
          <w:rFonts w:ascii="Arial" w:hAnsi="Arial" w:cs="Arial"/>
          <w:b/>
          <w:spacing w:val="-9"/>
          <w:sz w:val="32"/>
          <w:szCs w:val="32"/>
        </w:rPr>
        <w:t xml:space="preserve"> </w:t>
      </w:r>
      <w:r w:rsidR="00965231">
        <w:rPr>
          <w:rFonts w:ascii="Arial" w:hAnsi="Arial" w:cs="Arial"/>
          <w:b/>
          <w:spacing w:val="-9"/>
          <w:sz w:val="32"/>
          <w:szCs w:val="32"/>
        </w:rPr>
        <w:t>291</w:t>
      </w:r>
    </w:p>
    <w:p w:rsidR="002411F8" w:rsidRPr="00DC2D29" w:rsidRDefault="002521FC" w:rsidP="00DC2D29">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w:t>
      </w:r>
      <w:r w:rsidR="002411F8" w:rsidRPr="00D16F38">
        <w:rPr>
          <w:rFonts w:ascii="Arial" w:hAnsi="Arial" w:cs="Arial"/>
          <w:b/>
          <w:bCs/>
          <w:sz w:val="32"/>
          <w:szCs w:val="32"/>
        </w:rPr>
        <w:t>б утверждении муниципальной</w:t>
      </w:r>
      <w:r w:rsidR="00DC2D29">
        <w:rPr>
          <w:rFonts w:ascii="Arial" w:hAnsi="Arial" w:cs="Arial"/>
          <w:b/>
          <w:bCs/>
          <w:sz w:val="32"/>
          <w:szCs w:val="32"/>
        </w:rPr>
        <w:t xml:space="preserve"> </w:t>
      </w:r>
      <w:r w:rsidR="002411F8" w:rsidRPr="00D16F38">
        <w:rPr>
          <w:rFonts w:ascii="Arial" w:hAnsi="Arial" w:cs="Arial"/>
          <w:b/>
          <w:bCs/>
          <w:sz w:val="32"/>
          <w:szCs w:val="32"/>
        </w:rPr>
        <w:t xml:space="preserve">программы </w:t>
      </w:r>
      <w:r w:rsidR="002411F8" w:rsidRPr="00D16F38">
        <w:rPr>
          <w:rFonts w:ascii="Arial" w:hAnsi="Arial" w:cs="Arial"/>
          <w:b/>
          <w:sz w:val="32"/>
          <w:szCs w:val="32"/>
        </w:rPr>
        <w:t xml:space="preserve">«Противодействие злоупотреблению наркотиками в городе </w:t>
      </w:r>
      <w:r w:rsidR="004A4E56" w:rsidRPr="00D16F38">
        <w:rPr>
          <w:rFonts w:ascii="Arial" w:hAnsi="Arial" w:cs="Arial"/>
          <w:b/>
          <w:sz w:val="32"/>
          <w:szCs w:val="32"/>
        </w:rPr>
        <w:t xml:space="preserve">Льгове </w:t>
      </w:r>
      <w:r w:rsidR="00640077">
        <w:rPr>
          <w:rFonts w:ascii="Arial" w:hAnsi="Arial" w:cs="Arial"/>
          <w:b/>
          <w:sz w:val="32"/>
          <w:szCs w:val="32"/>
        </w:rPr>
        <w:t>Курской области</w:t>
      </w:r>
      <w:r w:rsidR="002411F8" w:rsidRPr="00D16F38">
        <w:rPr>
          <w:rFonts w:ascii="Arial" w:hAnsi="Arial" w:cs="Arial"/>
          <w:b/>
          <w:sz w:val="32"/>
          <w:szCs w:val="32"/>
        </w:rPr>
        <w:t>»</w:t>
      </w:r>
    </w:p>
    <w:p w:rsidR="004A4E56" w:rsidRPr="00D16F38" w:rsidRDefault="004A4E56" w:rsidP="00227487">
      <w:pPr>
        <w:spacing w:after="0" w:line="240" w:lineRule="auto"/>
        <w:rPr>
          <w:rFonts w:ascii="Arial" w:hAnsi="Arial" w:cs="Arial"/>
          <w:b/>
          <w:sz w:val="32"/>
          <w:szCs w:val="32"/>
        </w:rPr>
      </w:pPr>
    </w:p>
    <w:p w:rsidR="004F5385" w:rsidRPr="00B84513" w:rsidRDefault="004A4E56" w:rsidP="004F5385">
      <w:pPr>
        <w:tabs>
          <w:tab w:val="left" w:pos="4382"/>
        </w:tabs>
        <w:spacing w:after="0" w:line="240" w:lineRule="auto"/>
        <w:jc w:val="both"/>
        <w:rPr>
          <w:rFonts w:ascii="Arial" w:hAnsi="Arial" w:cs="Arial"/>
          <w:b/>
          <w:bCs/>
          <w:sz w:val="24"/>
          <w:szCs w:val="24"/>
        </w:rPr>
      </w:pPr>
      <w:r w:rsidRPr="00227487">
        <w:rPr>
          <w:rFonts w:ascii="Arial" w:hAnsi="Arial" w:cs="Arial"/>
          <w:sz w:val="28"/>
          <w:szCs w:val="28"/>
        </w:rPr>
        <w:t xml:space="preserve">          </w:t>
      </w:r>
      <w:r w:rsidR="002411F8" w:rsidRPr="00227487">
        <w:rPr>
          <w:rFonts w:ascii="Arial" w:hAnsi="Arial" w:cs="Arial"/>
          <w:sz w:val="28"/>
          <w:szCs w:val="28"/>
        </w:rPr>
        <w:t xml:space="preserve">  </w:t>
      </w:r>
      <w:r w:rsidR="002411F8" w:rsidRPr="00B84513">
        <w:rPr>
          <w:rFonts w:ascii="Arial" w:hAnsi="Arial" w:cs="Arial"/>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Уставом города </w:t>
      </w:r>
      <w:r w:rsidRPr="00B84513">
        <w:rPr>
          <w:rFonts w:ascii="Arial" w:hAnsi="Arial" w:cs="Arial"/>
          <w:sz w:val="24"/>
          <w:szCs w:val="24"/>
        </w:rPr>
        <w:t>Льгова</w:t>
      </w:r>
      <w:r w:rsidR="002411F8" w:rsidRPr="00B84513">
        <w:rPr>
          <w:rFonts w:ascii="Arial" w:hAnsi="Arial" w:cs="Arial"/>
          <w:sz w:val="24"/>
          <w:szCs w:val="24"/>
        </w:rPr>
        <w:t xml:space="preserve"> Курской области, </w:t>
      </w:r>
      <w:r w:rsidR="004F5385" w:rsidRPr="00B84513">
        <w:rPr>
          <w:rFonts w:ascii="Arial" w:hAnsi="Arial" w:cs="Arial"/>
          <w:sz w:val="24"/>
          <w:szCs w:val="24"/>
        </w:rPr>
        <w:t xml:space="preserve">в соответствии с Решением Льговского </w:t>
      </w:r>
      <w:r w:rsidR="00DC2D29" w:rsidRPr="00B84513">
        <w:rPr>
          <w:rFonts w:ascii="Arial" w:hAnsi="Arial" w:cs="Arial"/>
          <w:sz w:val="24"/>
          <w:szCs w:val="24"/>
        </w:rPr>
        <w:t>Городского Совета</w:t>
      </w:r>
      <w:r w:rsidR="00C20E58" w:rsidRPr="00B84513">
        <w:rPr>
          <w:rFonts w:ascii="Arial" w:hAnsi="Arial" w:cs="Arial"/>
          <w:sz w:val="24"/>
          <w:szCs w:val="24"/>
        </w:rPr>
        <w:t xml:space="preserve"> депутатов № 10</w:t>
      </w:r>
      <w:r w:rsidR="00DC2D29" w:rsidRPr="00B84513">
        <w:rPr>
          <w:rFonts w:ascii="Arial" w:hAnsi="Arial" w:cs="Arial"/>
          <w:sz w:val="24"/>
          <w:szCs w:val="24"/>
        </w:rPr>
        <w:t xml:space="preserve">7 </w:t>
      </w:r>
      <w:r w:rsidR="00C20E58" w:rsidRPr="00B84513">
        <w:rPr>
          <w:rFonts w:ascii="Arial" w:hAnsi="Arial" w:cs="Arial"/>
          <w:sz w:val="24"/>
          <w:szCs w:val="24"/>
        </w:rPr>
        <w:t>от 2</w:t>
      </w:r>
      <w:r w:rsidR="00DC2D29" w:rsidRPr="00B84513">
        <w:rPr>
          <w:rFonts w:ascii="Arial" w:hAnsi="Arial" w:cs="Arial"/>
          <w:sz w:val="24"/>
          <w:szCs w:val="24"/>
        </w:rPr>
        <w:t>3</w:t>
      </w:r>
      <w:r w:rsidR="00C20E58" w:rsidRPr="00B84513">
        <w:rPr>
          <w:rFonts w:ascii="Arial" w:hAnsi="Arial" w:cs="Arial"/>
          <w:sz w:val="24"/>
          <w:szCs w:val="24"/>
        </w:rPr>
        <w:t>.12.201</w:t>
      </w:r>
      <w:r w:rsidR="00DC2D29" w:rsidRPr="00B84513">
        <w:rPr>
          <w:rFonts w:ascii="Arial" w:hAnsi="Arial" w:cs="Arial"/>
          <w:sz w:val="24"/>
          <w:szCs w:val="24"/>
        </w:rPr>
        <w:t>9</w:t>
      </w:r>
      <w:r w:rsidR="004F5385" w:rsidRPr="00B84513">
        <w:rPr>
          <w:rFonts w:ascii="Arial" w:hAnsi="Arial" w:cs="Arial"/>
          <w:sz w:val="24"/>
          <w:szCs w:val="24"/>
        </w:rPr>
        <w:t xml:space="preserve"> г. «О бюджете МО «Город Ль</w:t>
      </w:r>
      <w:r w:rsidR="00C20E58" w:rsidRPr="00B84513">
        <w:rPr>
          <w:rFonts w:ascii="Arial" w:hAnsi="Arial" w:cs="Arial"/>
          <w:sz w:val="24"/>
          <w:szCs w:val="24"/>
        </w:rPr>
        <w:t>гов» Курской области на 20</w:t>
      </w:r>
      <w:r w:rsidR="00DC2D29" w:rsidRPr="00B84513">
        <w:rPr>
          <w:rFonts w:ascii="Arial" w:hAnsi="Arial" w:cs="Arial"/>
          <w:sz w:val="24"/>
          <w:szCs w:val="24"/>
        </w:rPr>
        <w:t>20</w:t>
      </w:r>
      <w:r w:rsidR="004F5385" w:rsidRPr="00B84513">
        <w:rPr>
          <w:rFonts w:ascii="Arial" w:hAnsi="Arial" w:cs="Arial"/>
          <w:sz w:val="24"/>
          <w:szCs w:val="24"/>
        </w:rPr>
        <w:t xml:space="preserve"> год</w:t>
      </w:r>
      <w:r w:rsidR="00C20E58" w:rsidRPr="00B84513">
        <w:rPr>
          <w:rFonts w:ascii="Arial" w:hAnsi="Arial" w:cs="Arial"/>
          <w:sz w:val="24"/>
          <w:szCs w:val="24"/>
        </w:rPr>
        <w:t xml:space="preserve"> и на плановый период 202</w:t>
      </w:r>
      <w:r w:rsidR="00DC2D29" w:rsidRPr="00B84513">
        <w:rPr>
          <w:rFonts w:ascii="Arial" w:hAnsi="Arial" w:cs="Arial"/>
          <w:sz w:val="24"/>
          <w:szCs w:val="24"/>
        </w:rPr>
        <w:t>1</w:t>
      </w:r>
      <w:r w:rsidR="00C20E58" w:rsidRPr="00B84513">
        <w:rPr>
          <w:rFonts w:ascii="Arial" w:hAnsi="Arial" w:cs="Arial"/>
          <w:sz w:val="24"/>
          <w:szCs w:val="24"/>
        </w:rPr>
        <w:t xml:space="preserve"> и 202</w:t>
      </w:r>
      <w:r w:rsidR="00DC2D29" w:rsidRPr="00B84513">
        <w:rPr>
          <w:rFonts w:ascii="Arial" w:hAnsi="Arial" w:cs="Arial"/>
          <w:sz w:val="24"/>
          <w:szCs w:val="24"/>
        </w:rPr>
        <w:t>2</w:t>
      </w:r>
      <w:r w:rsidR="00C20E58" w:rsidRPr="00B84513">
        <w:rPr>
          <w:rFonts w:ascii="Arial" w:hAnsi="Arial" w:cs="Arial"/>
          <w:sz w:val="24"/>
          <w:szCs w:val="24"/>
        </w:rPr>
        <w:t xml:space="preserve"> годов»</w:t>
      </w:r>
      <w:r w:rsidR="004F5385" w:rsidRPr="00B84513">
        <w:rPr>
          <w:rFonts w:ascii="Arial" w:hAnsi="Arial" w:cs="Arial"/>
          <w:sz w:val="24"/>
          <w:szCs w:val="24"/>
        </w:rPr>
        <w:t xml:space="preserve">, в целях создания условий по противодействию злоупотреблению наркотиками в МО "Город Льгов" Курской области Администрация города Льгова Курской области </w:t>
      </w:r>
      <w:r w:rsidR="004F5385" w:rsidRPr="00B84513">
        <w:rPr>
          <w:rFonts w:ascii="Arial" w:hAnsi="Arial" w:cs="Arial"/>
          <w:b/>
          <w:bCs/>
          <w:sz w:val="24"/>
          <w:szCs w:val="24"/>
        </w:rPr>
        <w:t>ПОСТАНОВЛЯЕТ:</w:t>
      </w:r>
    </w:p>
    <w:p w:rsidR="00C144DB" w:rsidRDefault="00C144DB" w:rsidP="00C144DB">
      <w:pPr>
        <w:pStyle w:val="af9"/>
        <w:ind w:firstLine="708"/>
        <w:jc w:val="both"/>
        <w:rPr>
          <w:rFonts w:ascii="Arial" w:hAnsi="Arial" w:cs="Arial"/>
          <w:sz w:val="24"/>
          <w:szCs w:val="24"/>
        </w:rPr>
      </w:pPr>
      <w:r w:rsidRPr="00C144DB">
        <w:rPr>
          <w:rFonts w:ascii="Arial" w:hAnsi="Arial" w:cs="Arial"/>
          <w:bCs/>
          <w:sz w:val="24"/>
          <w:szCs w:val="24"/>
        </w:rPr>
        <w:t>1.</w:t>
      </w:r>
      <w:r w:rsidR="002521FC" w:rsidRPr="00B84513">
        <w:rPr>
          <w:rFonts w:ascii="Arial" w:hAnsi="Arial" w:cs="Arial"/>
          <w:sz w:val="24"/>
          <w:szCs w:val="24"/>
        </w:rPr>
        <w:t>Утвердить муниципальную программу «Противодействие злоупотреблению наркотиками в городе Льгове</w:t>
      </w:r>
      <w:r w:rsidR="002521FC" w:rsidRPr="00B84513">
        <w:rPr>
          <w:rFonts w:ascii="Arial" w:hAnsi="Arial" w:cs="Arial"/>
          <w:b/>
          <w:sz w:val="24"/>
          <w:szCs w:val="24"/>
        </w:rPr>
        <w:t xml:space="preserve"> </w:t>
      </w:r>
      <w:r w:rsidR="002521FC" w:rsidRPr="00B84513">
        <w:rPr>
          <w:rFonts w:ascii="Arial" w:hAnsi="Arial" w:cs="Arial"/>
          <w:sz w:val="24"/>
          <w:szCs w:val="24"/>
        </w:rPr>
        <w:t>Курской области» (далее - Программа) согласно приложению (прилагается).</w:t>
      </w:r>
    </w:p>
    <w:p w:rsidR="00C144DB" w:rsidRDefault="00C144DB" w:rsidP="00C144DB">
      <w:pPr>
        <w:pStyle w:val="af9"/>
        <w:ind w:firstLine="709"/>
        <w:jc w:val="both"/>
        <w:rPr>
          <w:rFonts w:ascii="Arial" w:hAnsi="Arial" w:cs="Arial"/>
          <w:sz w:val="24"/>
          <w:szCs w:val="24"/>
        </w:rPr>
      </w:pPr>
      <w:r>
        <w:rPr>
          <w:rFonts w:ascii="Arial" w:hAnsi="Arial" w:cs="Arial"/>
          <w:sz w:val="24"/>
          <w:szCs w:val="24"/>
        </w:rPr>
        <w:t xml:space="preserve">2. </w:t>
      </w:r>
      <w:r w:rsidRPr="00CD7289">
        <w:rPr>
          <w:rFonts w:ascii="Arial" w:hAnsi="Arial" w:cs="Arial"/>
          <w:sz w:val="24"/>
          <w:szCs w:val="24"/>
        </w:rPr>
        <w:t>Постановление Адм</w:t>
      </w:r>
      <w:r>
        <w:rPr>
          <w:rFonts w:ascii="Arial" w:hAnsi="Arial" w:cs="Arial"/>
          <w:sz w:val="24"/>
          <w:szCs w:val="24"/>
        </w:rPr>
        <w:t>инистрации города Льгова от 16.01</w:t>
      </w:r>
      <w:r w:rsidRPr="00CD7289">
        <w:rPr>
          <w:rFonts w:ascii="Arial" w:hAnsi="Arial" w:cs="Arial"/>
          <w:sz w:val="24"/>
          <w:szCs w:val="24"/>
        </w:rPr>
        <w:t>.201</w:t>
      </w:r>
      <w:r>
        <w:rPr>
          <w:rFonts w:ascii="Arial" w:hAnsi="Arial" w:cs="Arial"/>
          <w:sz w:val="24"/>
          <w:szCs w:val="24"/>
        </w:rPr>
        <w:t>9</w:t>
      </w:r>
      <w:r w:rsidRPr="00CD7289">
        <w:rPr>
          <w:rFonts w:ascii="Arial" w:hAnsi="Arial" w:cs="Arial"/>
          <w:sz w:val="24"/>
          <w:szCs w:val="24"/>
        </w:rPr>
        <w:t xml:space="preserve"> №</w:t>
      </w:r>
      <w:r>
        <w:rPr>
          <w:rFonts w:ascii="Arial" w:hAnsi="Arial" w:cs="Arial"/>
          <w:sz w:val="24"/>
          <w:szCs w:val="24"/>
        </w:rPr>
        <w:t xml:space="preserve"> 50</w:t>
      </w:r>
      <w:r w:rsidRPr="00CD7289">
        <w:rPr>
          <w:rFonts w:ascii="Arial" w:hAnsi="Arial" w:cs="Arial"/>
          <w:sz w:val="24"/>
          <w:szCs w:val="24"/>
        </w:rPr>
        <w:t xml:space="preserve"> «Об утверждении муниципальной программы </w:t>
      </w:r>
      <w:r w:rsidRPr="00B84513">
        <w:rPr>
          <w:rFonts w:ascii="Arial" w:hAnsi="Arial" w:cs="Arial"/>
          <w:sz w:val="24"/>
          <w:szCs w:val="24"/>
        </w:rPr>
        <w:t>«Противодействие злоупотреблению наркотиками в городе Льгове</w:t>
      </w:r>
      <w:r w:rsidRPr="00B84513">
        <w:rPr>
          <w:rFonts w:ascii="Arial" w:hAnsi="Arial" w:cs="Arial"/>
          <w:b/>
          <w:sz w:val="24"/>
          <w:szCs w:val="24"/>
        </w:rPr>
        <w:t xml:space="preserve"> </w:t>
      </w:r>
      <w:r w:rsidRPr="00B84513">
        <w:rPr>
          <w:rFonts w:ascii="Arial" w:hAnsi="Arial" w:cs="Arial"/>
          <w:sz w:val="24"/>
          <w:szCs w:val="24"/>
        </w:rPr>
        <w:t xml:space="preserve">Курской области» </w:t>
      </w:r>
      <w:r w:rsidRPr="00CD7289">
        <w:rPr>
          <w:rFonts w:ascii="Arial" w:hAnsi="Arial" w:cs="Arial"/>
          <w:sz w:val="24"/>
          <w:szCs w:val="24"/>
        </w:rPr>
        <w:t>считать утратившим силу.</w:t>
      </w:r>
    </w:p>
    <w:p w:rsidR="00965231" w:rsidRDefault="00C144DB" w:rsidP="00965231">
      <w:pPr>
        <w:pStyle w:val="af9"/>
        <w:ind w:firstLine="709"/>
        <w:jc w:val="both"/>
        <w:rPr>
          <w:rFonts w:ascii="Arial" w:hAnsi="Arial" w:cs="Arial"/>
          <w:sz w:val="24"/>
          <w:szCs w:val="24"/>
        </w:rPr>
      </w:pPr>
      <w:r>
        <w:rPr>
          <w:rFonts w:ascii="Arial" w:hAnsi="Arial" w:cs="Arial"/>
          <w:sz w:val="24"/>
          <w:szCs w:val="24"/>
        </w:rPr>
        <w:t>3</w:t>
      </w:r>
      <w:r w:rsidR="00DC2D29" w:rsidRPr="00B84513">
        <w:rPr>
          <w:rFonts w:ascii="Arial" w:hAnsi="Arial" w:cs="Arial"/>
          <w:sz w:val="24"/>
          <w:szCs w:val="24"/>
        </w:rPr>
        <w:t xml:space="preserve">. </w:t>
      </w:r>
      <w:r w:rsidR="00123413">
        <w:rPr>
          <w:rFonts w:ascii="Arial" w:hAnsi="Arial" w:cs="Arial"/>
          <w:sz w:val="24"/>
          <w:szCs w:val="24"/>
        </w:rPr>
        <w:t>Настоящее Постановление вступает в силу со дня его опубликования в установленном порядке и распространяется на отношения, возникшие с 1 января 2020 года.</w:t>
      </w:r>
    </w:p>
    <w:p w:rsidR="00DC2D29" w:rsidRPr="00B84513" w:rsidRDefault="00DC2D29" w:rsidP="002521FC">
      <w:pPr>
        <w:pStyle w:val="af9"/>
        <w:ind w:firstLine="709"/>
        <w:jc w:val="both"/>
        <w:rPr>
          <w:rFonts w:ascii="Arial" w:hAnsi="Arial" w:cs="Arial"/>
          <w:sz w:val="24"/>
          <w:szCs w:val="24"/>
        </w:rPr>
      </w:pPr>
    </w:p>
    <w:p w:rsidR="004F5385" w:rsidRPr="00227487" w:rsidRDefault="004F5385" w:rsidP="00DC2D29">
      <w:pPr>
        <w:spacing w:after="0" w:line="240" w:lineRule="auto"/>
        <w:jc w:val="both"/>
        <w:rPr>
          <w:rFonts w:ascii="Arial" w:hAnsi="Arial" w:cs="Arial"/>
          <w:sz w:val="28"/>
          <w:szCs w:val="28"/>
        </w:rPr>
      </w:pPr>
    </w:p>
    <w:p w:rsidR="004F5385" w:rsidRPr="00227487" w:rsidRDefault="004F5385" w:rsidP="004F5385">
      <w:pPr>
        <w:spacing w:after="0" w:line="240" w:lineRule="auto"/>
        <w:jc w:val="both"/>
        <w:rPr>
          <w:rFonts w:ascii="Arial" w:hAnsi="Arial" w:cs="Arial"/>
          <w:sz w:val="28"/>
          <w:szCs w:val="28"/>
        </w:rPr>
      </w:pPr>
    </w:p>
    <w:p w:rsidR="00C20E58" w:rsidRPr="00227487" w:rsidRDefault="00C20E58" w:rsidP="004F5385">
      <w:pPr>
        <w:tabs>
          <w:tab w:val="left" w:pos="6600"/>
        </w:tabs>
        <w:spacing w:after="0" w:line="240" w:lineRule="auto"/>
        <w:rPr>
          <w:rFonts w:ascii="Arial" w:hAnsi="Arial" w:cs="Arial"/>
          <w:sz w:val="28"/>
          <w:szCs w:val="28"/>
        </w:rPr>
      </w:pPr>
    </w:p>
    <w:p w:rsidR="002411F8" w:rsidRPr="00227487" w:rsidRDefault="004F5385" w:rsidP="004F5385">
      <w:pPr>
        <w:tabs>
          <w:tab w:val="left" w:pos="6600"/>
        </w:tabs>
        <w:spacing w:after="0" w:line="240" w:lineRule="auto"/>
        <w:rPr>
          <w:rFonts w:ascii="Arial" w:hAnsi="Arial" w:cs="Arial"/>
          <w:b/>
          <w:sz w:val="28"/>
          <w:szCs w:val="28"/>
        </w:rPr>
      </w:pPr>
      <w:r w:rsidRPr="00227487">
        <w:rPr>
          <w:rFonts w:ascii="Arial" w:hAnsi="Arial" w:cs="Arial"/>
          <w:b/>
          <w:sz w:val="28"/>
          <w:szCs w:val="28"/>
        </w:rPr>
        <w:t xml:space="preserve">Глава города                 </w:t>
      </w:r>
      <w:r w:rsidR="00C20E58" w:rsidRPr="00227487">
        <w:rPr>
          <w:rFonts w:ascii="Arial" w:hAnsi="Arial" w:cs="Arial"/>
          <w:b/>
          <w:sz w:val="28"/>
          <w:szCs w:val="28"/>
        </w:rPr>
        <w:t xml:space="preserve">                                 </w:t>
      </w:r>
      <w:r w:rsidR="00227487">
        <w:rPr>
          <w:rFonts w:ascii="Arial" w:hAnsi="Arial" w:cs="Arial"/>
          <w:b/>
          <w:sz w:val="28"/>
          <w:szCs w:val="28"/>
        </w:rPr>
        <w:t xml:space="preserve">        </w:t>
      </w:r>
      <w:r w:rsidRPr="00227487">
        <w:rPr>
          <w:rFonts w:ascii="Arial" w:hAnsi="Arial" w:cs="Arial"/>
          <w:b/>
          <w:sz w:val="28"/>
          <w:szCs w:val="28"/>
        </w:rPr>
        <w:t xml:space="preserve">        </w:t>
      </w:r>
      <w:r w:rsidR="00640077" w:rsidRPr="00227487">
        <w:rPr>
          <w:rFonts w:ascii="Arial" w:hAnsi="Arial" w:cs="Arial"/>
          <w:b/>
          <w:sz w:val="28"/>
          <w:szCs w:val="28"/>
        </w:rPr>
        <w:t>В.В. Воробьёв</w:t>
      </w:r>
    </w:p>
    <w:p w:rsidR="004F5385" w:rsidRPr="00D16F38" w:rsidRDefault="004F5385" w:rsidP="002411F8">
      <w:pPr>
        <w:jc w:val="center"/>
        <w:rPr>
          <w:rFonts w:ascii="Arial" w:hAnsi="Arial" w:cs="Arial"/>
          <w:b/>
          <w:sz w:val="28"/>
          <w:szCs w:val="28"/>
        </w:rPr>
      </w:pPr>
    </w:p>
    <w:p w:rsidR="004F5385" w:rsidRPr="00D16F38" w:rsidRDefault="004F5385" w:rsidP="002411F8">
      <w:pPr>
        <w:jc w:val="center"/>
        <w:rPr>
          <w:rFonts w:ascii="Arial" w:hAnsi="Arial" w:cs="Arial"/>
          <w:b/>
          <w:sz w:val="28"/>
          <w:szCs w:val="28"/>
        </w:rPr>
      </w:pPr>
    </w:p>
    <w:p w:rsidR="004F5385" w:rsidRDefault="004F5385" w:rsidP="002411F8">
      <w:pPr>
        <w:jc w:val="center"/>
        <w:rPr>
          <w:rFonts w:ascii="Arial" w:hAnsi="Arial" w:cs="Arial"/>
          <w:b/>
          <w:sz w:val="28"/>
          <w:szCs w:val="28"/>
        </w:rPr>
      </w:pPr>
    </w:p>
    <w:p w:rsidR="00DC2D29" w:rsidRDefault="00DC2D29" w:rsidP="002411F8">
      <w:pPr>
        <w:jc w:val="center"/>
        <w:rPr>
          <w:rFonts w:ascii="Arial" w:hAnsi="Arial" w:cs="Arial"/>
          <w:b/>
          <w:sz w:val="28"/>
          <w:szCs w:val="28"/>
        </w:rPr>
      </w:pPr>
    </w:p>
    <w:p w:rsidR="002521FC" w:rsidRDefault="002521FC" w:rsidP="002411F8">
      <w:pPr>
        <w:jc w:val="center"/>
        <w:rPr>
          <w:rFonts w:ascii="Arial" w:hAnsi="Arial" w:cs="Arial"/>
          <w:b/>
          <w:sz w:val="28"/>
          <w:szCs w:val="28"/>
        </w:rPr>
      </w:pPr>
    </w:p>
    <w:p w:rsidR="002521FC" w:rsidRPr="00D16F38" w:rsidRDefault="002521FC" w:rsidP="002521FC">
      <w:pPr>
        <w:spacing w:after="0" w:line="240" w:lineRule="auto"/>
        <w:jc w:val="right"/>
        <w:rPr>
          <w:rFonts w:ascii="Arial" w:hAnsi="Arial" w:cs="Arial"/>
          <w:sz w:val="24"/>
          <w:szCs w:val="24"/>
        </w:rPr>
      </w:pPr>
      <w:r w:rsidRPr="00D16F38">
        <w:rPr>
          <w:rFonts w:ascii="Arial" w:hAnsi="Arial" w:cs="Arial"/>
          <w:b/>
          <w:sz w:val="28"/>
          <w:szCs w:val="28"/>
        </w:rPr>
        <w:lastRenderedPageBreak/>
        <w:t xml:space="preserve">                      </w:t>
      </w:r>
      <w:r w:rsidRPr="00D16F38">
        <w:rPr>
          <w:rFonts w:ascii="Arial" w:hAnsi="Arial" w:cs="Arial"/>
          <w:sz w:val="24"/>
          <w:szCs w:val="24"/>
        </w:rPr>
        <w:t>Приложение к постановлению</w:t>
      </w:r>
    </w:p>
    <w:p w:rsidR="002521FC" w:rsidRPr="00D16F38" w:rsidRDefault="002521FC" w:rsidP="002521FC">
      <w:pPr>
        <w:spacing w:after="0" w:line="240" w:lineRule="auto"/>
        <w:jc w:val="right"/>
        <w:rPr>
          <w:rFonts w:ascii="Arial" w:hAnsi="Arial" w:cs="Arial"/>
          <w:sz w:val="24"/>
          <w:szCs w:val="24"/>
        </w:rPr>
      </w:pPr>
      <w:r w:rsidRPr="00D16F38">
        <w:rPr>
          <w:rFonts w:ascii="Arial" w:hAnsi="Arial" w:cs="Arial"/>
          <w:sz w:val="24"/>
          <w:szCs w:val="24"/>
        </w:rPr>
        <w:t xml:space="preserve">                 Администрации города Льгова</w:t>
      </w:r>
    </w:p>
    <w:p w:rsidR="002521FC" w:rsidRPr="00D16F38" w:rsidRDefault="002521FC" w:rsidP="002521FC">
      <w:pPr>
        <w:spacing w:after="0" w:line="240" w:lineRule="auto"/>
        <w:jc w:val="right"/>
        <w:rPr>
          <w:rFonts w:ascii="Arial" w:hAnsi="Arial" w:cs="Arial"/>
          <w:sz w:val="24"/>
          <w:szCs w:val="24"/>
        </w:rPr>
      </w:pPr>
      <w:r w:rsidRPr="00D16F38">
        <w:rPr>
          <w:rFonts w:ascii="Arial" w:hAnsi="Arial" w:cs="Arial"/>
          <w:sz w:val="24"/>
          <w:szCs w:val="24"/>
        </w:rPr>
        <w:t xml:space="preserve">                                          </w:t>
      </w:r>
      <w:r>
        <w:rPr>
          <w:rFonts w:ascii="Arial" w:hAnsi="Arial" w:cs="Arial"/>
          <w:sz w:val="24"/>
          <w:szCs w:val="24"/>
        </w:rPr>
        <w:t xml:space="preserve">              от 1</w:t>
      </w:r>
      <w:r w:rsidR="00965231">
        <w:rPr>
          <w:rFonts w:ascii="Arial" w:hAnsi="Arial" w:cs="Arial"/>
          <w:sz w:val="24"/>
          <w:szCs w:val="24"/>
        </w:rPr>
        <w:t>3.03</w:t>
      </w:r>
      <w:r>
        <w:rPr>
          <w:rFonts w:ascii="Arial" w:hAnsi="Arial" w:cs="Arial"/>
          <w:sz w:val="24"/>
          <w:szCs w:val="24"/>
        </w:rPr>
        <w:t xml:space="preserve">.2020 г. № </w:t>
      </w:r>
      <w:r w:rsidR="00965231">
        <w:rPr>
          <w:rFonts w:ascii="Arial" w:hAnsi="Arial" w:cs="Arial"/>
          <w:sz w:val="24"/>
          <w:szCs w:val="24"/>
        </w:rPr>
        <w:t>291</w:t>
      </w:r>
    </w:p>
    <w:p w:rsidR="002521FC" w:rsidRPr="00D16F38" w:rsidRDefault="002521FC" w:rsidP="002521FC">
      <w:pPr>
        <w:spacing w:after="0" w:line="240" w:lineRule="auto"/>
        <w:jc w:val="right"/>
        <w:rPr>
          <w:rFonts w:ascii="Arial" w:hAnsi="Arial" w:cs="Arial"/>
          <w:b/>
          <w:sz w:val="28"/>
          <w:szCs w:val="28"/>
        </w:rPr>
      </w:pPr>
    </w:p>
    <w:p w:rsidR="002521FC" w:rsidRPr="00D16F38" w:rsidRDefault="002521FC" w:rsidP="002521FC">
      <w:pPr>
        <w:spacing w:after="0" w:line="240" w:lineRule="auto"/>
        <w:jc w:val="right"/>
        <w:rPr>
          <w:rFonts w:ascii="Arial" w:hAnsi="Arial" w:cs="Arial"/>
          <w:b/>
          <w:sz w:val="28"/>
          <w:szCs w:val="28"/>
        </w:rPr>
      </w:pPr>
    </w:p>
    <w:p w:rsidR="002521FC" w:rsidRPr="00D16F38" w:rsidRDefault="002521FC" w:rsidP="002521FC">
      <w:pPr>
        <w:spacing w:after="0" w:line="240" w:lineRule="auto"/>
        <w:jc w:val="right"/>
        <w:rPr>
          <w:rFonts w:ascii="Arial" w:hAnsi="Arial" w:cs="Arial"/>
          <w:b/>
          <w:sz w:val="28"/>
          <w:szCs w:val="28"/>
        </w:rPr>
      </w:pPr>
    </w:p>
    <w:p w:rsidR="00B84513" w:rsidRDefault="00B84513" w:rsidP="002521FC">
      <w:pPr>
        <w:spacing w:after="0" w:line="240" w:lineRule="auto"/>
        <w:jc w:val="center"/>
        <w:rPr>
          <w:rFonts w:ascii="Arial" w:hAnsi="Arial" w:cs="Arial"/>
          <w:b/>
          <w:sz w:val="32"/>
          <w:szCs w:val="32"/>
        </w:rPr>
      </w:pPr>
    </w:p>
    <w:p w:rsidR="002521FC" w:rsidRPr="00D16F38" w:rsidRDefault="002521FC" w:rsidP="002521FC">
      <w:pPr>
        <w:spacing w:after="0" w:line="240" w:lineRule="auto"/>
        <w:jc w:val="center"/>
        <w:rPr>
          <w:rFonts w:ascii="Arial" w:hAnsi="Arial" w:cs="Arial"/>
          <w:b/>
          <w:sz w:val="32"/>
          <w:szCs w:val="32"/>
        </w:rPr>
      </w:pPr>
      <w:r w:rsidRPr="00D16F38">
        <w:rPr>
          <w:rFonts w:ascii="Arial" w:hAnsi="Arial" w:cs="Arial"/>
          <w:b/>
          <w:sz w:val="32"/>
          <w:szCs w:val="32"/>
        </w:rPr>
        <w:t>МУНИЦИПАЛЬНАЯ ПРОГРАММА</w:t>
      </w:r>
    </w:p>
    <w:p w:rsidR="002521FC" w:rsidRPr="00D16F38" w:rsidRDefault="002521FC" w:rsidP="002521FC">
      <w:pPr>
        <w:spacing w:after="0" w:line="240" w:lineRule="auto"/>
        <w:jc w:val="center"/>
        <w:rPr>
          <w:rFonts w:ascii="Arial" w:hAnsi="Arial" w:cs="Arial"/>
          <w:b/>
          <w:sz w:val="28"/>
          <w:szCs w:val="28"/>
        </w:rPr>
      </w:pPr>
    </w:p>
    <w:p w:rsidR="002521FC" w:rsidRPr="00D16F38" w:rsidRDefault="002521FC" w:rsidP="002521FC">
      <w:pPr>
        <w:spacing w:after="0" w:line="240" w:lineRule="auto"/>
        <w:jc w:val="center"/>
        <w:rPr>
          <w:rFonts w:ascii="Arial" w:hAnsi="Arial" w:cs="Arial"/>
          <w:b/>
          <w:sz w:val="32"/>
          <w:szCs w:val="32"/>
        </w:rPr>
      </w:pPr>
      <w:r w:rsidRPr="00D16F38">
        <w:rPr>
          <w:rFonts w:ascii="Arial" w:hAnsi="Arial" w:cs="Arial"/>
          <w:b/>
          <w:sz w:val="32"/>
          <w:szCs w:val="32"/>
        </w:rPr>
        <w:t xml:space="preserve">«Противодействие злоупотреблению наркотиками в городе Льгове </w:t>
      </w:r>
      <w:r>
        <w:rPr>
          <w:rFonts w:ascii="Arial" w:hAnsi="Arial" w:cs="Arial"/>
          <w:b/>
          <w:sz w:val="32"/>
          <w:szCs w:val="32"/>
        </w:rPr>
        <w:t>Курской области</w:t>
      </w:r>
      <w:r w:rsidRPr="00D16F38">
        <w:rPr>
          <w:rFonts w:ascii="Arial" w:hAnsi="Arial" w:cs="Arial"/>
          <w:b/>
          <w:sz w:val="32"/>
          <w:szCs w:val="32"/>
        </w:rPr>
        <w:t>»</w:t>
      </w: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D16F38" w:rsidRDefault="002521FC" w:rsidP="002521FC">
      <w:pPr>
        <w:tabs>
          <w:tab w:val="left" w:pos="2100"/>
        </w:tabs>
        <w:jc w:val="center"/>
        <w:rPr>
          <w:rFonts w:ascii="Arial" w:hAnsi="Arial" w:cs="Arial"/>
          <w:sz w:val="28"/>
          <w:szCs w:val="28"/>
        </w:rPr>
      </w:pPr>
    </w:p>
    <w:p w:rsidR="002521FC" w:rsidRPr="00B84513" w:rsidRDefault="002521FC" w:rsidP="002521FC">
      <w:pPr>
        <w:tabs>
          <w:tab w:val="left" w:pos="2100"/>
        </w:tabs>
        <w:spacing w:after="0" w:line="240" w:lineRule="auto"/>
        <w:jc w:val="center"/>
        <w:rPr>
          <w:rFonts w:ascii="Arial" w:hAnsi="Arial" w:cs="Arial"/>
          <w:b/>
          <w:sz w:val="24"/>
          <w:szCs w:val="24"/>
        </w:rPr>
      </w:pPr>
      <w:r w:rsidRPr="00B84513">
        <w:rPr>
          <w:rFonts w:ascii="Arial" w:hAnsi="Arial" w:cs="Arial"/>
          <w:b/>
          <w:sz w:val="24"/>
          <w:szCs w:val="24"/>
        </w:rPr>
        <w:lastRenderedPageBreak/>
        <w:t>ПАСПОРТ</w:t>
      </w:r>
    </w:p>
    <w:p w:rsidR="002521FC" w:rsidRPr="00B84513" w:rsidRDefault="002521FC" w:rsidP="002521FC">
      <w:pPr>
        <w:tabs>
          <w:tab w:val="left" w:pos="2100"/>
        </w:tabs>
        <w:spacing w:after="0" w:line="240" w:lineRule="auto"/>
        <w:jc w:val="center"/>
        <w:rPr>
          <w:rFonts w:ascii="Arial" w:hAnsi="Arial" w:cs="Arial"/>
          <w:b/>
          <w:sz w:val="24"/>
          <w:szCs w:val="24"/>
        </w:rPr>
      </w:pPr>
      <w:r w:rsidRPr="00B84513">
        <w:rPr>
          <w:rFonts w:ascii="Arial" w:hAnsi="Arial" w:cs="Arial"/>
          <w:b/>
          <w:sz w:val="24"/>
          <w:szCs w:val="24"/>
        </w:rPr>
        <w:t xml:space="preserve">муниципальной программы «Противодействие злоупотреблению наркотиками в городе Льгове </w:t>
      </w:r>
    </w:p>
    <w:p w:rsidR="002521FC" w:rsidRDefault="002521FC" w:rsidP="002521FC">
      <w:pPr>
        <w:tabs>
          <w:tab w:val="left" w:pos="2100"/>
        </w:tabs>
        <w:spacing w:after="0" w:line="240" w:lineRule="auto"/>
        <w:jc w:val="center"/>
        <w:rPr>
          <w:rFonts w:ascii="Arial" w:hAnsi="Arial" w:cs="Arial"/>
          <w:b/>
          <w:sz w:val="24"/>
          <w:szCs w:val="24"/>
        </w:rPr>
      </w:pPr>
      <w:r w:rsidRPr="00B84513">
        <w:rPr>
          <w:rFonts w:ascii="Arial" w:hAnsi="Arial" w:cs="Arial"/>
          <w:b/>
          <w:sz w:val="24"/>
          <w:szCs w:val="24"/>
        </w:rPr>
        <w:t xml:space="preserve"> Курской области»</w:t>
      </w:r>
    </w:p>
    <w:p w:rsidR="00701F6C" w:rsidRPr="00B84513" w:rsidRDefault="00701F6C" w:rsidP="002521FC">
      <w:pPr>
        <w:tabs>
          <w:tab w:val="left" w:pos="2100"/>
        </w:tabs>
        <w:spacing w:after="0" w:line="240" w:lineRule="auto"/>
        <w:jc w:val="center"/>
        <w:rPr>
          <w:rFonts w:ascii="Arial" w:hAnsi="Arial" w:cs="Arial"/>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88"/>
      </w:tblGrid>
      <w:tr w:rsidR="002521FC" w:rsidRPr="00D16F38"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ind w:right="-108"/>
              <w:rPr>
                <w:rFonts w:ascii="Arial" w:hAnsi="Arial" w:cs="Arial"/>
                <w:sz w:val="24"/>
                <w:szCs w:val="24"/>
              </w:rPr>
            </w:pPr>
            <w:r w:rsidRPr="00D16F38">
              <w:rPr>
                <w:rFonts w:ascii="Arial" w:hAnsi="Arial" w:cs="Arial"/>
                <w:sz w:val="24"/>
                <w:szCs w:val="24"/>
              </w:rPr>
              <w:t>Ответственный исполнитель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af1"/>
              <w:tabs>
                <w:tab w:val="left" w:pos="2100"/>
              </w:tabs>
              <w:ind w:firstLine="0"/>
              <w:jc w:val="left"/>
              <w:rPr>
                <w:rFonts w:ascii="Arial" w:hAnsi="Arial" w:cs="Arial"/>
                <w:b/>
                <w:bCs/>
              </w:rPr>
            </w:pPr>
            <w:r w:rsidRPr="00D16F38">
              <w:rPr>
                <w:rFonts w:ascii="Arial" w:hAnsi="Arial" w:cs="Arial"/>
              </w:rPr>
              <w:t>Администрация города Льгова.</w:t>
            </w:r>
          </w:p>
        </w:tc>
      </w:tr>
      <w:tr w:rsidR="002521FC" w:rsidRPr="00D16F38"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ind w:right="-108"/>
              <w:jc w:val="both"/>
              <w:rPr>
                <w:rFonts w:ascii="Arial" w:hAnsi="Arial" w:cs="Arial"/>
                <w:sz w:val="24"/>
                <w:szCs w:val="24"/>
              </w:rPr>
            </w:pPr>
            <w:r w:rsidRPr="00D16F38">
              <w:rPr>
                <w:rFonts w:ascii="Arial" w:hAnsi="Arial" w:cs="Arial"/>
                <w:sz w:val="24"/>
                <w:szCs w:val="24"/>
              </w:rPr>
              <w:t>Соисполнители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af1"/>
              <w:tabs>
                <w:tab w:val="left" w:pos="2100"/>
              </w:tabs>
              <w:ind w:firstLine="0"/>
              <w:rPr>
                <w:rFonts w:ascii="Arial" w:hAnsi="Arial" w:cs="Arial"/>
              </w:rPr>
            </w:pPr>
            <w:r>
              <w:rPr>
                <w:rFonts w:ascii="Arial" w:hAnsi="Arial" w:cs="Arial"/>
              </w:rPr>
              <w:t>О</w:t>
            </w:r>
            <w:r w:rsidRPr="00D16F38">
              <w:rPr>
                <w:rFonts w:ascii="Arial" w:hAnsi="Arial" w:cs="Arial"/>
              </w:rPr>
              <w:t>тсутствуют</w:t>
            </w:r>
          </w:p>
        </w:tc>
      </w:tr>
      <w:tr w:rsidR="002521FC" w:rsidRPr="00D16F38" w:rsidTr="002521FC">
        <w:trPr>
          <w:trHeight w:val="343"/>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jc w:val="both"/>
              <w:rPr>
                <w:rFonts w:ascii="Arial" w:hAnsi="Arial" w:cs="Arial"/>
                <w:sz w:val="24"/>
                <w:szCs w:val="24"/>
              </w:rPr>
            </w:pPr>
            <w:r w:rsidRPr="00D16F38">
              <w:rPr>
                <w:rFonts w:ascii="Arial" w:hAnsi="Arial" w:cs="Arial"/>
                <w:sz w:val="24"/>
                <w:szCs w:val="24"/>
              </w:rPr>
              <w:t>Участники Программы</w:t>
            </w:r>
          </w:p>
        </w:tc>
        <w:tc>
          <w:tcPr>
            <w:tcW w:w="6988" w:type="dxa"/>
            <w:tcBorders>
              <w:top w:val="single" w:sz="4" w:space="0" w:color="auto"/>
              <w:left w:val="single" w:sz="4" w:space="0" w:color="auto"/>
              <w:bottom w:val="single" w:sz="4" w:space="0" w:color="auto"/>
              <w:right w:val="single" w:sz="4" w:space="0" w:color="auto"/>
            </w:tcBorders>
          </w:tcPr>
          <w:p w:rsidR="002521FC" w:rsidRPr="00D16F38" w:rsidRDefault="002521FC" w:rsidP="002521FC">
            <w:pPr>
              <w:pStyle w:val="af1"/>
              <w:tabs>
                <w:tab w:val="left" w:pos="2100"/>
              </w:tabs>
              <w:ind w:firstLine="0"/>
              <w:rPr>
                <w:rFonts w:ascii="Arial" w:hAnsi="Arial" w:cs="Arial"/>
              </w:rPr>
            </w:pPr>
            <w:r w:rsidRPr="00D16F38">
              <w:rPr>
                <w:rFonts w:ascii="Arial" w:hAnsi="Arial" w:cs="Arial"/>
              </w:rPr>
              <w:t xml:space="preserve">Отдел образования администрации города Льгова, </w:t>
            </w:r>
          </w:p>
          <w:p w:rsidR="002521FC" w:rsidRPr="00D16F38" w:rsidRDefault="002521FC" w:rsidP="002521FC">
            <w:pPr>
              <w:pStyle w:val="af1"/>
              <w:tabs>
                <w:tab w:val="left" w:pos="2100"/>
              </w:tabs>
              <w:ind w:firstLine="0"/>
              <w:rPr>
                <w:rFonts w:ascii="Arial" w:hAnsi="Arial" w:cs="Arial"/>
              </w:rPr>
            </w:pPr>
            <w:r>
              <w:rPr>
                <w:rFonts w:ascii="Arial" w:hAnsi="Arial" w:cs="Arial"/>
              </w:rPr>
              <w:t>о</w:t>
            </w:r>
            <w:r w:rsidRPr="00D16F38">
              <w:rPr>
                <w:rFonts w:ascii="Arial" w:hAnsi="Arial" w:cs="Arial"/>
              </w:rPr>
              <w:t>тдел культуры, молодежной политики и спорта администрации города Льгова</w:t>
            </w:r>
            <w:r>
              <w:rPr>
                <w:rFonts w:ascii="Arial" w:hAnsi="Arial" w:cs="Arial"/>
              </w:rPr>
              <w:t>,</w:t>
            </w:r>
            <w:r w:rsidRPr="00D16F38">
              <w:rPr>
                <w:rFonts w:ascii="Arial" w:hAnsi="Arial" w:cs="Arial"/>
              </w:rPr>
              <w:t xml:space="preserve"> </w:t>
            </w:r>
            <w:r>
              <w:rPr>
                <w:rFonts w:ascii="Arial" w:hAnsi="Arial" w:cs="Arial"/>
              </w:rPr>
              <w:t>м</w:t>
            </w:r>
            <w:r w:rsidRPr="00D16F38">
              <w:rPr>
                <w:rFonts w:ascii="Arial" w:hAnsi="Arial" w:cs="Arial"/>
              </w:rPr>
              <w:t>униципальные учреждения</w:t>
            </w:r>
          </w:p>
        </w:tc>
      </w:tr>
      <w:tr w:rsidR="002521FC" w:rsidRPr="00D16F38" w:rsidTr="002521FC">
        <w:trPr>
          <w:trHeight w:val="350"/>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ind w:right="-57"/>
              <w:jc w:val="both"/>
              <w:rPr>
                <w:rFonts w:ascii="Arial" w:hAnsi="Arial" w:cs="Arial"/>
                <w:sz w:val="24"/>
                <w:szCs w:val="24"/>
              </w:rPr>
            </w:pPr>
            <w:r w:rsidRPr="00D16F38">
              <w:rPr>
                <w:rFonts w:ascii="Arial" w:hAnsi="Arial" w:cs="Arial"/>
                <w:sz w:val="24"/>
                <w:szCs w:val="24"/>
                <w:lang w:val="en-US"/>
              </w:rPr>
              <w:t>Подпрограмм</w:t>
            </w:r>
            <w:r w:rsidRPr="00D16F38">
              <w:rPr>
                <w:rFonts w:ascii="Arial" w:hAnsi="Arial" w:cs="Arial"/>
                <w:sz w:val="24"/>
                <w:szCs w:val="24"/>
              </w:rPr>
              <w:t xml:space="preserve">а Программы </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NoSpacingChar0"/>
              <w:shd w:val="clear" w:color="auto" w:fill="FFFFFF"/>
              <w:jc w:val="both"/>
              <w:rPr>
                <w:rFonts w:ascii="Arial" w:hAnsi="Arial" w:cs="Arial"/>
              </w:rPr>
            </w:pPr>
            <w:r w:rsidRPr="00D16F38">
              <w:rPr>
                <w:rFonts w:ascii="Arial" w:hAnsi="Arial" w:cs="Arial"/>
              </w:rPr>
              <w:t xml:space="preserve">Подпрограмма 1: «Профилактика наркомании в городе Льгове»  </w:t>
            </w:r>
          </w:p>
          <w:p w:rsidR="002521FC" w:rsidRPr="00D16F38" w:rsidRDefault="002521FC" w:rsidP="002521FC">
            <w:pPr>
              <w:pStyle w:val="NoSpacingChar0"/>
              <w:shd w:val="clear" w:color="auto" w:fill="FFFFFF"/>
              <w:jc w:val="both"/>
              <w:rPr>
                <w:rFonts w:ascii="Arial" w:hAnsi="Arial" w:cs="Arial"/>
              </w:rPr>
            </w:pPr>
            <w:r w:rsidRPr="00D16F38">
              <w:rPr>
                <w:rFonts w:ascii="Arial" w:hAnsi="Arial" w:cs="Arial"/>
              </w:rPr>
              <w:t>Подпрограмма 2: «Медико-социальная реабилитация больных наркоманией в городе Льгове"</w:t>
            </w:r>
          </w:p>
        </w:tc>
      </w:tr>
      <w:tr w:rsidR="002521FC" w:rsidRPr="00D16F38" w:rsidTr="002521FC">
        <w:trPr>
          <w:trHeight w:val="981"/>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jc w:val="both"/>
              <w:rPr>
                <w:rFonts w:ascii="Arial" w:hAnsi="Arial" w:cs="Arial"/>
                <w:sz w:val="24"/>
                <w:szCs w:val="24"/>
              </w:rPr>
            </w:pPr>
            <w:r w:rsidRPr="00D16F38">
              <w:rPr>
                <w:rFonts w:ascii="Arial" w:hAnsi="Arial" w:cs="Arial"/>
                <w:sz w:val="24"/>
                <w:szCs w:val="24"/>
              </w:rPr>
              <w:t>Программно-целевые инструменты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autoSpaceDE w:val="0"/>
              <w:autoSpaceDN w:val="0"/>
              <w:adjustRightInd w:val="0"/>
              <w:spacing w:after="0" w:line="240" w:lineRule="auto"/>
              <w:jc w:val="both"/>
              <w:rPr>
                <w:rFonts w:ascii="Arial" w:hAnsi="Arial" w:cs="Arial"/>
                <w:sz w:val="24"/>
                <w:szCs w:val="24"/>
              </w:rPr>
            </w:pPr>
            <w:r w:rsidRPr="00D16F38">
              <w:rPr>
                <w:rFonts w:ascii="Arial" w:hAnsi="Arial" w:cs="Arial"/>
                <w:sz w:val="24"/>
                <w:szCs w:val="24"/>
              </w:rPr>
              <w:t>Отсутствуют</w:t>
            </w:r>
          </w:p>
          <w:p w:rsidR="002521FC" w:rsidRPr="00D16F38" w:rsidRDefault="002521FC" w:rsidP="002521FC">
            <w:pPr>
              <w:spacing w:after="0" w:line="240" w:lineRule="auto"/>
              <w:jc w:val="center"/>
              <w:rPr>
                <w:rFonts w:ascii="Arial" w:hAnsi="Arial" w:cs="Arial"/>
                <w:sz w:val="24"/>
                <w:szCs w:val="24"/>
              </w:rPr>
            </w:pPr>
          </w:p>
        </w:tc>
      </w:tr>
      <w:tr w:rsidR="002521FC" w:rsidRPr="00D16F38" w:rsidTr="002521FC">
        <w:trPr>
          <w:trHeight w:val="538"/>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jc w:val="both"/>
              <w:rPr>
                <w:rFonts w:ascii="Arial" w:hAnsi="Arial" w:cs="Arial"/>
                <w:sz w:val="24"/>
                <w:szCs w:val="24"/>
              </w:rPr>
            </w:pPr>
            <w:r w:rsidRPr="00D16F38">
              <w:rPr>
                <w:rFonts w:ascii="Arial" w:hAnsi="Arial" w:cs="Arial"/>
                <w:sz w:val="24"/>
                <w:szCs w:val="24"/>
              </w:rPr>
              <w:t>Цель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af1"/>
              <w:ind w:firstLine="0"/>
              <w:rPr>
                <w:rFonts w:ascii="Arial" w:hAnsi="Arial" w:cs="Arial"/>
              </w:rPr>
            </w:pPr>
            <w:r w:rsidRPr="00D16F38">
              <w:rPr>
                <w:rFonts w:ascii="Arial" w:hAnsi="Arial" w:cs="Arial"/>
              </w:rPr>
              <w:t>Снижение уровня потребления населением наркотических средств и невозможности вовлечения молодежи в наркогенную среду и создание системы медико-социальной реабилитации больных наркоманией в городе Льгове,</w:t>
            </w:r>
          </w:p>
          <w:p w:rsidR="002521FC" w:rsidRPr="00D16F38" w:rsidRDefault="002521FC" w:rsidP="002521FC">
            <w:pPr>
              <w:pStyle w:val="af1"/>
              <w:ind w:firstLine="0"/>
              <w:rPr>
                <w:rFonts w:ascii="Arial" w:hAnsi="Arial" w:cs="Arial"/>
              </w:rPr>
            </w:pPr>
            <w:r w:rsidRPr="00D16F38">
              <w:rPr>
                <w:rFonts w:ascii="Arial" w:hAnsi="Arial" w:cs="Arial"/>
              </w:rPr>
              <w:t>создание и развитие комплексной системы поэтапной медико-социальной реабилитации и ресоциализации потребителей наркотиков с использованием потенциала государственных и негосударственных учреждений, оказывающих услуги по реабилитации и ресоциализации наркозависимых лиц на территории города Льгова</w:t>
            </w:r>
          </w:p>
        </w:tc>
      </w:tr>
      <w:tr w:rsidR="002521FC" w:rsidRPr="00D16F38" w:rsidTr="002521FC">
        <w:trPr>
          <w:trHeight w:val="840"/>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jc w:val="both"/>
              <w:rPr>
                <w:rFonts w:ascii="Arial" w:hAnsi="Arial" w:cs="Arial"/>
                <w:sz w:val="24"/>
                <w:szCs w:val="24"/>
              </w:rPr>
            </w:pPr>
            <w:r w:rsidRPr="00D16F38">
              <w:rPr>
                <w:rFonts w:ascii="Arial" w:hAnsi="Arial" w:cs="Arial"/>
                <w:sz w:val="24"/>
                <w:szCs w:val="24"/>
              </w:rPr>
              <w:t>Задача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ConsPlusNormal"/>
              <w:ind w:firstLine="0"/>
              <w:jc w:val="both"/>
              <w:rPr>
                <w:sz w:val="24"/>
                <w:szCs w:val="24"/>
              </w:rPr>
            </w:pPr>
            <w:r w:rsidRPr="00D16F38">
              <w:rPr>
                <w:sz w:val="24"/>
                <w:szCs w:val="24"/>
              </w:rPr>
              <w:t>Увеличение количества профилактических мероприятий, способствующих снижению потребления н</w:t>
            </w:r>
            <w:r>
              <w:rPr>
                <w:sz w:val="24"/>
                <w:szCs w:val="24"/>
              </w:rPr>
              <w:t>аселением наркотических средств;</w:t>
            </w:r>
            <w:r w:rsidRPr="00D16F38">
              <w:rPr>
                <w:sz w:val="24"/>
                <w:szCs w:val="24"/>
              </w:rPr>
              <w:t xml:space="preserve"> создание комплексной системы мер по профилактике немедицинского потребления наркотиков;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2521FC" w:rsidRPr="00D16F38" w:rsidRDefault="002521FC" w:rsidP="002521FC">
            <w:pPr>
              <w:pStyle w:val="ConsPlusNormal"/>
              <w:ind w:firstLine="0"/>
              <w:jc w:val="both"/>
              <w:rPr>
                <w:sz w:val="24"/>
                <w:szCs w:val="24"/>
              </w:rPr>
            </w:pPr>
            <w:r w:rsidRPr="00D16F38">
              <w:rPr>
                <w:sz w:val="24"/>
                <w:szCs w:val="24"/>
              </w:rPr>
              <w:t>повышение эффективности лечения больных наркоманией через их активное вовлечение в комплексную медико-социальную реабилитацию и ресоциализацию;</w:t>
            </w:r>
          </w:p>
          <w:p w:rsidR="002521FC" w:rsidRPr="00D16F38" w:rsidRDefault="002521FC" w:rsidP="002521FC">
            <w:pPr>
              <w:pStyle w:val="ConsPlusNormal"/>
              <w:ind w:firstLine="0"/>
              <w:jc w:val="both"/>
              <w:rPr>
                <w:sz w:val="24"/>
                <w:szCs w:val="24"/>
              </w:rPr>
            </w:pPr>
            <w:r w:rsidRPr="00D16F38">
              <w:rPr>
                <w:sz w:val="24"/>
                <w:szCs w:val="24"/>
              </w:rPr>
              <w:t>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ЛПУ Курской области;</w:t>
            </w:r>
          </w:p>
          <w:p w:rsidR="002521FC" w:rsidRPr="00D16F38" w:rsidRDefault="002521FC" w:rsidP="002521FC">
            <w:pPr>
              <w:pStyle w:val="ConsPlusNormal"/>
              <w:ind w:firstLine="0"/>
              <w:jc w:val="both"/>
              <w:rPr>
                <w:sz w:val="24"/>
                <w:szCs w:val="24"/>
              </w:rPr>
            </w:pPr>
            <w:r w:rsidRPr="00D16F38">
              <w:rPr>
                <w:sz w:val="24"/>
                <w:szCs w:val="24"/>
              </w:rPr>
              <w:t>активизация межведомственных мероприятий по отрезвлению членов неблагополучных семей, медико-социальной реабилитации социально дезадаптированных граждан;</w:t>
            </w:r>
          </w:p>
        </w:tc>
      </w:tr>
      <w:tr w:rsidR="002521FC" w:rsidRPr="00D16F38"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rPr>
                <w:rFonts w:ascii="Arial" w:hAnsi="Arial" w:cs="Arial"/>
                <w:sz w:val="24"/>
                <w:szCs w:val="24"/>
              </w:rPr>
            </w:pPr>
            <w:r w:rsidRPr="00D16F38">
              <w:rPr>
                <w:rFonts w:ascii="Arial" w:hAnsi="Arial" w:cs="Arial"/>
                <w:sz w:val="24"/>
                <w:szCs w:val="24"/>
              </w:rPr>
              <w:t xml:space="preserve">Целевые индикаторы </w:t>
            </w:r>
            <w:r w:rsidRPr="00D16F38">
              <w:rPr>
                <w:rFonts w:ascii="Arial" w:hAnsi="Arial" w:cs="Arial"/>
                <w:sz w:val="24"/>
                <w:szCs w:val="24"/>
              </w:rPr>
              <w:lastRenderedPageBreak/>
              <w:t>и показатели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pStyle w:val="af1"/>
              <w:tabs>
                <w:tab w:val="left" w:pos="284"/>
                <w:tab w:val="left" w:pos="2100"/>
              </w:tabs>
              <w:ind w:firstLine="0"/>
              <w:rPr>
                <w:rFonts w:ascii="Arial" w:hAnsi="Arial" w:cs="Arial"/>
              </w:rPr>
            </w:pPr>
            <w:r>
              <w:rPr>
                <w:rFonts w:ascii="Arial" w:hAnsi="Arial" w:cs="Arial"/>
              </w:rPr>
              <w:lastRenderedPageBreak/>
              <w:t>Д</w:t>
            </w:r>
            <w:r w:rsidRPr="00D16F38">
              <w:rPr>
                <w:rFonts w:ascii="Arial" w:hAnsi="Arial" w:cs="Arial"/>
              </w:rPr>
              <w:t xml:space="preserve">оля детей и молодежи, состоящих на учете в связи с </w:t>
            </w:r>
            <w:r w:rsidRPr="00D16F38">
              <w:rPr>
                <w:rFonts w:ascii="Arial" w:hAnsi="Arial" w:cs="Arial"/>
              </w:rPr>
              <w:lastRenderedPageBreak/>
              <w:t xml:space="preserve">употреблением наркотиков в подразделениях по делам несовершеннолетних </w:t>
            </w:r>
            <w:r>
              <w:rPr>
                <w:rFonts w:ascii="Arial" w:hAnsi="Arial" w:cs="Arial"/>
              </w:rPr>
              <w:t>МО МВД России «Льговский»</w:t>
            </w:r>
            <w:r w:rsidRPr="00D16F38">
              <w:rPr>
                <w:rFonts w:ascii="Arial" w:hAnsi="Arial" w:cs="Arial"/>
              </w:rPr>
              <w:t>, комиссиях по делам несовершеннолетних и защите их прав, в общей численности детей и молодежи города Льгова;</w:t>
            </w:r>
          </w:p>
          <w:p w:rsidR="002521FC" w:rsidRPr="00D16F38" w:rsidRDefault="002521FC" w:rsidP="002521FC">
            <w:pPr>
              <w:pStyle w:val="af1"/>
              <w:tabs>
                <w:tab w:val="left" w:pos="284"/>
                <w:tab w:val="left" w:pos="2100"/>
              </w:tabs>
              <w:ind w:firstLine="0"/>
              <w:rPr>
                <w:rFonts w:ascii="Arial" w:hAnsi="Arial" w:cs="Arial"/>
              </w:rPr>
            </w:pPr>
            <w:r w:rsidRPr="00D16F38">
              <w:rPr>
                <w:rFonts w:ascii="Arial" w:hAnsi="Arial" w:cs="Arial"/>
              </w:rPr>
              <w:t>доля детей и молодежи, вовлеченных в профилактические мероприятия, от общего числа детей и молодежи города Льгова</w:t>
            </w:r>
          </w:p>
          <w:p w:rsidR="002521FC" w:rsidRPr="00D16F38" w:rsidRDefault="002521FC" w:rsidP="002521FC">
            <w:pPr>
              <w:pStyle w:val="ConsPlusNormal"/>
              <w:ind w:firstLine="0"/>
              <w:jc w:val="both"/>
              <w:rPr>
                <w:sz w:val="24"/>
                <w:szCs w:val="24"/>
              </w:rPr>
            </w:pPr>
            <w:r w:rsidRPr="00D16F38">
              <w:rPr>
                <w:sz w:val="24"/>
                <w:szCs w:val="24"/>
              </w:rPr>
              <w:t>удельный вес наркологических больных, включенных в реабилитационные программы;</w:t>
            </w:r>
          </w:p>
          <w:p w:rsidR="002521FC" w:rsidRPr="00D16F38" w:rsidRDefault="002521FC" w:rsidP="002521FC">
            <w:pPr>
              <w:pStyle w:val="af1"/>
              <w:tabs>
                <w:tab w:val="left" w:pos="284"/>
                <w:tab w:val="left" w:pos="2100"/>
              </w:tabs>
              <w:ind w:firstLine="0"/>
              <w:rPr>
                <w:rFonts w:ascii="Arial" w:hAnsi="Arial" w:cs="Arial"/>
              </w:rPr>
            </w:pPr>
            <w:r w:rsidRPr="00D16F38">
              <w:rPr>
                <w:rFonts w:ascii="Arial" w:hAnsi="Arial" w:cs="Arial"/>
              </w:rPr>
              <w:t xml:space="preserve">удельный вес наркологических больных, закончивших реабилитационные программы </w:t>
            </w:r>
          </w:p>
        </w:tc>
      </w:tr>
      <w:tr w:rsidR="002521FC" w:rsidRPr="00D16F38"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jc w:val="both"/>
              <w:rPr>
                <w:rFonts w:ascii="Arial" w:hAnsi="Arial" w:cs="Arial"/>
                <w:sz w:val="24"/>
                <w:szCs w:val="24"/>
              </w:rPr>
            </w:pPr>
            <w:r w:rsidRPr="00D16F38">
              <w:rPr>
                <w:rFonts w:ascii="Arial" w:hAnsi="Arial" w:cs="Arial"/>
                <w:sz w:val="24"/>
                <w:szCs w:val="24"/>
              </w:rPr>
              <w:lastRenderedPageBreak/>
              <w:t>Этапы и сроки реализации Программы</w:t>
            </w:r>
          </w:p>
        </w:tc>
        <w:tc>
          <w:tcPr>
            <w:tcW w:w="6988"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jc w:val="both"/>
              <w:rPr>
                <w:rFonts w:ascii="Arial" w:hAnsi="Arial" w:cs="Arial"/>
                <w:sz w:val="24"/>
                <w:szCs w:val="24"/>
              </w:rPr>
            </w:pPr>
            <w:r w:rsidRPr="00D16F38">
              <w:rPr>
                <w:rFonts w:ascii="Arial" w:hAnsi="Arial" w:cs="Arial"/>
                <w:sz w:val="24"/>
                <w:szCs w:val="24"/>
              </w:rPr>
              <w:t>Програ</w:t>
            </w:r>
            <w:r>
              <w:rPr>
                <w:rFonts w:ascii="Arial" w:hAnsi="Arial" w:cs="Arial"/>
                <w:sz w:val="24"/>
                <w:szCs w:val="24"/>
              </w:rPr>
              <w:t>мма реализуется в один этап: 2020 – 2022</w:t>
            </w:r>
            <w:r w:rsidRPr="00D16F38">
              <w:rPr>
                <w:rFonts w:ascii="Arial" w:hAnsi="Arial" w:cs="Arial"/>
                <w:sz w:val="24"/>
                <w:szCs w:val="24"/>
              </w:rPr>
              <w:t xml:space="preserve"> годы</w:t>
            </w:r>
          </w:p>
        </w:tc>
      </w:tr>
      <w:tr w:rsidR="00A2007A" w:rsidRPr="00D16F38" w:rsidTr="002521FC">
        <w:tc>
          <w:tcPr>
            <w:tcW w:w="2660" w:type="dxa"/>
            <w:tcBorders>
              <w:top w:val="single" w:sz="4" w:space="0" w:color="auto"/>
              <w:left w:val="single" w:sz="4" w:space="0" w:color="auto"/>
              <w:bottom w:val="single" w:sz="4" w:space="0" w:color="auto"/>
              <w:right w:val="single" w:sz="4" w:space="0" w:color="auto"/>
            </w:tcBorders>
          </w:tcPr>
          <w:p w:rsidR="00A2007A" w:rsidRPr="00D16F38" w:rsidRDefault="00A2007A" w:rsidP="002521FC">
            <w:pPr>
              <w:spacing w:after="0" w:line="240" w:lineRule="auto"/>
              <w:jc w:val="both"/>
              <w:rPr>
                <w:rFonts w:ascii="Arial" w:hAnsi="Arial" w:cs="Arial"/>
                <w:sz w:val="24"/>
                <w:szCs w:val="24"/>
              </w:rPr>
            </w:pPr>
            <w:r w:rsidRPr="00D16F38">
              <w:rPr>
                <w:rFonts w:ascii="Arial" w:hAnsi="Arial" w:cs="Arial"/>
                <w:sz w:val="24"/>
                <w:szCs w:val="24"/>
              </w:rPr>
              <w:t>Объемы бюджетных ассигнований Программы</w:t>
            </w:r>
          </w:p>
        </w:tc>
        <w:tc>
          <w:tcPr>
            <w:tcW w:w="6988" w:type="dxa"/>
            <w:tcBorders>
              <w:top w:val="single" w:sz="4" w:space="0" w:color="auto"/>
              <w:left w:val="single" w:sz="4" w:space="0" w:color="auto"/>
              <w:bottom w:val="single" w:sz="4" w:space="0" w:color="auto"/>
              <w:right w:val="single" w:sz="4" w:space="0" w:color="auto"/>
            </w:tcBorders>
          </w:tcPr>
          <w:p w:rsidR="007D68C9" w:rsidRDefault="00A2007A" w:rsidP="007D68C9">
            <w:pPr>
              <w:spacing w:after="0" w:line="240" w:lineRule="auto"/>
              <w:jc w:val="both"/>
              <w:rPr>
                <w:rFonts w:ascii="Arial" w:hAnsi="Arial" w:cs="Arial"/>
                <w:sz w:val="24"/>
                <w:szCs w:val="24"/>
              </w:rPr>
            </w:pPr>
            <w:r w:rsidRPr="007D68C9">
              <w:rPr>
                <w:rFonts w:ascii="Arial" w:hAnsi="Arial" w:cs="Arial"/>
                <w:sz w:val="24"/>
                <w:szCs w:val="24"/>
              </w:rPr>
              <w:t>объем бюджетных ассигнований на реализацию мероприятий Программы, предполагаемых за счет средств бюджета города Льгова, общий объем финансирования программы за счет средств бюджета города Льгова, составит: 64,3 тыс. рублей, в том числе по годам:</w:t>
            </w:r>
          </w:p>
          <w:p w:rsidR="00A2007A" w:rsidRPr="007D68C9" w:rsidRDefault="00A2007A" w:rsidP="007D68C9">
            <w:pPr>
              <w:spacing w:after="0" w:line="240" w:lineRule="auto"/>
              <w:ind w:firstLine="742"/>
              <w:jc w:val="both"/>
              <w:rPr>
                <w:rFonts w:ascii="Arial" w:hAnsi="Arial" w:cs="Arial"/>
                <w:sz w:val="24"/>
                <w:szCs w:val="24"/>
              </w:rPr>
            </w:pPr>
            <w:r w:rsidRPr="007D68C9">
              <w:rPr>
                <w:rFonts w:ascii="Arial" w:hAnsi="Arial" w:cs="Arial"/>
                <w:sz w:val="24"/>
                <w:szCs w:val="24"/>
              </w:rPr>
              <w:t xml:space="preserve">2020 год – 40,0 тыс. рублей; </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2021 год – 24,3 тыс. рублей;</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2022 год – 0 тыс. рублей.</w:t>
            </w:r>
          </w:p>
          <w:p w:rsidR="00A2007A" w:rsidRPr="007D68C9" w:rsidRDefault="00A2007A" w:rsidP="007D68C9">
            <w:pPr>
              <w:spacing w:after="0" w:line="240" w:lineRule="auto"/>
              <w:rPr>
                <w:rFonts w:ascii="Arial" w:hAnsi="Arial" w:cs="Arial"/>
                <w:sz w:val="24"/>
                <w:szCs w:val="24"/>
              </w:rPr>
            </w:pPr>
            <w:r w:rsidRPr="007D68C9">
              <w:rPr>
                <w:rFonts w:ascii="Arial" w:hAnsi="Arial" w:cs="Arial"/>
                <w:sz w:val="24"/>
                <w:szCs w:val="24"/>
              </w:rPr>
              <w:t>В том числе:</w:t>
            </w:r>
          </w:p>
          <w:p w:rsidR="00A2007A" w:rsidRPr="007D68C9" w:rsidRDefault="00A2007A" w:rsidP="007D68C9">
            <w:pPr>
              <w:spacing w:after="0" w:line="240" w:lineRule="auto"/>
              <w:jc w:val="both"/>
              <w:rPr>
                <w:rFonts w:ascii="Arial" w:hAnsi="Arial" w:cs="Arial"/>
                <w:sz w:val="24"/>
                <w:szCs w:val="24"/>
              </w:rPr>
            </w:pPr>
            <w:r w:rsidRPr="007D68C9">
              <w:rPr>
                <w:rFonts w:ascii="Arial" w:hAnsi="Arial" w:cs="Arial"/>
                <w:sz w:val="24"/>
                <w:szCs w:val="24"/>
              </w:rPr>
              <w:t>- объем ф</w:t>
            </w:r>
            <w:r w:rsidR="007D68C9">
              <w:rPr>
                <w:rFonts w:ascii="Arial" w:hAnsi="Arial" w:cs="Arial"/>
                <w:sz w:val="24"/>
                <w:szCs w:val="24"/>
              </w:rPr>
              <w:t xml:space="preserve">инансирования по Подпрограмме 1 </w:t>
            </w:r>
            <w:r w:rsidRPr="007D68C9">
              <w:rPr>
                <w:rFonts w:ascii="Arial" w:hAnsi="Arial" w:cs="Arial"/>
                <w:sz w:val="24"/>
                <w:szCs w:val="24"/>
              </w:rPr>
              <w:t>«Профилактика наркомании в городе Льгове» составит: 34,3 тыс. рублей, в том числе по годам:</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 xml:space="preserve">2020 год – 10,0 тыс. рублей; </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2021 год – 24,3 тыс. рублей;</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2022 год – 0 тыс. рублей.</w:t>
            </w:r>
          </w:p>
          <w:p w:rsidR="00A2007A" w:rsidRPr="007D68C9" w:rsidRDefault="00A2007A" w:rsidP="007D68C9">
            <w:pPr>
              <w:spacing w:after="0" w:line="240" w:lineRule="auto"/>
              <w:jc w:val="both"/>
              <w:rPr>
                <w:rFonts w:ascii="Arial" w:hAnsi="Arial" w:cs="Arial"/>
                <w:sz w:val="24"/>
                <w:szCs w:val="24"/>
              </w:rPr>
            </w:pPr>
            <w:r w:rsidRPr="007D68C9">
              <w:rPr>
                <w:rFonts w:ascii="Arial" w:hAnsi="Arial" w:cs="Arial"/>
                <w:sz w:val="24"/>
                <w:szCs w:val="24"/>
              </w:rPr>
              <w:t>- объем финансирования по Подпрограмме 2 «Медико-социальная реабилитация больных наркоманией в городе Льгове» составит 30,0 тыс. рублей, в том числе по годам:</w:t>
            </w:r>
          </w:p>
          <w:p w:rsidR="00A2007A" w:rsidRP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 xml:space="preserve">2020 год – 30,0 тыс. рублей; </w:t>
            </w:r>
          </w:p>
          <w:p w:rsidR="007D68C9"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2021 год – 0 тыс. рублей;</w:t>
            </w:r>
          </w:p>
          <w:p w:rsidR="00A2007A" w:rsidRPr="00D16F38" w:rsidRDefault="00A2007A" w:rsidP="007D68C9">
            <w:pPr>
              <w:spacing w:after="0" w:line="240" w:lineRule="auto"/>
              <w:ind w:firstLine="742"/>
              <w:rPr>
                <w:rFonts w:ascii="Arial" w:hAnsi="Arial" w:cs="Arial"/>
                <w:sz w:val="24"/>
                <w:szCs w:val="24"/>
              </w:rPr>
            </w:pPr>
            <w:r w:rsidRPr="007D68C9">
              <w:rPr>
                <w:rFonts w:ascii="Arial" w:hAnsi="Arial" w:cs="Arial"/>
                <w:sz w:val="24"/>
                <w:szCs w:val="24"/>
              </w:rPr>
              <w:t>2022 год – 0 тыс. рублей</w:t>
            </w:r>
            <w:r w:rsidRPr="007D68C9">
              <w:rPr>
                <w:rFonts w:ascii="Arial" w:hAnsi="Arial" w:cs="Arial"/>
                <w:b/>
                <w:sz w:val="24"/>
                <w:szCs w:val="24"/>
              </w:rPr>
              <w:t>.</w:t>
            </w:r>
          </w:p>
        </w:tc>
      </w:tr>
      <w:tr w:rsidR="002521FC" w:rsidRPr="00D16F38" w:rsidTr="002521FC">
        <w:trPr>
          <w:trHeight w:val="899"/>
        </w:trPr>
        <w:tc>
          <w:tcPr>
            <w:tcW w:w="2660" w:type="dxa"/>
            <w:tcBorders>
              <w:top w:val="single" w:sz="4" w:space="0" w:color="auto"/>
              <w:left w:val="single" w:sz="4" w:space="0" w:color="auto"/>
              <w:bottom w:val="single" w:sz="4" w:space="0" w:color="auto"/>
              <w:right w:val="single" w:sz="4" w:space="0" w:color="auto"/>
            </w:tcBorders>
            <w:hideMark/>
          </w:tcPr>
          <w:p w:rsidR="002521FC" w:rsidRPr="00D16F38" w:rsidRDefault="002521FC" w:rsidP="002521FC">
            <w:pPr>
              <w:spacing w:after="0" w:line="240" w:lineRule="auto"/>
              <w:ind w:right="-108"/>
              <w:jc w:val="both"/>
              <w:rPr>
                <w:rFonts w:ascii="Arial" w:hAnsi="Arial" w:cs="Arial"/>
                <w:sz w:val="24"/>
                <w:szCs w:val="24"/>
              </w:rPr>
            </w:pPr>
            <w:r w:rsidRPr="00D16F38">
              <w:rPr>
                <w:rFonts w:ascii="Arial" w:hAnsi="Arial" w:cs="Arial"/>
                <w:sz w:val="24"/>
                <w:szCs w:val="24"/>
              </w:rPr>
              <w:t xml:space="preserve">Ожидаемые результаты реализации Программы </w:t>
            </w:r>
          </w:p>
        </w:tc>
        <w:tc>
          <w:tcPr>
            <w:tcW w:w="6988" w:type="dxa"/>
            <w:tcBorders>
              <w:top w:val="single" w:sz="4" w:space="0" w:color="auto"/>
              <w:left w:val="single" w:sz="4" w:space="0" w:color="auto"/>
              <w:bottom w:val="single" w:sz="4" w:space="0" w:color="auto"/>
              <w:right w:val="single" w:sz="4" w:space="0" w:color="auto"/>
            </w:tcBorders>
            <w:hideMark/>
          </w:tcPr>
          <w:p w:rsidR="002521FC" w:rsidRDefault="002521FC" w:rsidP="002521FC">
            <w:pPr>
              <w:spacing w:after="0" w:line="240" w:lineRule="auto"/>
              <w:jc w:val="both"/>
              <w:rPr>
                <w:rFonts w:ascii="Arial" w:hAnsi="Arial" w:cs="Arial"/>
                <w:sz w:val="24"/>
                <w:szCs w:val="24"/>
              </w:rPr>
            </w:pPr>
            <w:r w:rsidRPr="00D16F38">
              <w:rPr>
                <w:rFonts w:ascii="Arial" w:hAnsi="Arial" w:cs="Arial"/>
                <w:sz w:val="24"/>
                <w:szCs w:val="24"/>
              </w:rPr>
              <w:t xml:space="preserve">Основной ожидаемый результат реализации Программы: </w:t>
            </w:r>
          </w:p>
          <w:p w:rsidR="002521FC"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 xml:space="preserve">снизить и не допустить увеличения доли детей и молодежи, состоящих на учете в связи с употреблением наркотиков в подразделениях по делам несовершеннолетних </w:t>
            </w:r>
            <w:r w:rsidRPr="00496C8D">
              <w:rPr>
                <w:rFonts w:ascii="Arial" w:hAnsi="Arial" w:cs="Arial"/>
                <w:sz w:val="24"/>
                <w:szCs w:val="24"/>
              </w:rPr>
              <w:t>МО МВД России «Льговский»</w:t>
            </w:r>
            <w:r w:rsidRPr="00D16F38">
              <w:rPr>
                <w:rFonts w:ascii="Arial" w:hAnsi="Arial" w:cs="Arial"/>
                <w:sz w:val="24"/>
                <w:szCs w:val="24"/>
              </w:rPr>
              <w:t xml:space="preserve">, комиссиях по делам несовершеннолетних и защите их прав, в общей численности детей и молодежи города Льгова не более 1%; </w:t>
            </w:r>
          </w:p>
          <w:p w:rsidR="002521FC" w:rsidRPr="00D16F38"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увеличение доли детей и молодежи, вовлеченных в профилактические мероприятия, от общего числа детей и молодежи города Льгова от 30% в 20</w:t>
            </w:r>
            <w:r>
              <w:rPr>
                <w:rFonts w:ascii="Arial" w:hAnsi="Arial" w:cs="Arial"/>
                <w:sz w:val="24"/>
                <w:szCs w:val="24"/>
              </w:rPr>
              <w:t>20 году до 65% в 2022 году;</w:t>
            </w:r>
          </w:p>
          <w:p w:rsidR="002521FC" w:rsidRDefault="002521FC" w:rsidP="002521FC">
            <w:pPr>
              <w:spacing w:after="0" w:line="240" w:lineRule="auto"/>
              <w:jc w:val="both"/>
              <w:rPr>
                <w:rFonts w:ascii="Arial" w:hAnsi="Arial" w:cs="Arial"/>
                <w:sz w:val="24"/>
                <w:szCs w:val="24"/>
              </w:rPr>
            </w:pPr>
            <w:r>
              <w:rPr>
                <w:rFonts w:ascii="Arial" w:hAnsi="Arial" w:cs="Arial"/>
                <w:sz w:val="24"/>
                <w:szCs w:val="24"/>
              </w:rPr>
              <w:t>- п</w:t>
            </w:r>
            <w:r w:rsidRPr="00D16F38">
              <w:rPr>
                <w:rFonts w:ascii="Arial" w:hAnsi="Arial" w:cs="Arial"/>
                <w:sz w:val="24"/>
                <w:szCs w:val="24"/>
              </w:rPr>
              <w:t xml:space="preserve">росвещение и приобщение родителей к решению проблемы антинаркотической профилактики; </w:t>
            </w:r>
          </w:p>
          <w:p w:rsidR="002521FC"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 xml:space="preserve">формирование в обществе негативного отношения к потреблению наркотиков и развитие волонтерского </w:t>
            </w:r>
            <w:r w:rsidRPr="00D16F38">
              <w:rPr>
                <w:rFonts w:ascii="Arial" w:hAnsi="Arial" w:cs="Arial"/>
                <w:sz w:val="24"/>
                <w:szCs w:val="24"/>
              </w:rPr>
              <w:lastRenderedPageBreak/>
              <w:t>движения;</w:t>
            </w:r>
          </w:p>
          <w:p w:rsidR="002521FC"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 xml:space="preserve">повышение эффективности выявления потребителей наркотиков; </w:t>
            </w:r>
          </w:p>
          <w:p w:rsidR="002521FC"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 xml:space="preserve">совершенствование раннего выявления и обследования подростков - потребителей психоактивных веществ; </w:t>
            </w:r>
          </w:p>
          <w:p w:rsidR="002521FC" w:rsidRPr="00D16F38" w:rsidRDefault="002521FC" w:rsidP="002521FC">
            <w:pPr>
              <w:spacing w:after="0" w:line="240" w:lineRule="auto"/>
              <w:jc w:val="both"/>
              <w:rPr>
                <w:rFonts w:ascii="Arial" w:hAnsi="Arial" w:cs="Arial"/>
                <w:sz w:val="24"/>
                <w:szCs w:val="24"/>
              </w:rPr>
            </w:pPr>
            <w:r>
              <w:rPr>
                <w:rFonts w:ascii="Arial" w:hAnsi="Arial" w:cs="Arial"/>
                <w:sz w:val="24"/>
                <w:szCs w:val="24"/>
              </w:rPr>
              <w:t xml:space="preserve">- </w:t>
            </w:r>
            <w:r w:rsidRPr="00D16F38">
              <w:rPr>
                <w:rFonts w:ascii="Arial" w:hAnsi="Arial" w:cs="Arial"/>
                <w:sz w:val="24"/>
                <w:szCs w:val="24"/>
              </w:rPr>
              <w:t>повышение эффективности лечения, реабилитации и ресоциализации наркозависимых лиц</w:t>
            </w:r>
            <w:r w:rsidR="00930608">
              <w:rPr>
                <w:rFonts w:ascii="Arial" w:hAnsi="Arial" w:cs="Arial"/>
                <w:sz w:val="24"/>
                <w:szCs w:val="24"/>
              </w:rPr>
              <w:t>.</w:t>
            </w:r>
          </w:p>
        </w:tc>
      </w:tr>
    </w:tbl>
    <w:p w:rsidR="00701F6C" w:rsidRDefault="00701F6C" w:rsidP="00701F6C">
      <w:pPr>
        <w:widowControl w:val="0"/>
        <w:autoSpaceDE w:val="0"/>
        <w:autoSpaceDN w:val="0"/>
        <w:adjustRightInd w:val="0"/>
        <w:rPr>
          <w:rFonts w:ascii="Arial" w:hAnsi="Arial" w:cs="Arial"/>
          <w:b/>
          <w:sz w:val="24"/>
          <w:szCs w:val="24"/>
        </w:rPr>
      </w:pPr>
    </w:p>
    <w:p w:rsidR="002521FC" w:rsidRPr="00A93995" w:rsidRDefault="00701F6C" w:rsidP="00701F6C">
      <w:pPr>
        <w:widowControl w:val="0"/>
        <w:autoSpaceDE w:val="0"/>
        <w:autoSpaceDN w:val="0"/>
        <w:adjustRightInd w:val="0"/>
        <w:jc w:val="center"/>
        <w:rPr>
          <w:rFonts w:ascii="Arial" w:hAnsi="Arial" w:cs="Arial"/>
          <w:sz w:val="24"/>
          <w:szCs w:val="24"/>
        </w:rPr>
      </w:pPr>
      <w:r>
        <w:rPr>
          <w:rFonts w:ascii="Arial" w:hAnsi="Arial" w:cs="Arial"/>
          <w:b/>
          <w:sz w:val="24"/>
          <w:szCs w:val="24"/>
        </w:rPr>
        <w:t>1.</w:t>
      </w:r>
      <w:r w:rsidR="002521FC" w:rsidRPr="00A93995">
        <w:rPr>
          <w:rFonts w:ascii="Arial" w:hAnsi="Arial" w:cs="Arial"/>
          <w:b/>
          <w:sz w:val="24"/>
          <w:szCs w:val="24"/>
        </w:rPr>
        <w:t>Характеристика текущего состояния сферы реализации Программы</w:t>
      </w:r>
    </w:p>
    <w:p w:rsidR="002521FC" w:rsidRPr="00D16F38" w:rsidRDefault="002521FC" w:rsidP="002521FC">
      <w:pPr>
        <w:tabs>
          <w:tab w:val="left" w:pos="2100"/>
        </w:tabs>
        <w:spacing w:after="0" w:line="240" w:lineRule="auto"/>
        <w:jc w:val="both"/>
        <w:rPr>
          <w:rFonts w:ascii="Arial" w:hAnsi="Arial" w:cs="Arial"/>
          <w:sz w:val="24"/>
          <w:szCs w:val="24"/>
        </w:rPr>
      </w:pPr>
      <w:r w:rsidRPr="00D16F38">
        <w:rPr>
          <w:rFonts w:ascii="Arial" w:hAnsi="Arial" w:cs="Arial"/>
          <w:sz w:val="24"/>
          <w:szCs w:val="24"/>
        </w:rPr>
        <w:t xml:space="preserve">          Реализаци</w:t>
      </w:r>
      <w:r>
        <w:rPr>
          <w:rFonts w:ascii="Arial" w:hAnsi="Arial" w:cs="Arial"/>
          <w:sz w:val="24"/>
          <w:szCs w:val="24"/>
        </w:rPr>
        <w:t>я мероприятий</w:t>
      </w:r>
      <w:r w:rsidRPr="00D16F38">
        <w:rPr>
          <w:rFonts w:ascii="Arial" w:hAnsi="Arial" w:cs="Arial"/>
          <w:sz w:val="24"/>
          <w:szCs w:val="24"/>
        </w:rPr>
        <w:t xml:space="preserve"> целевой Программы «</w:t>
      </w:r>
      <w:r>
        <w:rPr>
          <w:rFonts w:ascii="Arial" w:hAnsi="Arial" w:cs="Arial"/>
          <w:sz w:val="24"/>
          <w:szCs w:val="24"/>
        </w:rPr>
        <w:t xml:space="preserve">Противодействие </w:t>
      </w:r>
      <w:r w:rsidRPr="00640077">
        <w:rPr>
          <w:rFonts w:ascii="Arial" w:hAnsi="Arial" w:cs="Arial"/>
          <w:sz w:val="24"/>
          <w:szCs w:val="24"/>
        </w:rPr>
        <w:t xml:space="preserve">злоупотреблению наркотиками в городе </w:t>
      </w:r>
      <w:r>
        <w:rPr>
          <w:rFonts w:ascii="Arial" w:hAnsi="Arial" w:cs="Arial"/>
          <w:sz w:val="24"/>
          <w:szCs w:val="24"/>
        </w:rPr>
        <w:t>Льгове Курской области</w:t>
      </w:r>
      <w:r w:rsidRPr="00D16F38">
        <w:rPr>
          <w:rFonts w:ascii="Arial" w:hAnsi="Arial" w:cs="Arial"/>
          <w:sz w:val="24"/>
          <w:szCs w:val="24"/>
        </w:rPr>
        <w:t>» утвержденной постановлением администрации города Льгова от</w:t>
      </w:r>
      <w:r w:rsidR="00930608">
        <w:rPr>
          <w:rFonts w:ascii="Arial" w:hAnsi="Arial" w:cs="Arial"/>
          <w:sz w:val="24"/>
          <w:szCs w:val="24"/>
        </w:rPr>
        <w:t xml:space="preserve"> 16</w:t>
      </w:r>
      <w:r>
        <w:rPr>
          <w:rFonts w:ascii="Arial" w:hAnsi="Arial" w:cs="Arial"/>
          <w:sz w:val="24"/>
          <w:szCs w:val="24"/>
        </w:rPr>
        <w:t>.01.20</w:t>
      </w:r>
      <w:r w:rsidR="00930608">
        <w:rPr>
          <w:rFonts w:ascii="Arial" w:hAnsi="Arial" w:cs="Arial"/>
          <w:sz w:val="24"/>
          <w:szCs w:val="24"/>
        </w:rPr>
        <w:t>19 г. № 50</w:t>
      </w:r>
      <w:r w:rsidRPr="00D16F38">
        <w:rPr>
          <w:rFonts w:ascii="Arial" w:hAnsi="Arial" w:cs="Arial"/>
          <w:sz w:val="24"/>
          <w:szCs w:val="24"/>
        </w:rPr>
        <w:t>, позволила создать предпосылки к снижению уровня немедицинского потребления населением психоактивных веществ. В рамках программы удалось снизить уровень заболеваемости синдромом зависимости от наркотиков (число больных впервые в жизни установленным диагнозом) на, сократился объем незаконного оборота наркотиков, сократился Удельный вес несовершеннолетних, состоящих на учете, в связи с употреблением наркотиков, а также в наркологических диспансерах в общей численности несовершеннолетних.</w:t>
      </w:r>
    </w:p>
    <w:p w:rsidR="002521FC" w:rsidRPr="00D16F38" w:rsidRDefault="002521FC" w:rsidP="002521FC">
      <w:pPr>
        <w:pStyle w:val="ConsPlusNormal"/>
        <w:ind w:firstLine="540"/>
        <w:jc w:val="both"/>
        <w:rPr>
          <w:sz w:val="24"/>
          <w:szCs w:val="24"/>
        </w:rPr>
      </w:pPr>
      <w:r w:rsidRPr="00D16F38">
        <w:rPr>
          <w:sz w:val="24"/>
          <w:szCs w:val="24"/>
        </w:rPr>
        <w:t>Необходимость подготовки и реализации муниципальной</w:t>
      </w:r>
      <w:r w:rsidRPr="00D16F38">
        <w:rPr>
          <w:b/>
          <w:sz w:val="24"/>
          <w:szCs w:val="24"/>
        </w:rPr>
        <w:t xml:space="preserve"> </w:t>
      </w:r>
      <w:r w:rsidRPr="00D16F38">
        <w:rPr>
          <w:sz w:val="24"/>
          <w:szCs w:val="24"/>
        </w:rPr>
        <w:t xml:space="preserve">программы «Противодействие злоупотреблению наркотиками в городе </w:t>
      </w:r>
      <w:r>
        <w:rPr>
          <w:sz w:val="24"/>
          <w:szCs w:val="24"/>
        </w:rPr>
        <w:t>Курской области</w:t>
      </w:r>
      <w:r w:rsidRPr="00D16F38">
        <w:rPr>
          <w:sz w:val="24"/>
          <w:szCs w:val="24"/>
        </w:rPr>
        <w:t xml:space="preserve">» вызвана тем, что в городе Льгове, как и в целом по России, сохраняются негативные тенденции в потреблении в немедицинских целях наркотических средств, психотропных и сильнодействующих веществ, что представляет угрозу здоровью населения, экономике, правопорядку и безопасности. </w:t>
      </w:r>
    </w:p>
    <w:p w:rsidR="002521FC" w:rsidRPr="00D16F38" w:rsidRDefault="002521FC" w:rsidP="002521FC">
      <w:pPr>
        <w:pStyle w:val="ConsPlusNormal"/>
        <w:ind w:firstLine="540"/>
        <w:jc w:val="both"/>
        <w:rPr>
          <w:sz w:val="24"/>
          <w:szCs w:val="24"/>
        </w:rPr>
      </w:pPr>
      <w:r w:rsidRPr="00D16F38">
        <w:rPr>
          <w:sz w:val="24"/>
          <w:szCs w:val="24"/>
        </w:rPr>
        <w:t xml:space="preserve">Наркологическим кабинетом </w:t>
      </w:r>
      <w:r>
        <w:rPr>
          <w:sz w:val="24"/>
          <w:szCs w:val="24"/>
        </w:rPr>
        <w:t>ОБ</w:t>
      </w:r>
      <w:r w:rsidRPr="00D16F38">
        <w:rPr>
          <w:sz w:val="24"/>
          <w:szCs w:val="24"/>
        </w:rPr>
        <w:t xml:space="preserve">УЗ «Льговская ЦРБ» города Льгова Льговского района Курской </w:t>
      </w:r>
      <w:r w:rsidR="00930608" w:rsidRPr="00D16F38">
        <w:rPr>
          <w:sz w:val="24"/>
          <w:szCs w:val="24"/>
        </w:rPr>
        <w:t>области в</w:t>
      </w:r>
      <w:r w:rsidRPr="00D16F38">
        <w:rPr>
          <w:sz w:val="24"/>
          <w:szCs w:val="24"/>
        </w:rPr>
        <w:t xml:space="preserve"> течение последних лет постоянно проводятся мероприятия по развитию и совершенствованию реабилитационной помощи наркологическим больным.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Пациентам, имеющим высокий реабилитационный потенциал, через установленные связи с социальными службами и государственными учреждениями оказывается помощь в решении вопросов трудоустройства, обучения, досуга. Проводится активная работа с созависимыми (родственниками больных).</w:t>
      </w:r>
    </w:p>
    <w:p w:rsidR="002521FC" w:rsidRPr="00D16F38" w:rsidRDefault="002521FC" w:rsidP="002521FC">
      <w:pPr>
        <w:tabs>
          <w:tab w:val="left" w:pos="2100"/>
        </w:tabs>
        <w:spacing w:after="0" w:line="240" w:lineRule="auto"/>
        <w:ind w:firstLine="720"/>
        <w:jc w:val="both"/>
        <w:rPr>
          <w:rFonts w:ascii="Arial" w:hAnsi="Arial" w:cs="Arial"/>
          <w:b/>
          <w:sz w:val="24"/>
          <w:szCs w:val="24"/>
        </w:rPr>
      </w:pPr>
      <w:r w:rsidRPr="00D16F38">
        <w:rPr>
          <w:rFonts w:ascii="Arial" w:hAnsi="Arial" w:cs="Arial"/>
          <w:sz w:val="24"/>
          <w:szCs w:val="24"/>
        </w:rPr>
        <w:t>Наркомания, как социально и криминально опасное явление, присутствовала в жизни общества на всех стадиях его развития. Однако, наиболее высокого уровня ее распространение достигло в последнее десятилетие XX века, сформировавшись в глобальную наркоугрозу, которая уже привела к необратимой деградации и гибели огромного числа людей, выступая катализатором общего роста преступности, теневой экономики и коррупции. Уводя трудовые ресурсы от созидательных процессов, наркомания разрушает здоровье людей, подрывает морально-этические и культурные устои общества и тем самым выступает одной из основных угроз безопасности страны и сохранения ее человеческого потенциала.</w:t>
      </w:r>
      <w:r w:rsidRPr="00D16F38">
        <w:rPr>
          <w:rFonts w:ascii="Arial" w:hAnsi="Arial" w:cs="Arial"/>
          <w:sz w:val="24"/>
          <w:szCs w:val="24"/>
        </w:rPr>
        <w:br/>
        <w:t xml:space="preserve">         Отсутствие целостной, научно обоснованной системы противодействия злоупотреблению наркотиками и их незаконному обороту не позволяет в полном объеме противостоять этим негативным явлениям.</w:t>
      </w:r>
    </w:p>
    <w:p w:rsidR="002521FC" w:rsidRDefault="002521FC" w:rsidP="002521FC">
      <w:pPr>
        <w:pStyle w:val="ConsPlusNormal"/>
        <w:ind w:firstLine="540"/>
        <w:jc w:val="both"/>
        <w:rPr>
          <w:sz w:val="24"/>
          <w:szCs w:val="24"/>
        </w:rPr>
      </w:pPr>
      <w:r w:rsidRPr="00D16F38">
        <w:rPr>
          <w:sz w:val="24"/>
          <w:szCs w:val="24"/>
        </w:rPr>
        <w:t xml:space="preserve">Уровень потребления населением наркотических средств остается </w:t>
      </w:r>
      <w:r w:rsidRPr="00D16F38">
        <w:rPr>
          <w:sz w:val="24"/>
          <w:szCs w:val="24"/>
        </w:rPr>
        <w:lastRenderedPageBreak/>
        <w:t xml:space="preserve">достаточно высоким. Показатель распространенности потребления наркотиков с вредными последствиями в регионе требует дальнейшего развития системы учреждений, участвующих в профилактике распространения наркомании и связанных с ней правонарушений. </w:t>
      </w:r>
    </w:p>
    <w:p w:rsidR="00A93995" w:rsidRPr="00A93995" w:rsidRDefault="00A93995" w:rsidP="002521FC">
      <w:pPr>
        <w:pStyle w:val="ConsPlusNormal"/>
        <w:ind w:firstLine="540"/>
        <w:jc w:val="both"/>
        <w:rPr>
          <w:sz w:val="24"/>
          <w:szCs w:val="24"/>
        </w:rPr>
      </w:pPr>
    </w:p>
    <w:p w:rsidR="002521FC" w:rsidRPr="00A93995" w:rsidRDefault="00701F6C" w:rsidP="00A93995">
      <w:pPr>
        <w:widowControl w:val="0"/>
        <w:autoSpaceDE w:val="0"/>
        <w:autoSpaceDN w:val="0"/>
        <w:adjustRightInd w:val="0"/>
        <w:spacing w:after="0" w:line="240" w:lineRule="auto"/>
        <w:jc w:val="center"/>
        <w:outlineLvl w:val="1"/>
        <w:rPr>
          <w:rFonts w:ascii="Arial" w:hAnsi="Arial" w:cs="Arial"/>
          <w:sz w:val="24"/>
          <w:szCs w:val="24"/>
        </w:rPr>
      </w:pPr>
      <w:bookmarkStart w:id="0" w:name="_Toc331631738"/>
      <w:bookmarkStart w:id="1" w:name="_Toc319322180"/>
      <w:r>
        <w:rPr>
          <w:rFonts w:ascii="Arial" w:hAnsi="Arial" w:cs="Arial"/>
          <w:b/>
          <w:sz w:val="24"/>
          <w:szCs w:val="24"/>
        </w:rPr>
        <w:t>2.</w:t>
      </w:r>
      <w:r w:rsidR="002521FC" w:rsidRPr="00A93995">
        <w:rPr>
          <w:rFonts w:ascii="Arial" w:hAnsi="Arial" w:cs="Arial"/>
          <w:b/>
          <w:sz w:val="24"/>
          <w:szCs w:val="24"/>
        </w:rPr>
        <w:t>Приоритеты, цели и задачи муниципальной политики в сфере реализации Программы</w:t>
      </w:r>
    </w:p>
    <w:p w:rsidR="002521FC" w:rsidRDefault="00701F6C" w:rsidP="00A93995">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2.1.</w:t>
      </w:r>
      <w:r w:rsidR="002521FC" w:rsidRPr="00227487">
        <w:rPr>
          <w:rFonts w:ascii="Arial" w:hAnsi="Arial" w:cs="Arial"/>
          <w:b/>
          <w:sz w:val="24"/>
          <w:szCs w:val="24"/>
        </w:rPr>
        <w:t>Приоритеты муниципальной политики в сфере реализации Программы</w:t>
      </w:r>
    </w:p>
    <w:p w:rsidR="00A93995" w:rsidRPr="00227487" w:rsidRDefault="00A93995" w:rsidP="00A93995">
      <w:pPr>
        <w:widowControl w:val="0"/>
        <w:autoSpaceDE w:val="0"/>
        <w:autoSpaceDN w:val="0"/>
        <w:adjustRightInd w:val="0"/>
        <w:spacing w:after="0" w:line="240" w:lineRule="auto"/>
        <w:jc w:val="center"/>
        <w:rPr>
          <w:rFonts w:ascii="Arial" w:hAnsi="Arial" w:cs="Arial"/>
          <w:b/>
          <w:sz w:val="24"/>
          <w:szCs w:val="24"/>
        </w:rPr>
      </w:pPr>
    </w:p>
    <w:p w:rsidR="002521FC" w:rsidRPr="00D16F38" w:rsidRDefault="002521FC" w:rsidP="002521FC">
      <w:pPr>
        <w:pStyle w:val="ConsPlusNormal"/>
        <w:ind w:firstLine="540"/>
        <w:jc w:val="both"/>
        <w:rPr>
          <w:sz w:val="24"/>
          <w:szCs w:val="24"/>
        </w:rPr>
      </w:pPr>
      <w:r w:rsidRPr="00D16F38">
        <w:rPr>
          <w:sz w:val="24"/>
          <w:szCs w:val="24"/>
        </w:rPr>
        <w:t>Концепцией долгосрочного социально-экономического развития Российской Федерации на период до 202</w:t>
      </w:r>
      <w:r w:rsidR="00930608">
        <w:rPr>
          <w:sz w:val="24"/>
          <w:szCs w:val="24"/>
        </w:rPr>
        <w:t>0</w:t>
      </w:r>
      <w:r w:rsidRPr="00D16F38">
        <w:rPr>
          <w:sz w:val="24"/>
          <w:szCs w:val="24"/>
        </w:rPr>
        <w:t xml:space="preserve"> года, утвержденной распоряжением Правительства Российской Федерации от 17 ноября 2008 года № 1662-р, декларированы высокие стандарты благосостояния человека, означающие доступность услуг образования и здравоохранения, требуемого качества экологической безопасности. В соответствии с </w:t>
      </w:r>
      <w:hyperlink r:id="rId9" w:history="1">
        <w:r w:rsidRPr="00D16F38">
          <w:rPr>
            <w:sz w:val="24"/>
            <w:szCs w:val="24"/>
          </w:rPr>
          <w:t>Концепцией</w:t>
        </w:r>
      </w:hyperlink>
      <w:r w:rsidRPr="00D16F38">
        <w:rPr>
          <w:sz w:val="24"/>
          <w:szCs w:val="24"/>
        </w:rPr>
        <w:t xml:space="preserve"> демографической политики Российской Федерации на период до 2025 года основные мероприятия направлены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стране.</w:t>
      </w:r>
    </w:p>
    <w:p w:rsidR="002521FC" w:rsidRPr="00D16F38" w:rsidRDefault="002521FC" w:rsidP="002521FC">
      <w:pPr>
        <w:pStyle w:val="ListParagraph1"/>
        <w:spacing w:after="0" w:line="240" w:lineRule="auto"/>
        <w:ind w:left="0" w:firstLine="720"/>
        <w:jc w:val="both"/>
        <w:rPr>
          <w:rFonts w:ascii="Arial" w:hAnsi="Arial" w:cs="Arial"/>
        </w:rPr>
      </w:pPr>
      <w:r w:rsidRPr="00D16F38">
        <w:rPr>
          <w:rFonts w:ascii="Arial" w:hAnsi="Arial" w:cs="Arial"/>
        </w:rPr>
        <w:t>В среднесрочном периоде актуальными являются следующие приоритеты социально-экономического развития:</w:t>
      </w:r>
    </w:p>
    <w:p w:rsidR="002521FC" w:rsidRPr="00D16F38" w:rsidRDefault="002521FC" w:rsidP="002521FC">
      <w:pPr>
        <w:pStyle w:val="ListParagraph1"/>
        <w:spacing w:after="0" w:line="240" w:lineRule="auto"/>
        <w:ind w:left="0" w:firstLine="709"/>
        <w:jc w:val="both"/>
        <w:rPr>
          <w:rFonts w:ascii="Arial" w:hAnsi="Arial" w:cs="Arial"/>
        </w:rPr>
      </w:pPr>
      <w:r w:rsidRPr="00D16F38">
        <w:rPr>
          <w:rFonts w:ascii="Arial" w:hAnsi="Arial" w:cs="Arial"/>
        </w:rPr>
        <w:t>- реализация мер, направленных на снижение наркомании, прежде всего у подростков;</w:t>
      </w:r>
    </w:p>
    <w:p w:rsidR="002521FC" w:rsidRPr="00D16F38" w:rsidRDefault="002521FC" w:rsidP="002521FC">
      <w:pPr>
        <w:pStyle w:val="ListParagraph1"/>
        <w:spacing w:after="0" w:line="240" w:lineRule="auto"/>
        <w:ind w:left="0" w:firstLine="709"/>
        <w:jc w:val="both"/>
        <w:rPr>
          <w:rFonts w:ascii="Arial" w:hAnsi="Arial" w:cs="Arial"/>
        </w:rPr>
      </w:pPr>
      <w:r w:rsidRPr="00D16F38">
        <w:rPr>
          <w:rFonts w:ascii="Arial" w:hAnsi="Arial" w:cs="Arial"/>
        </w:rPr>
        <w:t>- распространение здорового образа жизни.</w:t>
      </w:r>
    </w:p>
    <w:p w:rsidR="002521FC" w:rsidRPr="00D16F38" w:rsidRDefault="002521FC" w:rsidP="002521FC">
      <w:pPr>
        <w:pStyle w:val="ListParagraph1"/>
        <w:spacing w:after="0" w:line="240" w:lineRule="auto"/>
        <w:ind w:left="0" w:firstLine="709"/>
        <w:jc w:val="both"/>
        <w:rPr>
          <w:rFonts w:ascii="Arial" w:hAnsi="Arial" w:cs="Arial"/>
        </w:rPr>
      </w:pPr>
    </w:p>
    <w:p w:rsidR="002521FC" w:rsidRPr="00A2007A" w:rsidRDefault="002521FC" w:rsidP="00A2007A">
      <w:pPr>
        <w:pStyle w:val="a5"/>
      </w:pPr>
      <w:r w:rsidRPr="00A2007A">
        <w:t>2.2</w:t>
      </w:r>
      <w:r w:rsidR="00701F6C" w:rsidRPr="00A2007A">
        <w:t>.</w:t>
      </w:r>
      <w:r w:rsidRPr="00A2007A">
        <w:t>Цели и задачи муниципальной политики в сфере реализации Программы</w:t>
      </w:r>
    </w:p>
    <w:p w:rsidR="002521FC" w:rsidRPr="00D16F38" w:rsidRDefault="002521FC" w:rsidP="00A2007A">
      <w:pPr>
        <w:pStyle w:val="a5"/>
      </w:pPr>
    </w:p>
    <w:p w:rsidR="002521FC" w:rsidRPr="00D16F38" w:rsidRDefault="002521FC" w:rsidP="002521FC">
      <w:pPr>
        <w:pStyle w:val="ConsPlusNormal"/>
        <w:ind w:firstLine="540"/>
        <w:jc w:val="both"/>
        <w:rPr>
          <w:sz w:val="24"/>
          <w:szCs w:val="24"/>
        </w:rPr>
      </w:pPr>
      <w:r w:rsidRPr="00877316">
        <w:rPr>
          <w:sz w:val="24"/>
          <w:szCs w:val="24"/>
        </w:rPr>
        <w:t xml:space="preserve">Основной целью Программы </w:t>
      </w:r>
      <w:r w:rsidR="00930608" w:rsidRPr="00877316">
        <w:rPr>
          <w:sz w:val="24"/>
          <w:szCs w:val="24"/>
        </w:rPr>
        <w:t>является снижение</w:t>
      </w:r>
      <w:r w:rsidRPr="00877316">
        <w:rPr>
          <w:sz w:val="24"/>
          <w:szCs w:val="24"/>
        </w:rPr>
        <w:t xml:space="preserve"> уровня потребления населением наркотических средств и невозможности</w:t>
      </w:r>
      <w:r w:rsidRPr="00D16F38">
        <w:rPr>
          <w:sz w:val="28"/>
          <w:szCs w:val="28"/>
        </w:rPr>
        <w:t xml:space="preserve"> </w:t>
      </w:r>
      <w:r w:rsidRPr="00930608">
        <w:rPr>
          <w:sz w:val="24"/>
          <w:szCs w:val="24"/>
        </w:rPr>
        <w:t>вовлечения молодежи в наркогенную среду</w:t>
      </w:r>
      <w:r w:rsidRPr="00D16F38">
        <w:rPr>
          <w:sz w:val="24"/>
          <w:szCs w:val="24"/>
        </w:rPr>
        <w:t>. Создание и развитие комплексной системы поэтапной медико-социальной реабилитации и ресоциализации потребителей наркотиков с использованием потенциала государственных и негосударственных учреждений, оказывающих услуги по реабилитации и ресоциализации наркозависимых лиц на территории города Льгова.</w:t>
      </w:r>
    </w:p>
    <w:p w:rsidR="00701F6C" w:rsidRDefault="002521FC" w:rsidP="00701F6C">
      <w:pPr>
        <w:pStyle w:val="ConsPlusNormal"/>
        <w:ind w:firstLine="540"/>
        <w:jc w:val="both"/>
        <w:rPr>
          <w:sz w:val="24"/>
          <w:szCs w:val="24"/>
        </w:rPr>
      </w:pPr>
      <w:r w:rsidRPr="00930608">
        <w:rPr>
          <w:sz w:val="24"/>
          <w:szCs w:val="24"/>
        </w:rPr>
        <w:t>Основная задача Программы</w:t>
      </w:r>
      <w:bookmarkStart w:id="2" w:name="_Toc331631732"/>
      <w:bookmarkStart w:id="3" w:name="_Toc319322174"/>
      <w:r w:rsidRPr="00930608">
        <w:rPr>
          <w:sz w:val="24"/>
          <w:szCs w:val="24"/>
        </w:rPr>
        <w:t xml:space="preserve"> </w:t>
      </w:r>
      <w:r w:rsidRPr="00D16F38">
        <w:rPr>
          <w:sz w:val="24"/>
          <w:szCs w:val="24"/>
        </w:rPr>
        <w:t>Увеличение количества профилактических мероприятий способствующих снижению потребления населением наркотических средств. создание комплексной системы мер по профилактике немедицинского потребления наркотиков;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 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r w:rsidRPr="00D16F38">
        <w:t xml:space="preserve"> </w:t>
      </w:r>
      <w:r w:rsidRPr="00D16F38">
        <w:rPr>
          <w:sz w:val="24"/>
          <w:szCs w:val="24"/>
        </w:rPr>
        <w:t>повышение эффективности лечения больных наркоманией через их активное вовлечение в комплексную медико-социальную реабилитацию и ресоциализацию;</w:t>
      </w:r>
      <w:r w:rsidRPr="00D16F38">
        <w:t xml:space="preserve"> </w:t>
      </w:r>
      <w:r w:rsidRPr="00D16F38">
        <w:rPr>
          <w:sz w:val="24"/>
          <w:szCs w:val="24"/>
        </w:rPr>
        <w:t>активизация межведомственных мероприятий по отрезвлению членов неблагополучных семей, медико-социальной реабилитации соци</w:t>
      </w:r>
      <w:r w:rsidR="00701F6C">
        <w:rPr>
          <w:sz w:val="24"/>
          <w:szCs w:val="24"/>
        </w:rPr>
        <w:t>ально дезадаптированных граждан.</w:t>
      </w:r>
    </w:p>
    <w:p w:rsidR="00A2007A" w:rsidRDefault="00A2007A" w:rsidP="00701F6C">
      <w:pPr>
        <w:pStyle w:val="ConsPlusNormal"/>
        <w:ind w:firstLine="540"/>
        <w:jc w:val="both"/>
        <w:rPr>
          <w:sz w:val="24"/>
          <w:szCs w:val="24"/>
        </w:rPr>
      </w:pPr>
    </w:p>
    <w:p w:rsidR="002521FC" w:rsidRDefault="00701F6C" w:rsidP="00701F6C">
      <w:pPr>
        <w:pStyle w:val="ConsPlusNormal"/>
        <w:ind w:firstLine="540"/>
        <w:jc w:val="center"/>
        <w:rPr>
          <w:b/>
          <w:sz w:val="24"/>
          <w:szCs w:val="24"/>
        </w:rPr>
      </w:pPr>
      <w:r>
        <w:rPr>
          <w:b/>
          <w:sz w:val="24"/>
          <w:szCs w:val="24"/>
        </w:rPr>
        <w:t>3.П</w:t>
      </w:r>
      <w:r w:rsidR="002521FC" w:rsidRPr="00701F6C">
        <w:rPr>
          <w:b/>
          <w:sz w:val="24"/>
          <w:szCs w:val="24"/>
        </w:rPr>
        <w:t>рогноз конечных результатов Программы</w:t>
      </w:r>
    </w:p>
    <w:p w:rsidR="00A2007A" w:rsidRPr="00701F6C" w:rsidRDefault="00A2007A" w:rsidP="00701F6C">
      <w:pPr>
        <w:pStyle w:val="ConsPlusNormal"/>
        <w:ind w:firstLine="540"/>
        <w:jc w:val="center"/>
        <w:rPr>
          <w:b/>
          <w:sz w:val="24"/>
          <w:szCs w:val="24"/>
        </w:rPr>
      </w:pPr>
    </w:p>
    <w:p w:rsidR="002521FC" w:rsidRPr="00D16F38" w:rsidRDefault="002521FC" w:rsidP="00B84513">
      <w:pPr>
        <w:tabs>
          <w:tab w:val="left" w:pos="0"/>
          <w:tab w:val="left" w:pos="4253"/>
        </w:tabs>
        <w:spacing w:after="0" w:line="240" w:lineRule="auto"/>
        <w:jc w:val="both"/>
        <w:rPr>
          <w:rFonts w:ascii="Arial" w:hAnsi="Arial" w:cs="Arial"/>
          <w:sz w:val="24"/>
          <w:szCs w:val="24"/>
        </w:rPr>
      </w:pPr>
      <w:r w:rsidRPr="00D16F38">
        <w:rPr>
          <w:rFonts w:ascii="Arial" w:hAnsi="Arial" w:cs="Arial"/>
          <w:sz w:val="28"/>
          <w:szCs w:val="28"/>
        </w:rPr>
        <w:lastRenderedPageBreak/>
        <w:t xml:space="preserve">          </w:t>
      </w:r>
      <w:r w:rsidRPr="00D16F38">
        <w:rPr>
          <w:rFonts w:ascii="Arial" w:hAnsi="Arial" w:cs="Arial"/>
          <w:sz w:val="24"/>
          <w:szCs w:val="24"/>
        </w:rPr>
        <w:t>Реализация Программы будет осуществляться в один этап с 20</w:t>
      </w:r>
      <w:r w:rsidR="00930608">
        <w:rPr>
          <w:rFonts w:ascii="Arial" w:hAnsi="Arial" w:cs="Arial"/>
          <w:sz w:val="24"/>
          <w:szCs w:val="24"/>
        </w:rPr>
        <w:t>20</w:t>
      </w:r>
      <w:r>
        <w:rPr>
          <w:rFonts w:ascii="Arial" w:hAnsi="Arial" w:cs="Arial"/>
          <w:sz w:val="24"/>
          <w:szCs w:val="24"/>
        </w:rPr>
        <w:t xml:space="preserve"> по 202</w:t>
      </w:r>
      <w:r w:rsidR="00930608">
        <w:rPr>
          <w:rFonts w:ascii="Arial" w:hAnsi="Arial" w:cs="Arial"/>
          <w:sz w:val="24"/>
          <w:szCs w:val="24"/>
        </w:rPr>
        <w:t>2</w:t>
      </w:r>
      <w:r w:rsidRPr="00D16F38">
        <w:rPr>
          <w:rFonts w:ascii="Arial" w:hAnsi="Arial" w:cs="Arial"/>
          <w:sz w:val="24"/>
          <w:szCs w:val="24"/>
        </w:rPr>
        <w:t xml:space="preserve"> годы.</w:t>
      </w:r>
    </w:p>
    <w:p w:rsidR="002521FC" w:rsidRPr="00D16F38" w:rsidRDefault="00930608" w:rsidP="002521FC">
      <w:pPr>
        <w:spacing w:after="0" w:line="240" w:lineRule="auto"/>
        <w:ind w:firstLine="720"/>
        <w:jc w:val="both"/>
        <w:rPr>
          <w:rFonts w:ascii="Arial" w:hAnsi="Arial" w:cs="Arial"/>
          <w:b/>
          <w:sz w:val="24"/>
          <w:szCs w:val="24"/>
        </w:rPr>
      </w:pPr>
      <w:r w:rsidRPr="00D16F38">
        <w:rPr>
          <w:rStyle w:val="ac"/>
          <w:b w:val="0"/>
        </w:rPr>
        <w:t>Реализация Программы</w:t>
      </w:r>
      <w:r w:rsidR="002521FC" w:rsidRPr="00D16F38">
        <w:rPr>
          <w:rStyle w:val="ac"/>
          <w:b w:val="0"/>
        </w:rPr>
        <w:t xml:space="preserve"> должна привести к следующим конечным результатам:</w:t>
      </w:r>
      <w:r w:rsidR="002521FC" w:rsidRPr="00D16F38">
        <w:rPr>
          <w:rFonts w:ascii="Arial" w:hAnsi="Arial" w:cs="Arial"/>
          <w:b/>
          <w:sz w:val="24"/>
          <w:szCs w:val="24"/>
        </w:rPr>
        <w:t xml:space="preserve"> </w:t>
      </w:r>
    </w:p>
    <w:p w:rsidR="002521FC" w:rsidRPr="00D16F38" w:rsidRDefault="002521FC" w:rsidP="002521FC">
      <w:pPr>
        <w:pStyle w:val="af1"/>
        <w:tabs>
          <w:tab w:val="left" w:pos="284"/>
          <w:tab w:val="left" w:pos="2100"/>
        </w:tabs>
        <w:ind w:firstLine="720"/>
        <w:rPr>
          <w:rFonts w:ascii="Arial" w:hAnsi="Arial" w:cs="Arial"/>
        </w:rPr>
      </w:pPr>
      <w:r w:rsidRPr="00D16F38">
        <w:rPr>
          <w:rFonts w:ascii="Arial" w:hAnsi="Arial" w:cs="Arial"/>
        </w:rPr>
        <w:t xml:space="preserve">- снизить и не допустить увеличения доли детей и молодежи, состоящих на учете в связи с употреблением наркотиков;  </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 увеличение количества подростков, проживающих на территории города Льгова, вовлеченных в профилактические мероприятия;</w:t>
      </w:r>
    </w:p>
    <w:p w:rsidR="002521FC" w:rsidRPr="00D16F38" w:rsidRDefault="002521FC" w:rsidP="002521FC">
      <w:pPr>
        <w:tabs>
          <w:tab w:val="left" w:pos="7920"/>
        </w:tabs>
        <w:spacing w:after="0" w:line="240" w:lineRule="auto"/>
        <w:ind w:firstLine="720"/>
        <w:jc w:val="both"/>
        <w:rPr>
          <w:rFonts w:ascii="Arial" w:hAnsi="Arial" w:cs="Arial"/>
          <w:sz w:val="24"/>
          <w:szCs w:val="24"/>
        </w:rPr>
      </w:pPr>
      <w:r w:rsidRPr="00D16F38">
        <w:rPr>
          <w:rFonts w:ascii="Arial" w:hAnsi="Arial" w:cs="Arial"/>
          <w:sz w:val="24"/>
          <w:szCs w:val="24"/>
        </w:rPr>
        <w:t>- просвещение и приобщение родителей к решению проблемы антинаркотической профилактики;</w:t>
      </w:r>
    </w:p>
    <w:p w:rsidR="002521FC" w:rsidRPr="00D16F38" w:rsidRDefault="002521FC" w:rsidP="002521FC">
      <w:pPr>
        <w:tabs>
          <w:tab w:val="left" w:pos="7920"/>
        </w:tabs>
        <w:spacing w:after="0" w:line="240" w:lineRule="auto"/>
        <w:ind w:firstLine="720"/>
        <w:jc w:val="both"/>
        <w:rPr>
          <w:rFonts w:ascii="Arial" w:hAnsi="Arial" w:cs="Arial"/>
          <w:sz w:val="24"/>
          <w:szCs w:val="24"/>
        </w:rPr>
      </w:pPr>
      <w:r w:rsidRPr="00D16F38">
        <w:rPr>
          <w:rFonts w:ascii="Arial" w:hAnsi="Arial" w:cs="Arial"/>
          <w:sz w:val="24"/>
          <w:szCs w:val="24"/>
        </w:rPr>
        <w:t>- формирование в обществе негативного отношения к потреблению наркотиков и развитие волонтерского движения;</w:t>
      </w:r>
    </w:p>
    <w:p w:rsidR="002521FC" w:rsidRPr="00D16F38" w:rsidRDefault="002521FC" w:rsidP="002521FC">
      <w:pPr>
        <w:tabs>
          <w:tab w:val="left" w:pos="7920"/>
        </w:tabs>
        <w:spacing w:after="0" w:line="240" w:lineRule="auto"/>
        <w:ind w:firstLine="720"/>
        <w:jc w:val="both"/>
        <w:rPr>
          <w:rFonts w:ascii="Arial" w:hAnsi="Arial" w:cs="Arial"/>
          <w:sz w:val="24"/>
          <w:szCs w:val="24"/>
        </w:rPr>
      </w:pPr>
      <w:r w:rsidRPr="00D16F38">
        <w:rPr>
          <w:rFonts w:ascii="Arial" w:hAnsi="Arial" w:cs="Arial"/>
          <w:sz w:val="24"/>
          <w:szCs w:val="24"/>
        </w:rPr>
        <w:t>- внедрение инновационных методов профилактики употребления наркотиков.</w:t>
      </w:r>
    </w:p>
    <w:p w:rsidR="002521FC" w:rsidRPr="00D16F38" w:rsidRDefault="002521FC" w:rsidP="002521FC">
      <w:pPr>
        <w:tabs>
          <w:tab w:val="left" w:pos="7920"/>
        </w:tabs>
        <w:spacing w:after="0" w:line="240" w:lineRule="auto"/>
        <w:ind w:firstLine="720"/>
        <w:jc w:val="both"/>
        <w:rPr>
          <w:rFonts w:ascii="Arial" w:hAnsi="Arial" w:cs="Arial"/>
          <w:sz w:val="24"/>
          <w:szCs w:val="24"/>
        </w:rPr>
      </w:pPr>
      <w:r w:rsidRPr="00D16F38">
        <w:rPr>
          <w:rFonts w:ascii="Arial" w:hAnsi="Arial" w:cs="Arial"/>
          <w:sz w:val="24"/>
          <w:szCs w:val="24"/>
        </w:rPr>
        <w:t xml:space="preserve">  По итогам реализации Программы ожидается достижение следующих показателей (индикаторов):</w:t>
      </w:r>
    </w:p>
    <w:p w:rsidR="002521FC" w:rsidRPr="00D16F38" w:rsidRDefault="002521FC" w:rsidP="002521FC">
      <w:pPr>
        <w:pStyle w:val="af1"/>
        <w:tabs>
          <w:tab w:val="left" w:pos="284"/>
          <w:tab w:val="left" w:pos="2100"/>
        </w:tabs>
        <w:ind w:firstLine="720"/>
        <w:rPr>
          <w:rFonts w:ascii="Arial" w:hAnsi="Arial" w:cs="Arial"/>
        </w:rPr>
      </w:pPr>
      <w:r w:rsidRPr="00D16F38">
        <w:rPr>
          <w:rFonts w:ascii="Arial" w:hAnsi="Arial" w:cs="Arial"/>
        </w:rPr>
        <w:t xml:space="preserve">- снижение и недопущение увеличения доли детей и молодежи, состоящих на учете в связи с употреблением наркотиков в подразделениях по делам несовершеннолетних </w:t>
      </w:r>
      <w:r>
        <w:rPr>
          <w:rFonts w:ascii="Arial" w:hAnsi="Arial" w:cs="Arial"/>
        </w:rPr>
        <w:t>МО МВД России «Льговский»</w:t>
      </w:r>
      <w:r w:rsidRPr="00D16F38">
        <w:rPr>
          <w:rFonts w:ascii="Arial" w:hAnsi="Arial" w:cs="Arial"/>
        </w:rPr>
        <w:t>, комиссиях по делам несовершеннолетних и защите их прав, не более 1%;</w:t>
      </w:r>
    </w:p>
    <w:p w:rsidR="00701F6C" w:rsidRDefault="002521FC" w:rsidP="00701F6C">
      <w:pPr>
        <w:pStyle w:val="af1"/>
        <w:tabs>
          <w:tab w:val="left" w:pos="284"/>
          <w:tab w:val="left" w:pos="2100"/>
        </w:tabs>
        <w:ind w:firstLine="720"/>
        <w:rPr>
          <w:rFonts w:ascii="Arial" w:hAnsi="Arial" w:cs="Arial"/>
        </w:rPr>
      </w:pPr>
      <w:r w:rsidRPr="00D16F38">
        <w:rPr>
          <w:rFonts w:ascii="Arial" w:hAnsi="Arial" w:cs="Arial"/>
        </w:rPr>
        <w:t xml:space="preserve">- увеличение доли детей и молодежи, </w:t>
      </w:r>
      <w:r w:rsidR="00930608" w:rsidRPr="00D16F38">
        <w:rPr>
          <w:rFonts w:ascii="Arial" w:hAnsi="Arial" w:cs="Arial"/>
        </w:rPr>
        <w:t>вовлеченных в</w:t>
      </w:r>
      <w:r w:rsidRPr="00D16F38">
        <w:rPr>
          <w:rFonts w:ascii="Arial" w:hAnsi="Arial" w:cs="Arial"/>
        </w:rPr>
        <w:t xml:space="preserve"> профилактические мероприятия, от общего числа детей и молодежи города Льгова от 30% в 20</w:t>
      </w:r>
      <w:r w:rsidR="00930608">
        <w:rPr>
          <w:rFonts w:ascii="Arial" w:hAnsi="Arial" w:cs="Arial"/>
        </w:rPr>
        <w:t>20</w:t>
      </w:r>
      <w:r>
        <w:rPr>
          <w:rFonts w:ascii="Arial" w:hAnsi="Arial" w:cs="Arial"/>
        </w:rPr>
        <w:t xml:space="preserve"> до 65% 202</w:t>
      </w:r>
      <w:r w:rsidR="00930608">
        <w:rPr>
          <w:rFonts w:ascii="Arial" w:hAnsi="Arial" w:cs="Arial"/>
        </w:rPr>
        <w:t xml:space="preserve">2 </w:t>
      </w:r>
      <w:r w:rsidRPr="00D16F38">
        <w:rPr>
          <w:rFonts w:ascii="Arial" w:hAnsi="Arial" w:cs="Arial"/>
        </w:rPr>
        <w:t>году.</w:t>
      </w:r>
      <w:bookmarkEnd w:id="2"/>
      <w:bookmarkEnd w:id="3"/>
    </w:p>
    <w:p w:rsidR="002521FC" w:rsidRPr="00701F6C" w:rsidRDefault="00701F6C" w:rsidP="00701F6C">
      <w:pPr>
        <w:pStyle w:val="af1"/>
        <w:tabs>
          <w:tab w:val="left" w:pos="284"/>
          <w:tab w:val="left" w:pos="2100"/>
        </w:tabs>
        <w:ind w:firstLine="720"/>
        <w:jc w:val="center"/>
        <w:rPr>
          <w:rStyle w:val="aff6"/>
          <w:rFonts w:ascii="Arial" w:hAnsi="Arial" w:cs="Arial"/>
          <w:bCs w:val="0"/>
        </w:rPr>
      </w:pPr>
      <w:r w:rsidRPr="00701F6C">
        <w:rPr>
          <w:rFonts w:ascii="Arial" w:hAnsi="Arial" w:cs="Arial"/>
          <w:b/>
        </w:rPr>
        <w:t>4.С</w:t>
      </w:r>
      <w:r w:rsidR="002521FC" w:rsidRPr="00701F6C">
        <w:rPr>
          <w:rStyle w:val="aff6"/>
          <w:rFonts w:ascii="Arial" w:hAnsi="Arial" w:cs="Arial"/>
        </w:rPr>
        <w:t>роки и этапы реализации Программы</w:t>
      </w:r>
    </w:p>
    <w:p w:rsidR="00A93995" w:rsidRPr="00A93995" w:rsidRDefault="00A93995" w:rsidP="00A2007A">
      <w:pPr>
        <w:pStyle w:val="a5"/>
        <w:rPr>
          <w:rStyle w:val="aff6"/>
          <w:b/>
        </w:rPr>
      </w:pPr>
      <w:bookmarkStart w:id="4" w:name="_GoBack"/>
      <w:bookmarkEnd w:id="4"/>
    </w:p>
    <w:p w:rsidR="007D68C9" w:rsidRPr="007D68C9" w:rsidRDefault="002521FC" w:rsidP="007D68C9">
      <w:pPr>
        <w:ind w:firstLine="540"/>
        <w:rPr>
          <w:rFonts w:ascii="Arial" w:hAnsi="Arial" w:cs="Arial"/>
          <w:sz w:val="24"/>
          <w:szCs w:val="24"/>
        </w:rPr>
      </w:pPr>
      <w:r w:rsidRPr="007D68C9">
        <w:rPr>
          <w:rFonts w:ascii="Arial" w:hAnsi="Arial" w:cs="Arial"/>
          <w:sz w:val="24"/>
          <w:szCs w:val="24"/>
        </w:rPr>
        <w:t>Програм</w:t>
      </w:r>
      <w:r w:rsidR="00930608" w:rsidRPr="007D68C9">
        <w:rPr>
          <w:rFonts w:ascii="Arial" w:hAnsi="Arial" w:cs="Arial"/>
          <w:sz w:val="24"/>
          <w:szCs w:val="24"/>
        </w:rPr>
        <w:t>ма реализуется в один этап в 2020</w:t>
      </w:r>
      <w:r w:rsidRPr="007D68C9">
        <w:rPr>
          <w:rFonts w:ascii="Arial" w:hAnsi="Arial" w:cs="Arial"/>
          <w:sz w:val="24"/>
          <w:szCs w:val="24"/>
        </w:rPr>
        <w:t>-202</w:t>
      </w:r>
      <w:r w:rsidR="00930608" w:rsidRPr="007D68C9">
        <w:rPr>
          <w:rFonts w:ascii="Arial" w:hAnsi="Arial" w:cs="Arial"/>
          <w:sz w:val="24"/>
          <w:szCs w:val="24"/>
        </w:rPr>
        <w:t>2</w:t>
      </w:r>
      <w:r w:rsidRPr="007D68C9">
        <w:rPr>
          <w:rFonts w:ascii="Arial" w:hAnsi="Arial" w:cs="Arial"/>
          <w:sz w:val="24"/>
          <w:szCs w:val="24"/>
        </w:rPr>
        <w:t xml:space="preserve"> годах.</w:t>
      </w:r>
    </w:p>
    <w:p w:rsidR="002521FC" w:rsidRPr="00A2007A" w:rsidRDefault="00701F6C" w:rsidP="00A2007A">
      <w:pPr>
        <w:pStyle w:val="a5"/>
      </w:pPr>
      <w:r w:rsidRPr="00A2007A">
        <w:t>5.</w:t>
      </w:r>
      <w:r w:rsidR="00930608" w:rsidRPr="00A2007A">
        <w:t>Перечень основных</w:t>
      </w:r>
      <w:r w:rsidR="002521FC" w:rsidRPr="00A2007A">
        <w:t xml:space="preserve"> мероприятий Программы</w:t>
      </w:r>
    </w:p>
    <w:p w:rsidR="00A93995" w:rsidRPr="00930608" w:rsidRDefault="00A93995" w:rsidP="00A2007A">
      <w:pPr>
        <w:pStyle w:val="a5"/>
      </w:pPr>
    </w:p>
    <w:p w:rsidR="00930608" w:rsidRPr="00A2007A" w:rsidRDefault="002521FC" w:rsidP="00A2007A">
      <w:pPr>
        <w:pStyle w:val="a5"/>
        <w:jc w:val="both"/>
        <w:rPr>
          <w:b w:val="0"/>
        </w:rPr>
      </w:pPr>
      <w:r w:rsidRPr="00A2007A">
        <w:rPr>
          <w:b w:val="0"/>
        </w:rPr>
        <w:t>Для достижения целей Программы «Противодействие злоупотреблению наркотиками в городе Льгове Курской области» и реализации запланированных ею мероприятий в структуру Программы включены две подпрограммы:</w:t>
      </w:r>
    </w:p>
    <w:p w:rsidR="00930608" w:rsidRPr="00A2007A" w:rsidRDefault="002521FC" w:rsidP="00A2007A">
      <w:pPr>
        <w:pStyle w:val="a5"/>
        <w:jc w:val="both"/>
        <w:rPr>
          <w:b w:val="0"/>
        </w:rPr>
      </w:pPr>
      <w:r w:rsidRPr="00A2007A">
        <w:rPr>
          <w:b w:val="0"/>
        </w:rPr>
        <w:t>Подпрограмма 1 «Профилактика наркомании в городе Льгове»;</w:t>
      </w:r>
    </w:p>
    <w:p w:rsidR="002521FC" w:rsidRPr="00A2007A" w:rsidRDefault="00930608" w:rsidP="00A2007A">
      <w:pPr>
        <w:pStyle w:val="a5"/>
        <w:jc w:val="both"/>
        <w:rPr>
          <w:b w:val="0"/>
        </w:rPr>
      </w:pPr>
      <w:r w:rsidRPr="00A2007A">
        <w:rPr>
          <w:b w:val="0"/>
        </w:rPr>
        <w:t xml:space="preserve">Подпрограмма 2 </w:t>
      </w:r>
      <w:r w:rsidR="002521FC" w:rsidRPr="00A2007A">
        <w:rPr>
          <w:b w:val="0"/>
        </w:rPr>
        <w:t xml:space="preserve">«Медико-социальная реабилитация больных наркоманией в городе Льгове» </w:t>
      </w:r>
      <w:r w:rsidR="002521FC" w:rsidRPr="00A2007A">
        <w:rPr>
          <w:b w:val="0"/>
          <w:bCs/>
        </w:rPr>
        <w:t xml:space="preserve">муниципальной программы </w:t>
      </w:r>
      <w:r w:rsidR="002521FC" w:rsidRPr="00A2007A">
        <w:rPr>
          <w:b w:val="0"/>
        </w:rPr>
        <w:t>«Противодействие злоупотреблению наркотиками в городе Льгове Курской области»</w:t>
      </w:r>
    </w:p>
    <w:p w:rsidR="002521FC" w:rsidRPr="00D16F38" w:rsidRDefault="002521FC" w:rsidP="00A2007A">
      <w:pPr>
        <w:widowControl w:val="0"/>
        <w:autoSpaceDE w:val="0"/>
        <w:autoSpaceDN w:val="0"/>
        <w:adjustRightInd w:val="0"/>
        <w:spacing w:after="0" w:line="240" w:lineRule="auto"/>
        <w:jc w:val="both"/>
        <w:rPr>
          <w:rFonts w:ascii="Arial" w:hAnsi="Arial" w:cs="Arial"/>
          <w:bCs/>
          <w:sz w:val="24"/>
          <w:szCs w:val="24"/>
        </w:rPr>
      </w:pPr>
      <w:r w:rsidRPr="00A2007A">
        <w:rPr>
          <w:rFonts w:ascii="Arial" w:hAnsi="Arial" w:cs="Arial"/>
          <w:sz w:val="24"/>
          <w:szCs w:val="24"/>
        </w:rPr>
        <w:t xml:space="preserve">           В рамках Подпрограммы 1 «Профилактика нарко</w:t>
      </w:r>
      <w:r w:rsidRPr="00930608">
        <w:rPr>
          <w:rFonts w:ascii="Arial" w:hAnsi="Arial" w:cs="Arial"/>
          <w:sz w:val="24"/>
          <w:szCs w:val="24"/>
        </w:rPr>
        <w:t>мании</w:t>
      </w:r>
      <w:r w:rsidRPr="00D16F38">
        <w:rPr>
          <w:rFonts w:ascii="Arial" w:hAnsi="Arial" w:cs="Arial"/>
          <w:sz w:val="24"/>
          <w:szCs w:val="24"/>
        </w:rPr>
        <w:t xml:space="preserve"> в городе </w:t>
      </w:r>
      <w:r w:rsidR="00930608" w:rsidRPr="00D16F38">
        <w:rPr>
          <w:rFonts w:ascii="Arial" w:hAnsi="Arial" w:cs="Arial"/>
          <w:sz w:val="24"/>
          <w:szCs w:val="24"/>
        </w:rPr>
        <w:t>Льгове» муниципальной</w:t>
      </w:r>
      <w:r w:rsidRPr="00D16F38">
        <w:rPr>
          <w:rFonts w:ascii="Arial" w:hAnsi="Arial" w:cs="Arial"/>
          <w:bCs/>
          <w:sz w:val="24"/>
          <w:szCs w:val="24"/>
        </w:rPr>
        <w:t xml:space="preserve"> программы </w:t>
      </w:r>
      <w:r w:rsidRPr="00D16F38">
        <w:rPr>
          <w:rFonts w:ascii="Arial" w:hAnsi="Arial" w:cs="Arial"/>
          <w:sz w:val="24"/>
          <w:szCs w:val="24"/>
        </w:rPr>
        <w:t xml:space="preserve">«Противодействие злоупотреблению наркотиками в городе Льгове </w:t>
      </w:r>
      <w:r>
        <w:rPr>
          <w:rFonts w:ascii="Arial" w:hAnsi="Arial" w:cs="Arial"/>
          <w:sz w:val="24"/>
          <w:szCs w:val="24"/>
        </w:rPr>
        <w:t>Курской области</w:t>
      </w:r>
      <w:r w:rsidRPr="00D16F38">
        <w:rPr>
          <w:rFonts w:ascii="Arial" w:hAnsi="Arial" w:cs="Arial"/>
          <w:sz w:val="24"/>
          <w:szCs w:val="24"/>
        </w:rPr>
        <w:t>» предусматривается реализация основного мероприятия</w:t>
      </w:r>
      <w:r w:rsidRPr="00D16F38">
        <w:rPr>
          <w:rFonts w:ascii="Arial" w:hAnsi="Arial" w:cs="Arial"/>
          <w:b/>
          <w:sz w:val="24"/>
          <w:szCs w:val="24"/>
        </w:rPr>
        <w:t xml:space="preserve"> </w:t>
      </w:r>
      <w:r w:rsidRPr="00D16F38">
        <w:rPr>
          <w:rFonts w:ascii="Arial" w:hAnsi="Arial" w:cs="Arial"/>
          <w:sz w:val="24"/>
          <w:szCs w:val="24"/>
        </w:rPr>
        <w:t>по профилактике наркомании, которое включает:</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1. «Совершенствование первичной профилактики наркомании» в соответствии со Стратегией государственной антинаркотической политики Российской Федерации до 2020 года.</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 xml:space="preserve">В рамках мероприятия будут проводиться в образовательных учреждениях классные часы по интерактивной методике, "круглые столы" антинаркотической  направленности, с демонстрацией видеоматериалов  о последствиях употребления наркотиков, анкетирование подростков и молодежи с целью выявления их осведомленности о вреде наркотиков, их отношения к употреблению веществ, вызывающих зависимость, а также к качеству проводимой профилактической работы; организация постоянно действующей информации для родителей по вопросам потребления наркотиков.  </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lastRenderedPageBreak/>
        <w:t xml:space="preserve">Результативность реализации мероприятия измеряется степенью адаптации молодых людей в современном мире, </w:t>
      </w:r>
      <w:r w:rsidR="00930608" w:rsidRPr="00D16F38">
        <w:rPr>
          <w:rFonts w:ascii="Arial" w:hAnsi="Arial" w:cs="Arial"/>
          <w:sz w:val="24"/>
          <w:szCs w:val="24"/>
        </w:rPr>
        <w:t>формированием установки</w:t>
      </w:r>
      <w:r w:rsidRPr="00D16F38">
        <w:rPr>
          <w:rFonts w:ascii="Arial" w:hAnsi="Arial" w:cs="Arial"/>
          <w:sz w:val="24"/>
          <w:szCs w:val="24"/>
        </w:rPr>
        <w:t xml:space="preserve"> на осознанный отказ от веществ, вызывающих зависимость, активностью молодежи при проведении антинаркотических профилактических мероприятий.</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Не реализация данного мероприятия помешает снижению спроса на наркотики, росту числа активной молодежи, осведомленной о вреде и последствиях употребления наркотиков, отстаивающей свою точку зрения в молодежной среде и способной влиться в волонтерское антинаркотическое движение.</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1) Проведение массовых мероприятий с подростками и молодежью, направленных на формирование здорового образа жизни.</w:t>
      </w:r>
    </w:p>
    <w:p w:rsidR="002521FC" w:rsidRPr="00D16F38" w:rsidRDefault="002521FC" w:rsidP="002521FC">
      <w:pPr>
        <w:tabs>
          <w:tab w:val="left" w:pos="214"/>
        </w:tabs>
        <w:spacing w:after="0" w:line="240" w:lineRule="auto"/>
        <w:ind w:firstLine="720"/>
        <w:jc w:val="both"/>
        <w:rPr>
          <w:rFonts w:ascii="Arial" w:hAnsi="Arial" w:cs="Arial"/>
          <w:sz w:val="24"/>
          <w:szCs w:val="24"/>
        </w:rPr>
      </w:pPr>
      <w:r w:rsidRPr="00D16F38">
        <w:rPr>
          <w:rFonts w:ascii="Arial" w:hAnsi="Arial" w:cs="Arial"/>
          <w:sz w:val="24"/>
          <w:szCs w:val="24"/>
        </w:rPr>
        <w:t>Ожидаемыми непосредственными результатами реализации данного мероприятия являются совершенствование работы по вопросам организации здорового образа жизни детей, подростков и молодежи, увеличение численности, вовлеченных в мероприятия, направленные на пропаганду здорового образа жизни.</w:t>
      </w:r>
    </w:p>
    <w:p w:rsidR="002521FC" w:rsidRPr="00D16F38" w:rsidRDefault="002521FC" w:rsidP="002521FC">
      <w:pPr>
        <w:pStyle w:val="ConsPlusCell"/>
        <w:ind w:firstLine="720"/>
        <w:jc w:val="both"/>
        <w:rPr>
          <w:rFonts w:ascii="Arial" w:hAnsi="Arial" w:cs="Arial"/>
        </w:rPr>
      </w:pPr>
      <w:r w:rsidRPr="00D16F38">
        <w:rPr>
          <w:rFonts w:ascii="Arial" w:hAnsi="Arial" w:cs="Arial"/>
        </w:rPr>
        <w:t xml:space="preserve">Не реализация мероприятия повлечет снижение качества работы по пропаганде здорового образа жизни, увеличение доли подростков, склонных к употреблению наркотиков. </w:t>
      </w:r>
    </w:p>
    <w:p w:rsidR="002521FC" w:rsidRPr="00D16F38" w:rsidRDefault="002521FC" w:rsidP="002521FC">
      <w:pPr>
        <w:spacing w:after="0" w:line="240" w:lineRule="auto"/>
        <w:ind w:firstLine="720"/>
        <w:jc w:val="both"/>
        <w:rPr>
          <w:rFonts w:ascii="Arial" w:hAnsi="Arial" w:cs="Arial"/>
          <w:b/>
          <w:sz w:val="24"/>
          <w:szCs w:val="24"/>
        </w:rPr>
      </w:pPr>
      <w:r w:rsidRPr="00D16F38">
        <w:rPr>
          <w:rFonts w:ascii="Arial" w:hAnsi="Arial" w:cs="Arial"/>
          <w:sz w:val="24"/>
          <w:szCs w:val="24"/>
        </w:rPr>
        <w:t>2) Реализация среди молодежи антинаркотических профилактических акций, исследований, форумов и других форм работы с молодежью</w:t>
      </w:r>
      <w:r w:rsidRPr="00D16F38">
        <w:rPr>
          <w:rFonts w:ascii="Arial" w:hAnsi="Arial" w:cs="Arial"/>
          <w:b/>
          <w:sz w:val="24"/>
          <w:szCs w:val="24"/>
        </w:rPr>
        <w:t xml:space="preserve">. </w:t>
      </w:r>
    </w:p>
    <w:p w:rsidR="002521FC" w:rsidRPr="00D16F38" w:rsidRDefault="002521FC" w:rsidP="002521FC">
      <w:pPr>
        <w:tabs>
          <w:tab w:val="left" w:pos="311"/>
        </w:tabs>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В рамках мероприятия планируется реализация:</w:t>
      </w:r>
    </w:p>
    <w:p w:rsidR="002521FC" w:rsidRPr="00D16F38" w:rsidRDefault="002521FC" w:rsidP="002521FC">
      <w:pPr>
        <w:tabs>
          <w:tab w:val="left" w:pos="311"/>
        </w:tabs>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областной молодежной акции «Твой выбор – твоя жизнь», Всероссийской антинаркотической акции «Сообщи, где торгуют смертью», антинаркотических акций «Мы выбираем жизнь», «Выбери свободу», «Здоровым быть здорово!» ;</w:t>
      </w:r>
    </w:p>
    <w:p w:rsidR="002521FC" w:rsidRPr="00D16F38" w:rsidRDefault="002521FC" w:rsidP="002521FC">
      <w:pPr>
        <w:tabs>
          <w:tab w:val="left" w:pos="311"/>
        </w:tabs>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информационно-тематических семинаров, научно-практических конференций, круглых столов, форумов по вопросам профилактики негативных явлений в молодежной среде;</w:t>
      </w:r>
    </w:p>
    <w:p w:rsidR="002521FC" w:rsidRPr="00D16F38" w:rsidRDefault="002521FC" w:rsidP="002521FC">
      <w:pPr>
        <w:tabs>
          <w:tab w:val="left" w:pos="311"/>
        </w:tabs>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социологических исследований среди молодежи, направленных на изучение социального самочувствия молодежи города Льгова, выявление отношения молодежи к асоциальным явлениям;</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Ожидаемыми непосредственными результатами реализации данного мероприятия являются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Не реализация мероприятия повлечет снижение результатов профилактических мероприятий.</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bCs/>
          <w:sz w:val="24"/>
          <w:szCs w:val="24"/>
        </w:rPr>
        <w:t xml:space="preserve">3) </w:t>
      </w:r>
      <w:r w:rsidRPr="00D16F38">
        <w:rPr>
          <w:rFonts w:ascii="Arial" w:eastAsia="Calibri" w:hAnsi="Arial" w:cs="Arial"/>
          <w:sz w:val="24"/>
          <w:szCs w:val="24"/>
        </w:rPr>
        <w:t>Р</w:t>
      </w:r>
      <w:r w:rsidRPr="00D16F38">
        <w:rPr>
          <w:rFonts w:ascii="Arial" w:hAnsi="Arial" w:cs="Arial"/>
          <w:bCs/>
          <w:sz w:val="24"/>
          <w:szCs w:val="24"/>
        </w:rPr>
        <w:t>азвитие добровольческого (волонтерского) молодежного движения, поддержка добровольческих молодежных отрядов.</w:t>
      </w:r>
    </w:p>
    <w:p w:rsidR="002521FC" w:rsidRPr="00D16F38" w:rsidRDefault="002521FC" w:rsidP="002521FC">
      <w:pPr>
        <w:tabs>
          <w:tab w:val="left" w:pos="311"/>
        </w:tabs>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Реализация мероприятия включает проведение городского смотра-конкурса «Доброволец года».</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xml:space="preserve">Ожидаемыми непосредственными результатами реализации данного мероприятия является вовлечение молодежи в </w:t>
      </w:r>
      <w:r w:rsidRPr="00D16F38">
        <w:rPr>
          <w:rFonts w:ascii="Arial" w:hAnsi="Arial" w:cs="Arial"/>
          <w:bCs/>
          <w:sz w:val="24"/>
          <w:szCs w:val="24"/>
        </w:rPr>
        <w:t>добровольческую (волонтерскую) деятельность.</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Не реализация мероприятия повлечет снижение результатов профилактических мероприятий среди молодежи.</w:t>
      </w:r>
    </w:p>
    <w:p w:rsidR="002521FC" w:rsidRPr="00D16F38" w:rsidRDefault="002521FC" w:rsidP="002521FC">
      <w:pPr>
        <w:spacing w:after="0" w:line="240" w:lineRule="auto"/>
        <w:ind w:firstLine="720"/>
        <w:jc w:val="both"/>
        <w:rPr>
          <w:rFonts w:ascii="Arial" w:eastAsia="Calibri" w:hAnsi="Arial" w:cs="Arial"/>
          <w:b/>
          <w:sz w:val="24"/>
          <w:szCs w:val="24"/>
        </w:rPr>
      </w:pPr>
      <w:r w:rsidRPr="00D16F38">
        <w:rPr>
          <w:rFonts w:ascii="Arial" w:hAnsi="Arial" w:cs="Arial"/>
          <w:bCs/>
          <w:sz w:val="24"/>
          <w:szCs w:val="24"/>
        </w:rPr>
        <w:t>5)</w:t>
      </w:r>
      <w:r w:rsidRPr="00D16F38">
        <w:rPr>
          <w:rFonts w:ascii="Arial" w:hAnsi="Arial" w:cs="Arial"/>
          <w:sz w:val="24"/>
          <w:szCs w:val="24"/>
        </w:rPr>
        <w:t xml:space="preserve"> Организация и проведение антинаркотических спортивных массовых мероприятий среди учащихся образовательных учреждений.</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lastRenderedPageBreak/>
        <w:t xml:space="preserve">Ожидаемым непосредственным результатом реализации данного мероприятия является рост массовости и активности антинаркотического спортивного движения. </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Не реализация мероприятия повлечет снижение эффективности профилактических мероприятий.</w:t>
      </w:r>
    </w:p>
    <w:p w:rsidR="002521FC" w:rsidRPr="00D16F38" w:rsidRDefault="002521FC" w:rsidP="002521FC">
      <w:pPr>
        <w:widowControl w:val="0"/>
        <w:autoSpaceDE w:val="0"/>
        <w:autoSpaceDN w:val="0"/>
        <w:adjustRightInd w:val="0"/>
        <w:spacing w:after="0" w:line="240" w:lineRule="auto"/>
        <w:jc w:val="both"/>
        <w:rPr>
          <w:rFonts w:ascii="Arial" w:hAnsi="Arial" w:cs="Arial"/>
          <w:sz w:val="24"/>
          <w:szCs w:val="24"/>
        </w:rPr>
      </w:pPr>
      <w:r w:rsidRPr="00D16F38">
        <w:rPr>
          <w:rFonts w:ascii="Arial" w:hAnsi="Arial" w:cs="Arial"/>
          <w:sz w:val="24"/>
          <w:szCs w:val="24"/>
        </w:rPr>
        <w:t xml:space="preserve">           В рамках Подпрограммы 2 «Медико-социальная реабилитация больных наркоманией в городе Льгове» </w:t>
      </w:r>
      <w:r w:rsidRPr="00D16F38">
        <w:rPr>
          <w:rFonts w:ascii="Arial" w:hAnsi="Arial" w:cs="Arial"/>
          <w:bCs/>
          <w:sz w:val="24"/>
          <w:szCs w:val="24"/>
        </w:rPr>
        <w:t xml:space="preserve">муниципальной программы </w:t>
      </w:r>
      <w:r w:rsidRPr="00D16F38">
        <w:rPr>
          <w:rFonts w:ascii="Arial" w:hAnsi="Arial" w:cs="Arial"/>
          <w:sz w:val="24"/>
          <w:szCs w:val="24"/>
        </w:rPr>
        <w:t xml:space="preserve">«Противодействие злоупотреблению наркотиками в городе Льгове </w:t>
      </w:r>
      <w:r>
        <w:rPr>
          <w:rFonts w:ascii="Arial" w:hAnsi="Arial" w:cs="Arial"/>
          <w:sz w:val="24"/>
          <w:szCs w:val="24"/>
        </w:rPr>
        <w:t>Курской области</w:t>
      </w:r>
      <w:r w:rsidRPr="00D16F38">
        <w:rPr>
          <w:rFonts w:ascii="Arial" w:hAnsi="Arial" w:cs="Arial"/>
          <w:sz w:val="24"/>
          <w:szCs w:val="24"/>
        </w:rPr>
        <w:t>» предусматривается реализация основного мероприятия</w:t>
      </w:r>
      <w:r w:rsidRPr="00D16F38">
        <w:rPr>
          <w:rFonts w:ascii="Arial" w:hAnsi="Arial" w:cs="Arial"/>
          <w:b/>
          <w:sz w:val="24"/>
          <w:szCs w:val="24"/>
        </w:rPr>
        <w:t xml:space="preserve"> </w:t>
      </w:r>
      <w:r w:rsidRPr="00D16F38">
        <w:rPr>
          <w:rFonts w:ascii="Arial" w:hAnsi="Arial" w:cs="Arial"/>
          <w:sz w:val="24"/>
          <w:szCs w:val="24"/>
        </w:rPr>
        <w:t>по профилактике наркомании, которое включает:</w:t>
      </w:r>
    </w:p>
    <w:p w:rsidR="002521FC" w:rsidRPr="00D16F38" w:rsidRDefault="002521FC" w:rsidP="002521FC">
      <w:pPr>
        <w:pStyle w:val="ConsPlusNormal"/>
        <w:ind w:firstLine="0"/>
        <w:jc w:val="both"/>
        <w:outlineLvl w:val="4"/>
        <w:rPr>
          <w:sz w:val="24"/>
          <w:szCs w:val="24"/>
        </w:rPr>
      </w:pPr>
      <w:r w:rsidRPr="00D16F38">
        <w:rPr>
          <w:sz w:val="24"/>
          <w:szCs w:val="24"/>
        </w:rPr>
        <w:t xml:space="preserve">          Основное мероприятие 2.1 "Развитие комплексной системы поэтапной медико-социальной реабилитации и ресоциализации потребителей наркотиков"</w:t>
      </w:r>
    </w:p>
    <w:p w:rsidR="002521FC" w:rsidRPr="00D16F38" w:rsidRDefault="002521FC" w:rsidP="002521FC">
      <w:pPr>
        <w:pStyle w:val="ConsPlusNormal"/>
        <w:ind w:firstLine="0"/>
        <w:jc w:val="both"/>
        <w:rPr>
          <w:sz w:val="24"/>
          <w:szCs w:val="24"/>
        </w:rPr>
      </w:pPr>
      <w:r w:rsidRPr="00D16F38">
        <w:rPr>
          <w:sz w:val="24"/>
          <w:szCs w:val="24"/>
        </w:rPr>
        <w:t xml:space="preserve">          Мероприятие предполагает открытие и развитие учреждений (подразделений) наркологической службы, оказывающих реабилитационные медико-социальные услуги наркопотребителям в стационарных, стационарозамещающих, амбулаторно-поликлинических условиях; обеспечение взаимодействия государственных и негосударственных учреждений, занимающихся реабилитацией наркоманов с привлечением врачей-психиатров-наркологов (психологов) медицинских учреждений для оказания консультативно-методической помощи; государственная поддержка создания и работы центров духовной реабилитации.</w:t>
      </w:r>
    </w:p>
    <w:p w:rsidR="002521FC" w:rsidRPr="00D16F38" w:rsidRDefault="002521FC" w:rsidP="002521FC">
      <w:pPr>
        <w:pStyle w:val="ConsPlusNormal"/>
        <w:ind w:firstLine="0"/>
        <w:jc w:val="both"/>
        <w:rPr>
          <w:sz w:val="24"/>
          <w:szCs w:val="24"/>
        </w:rPr>
      </w:pPr>
      <w:r w:rsidRPr="00D16F38">
        <w:rPr>
          <w:sz w:val="24"/>
          <w:szCs w:val="24"/>
        </w:rPr>
        <w:t xml:space="preserve">         Ожидаемым непосредственным результатом реализации данного мероприятия является обеспечение доступности для населения города Льгова мероприятий, направленных на медико-социальную реабилитацию и ресоциализацию наркопотребителей.</w:t>
      </w:r>
    </w:p>
    <w:p w:rsidR="002521FC" w:rsidRPr="00D16F38" w:rsidRDefault="002521FC" w:rsidP="002521FC">
      <w:pPr>
        <w:pStyle w:val="ConsPlusNormal"/>
        <w:ind w:firstLine="540"/>
        <w:jc w:val="both"/>
        <w:outlineLvl w:val="4"/>
      </w:pPr>
      <w:r w:rsidRPr="00D16F38">
        <w:rPr>
          <w:sz w:val="24"/>
          <w:szCs w:val="24"/>
        </w:rPr>
        <w:t xml:space="preserve">  Не реализация мероприятия повлечет снижение эффективности лечебно-реабилитационных мероприятий.</w:t>
      </w:r>
      <w:r w:rsidRPr="00D16F38">
        <w:t xml:space="preserve"> </w:t>
      </w:r>
    </w:p>
    <w:p w:rsidR="002521FC" w:rsidRPr="00D16F38" w:rsidRDefault="002521FC" w:rsidP="002521FC">
      <w:pPr>
        <w:pStyle w:val="ConsPlusNormal"/>
        <w:ind w:firstLine="540"/>
        <w:jc w:val="both"/>
        <w:outlineLvl w:val="4"/>
        <w:rPr>
          <w:sz w:val="24"/>
          <w:szCs w:val="24"/>
        </w:rPr>
      </w:pPr>
      <w:r w:rsidRPr="00D16F38">
        <w:rPr>
          <w:sz w:val="24"/>
          <w:szCs w:val="24"/>
        </w:rPr>
        <w:t xml:space="preserve">  Основное мероприятие 2.2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w:t>
      </w:r>
    </w:p>
    <w:p w:rsidR="002521FC" w:rsidRPr="00D16F38" w:rsidRDefault="002521FC" w:rsidP="002521FC">
      <w:pPr>
        <w:pStyle w:val="ConsPlusNormal"/>
        <w:ind w:firstLine="540"/>
        <w:jc w:val="both"/>
        <w:rPr>
          <w:sz w:val="24"/>
          <w:szCs w:val="24"/>
        </w:rPr>
      </w:pPr>
      <w:r w:rsidRPr="00D16F38">
        <w:rPr>
          <w:sz w:val="24"/>
          <w:szCs w:val="24"/>
        </w:rPr>
        <w:t xml:space="preserve">Мероприятие предполагает разработку совместной нормативной базы органов здравоохранения и системы исполнения наказания, регламентирующей порядок организации обязательного наркологического лечения и медико-социальной реабилитации больных наркоманией;  </w:t>
      </w:r>
    </w:p>
    <w:p w:rsidR="002521FC" w:rsidRPr="00D16F38" w:rsidRDefault="002521FC" w:rsidP="002521FC">
      <w:pPr>
        <w:pStyle w:val="ConsPlusNormal"/>
        <w:ind w:firstLine="540"/>
        <w:jc w:val="both"/>
        <w:rPr>
          <w:sz w:val="24"/>
          <w:szCs w:val="24"/>
        </w:rPr>
      </w:pPr>
      <w:r w:rsidRPr="00D16F38">
        <w:rPr>
          <w:sz w:val="24"/>
          <w:szCs w:val="24"/>
        </w:rPr>
        <w:t>Не реализация мероприятия повлечет снижение контроля за исполнением обязательного наркологического лечения и медико-социальной реабилитации больных наркоманией.</w:t>
      </w:r>
    </w:p>
    <w:p w:rsidR="002521FC" w:rsidRPr="00D16F38" w:rsidRDefault="002521FC" w:rsidP="002521FC">
      <w:pPr>
        <w:pStyle w:val="ConsPlusNormal"/>
        <w:ind w:firstLine="0"/>
        <w:jc w:val="both"/>
        <w:outlineLvl w:val="4"/>
        <w:rPr>
          <w:sz w:val="24"/>
          <w:szCs w:val="24"/>
        </w:rPr>
      </w:pPr>
      <w:r w:rsidRPr="00D16F38">
        <w:rPr>
          <w:sz w:val="24"/>
          <w:szCs w:val="24"/>
        </w:rPr>
        <w:t xml:space="preserve">          Основное мероприятие 2.3 "Активизация межведомственных мероприятий по работе с членами неблагополучных семей, медико-социальной реабилитации социально дезадаптированных граждан"</w:t>
      </w:r>
    </w:p>
    <w:p w:rsidR="00701F6C" w:rsidRDefault="002521FC" w:rsidP="00701F6C">
      <w:pPr>
        <w:pStyle w:val="ConsPlusNormal"/>
        <w:ind w:firstLine="0"/>
        <w:jc w:val="both"/>
        <w:rPr>
          <w:sz w:val="24"/>
          <w:szCs w:val="24"/>
        </w:rPr>
      </w:pPr>
      <w:r w:rsidRPr="00D16F38">
        <w:rPr>
          <w:sz w:val="24"/>
          <w:szCs w:val="24"/>
        </w:rPr>
        <w:t xml:space="preserve">           Мероприятие предполагает разработку совместной нормативной базы органов здравоохранения и органов социальной защиты населения, регламентирующей порядок проведения совместного медико-социального патроната за лицами из неблагополучных семей в целях своевременного вовлечения их в лечебно-реабилитационные мероприятия; Ожидаемым непосредственным результатом реализации данного мероприятия является создание региональной системы наркологических лечебно-реабилитационных услуг лицам в трудной жизненной ситуации.</w:t>
      </w:r>
    </w:p>
    <w:p w:rsidR="00701F6C" w:rsidRDefault="00701F6C" w:rsidP="00701F6C">
      <w:pPr>
        <w:pStyle w:val="ConsPlusNormal"/>
        <w:ind w:firstLine="0"/>
        <w:jc w:val="both"/>
        <w:rPr>
          <w:sz w:val="24"/>
          <w:szCs w:val="24"/>
        </w:rPr>
      </w:pPr>
    </w:p>
    <w:p w:rsidR="002521FC" w:rsidRPr="00701F6C" w:rsidRDefault="00701F6C" w:rsidP="00701F6C">
      <w:pPr>
        <w:pStyle w:val="ConsPlusNormal"/>
        <w:ind w:firstLine="0"/>
        <w:jc w:val="center"/>
        <w:rPr>
          <w:sz w:val="24"/>
          <w:szCs w:val="24"/>
        </w:rPr>
      </w:pPr>
      <w:r w:rsidRPr="00701F6C">
        <w:rPr>
          <w:b/>
          <w:sz w:val="24"/>
          <w:szCs w:val="24"/>
        </w:rPr>
        <w:t>6.</w:t>
      </w:r>
      <w:r w:rsidR="002521FC" w:rsidRPr="00930608">
        <w:rPr>
          <w:b/>
          <w:sz w:val="24"/>
          <w:szCs w:val="24"/>
        </w:rPr>
        <w:t>Меры муниципального регулирования Программы</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lastRenderedPageBreak/>
        <w:t>Меры муниципального регулирования в рамках реализации Программы не предусмотрены.</w:t>
      </w:r>
    </w:p>
    <w:p w:rsidR="00701F6C" w:rsidRDefault="002521FC" w:rsidP="00701F6C">
      <w:pPr>
        <w:shd w:val="clear" w:color="auto" w:fill="FFFFFF"/>
        <w:spacing w:after="0" w:line="240" w:lineRule="auto"/>
        <w:ind w:firstLine="708"/>
        <w:jc w:val="both"/>
        <w:outlineLvl w:val="1"/>
        <w:rPr>
          <w:rFonts w:ascii="Arial" w:hAnsi="Arial" w:cs="Arial"/>
          <w:sz w:val="24"/>
          <w:szCs w:val="24"/>
        </w:rPr>
      </w:pPr>
      <w:r w:rsidRPr="00D16F38">
        <w:rPr>
          <w:rFonts w:ascii="Arial" w:hAnsi="Arial" w:cs="Arial"/>
          <w:sz w:val="24"/>
          <w:szCs w:val="24"/>
        </w:rPr>
        <w:t xml:space="preserve">Правовое регулирование в рамках </w:t>
      </w:r>
      <w:r w:rsidR="00930608" w:rsidRPr="00D16F38">
        <w:rPr>
          <w:rFonts w:ascii="Arial" w:hAnsi="Arial" w:cs="Arial"/>
          <w:sz w:val="24"/>
          <w:szCs w:val="24"/>
        </w:rPr>
        <w:t>Программы осуществляется</w:t>
      </w:r>
      <w:r w:rsidRPr="00D16F38">
        <w:rPr>
          <w:rFonts w:ascii="Arial" w:hAnsi="Arial" w:cs="Arial"/>
          <w:sz w:val="24"/>
          <w:szCs w:val="24"/>
        </w:rPr>
        <w:t xml:space="preserve"> в </w:t>
      </w:r>
      <w:r w:rsidR="00930608" w:rsidRPr="00D16F38">
        <w:rPr>
          <w:rFonts w:ascii="Arial" w:hAnsi="Arial" w:cs="Arial"/>
          <w:sz w:val="24"/>
          <w:szCs w:val="24"/>
        </w:rPr>
        <w:t>соответствии со</w:t>
      </w:r>
      <w:r w:rsidRPr="00D16F38">
        <w:rPr>
          <w:rFonts w:ascii="Arial" w:hAnsi="Arial" w:cs="Arial"/>
          <w:sz w:val="24"/>
          <w:szCs w:val="24"/>
        </w:rPr>
        <w:t xml:space="preserve"> Стратегией государственной антинаркотической политики Российской Федерации до 2020 года</w:t>
      </w:r>
      <w:r w:rsidRPr="00D16F38">
        <w:rPr>
          <w:rFonts w:ascii="Arial" w:hAnsi="Arial" w:cs="Arial"/>
          <w:kern w:val="36"/>
          <w:sz w:val="24"/>
          <w:szCs w:val="24"/>
        </w:rPr>
        <w:t xml:space="preserve"> (Указ Президента Российской Федерации N 690 от 9 июня 2010 года «</w:t>
      </w:r>
      <w:r w:rsidRPr="00D16F38">
        <w:rPr>
          <w:rFonts w:ascii="Arial" w:hAnsi="Arial" w:cs="Arial"/>
          <w:sz w:val="24"/>
          <w:szCs w:val="24"/>
        </w:rPr>
        <w:t>Об утверждении Стратегии государственной антинаркотической политики Российской Федерации до 2020 года»).</w:t>
      </w:r>
    </w:p>
    <w:p w:rsidR="00701F6C" w:rsidRDefault="00701F6C" w:rsidP="00701F6C">
      <w:pPr>
        <w:shd w:val="clear" w:color="auto" w:fill="FFFFFF"/>
        <w:spacing w:after="0" w:line="240" w:lineRule="auto"/>
        <w:ind w:firstLine="708"/>
        <w:jc w:val="both"/>
        <w:outlineLvl w:val="1"/>
        <w:rPr>
          <w:rFonts w:ascii="Arial" w:hAnsi="Arial" w:cs="Arial"/>
          <w:sz w:val="24"/>
          <w:szCs w:val="24"/>
        </w:rPr>
      </w:pPr>
    </w:p>
    <w:p w:rsidR="002521FC" w:rsidRDefault="00701F6C" w:rsidP="00701F6C">
      <w:pPr>
        <w:shd w:val="clear" w:color="auto" w:fill="FFFFFF"/>
        <w:spacing w:after="0" w:line="240" w:lineRule="auto"/>
        <w:ind w:firstLine="708"/>
        <w:jc w:val="center"/>
        <w:outlineLvl w:val="1"/>
        <w:rPr>
          <w:rFonts w:ascii="Arial" w:hAnsi="Arial" w:cs="Arial"/>
          <w:b/>
          <w:sz w:val="24"/>
          <w:szCs w:val="24"/>
        </w:rPr>
      </w:pPr>
      <w:r w:rsidRPr="00701F6C">
        <w:rPr>
          <w:rFonts w:ascii="Arial" w:hAnsi="Arial" w:cs="Arial"/>
          <w:b/>
          <w:sz w:val="24"/>
          <w:szCs w:val="24"/>
        </w:rPr>
        <w:t>7.</w:t>
      </w:r>
      <w:r w:rsidR="002521FC" w:rsidRPr="00701F6C">
        <w:rPr>
          <w:rFonts w:ascii="Arial" w:hAnsi="Arial" w:cs="Arial"/>
          <w:b/>
          <w:sz w:val="24"/>
          <w:szCs w:val="24"/>
        </w:rPr>
        <w:t>Перечень целевых индикаторов и показателей Программы</w:t>
      </w:r>
    </w:p>
    <w:p w:rsidR="00A2007A" w:rsidRPr="00701F6C" w:rsidRDefault="00A2007A" w:rsidP="00701F6C">
      <w:pPr>
        <w:shd w:val="clear" w:color="auto" w:fill="FFFFFF"/>
        <w:spacing w:after="0" w:line="240" w:lineRule="auto"/>
        <w:ind w:firstLine="708"/>
        <w:jc w:val="center"/>
        <w:outlineLvl w:val="1"/>
        <w:rPr>
          <w:rFonts w:ascii="Arial" w:hAnsi="Arial" w:cs="Arial"/>
          <w:b/>
          <w:kern w:val="36"/>
          <w:sz w:val="24"/>
          <w:szCs w:val="24"/>
        </w:rPr>
      </w:pPr>
    </w:p>
    <w:p w:rsidR="00C31B1E" w:rsidRPr="00A2007A" w:rsidRDefault="002521FC" w:rsidP="00A2007A">
      <w:pPr>
        <w:pStyle w:val="a5"/>
        <w:jc w:val="both"/>
        <w:rPr>
          <w:b w:val="0"/>
        </w:rPr>
      </w:pPr>
      <w:r w:rsidRPr="00A2007A">
        <w:rPr>
          <w:b w:val="0"/>
        </w:rPr>
        <w:t xml:space="preserve">Для оценки хода реализации Программы и характеристики состояния установленной сферы деятельности предусмотрена система </w:t>
      </w:r>
      <w:r w:rsidRPr="00A2007A">
        <w:rPr>
          <w:rStyle w:val="aff6"/>
        </w:rPr>
        <w:t xml:space="preserve">показателей (индикаторов) </w:t>
      </w:r>
      <w:r w:rsidRPr="00A2007A">
        <w:rPr>
          <w:b w:val="0"/>
        </w:rPr>
        <w:t>Программы.</w:t>
      </w:r>
    </w:p>
    <w:p w:rsidR="002521FC" w:rsidRPr="00A2007A" w:rsidRDefault="002521FC" w:rsidP="00A2007A">
      <w:pPr>
        <w:pStyle w:val="a5"/>
        <w:jc w:val="both"/>
        <w:rPr>
          <w:b w:val="0"/>
        </w:rPr>
      </w:pPr>
      <w:r w:rsidRPr="00A2007A">
        <w:rPr>
          <w:b w:val="0"/>
        </w:rPr>
        <w:t>Достижение поставленных целей и задач Программы характеризуется следующими показателями (индикаторами):</w:t>
      </w:r>
    </w:p>
    <w:p w:rsidR="002521FC" w:rsidRPr="00A2007A" w:rsidRDefault="002521FC" w:rsidP="00A2007A">
      <w:pPr>
        <w:pStyle w:val="af1"/>
        <w:tabs>
          <w:tab w:val="left" w:pos="284"/>
          <w:tab w:val="left" w:pos="2100"/>
        </w:tabs>
        <w:ind w:firstLine="720"/>
        <w:rPr>
          <w:rFonts w:ascii="Arial" w:hAnsi="Arial" w:cs="Arial"/>
        </w:rPr>
      </w:pPr>
      <w:r w:rsidRPr="00A2007A">
        <w:rPr>
          <w:rFonts w:ascii="Arial" w:hAnsi="Arial" w:cs="Arial"/>
        </w:rPr>
        <w:t>- доля детей и молодежи, состоящих на учете в связи с употреблением наркотиков в подразделениях по делам несовершеннолетних МО МВД России «Льговский», комиссиях по делам несовершеннолетних и защите их прав, в общей численности детей и молодежи города Льгова;</w:t>
      </w:r>
    </w:p>
    <w:p w:rsidR="00C31B1E" w:rsidRPr="00A2007A" w:rsidRDefault="002521FC" w:rsidP="00A2007A">
      <w:pPr>
        <w:pStyle w:val="a5"/>
        <w:jc w:val="both"/>
        <w:rPr>
          <w:b w:val="0"/>
        </w:rPr>
      </w:pPr>
      <w:r w:rsidRPr="00A2007A">
        <w:rPr>
          <w:b w:val="0"/>
        </w:rPr>
        <w:t xml:space="preserve">- доля детей и молодежи, вовлеченных в профилактические мероприятия, от общего числа детей и молодежи города Льгова. </w:t>
      </w:r>
    </w:p>
    <w:p w:rsidR="002521FC" w:rsidRPr="00A2007A" w:rsidRDefault="002521FC" w:rsidP="00A2007A">
      <w:pPr>
        <w:pStyle w:val="a5"/>
        <w:jc w:val="both"/>
        <w:rPr>
          <w:b w:val="0"/>
        </w:rPr>
      </w:pPr>
      <w:r w:rsidRPr="00A2007A">
        <w:rPr>
          <w:b w:val="0"/>
        </w:rPr>
        <w:t xml:space="preserve"> - удельный вес наркологических больных, включенных в реабилитационные программы;</w:t>
      </w:r>
    </w:p>
    <w:p w:rsidR="002521FC" w:rsidRPr="00A2007A" w:rsidRDefault="002521FC" w:rsidP="00A2007A">
      <w:pPr>
        <w:pStyle w:val="ConsPlusNormal"/>
        <w:ind w:firstLine="540"/>
        <w:jc w:val="both"/>
        <w:rPr>
          <w:sz w:val="24"/>
          <w:szCs w:val="24"/>
        </w:rPr>
      </w:pPr>
      <w:r w:rsidRPr="00A2007A">
        <w:rPr>
          <w:sz w:val="24"/>
          <w:szCs w:val="24"/>
        </w:rPr>
        <w:t xml:space="preserve"> Предполагается, что достижение заявленных показателей (индикаторов) Программы окажет влияние на состояние в сопряженных сферах деятельности и будет способствовать снижению </w:t>
      </w:r>
      <w:r w:rsidR="00C31B1E" w:rsidRPr="00A2007A">
        <w:rPr>
          <w:sz w:val="24"/>
          <w:szCs w:val="24"/>
        </w:rPr>
        <w:t>спроса на</w:t>
      </w:r>
      <w:r w:rsidRPr="00A2007A">
        <w:rPr>
          <w:sz w:val="24"/>
          <w:szCs w:val="24"/>
        </w:rPr>
        <w:t xml:space="preserve"> наркотики среди детей и молодежи, взрослого населения города, осведомленной о вреде и последствиях употребления наркотиков. </w:t>
      </w:r>
    </w:p>
    <w:p w:rsidR="00701F6C" w:rsidRDefault="00C31B1E" w:rsidP="00701F6C">
      <w:pPr>
        <w:pStyle w:val="ConsPlusNormal"/>
        <w:ind w:firstLine="540"/>
        <w:jc w:val="both"/>
        <w:rPr>
          <w:sz w:val="24"/>
          <w:szCs w:val="24"/>
        </w:rPr>
      </w:pPr>
      <w:r>
        <w:rPr>
          <w:sz w:val="24"/>
          <w:szCs w:val="24"/>
        </w:rPr>
        <w:t xml:space="preserve">- </w:t>
      </w:r>
      <w:r w:rsidR="002521FC" w:rsidRPr="00D16F38">
        <w:rPr>
          <w:sz w:val="24"/>
          <w:szCs w:val="24"/>
        </w:rPr>
        <w:t>удельный вес наркологических больных, включенн</w:t>
      </w:r>
      <w:r>
        <w:rPr>
          <w:sz w:val="24"/>
          <w:szCs w:val="24"/>
        </w:rPr>
        <w:t>ых в реабилитационные программы.</w:t>
      </w:r>
    </w:p>
    <w:p w:rsidR="00701F6C" w:rsidRDefault="00701F6C" w:rsidP="00701F6C">
      <w:pPr>
        <w:pStyle w:val="ConsPlusNormal"/>
        <w:ind w:firstLine="540"/>
        <w:jc w:val="both"/>
        <w:rPr>
          <w:sz w:val="24"/>
          <w:szCs w:val="24"/>
        </w:rPr>
      </w:pPr>
    </w:p>
    <w:p w:rsidR="002521FC" w:rsidRDefault="00701F6C" w:rsidP="00701F6C">
      <w:pPr>
        <w:pStyle w:val="ConsPlusNormal"/>
        <w:ind w:firstLine="540"/>
        <w:jc w:val="center"/>
        <w:rPr>
          <w:b/>
          <w:sz w:val="24"/>
          <w:szCs w:val="24"/>
        </w:rPr>
      </w:pPr>
      <w:r w:rsidRPr="00701F6C">
        <w:rPr>
          <w:b/>
          <w:sz w:val="24"/>
          <w:szCs w:val="24"/>
        </w:rPr>
        <w:t>8.</w:t>
      </w:r>
      <w:r w:rsidR="002521FC" w:rsidRPr="00701F6C">
        <w:rPr>
          <w:b/>
          <w:sz w:val="24"/>
          <w:szCs w:val="24"/>
        </w:rPr>
        <w:t>Обоснование состава и значений соответствующих целевых индикаторов</w:t>
      </w:r>
    </w:p>
    <w:p w:rsidR="00701F6C" w:rsidRPr="00701F6C" w:rsidRDefault="00701F6C" w:rsidP="00701F6C">
      <w:pPr>
        <w:pStyle w:val="ConsPlusNormal"/>
        <w:ind w:firstLine="540"/>
        <w:jc w:val="center"/>
        <w:rPr>
          <w:b/>
          <w:sz w:val="24"/>
          <w:szCs w:val="24"/>
        </w:rPr>
      </w:pPr>
    </w:p>
    <w:p w:rsidR="002521FC" w:rsidRPr="00A2007A" w:rsidRDefault="002521FC" w:rsidP="00A2007A">
      <w:pPr>
        <w:pStyle w:val="a5"/>
        <w:jc w:val="both"/>
        <w:rPr>
          <w:b w:val="0"/>
        </w:rPr>
      </w:pPr>
      <w:r w:rsidRPr="00B84513">
        <w:t xml:space="preserve"> </w:t>
      </w:r>
      <w:r w:rsidRPr="00A2007A">
        <w:rPr>
          <w:b w:val="0"/>
        </w:rPr>
        <w:t>Целевой</w:t>
      </w:r>
      <w:r w:rsidRPr="00A2007A">
        <w:rPr>
          <w:b w:val="0"/>
        </w:rPr>
        <w:tab/>
        <w:t xml:space="preserve"> индикатор - доля детей и молодежи, вовлеченных в профилактические мероприятия, от общего числа детей и молодежи города Льгова.</w:t>
      </w:r>
    </w:p>
    <w:p w:rsidR="002521FC" w:rsidRPr="00A2007A" w:rsidRDefault="002521FC" w:rsidP="00A2007A">
      <w:pPr>
        <w:spacing w:after="0" w:line="240" w:lineRule="auto"/>
        <w:ind w:firstLine="540"/>
        <w:jc w:val="both"/>
        <w:rPr>
          <w:rFonts w:ascii="Arial" w:hAnsi="Arial" w:cs="Arial"/>
          <w:sz w:val="24"/>
          <w:szCs w:val="24"/>
        </w:rPr>
      </w:pPr>
      <w:r w:rsidRPr="00A2007A">
        <w:rPr>
          <w:rFonts w:ascii="Arial" w:hAnsi="Arial" w:cs="Arial"/>
          <w:sz w:val="24"/>
          <w:szCs w:val="24"/>
        </w:rPr>
        <w:t>Показатель определяется по формуле:</w:t>
      </w:r>
    </w:p>
    <w:p w:rsidR="00B84513" w:rsidRPr="00A2007A" w:rsidRDefault="00B84513" w:rsidP="00A2007A">
      <w:pPr>
        <w:spacing w:after="0" w:line="240" w:lineRule="auto"/>
        <w:jc w:val="both"/>
        <w:rPr>
          <w:rFonts w:ascii="Arial" w:hAnsi="Arial" w:cs="Arial"/>
          <w:sz w:val="24"/>
          <w:szCs w:val="24"/>
        </w:rPr>
      </w:pPr>
      <w:r w:rsidRPr="00A2007A">
        <w:rPr>
          <w:rFonts w:ascii="Arial" w:hAnsi="Arial" w:cs="Arial"/>
          <w:sz w:val="24"/>
          <w:szCs w:val="24"/>
        </w:rPr>
        <w:t xml:space="preserve">         </w:t>
      </w:r>
      <w:r w:rsidR="002521FC" w:rsidRPr="00A2007A">
        <w:rPr>
          <w:rFonts w:ascii="Arial" w:hAnsi="Arial" w:cs="Arial"/>
          <w:sz w:val="24"/>
          <w:szCs w:val="24"/>
        </w:rPr>
        <w:t xml:space="preserve">Д дм=В/ </w:t>
      </w:r>
      <w:r w:rsidR="002521FC" w:rsidRPr="00A2007A">
        <w:rPr>
          <w:rFonts w:ascii="Arial" w:hAnsi="Arial" w:cs="Arial"/>
          <w:sz w:val="24"/>
          <w:szCs w:val="24"/>
          <w:lang w:val="en-US"/>
        </w:rPr>
        <w:t>A</w:t>
      </w:r>
      <w:r w:rsidR="002521FC" w:rsidRPr="00A2007A">
        <w:rPr>
          <w:rFonts w:ascii="Arial" w:hAnsi="Arial" w:cs="Arial"/>
          <w:sz w:val="24"/>
          <w:szCs w:val="24"/>
        </w:rPr>
        <w:t>*100</w:t>
      </w:r>
      <w:r w:rsidR="00C31B1E" w:rsidRPr="00A2007A">
        <w:rPr>
          <w:rFonts w:ascii="Arial" w:hAnsi="Arial" w:cs="Arial"/>
          <w:sz w:val="24"/>
          <w:szCs w:val="24"/>
        </w:rPr>
        <w:t>%, где</w:t>
      </w:r>
      <w:r w:rsidR="002521FC" w:rsidRPr="00A2007A">
        <w:rPr>
          <w:rFonts w:ascii="Arial" w:hAnsi="Arial" w:cs="Arial"/>
          <w:sz w:val="24"/>
          <w:szCs w:val="24"/>
        </w:rPr>
        <w:t>:</w:t>
      </w:r>
    </w:p>
    <w:p w:rsidR="002521FC" w:rsidRPr="00A2007A" w:rsidRDefault="002521FC" w:rsidP="00A2007A">
      <w:pPr>
        <w:pStyle w:val="a5"/>
        <w:jc w:val="both"/>
        <w:rPr>
          <w:b w:val="0"/>
        </w:rPr>
      </w:pPr>
      <w:r w:rsidRPr="00A2007A">
        <w:rPr>
          <w:b w:val="0"/>
        </w:rPr>
        <w:t>Ддм - доля детей и молодежи, вовлеченных в профилактические мероприятия, от общего числа детей и молодежи города Льгова.</w:t>
      </w:r>
    </w:p>
    <w:p w:rsidR="002521FC" w:rsidRPr="00A2007A" w:rsidRDefault="002521FC" w:rsidP="00A2007A">
      <w:pPr>
        <w:spacing w:after="0" w:line="240" w:lineRule="auto"/>
        <w:ind w:firstLine="720"/>
        <w:jc w:val="both"/>
        <w:rPr>
          <w:rFonts w:ascii="Arial" w:hAnsi="Arial" w:cs="Arial"/>
          <w:sz w:val="24"/>
          <w:szCs w:val="24"/>
        </w:rPr>
      </w:pPr>
      <w:r w:rsidRPr="00A2007A">
        <w:rPr>
          <w:rFonts w:ascii="Arial" w:hAnsi="Arial" w:cs="Arial"/>
          <w:sz w:val="24"/>
          <w:szCs w:val="24"/>
        </w:rPr>
        <w:t>А - общая численность детей и молодежи проживающих на территории города Льгова;</w:t>
      </w:r>
    </w:p>
    <w:p w:rsidR="002521FC" w:rsidRPr="00A2007A" w:rsidRDefault="002521FC" w:rsidP="00A2007A">
      <w:pPr>
        <w:spacing w:after="0" w:line="240" w:lineRule="auto"/>
        <w:ind w:firstLine="720"/>
        <w:jc w:val="both"/>
        <w:rPr>
          <w:rFonts w:ascii="Arial" w:hAnsi="Arial" w:cs="Arial"/>
          <w:sz w:val="24"/>
          <w:szCs w:val="24"/>
        </w:rPr>
      </w:pPr>
      <w:r w:rsidRPr="00A2007A">
        <w:rPr>
          <w:rFonts w:ascii="Arial" w:hAnsi="Arial" w:cs="Arial"/>
          <w:sz w:val="24"/>
          <w:szCs w:val="24"/>
          <w:lang w:val="en-US"/>
        </w:rPr>
        <w:t>B</w:t>
      </w:r>
      <w:r w:rsidRPr="00A2007A">
        <w:rPr>
          <w:rFonts w:ascii="Arial" w:hAnsi="Arial" w:cs="Arial"/>
          <w:sz w:val="24"/>
          <w:szCs w:val="24"/>
        </w:rPr>
        <w:t xml:space="preserve"> - </w:t>
      </w:r>
      <w:r w:rsidR="00C31B1E" w:rsidRPr="00A2007A">
        <w:rPr>
          <w:rFonts w:ascii="Arial" w:hAnsi="Arial" w:cs="Arial"/>
          <w:sz w:val="24"/>
          <w:szCs w:val="24"/>
        </w:rPr>
        <w:t>численность</w:t>
      </w:r>
      <w:r w:rsidRPr="00A2007A">
        <w:rPr>
          <w:rFonts w:ascii="Arial" w:hAnsi="Arial" w:cs="Arial"/>
          <w:sz w:val="24"/>
          <w:szCs w:val="24"/>
        </w:rPr>
        <w:t xml:space="preserve"> детей и молодежи, принимающих участие в  мероприятиях по пропаганде здорового образа жизни.</w:t>
      </w:r>
    </w:p>
    <w:p w:rsidR="002521FC" w:rsidRPr="00A2007A" w:rsidRDefault="002521FC" w:rsidP="00A2007A">
      <w:pPr>
        <w:autoSpaceDE w:val="0"/>
        <w:autoSpaceDN w:val="0"/>
        <w:adjustRightInd w:val="0"/>
        <w:spacing w:after="0" w:line="240" w:lineRule="auto"/>
        <w:ind w:firstLine="720"/>
        <w:jc w:val="both"/>
        <w:rPr>
          <w:rFonts w:ascii="Arial" w:hAnsi="Arial" w:cs="Arial"/>
          <w:sz w:val="24"/>
          <w:szCs w:val="24"/>
        </w:rPr>
      </w:pPr>
      <w:r w:rsidRPr="00A2007A">
        <w:rPr>
          <w:rFonts w:ascii="Arial" w:hAnsi="Arial" w:cs="Arial"/>
          <w:sz w:val="24"/>
          <w:szCs w:val="24"/>
        </w:rPr>
        <w:t>Значение целевого индикатора за отчетный период определяется путем мониторинга, включающего в себя сбор и анализ информации о выполнении показателей.</w:t>
      </w:r>
    </w:p>
    <w:p w:rsidR="002521FC" w:rsidRPr="00A2007A" w:rsidRDefault="002521FC" w:rsidP="00A2007A">
      <w:pPr>
        <w:pStyle w:val="af1"/>
        <w:tabs>
          <w:tab w:val="left" w:pos="284"/>
          <w:tab w:val="left" w:pos="2100"/>
        </w:tabs>
        <w:ind w:firstLine="720"/>
        <w:rPr>
          <w:rFonts w:ascii="Arial" w:hAnsi="Arial" w:cs="Arial"/>
        </w:rPr>
      </w:pPr>
      <w:r w:rsidRPr="00A2007A">
        <w:rPr>
          <w:rFonts w:ascii="Arial" w:hAnsi="Arial" w:cs="Arial"/>
        </w:rPr>
        <w:t>Целевой</w:t>
      </w:r>
      <w:r w:rsidRPr="00A2007A">
        <w:rPr>
          <w:rFonts w:ascii="Arial" w:hAnsi="Arial" w:cs="Arial"/>
        </w:rPr>
        <w:tab/>
        <w:t xml:space="preserve"> индикатор - доля детей и молодежи, состоящих на учете в связи с употреблением наркотиков в подразделениях по делам несовершеннолетних ОВД, комиссиях по делам несовершеннолетних и защите их прав, в общей численности детей и молодежи города </w:t>
      </w:r>
      <w:r w:rsidR="00C31B1E" w:rsidRPr="00A2007A">
        <w:rPr>
          <w:rFonts w:ascii="Arial" w:hAnsi="Arial" w:cs="Arial"/>
        </w:rPr>
        <w:t>Льгова;</w:t>
      </w:r>
    </w:p>
    <w:p w:rsidR="002521FC" w:rsidRPr="00A2007A" w:rsidRDefault="002521FC" w:rsidP="00A2007A">
      <w:pPr>
        <w:pStyle w:val="a5"/>
        <w:jc w:val="both"/>
        <w:rPr>
          <w:b w:val="0"/>
        </w:rPr>
      </w:pPr>
      <w:r w:rsidRPr="00A2007A">
        <w:rPr>
          <w:b w:val="0"/>
        </w:rPr>
        <w:lastRenderedPageBreak/>
        <w:t>Показатель определяется по формуле:</w:t>
      </w:r>
    </w:p>
    <w:p w:rsidR="002521FC" w:rsidRPr="00A2007A" w:rsidRDefault="002521FC" w:rsidP="00A2007A">
      <w:pPr>
        <w:spacing w:after="0" w:line="240" w:lineRule="auto"/>
        <w:ind w:firstLine="720"/>
        <w:jc w:val="both"/>
        <w:rPr>
          <w:rFonts w:ascii="Arial" w:hAnsi="Arial" w:cs="Arial"/>
          <w:sz w:val="24"/>
          <w:szCs w:val="24"/>
        </w:rPr>
      </w:pPr>
      <w:r w:rsidRPr="00A2007A">
        <w:rPr>
          <w:rFonts w:ascii="Arial" w:hAnsi="Arial" w:cs="Arial"/>
          <w:sz w:val="24"/>
          <w:szCs w:val="24"/>
        </w:rPr>
        <w:t xml:space="preserve">Ддм=В/ </w:t>
      </w:r>
      <w:r w:rsidRPr="00A2007A">
        <w:rPr>
          <w:rFonts w:ascii="Arial" w:hAnsi="Arial" w:cs="Arial"/>
          <w:sz w:val="24"/>
          <w:szCs w:val="24"/>
          <w:lang w:val="en-US"/>
        </w:rPr>
        <w:t>A</w:t>
      </w:r>
      <w:r w:rsidRPr="00A2007A">
        <w:rPr>
          <w:rFonts w:ascii="Arial" w:hAnsi="Arial" w:cs="Arial"/>
          <w:sz w:val="24"/>
          <w:szCs w:val="24"/>
        </w:rPr>
        <w:t>*100% где:</w:t>
      </w:r>
    </w:p>
    <w:p w:rsidR="002521FC" w:rsidRPr="00A2007A" w:rsidRDefault="002521FC" w:rsidP="00A2007A">
      <w:pPr>
        <w:pStyle w:val="a5"/>
        <w:jc w:val="both"/>
        <w:rPr>
          <w:b w:val="0"/>
        </w:rPr>
      </w:pPr>
      <w:r w:rsidRPr="00A2007A">
        <w:rPr>
          <w:b w:val="0"/>
        </w:rPr>
        <w:t xml:space="preserve">           Ддм - доля детей и молодежи, состоящих на учете в связи с употреблением наркотиков в подразделениях по делам несовершеннолетних ОВД, комиссиях по делам несовершеннолетних и защите их прав;</w:t>
      </w:r>
    </w:p>
    <w:p w:rsidR="002521FC" w:rsidRPr="00A2007A" w:rsidRDefault="002521FC" w:rsidP="00A2007A">
      <w:pPr>
        <w:pStyle w:val="a5"/>
        <w:jc w:val="both"/>
        <w:rPr>
          <w:b w:val="0"/>
        </w:rPr>
      </w:pPr>
      <w:r w:rsidRPr="00A2007A">
        <w:rPr>
          <w:b w:val="0"/>
        </w:rPr>
        <w:t xml:space="preserve">           </w:t>
      </w:r>
      <w:r w:rsidRPr="00A2007A">
        <w:rPr>
          <w:b w:val="0"/>
          <w:lang w:val="en-US"/>
        </w:rPr>
        <w:t>B</w:t>
      </w:r>
      <w:r w:rsidRPr="00A2007A">
        <w:rPr>
          <w:b w:val="0"/>
        </w:rPr>
        <w:t xml:space="preserve"> – Численность детей и молодежи, состоящих на учете в связи с употреблением наркотиков в подразделениях по делам несовершеннолетних ОВД, комиссиях по делам несовершеннолетних и защите их прав;  </w:t>
      </w:r>
    </w:p>
    <w:p w:rsidR="00D36F8F" w:rsidRDefault="002521FC" w:rsidP="00A2007A">
      <w:pPr>
        <w:spacing w:after="0" w:line="240" w:lineRule="auto"/>
        <w:ind w:firstLine="720"/>
        <w:jc w:val="both"/>
        <w:rPr>
          <w:rFonts w:ascii="Arial" w:hAnsi="Arial" w:cs="Arial"/>
          <w:sz w:val="24"/>
          <w:szCs w:val="24"/>
        </w:rPr>
      </w:pPr>
      <w:r w:rsidRPr="00A2007A">
        <w:rPr>
          <w:rFonts w:ascii="Arial" w:hAnsi="Arial" w:cs="Arial"/>
          <w:sz w:val="24"/>
          <w:szCs w:val="24"/>
        </w:rPr>
        <w:t>А - Общая численность детей и молодежи города Льгова</w:t>
      </w:r>
      <w:r w:rsidRPr="00D16F38">
        <w:rPr>
          <w:rFonts w:ascii="Arial" w:hAnsi="Arial" w:cs="Arial"/>
          <w:sz w:val="24"/>
          <w:szCs w:val="24"/>
        </w:rPr>
        <w:t>.</w:t>
      </w:r>
    </w:p>
    <w:p w:rsidR="00D36F8F" w:rsidRDefault="00D36F8F" w:rsidP="00D36F8F">
      <w:pPr>
        <w:spacing w:after="0" w:line="240" w:lineRule="auto"/>
        <w:ind w:firstLine="720"/>
        <w:jc w:val="both"/>
        <w:rPr>
          <w:rFonts w:ascii="Arial" w:hAnsi="Arial" w:cs="Arial"/>
          <w:sz w:val="24"/>
          <w:szCs w:val="24"/>
        </w:rPr>
      </w:pPr>
    </w:p>
    <w:p w:rsidR="002521FC" w:rsidRPr="00D36F8F" w:rsidRDefault="00D36F8F" w:rsidP="00D36F8F">
      <w:pPr>
        <w:spacing w:after="0" w:line="240" w:lineRule="auto"/>
        <w:ind w:firstLine="720"/>
        <w:jc w:val="center"/>
        <w:rPr>
          <w:rFonts w:ascii="Arial" w:hAnsi="Arial" w:cs="Arial"/>
          <w:b/>
          <w:sz w:val="24"/>
          <w:szCs w:val="24"/>
        </w:rPr>
      </w:pPr>
      <w:r w:rsidRPr="00D36F8F">
        <w:rPr>
          <w:rFonts w:ascii="Arial" w:hAnsi="Arial" w:cs="Arial"/>
          <w:b/>
          <w:sz w:val="24"/>
          <w:szCs w:val="24"/>
        </w:rPr>
        <w:t>9.</w:t>
      </w:r>
      <w:r w:rsidR="002521FC" w:rsidRPr="00D36F8F">
        <w:rPr>
          <w:rFonts w:ascii="Arial" w:hAnsi="Arial" w:cs="Arial"/>
          <w:b/>
          <w:sz w:val="24"/>
          <w:szCs w:val="24"/>
        </w:rPr>
        <w:t>Ресурсное обеспечение Программы</w:t>
      </w:r>
    </w:p>
    <w:p w:rsidR="002521FC" w:rsidRPr="00D16F38" w:rsidRDefault="002521FC" w:rsidP="002521FC">
      <w:pPr>
        <w:pStyle w:val="1"/>
        <w:spacing w:before="0" w:after="0"/>
        <w:jc w:val="both"/>
        <w:rPr>
          <w:rFonts w:ascii="Arial" w:hAnsi="Arial" w:cs="Arial"/>
          <w:b w:val="0"/>
          <w:sz w:val="24"/>
          <w:szCs w:val="24"/>
        </w:rPr>
      </w:pPr>
    </w:p>
    <w:p w:rsidR="002521FC" w:rsidRPr="00A2007A" w:rsidRDefault="002521FC" w:rsidP="00A2007A">
      <w:pPr>
        <w:pStyle w:val="a5"/>
        <w:jc w:val="both"/>
        <w:rPr>
          <w:b w:val="0"/>
        </w:rPr>
      </w:pPr>
      <w:r w:rsidRPr="00A2007A">
        <w:rPr>
          <w:b w:val="0"/>
        </w:rPr>
        <w:t xml:space="preserve">      Ресурсное обеспечение реализации основных мероприятий Программы за счет средств </w:t>
      </w:r>
      <w:r w:rsidR="00C31B1E" w:rsidRPr="00A2007A">
        <w:rPr>
          <w:b w:val="0"/>
        </w:rPr>
        <w:t>бюджета города</w:t>
      </w:r>
      <w:r w:rsidRPr="00A2007A">
        <w:rPr>
          <w:b w:val="0"/>
        </w:rPr>
        <w:t xml:space="preserve"> Льгова приведено в приложении № 3.</w:t>
      </w:r>
    </w:p>
    <w:p w:rsidR="00D36F8F" w:rsidRDefault="002521FC" w:rsidP="00A2007A">
      <w:pPr>
        <w:pStyle w:val="a5"/>
        <w:jc w:val="both"/>
      </w:pPr>
      <w:r w:rsidRPr="00A2007A">
        <w:rPr>
          <w:b w:val="0"/>
        </w:rPr>
        <w:t xml:space="preserve">      Финансовое обеспечение реализации Программы в части расходных обязательств города Льгова осуществляется за счет бюджетных ассигнований бюджета города Льгова и внебюджетных источников</w:t>
      </w:r>
      <w:r w:rsidRPr="00D36F8F">
        <w:t>.</w:t>
      </w:r>
    </w:p>
    <w:p w:rsidR="00D36F8F" w:rsidRDefault="00D36F8F" w:rsidP="00A2007A">
      <w:pPr>
        <w:pStyle w:val="a5"/>
      </w:pPr>
    </w:p>
    <w:p w:rsidR="002521FC" w:rsidRDefault="00D36F8F" w:rsidP="00A2007A">
      <w:pPr>
        <w:pStyle w:val="a5"/>
      </w:pPr>
      <w:r w:rsidRPr="00D36F8F">
        <w:t>10.</w:t>
      </w:r>
      <w:r w:rsidR="002521FC" w:rsidRPr="00D36F8F">
        <w:t>Меры муниципального регулирования и управления рисками в ходе реализации Программы</w:t>
      </w:r>
    </w:p>
    <w:p w:rsidR="00D36F8F" w:rsidRPr="00D36F8F" w:rsidRDefault="00D36F8F" w:rsidP="00A2007A">
      <w:pPr>
        <w:pStyle w:val="a5"/>
      </w:pPr>
    </w:p>
    <w:p w:rsidR="00C31B1E" w:rsidRDefault="002521FC" w:rsidP="00C31B1E">
      <w:pPr>
        <w:spacing w:after="0" w:line="240" w:lineRule="auto"/>
        <w:ind w:firstLine="567"/>
        <w:rPr>
          <w:rFonts w:ascii="Arial" w:hAnsi="Arial" w:cs="Arial"/>
          <w:sz w:val="24"/>
          <w:szCs w:val="24"/>
        </w:rPr>
      </w:pPr>
      <w:r w:rsidRPr="00D16F38">
        <w:rPr>
          <w:rFonts w:ascii="Arial" w:hAnsi="Arial" w:cs="Arial"/>
          <w:sz w:val="24"/>
          <w:szCs w:val="24"/>
        </w:rPr>
        <w:t xml:space="preserve">Выполнению поставленных задач могут помешать риски, сложившиеся под влиянием </w:t>
      </w:r>
      <w:r w:rsidR="00C31B1E" w:rsidRPr="00D16F38">
        <w:rPr>
          <w:rFonts w:ascii="Arial" w:hAnsi="Arial" w:cs="Arial"/>
          <w:sz w:val="24"/>
          <w:szCs w:val="24"/>
        </w:rPr>
        <w:t>возможных негативных факторов,</w:t>
      </w:r>
      <w:r w:rsidRPr="00D16F38">
        <w:rPr>
          <w:rFonts w:ascii="Arial" w:hAnsi="Arial" w:cs="Arial"/>
          <w:sz w:val="24"/>
          <w:szCs w:val="24"/>
        </w:rPr>
        <w:t xml:space="preserve"> имеющихся в обществе и социально-экономических проблем.</w:t>
      </w:r>
    </w:p>
    <w:p w:rsidR="00C31B1E" w:rsidRDefault="00C31B1E" w:rsidP="00C31B1E">
      <w:pPr>
        <w:spacing w:after="0" w:line="240" w:lineRule="auto"/>
        <w:ind w:firstLine="567"/>
        <w:rPr>
          <w:rFonts w:ascii="Arial" w:hAnsi="Arial" w:cs="Arial"/>
          <w:sz w:val="24"/>
          <w:szCs w:val="24"/>
        </w:rPr>
      </w:pPr>
      <w:r>
        <w:rPr>
          <w:rFonts w:ascii="Arial" w:hAnsi="Arial" w:cs="Arial"/>
          <w:sz w:val="24"/>
          <w:szCs w:val="24"/>
        </w:rPr>
        <w:t>Макроэкономические риски</w:t>
      </w:r>
    </w:p>
    <w:p w:rsidR="00C31B1E" w:rsidRPr="00C31B1E" w:rsidRDefault="002521FC" w:rsidP="00C31B1E">
      <w:pPr>
        <w:spacing w:after="0" w:line="240" w:lineRule="auto"/>
        <w:ind w:firstLine="567"/>
        <w:jc w:val="both"/>
        <w:rPr>
          <w:rFonts w:ascii="Arial" w:hAnsi="Arial" w:cs="Arial"/>
          <w:sz w:val="24"/>
          <w:szCs w:val="24"/>
        </w:rPr>
      </w:pPr>
      <w:r w:rsidRPr="00C31B1E">
        <w:rPr>
          <w:rFonts w:ascii="Arial" w:hAnsi="Arial" w:cs="Arial"/>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вы</w:t>
      </w:r>
      <w:r w:rsidR="00C31B1E" w:rsidRPr="00C31B1E">
        <w:rPr>
          <w:rFonts w:ascii="Arial" w:hAnsi="Arial" w:cs="Arial"/>
          <w:sz w:val="24"/>
          <w:szCs w:val="24"/>
        </w:rPr>
        <w:t>полнение мероприятий Программы.</w:t>
      </w:r>
    </w:p>
    <w:p w:rsidR="00C31B1E" w:rsidRPr="00A2007A" w:rsidRDefault="002521FC" w:rsidP="00A2007A">
      <w:pPr>
        <w:pStyle w:val="a5"/>
        <w:jc w:val="both"/>
        <w:rPr>
          <w:b w:val="0"/>
        </w:rPr>
      </w:pPr>
      <w:r w:rsidRPr="00A2007A">
        <w:rPr>
          <w:b w:val="0"/>
        </w:rPr>
        <w:t>Финансовые риски.</w:t>
      </w:r>
    </w:p>
    <w:p w:rsidR="00C31B1E" w:rsidRPr="00A2007A" w:rsidRDefault="002521FC" w:rsidP="00A2007A">
      <w:pPr>
        <w:pStyle w:val="a5"/>
        <w:jc w:val="both"/>
        <w:rPr>
          <w:b w:val="0"/>
        </w:rPr>
      </w:pPr>
      <w:r w:rsidRPr="00A2007A">
        <w:rPr>
          <w:b w:val="0"/>
        </w:rPr>
        <w:t>Отсутствие или недостаточное финансирование мероприятий в рамках Программы может привести к снижению обеспеченности и качества проведения профилактических мероприятий.</w:t>
      </w:r>
    </w:p>
    <w:p w:rsidR="00C31B1E" w:rsidRPr="00A2007A" w:rsidRDefault="002521FC" w:rsidP="00A2007A">
      <w:pPr>
        <w:pStyle w:val="a5"/>
        <w:jc w:val="both"/>
        <w:rPr>
          <w:b w:val="0"/>
        </w:rPr>
      </w:pPr>
      <w:r w:rsidRPr="00A2007A">
        <w:rPr>
          <w:b w:val="0"/>
        </w:rPr>
        <w:t xml:space="preserve">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w:t>
      </w:r>
      <w:r w:rsidR="00C31B1E" w:rsidRPr="00A2007A">
        <w:rPr>
          <w:b w:val="0"/>
        </w:rPr>
        <w:t>на преодоление данных рисков.</w:t>
      </w:r>
    </w:p>
    <w:p w:rsidR="00C31B1E" w:rsidRPr="00A2007A" w:rsidRDefault="002521FC" w:rsidP="00A2007A">
      <w:pPr>
        <w:pStyle w:val="a5"/>
        <w:jc w:val="both"/>
        <w:rPr>
          <w:b w:val="0"/>
        </w:rPr>
      </w:pPr>
      <w:r w:rsidRPr="00A2007A">
        <w:rPr>
          <w:b w:val="0"/>
        </w:rPr>
        <w:t xml:space="preserve">Организационные риски. </w:t>
      </w:r>
    </w:p>
    <w:p w:rsidR="00C31B1E" w:rsidRPr="00A2007A" w:rsidRDefault="002521FC" w:rsidP="00A2007A">
      <w:pPr>
        <w:pStyle w:val="a5"/>
        <w:jc w:val="both"/>
        <w:rPr>
          <w:b w:val="0"/>
        </w:rPr>
      </w:pPr>
      <w:r w:rsidRPr="00A2007A">
        <w:rPr>
          <w:b w:val="0"/>
        </w:rPr>
        <w:t>Преодоление таких рисков может быть осуществлено путем усиления методической и кадровой работы с соответствующими муниципальными учреждениями, а также жесткой привязки оценки деятельности руководителей муниципальных учреждений к демографическим показателям и состоянию здоровья проживающего населения.</w:t>
      </w:r>
    </w:p>
    <w:p w:rsidR="002521FC" w:rsidRPr="00A2007A" w:rsidRDefault="002521FC" w:rsidP="00A2007A">
      <w:pPr>
        <w:pStyle w:val="a5"/>
        <w:jc w:val="both"/>
        <w:rPr>
          <w:b w:val="0"/>
        </w:rPr>
      </w:pPr>
      <w:r w:rsidRPr="00A2007A">
        <w:rPr>
          <w:b w:val="0"/>
        </w:rPr>
        <w:t>Кроме того, преодолению рисков будет способствовать усиление организационно-методической работы Управления физической культуры, спорта, туризма, оздоровления детей и молодежной политики администрации города Льгова.</w:t>
      </w:r>
    </w:p>
    <w:p w:rsidR="00D36F8F" w:rsidRPr="00A2007A" w:rsidRDefault="00D36F8F" w:rsidP="00A2007A">
      <w:pPr>
        <w:pStyle w:val="a5"/>
        <w:jc w:val="both"/>
        <w:rPr>
          <w:b w:val="0"/>
        </w:rPr>
      </w:pPr>
    </w:p>
    <w:bookmarkEnd w:id="0"/>
    <w:bookmarkEnd w:id="1"/>
    <w:p w:rsidR="002521FC" w:rsidRPr="00C31B1E" w:rsidRDefault="00D36F8F" w:rsidP="00D36F8F">
      <w:pPr>
        <w:pStyle w:val="1"/>
        <w:spacing w:before="0" w:after="0"/>
        <w:jc w:val="center"/>
        <w:rPr>
          <w:rFonts w:ascii="Arial" w:hAnsi="Arial" w:cs="Arial"/>
          <w:sz w:val="24"/>
          <w:szCs w:val="24"/>
        </w:rPr>
      </w:pPr>
      <w:r>
        <w:rPr>
          <w:rFonts w:ascii="Arial" w:hAnsi="Arial" w:cs="Arial"/>
          <w:bCs w:val="0"/>
          <w:kern w:val="0"/>
          <w:sz w:val="24"/>
          <w:szCs w:val="24"/>
        </w:rPr>
        <w:t>11.</w:t>
      </w:r>
      <w:r w:rsidR="002521FC" w:rsidRPr="00C31B1E">
        <w:rPr>
          <w:rFonts w:ascii="Arial" w:hAnsi="Arial" w:cs="Arial"/>
          <w:sz w:val="24"/>
          <w:szCs w:val="24"/>
        </w:rPr>
        <w:t>Оценка эффективности Программы</w:t>
      </w:r>
    </w:p>
    <w:p w:rsidR="002521FC" w:rsidRPr="00C31B1E" w:rsidRDefault="002521FC" w:rsidP="002521FC">
      <w:pPr>
        <w:pStyle w:val="ListParagraph1"/>
        <w:spacing w:after="0" w:line="240" w:lineRule="auto"/>
        <w:ind w:left="0" w:firstLine="720"/>
        <w:jc w:val="center"/>
        <w:rPr>
          <w:rFonts w:ascii="Arial" w:hAnsi="Arial" w:cs="Arial"/>
          <w:b/>
          <w:bCs/>
        </w:rPr>
      </w:pP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Эффективность реализации Программы оценивается на основе:</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xml:space="preserve">- степени достижения целей и решения задач Программы путем сопоставления достигнутых значений целевых индикаторов и показателей Программы запланированным значениям целевых индикаторов и показателей, </w:t>
      </w:r>
      <w:r w:rsidRPr="00D16F38">
        <w:rPr>
          <w:rFonts w:ascii="Arial" w:hAnsi="Arial" w:cs="Arial"/>
          <w:sz w:val="24"/>
          <w:szCs w:val="24"/>
        </w:rPr>
        <w:lastRenderedPageBreak/>
        <w:t>содержащихся в приложении № 2 к настоящей Программе в соответствии с паспортом Программы, по формуле: Сд = Ип / Иф для целевых индикаторов и показателей, желаемой тенденцией развития которых является снижение, и Сд = Иф/Ип для показателей, желаемой тенденцией которых является рост, где Сд - степень достижения целевого индикатора и показателя, Иф - фактическое значение целевого индикатора и показателя, Ип - плановое значение целевого индикатора и показателя;</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xml:space="preserve">- сопоставления фактически произведенных затрат на реализацию Программы (подпрограммы) в отчетном году с их плановыми значениями по каждому источнику ресурсного обеспечения по формуле: Уф = Зф/Зп, где Уф - степень достижения уровня финансирования Программы, Зф - фактически произведенные затраты на реализацию Программы, Зп - плановые значения затрат на реализацию </w:t>
      </w:r>
      <w:r w:rsidR="00C31B1E" w:rsidRPr="00D16F38">
        <w:rPr>
          <w:rFonts w:ascii="Arial" w:hAnsi="Arial" w:cs="Arial"/>
          <w:sz w:val="24"/>
          <w:szCs w:val="24"/>
        </w:rPr>
        <w:t>Программы;</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xml:space="preserve">- оценки степени исполнения плана по реализации Программы путем сравнения фактических сроков реализации мероприятий плана по реализации Программы с запланированными сроками, а также сравнения фактически полученных результатов с ожидаемыми. </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 xml:space="preserve">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 </w:t>
      </w:r>
    </w:p>
    <w:p w:rsidR="002521FC" w:rsidRPr="00D16F38" w:rsidRDefault="002521FC" w:rsidP="002521FC">
      <w:pPr>
        <w:spacing w:after="0" w:line="240" w:lineRule="auto"/>
        <w:ind w:firstLine="720"/>
        <w:jc w:val="both"/>
        <w:rPr>
          <w:rFonts w:ascii="Arial" w:hAnsi="Arial" w:cs="Arial"/>
          <w:sz w:val="24"/>
          <w:szCs w:val="24"/>
        </w:rPr>
      </w:pPr>
      <w:r w:rsidRPr="00D16F38">
        <w:rPr>
          <w:rFonts w:ascii="Arial" w:hAnsi="Arial" w:cs="Arial"/>
          <w:sz w:val="24"/>
          <w:szCs w:val="24"/>
        </w:rPr>
        <w:t>При проведении оценки эффективности выполнения Программы раздельно анализируется информация о достижении значений целевых индикаторов (последующий контроль), показателей и мероприятий (текущий контроль).</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Программа считается реализуемой с высоким уровнем эффективности в следующих случаях:</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значения 95% и более целевых индикаторов и показателей Программы и ее подпрограмм входят в установленный интервал значений для отнесения Программы к высокому уровню эффективности;</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не менее 94% мероприятий, запланированных на отчетный год, выполнены в полном объеме.</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 xml:space="preserve">Программа считается реализуемой с удовлетворительным уровнем эффективности в случае выполнения запланированных мероприятий на отчетный год не менее 80 </w:t>
      </w:r>
      <w:r w:rsidR="00C31B1E" w:rsidRPr="00D16F38">
        <w:rPr>
          <w:rFonts w:ascii="Arial" w:hAnsi="Arial" w:cs="Arial"/>
          <w:sz w:val="24"/>
          <w:szCs w:val="24"/>
        </w:rPr>
        <w:t>%.</w:t>
      </w:r>
    </w:p>
    <w:p w:rsidR="002521FC" w:rsidRPr="00D16F38" w:rsidRDefault="002521FC" w:rsidP="002521FC">
      <w:pPr>
        <w:autoSpaceDE w:val="0"/>
        <w:autoSpaceDN w:val="0"/>
        <w:adjustRightInd w:val="0"/>
        <w:spacing w:after="0" w:line="240" w:lineRule="auto"/>
        <w:ind w:firstLine="720"/>
        <w:jc w:val="both"/>
        <w:rPr>
          <w:rFonts w:ascii="Arial" w:hAnsi="Arial" w:cs="Arial"/>
          <w:sz w:val="24"/>
          <w:szCs w:val="24"/>
        </w:rPr>
      </w:pPr>
      <w:r w:rsidRPr="00D16F38">
        <w:rPr>
          <w:rFonts w:ascii="Arial" w:hAnsi="Arial" w:cs="Arial"/>
          <w:sz w:val="24"/>
          <w:szCs w:val="24"/>
        </w:rPr>
        <w:t>Если реализация Программы не отвечает указанным критериям, уровень эффективности ее реализации признается неудовлетворительным.</w:t>
      </w:r>
    </w:p>
    <w:p w:rsidR="002521FC" w:rsidRPr="00D16F38" w:rsidRDefault="002521FC" w:rsidP="002521FC">
      <w:pPr>
        <w:pStyle w:val="NoSpacingChar0"/>
        <w:ind w:firstLine="720"/>
        <w:jc w:val="both"/>
        <w:rPr>
          <w:rFonts w:ascii="Arial" w:hAnsi="Arial" w:cs="Arial"/>
          <w:b/>
          <w:bCs/>
        </w:rPr>
      </w:pPr>
    </w:p>
    <w:p w:rsidR="002521FC" w:rsidRPr="00D16F38" w:rsidRDefault="002521FC" w:rsidP="002521FC">
      <w:pPr>
        <w:pStyle w:val="NoSpacingChar0"/>
        <w:rPr>
          <w:rFonts w:ascii="Arial" w:hAnsi="Arial" w:cs="Arial"/>
          <w:b/>
          <w:bCs/>
          <w:sz w:val="28"/>
          <w:szCs w:val="28"/>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31B1E" w:rsidRDefault="00C31B1E" w:rsidP="002521FC">
      <w:pPr>
        <w:pStyle w:val="NoSpacingChar0"/>
        <w:jc w:val="center"/>
        <w:rPr>
          <w:rFonts w:ascii="Arial" w:hAnsi="Arial" w:cs="Arial"/>
          <w:b/>
          <w:bCs/>
        </w:rPr>
      </w:pPr>
    </w:p>
    <w:p w:rsidR="00C25C1E" w:rsidRDefault="00C25C1E" w:rsidP="002521FC">
      <w:pPr>
        <w:pStyle w:val="NoSpacingChar0"/>
        <w:jc w:val="center"/>
        <w:rPr>
          <w:rFonts w:ascii="Arial" w:hAnsi="Arial" w:cs="Arial"/>
          <w:b/>
          <w:bCs/>
        </w:rPr>
      </w:pPr>
    </w:p>
    <w:p w:rsidR="00C25C1E" w:rsidRDefault="00C25C1E" w:rsidP="002521FC">
      <w:pPr>
        <w:pStyle w:val="NoSpacingChar0"/>
        <w:jc w:val="center"/>
        <w:rPr>
          <w:rFonts w:ascii="Arial" w:hAnsi="Arial" w:cs="Arial"/>
          <w:b/>
          <w:bCs/>
        </w:rPr>
      </w:pPr>
    </w:p>
    <w:p w:rsidR="00C25C1E" w:rsidRDefault="00C25C1E" w:rsidP="002521FC">
      <w:pPr>
        <w:pStyle w:val="NoSpacingChar0"/>
        <w:jc w:val="center"/>
        <w:rPr>
          <w:rFonts w:ascii="Arial" w:hAnsi="Arial" w:cs="Arial"/>
          <w:b/>
          <w:bCs/>
        </w:rPr>
      </w:pPr>
    </w:p>
    <w:p w:rsidR="00C25C1E" w:rsidRDefault="00C25C1E" w:rsidP="002521FC">
      <w:pPr>
        <w:pStyle w:val="NoSpacingChar0"/>
        <w:jc w:val="center"/>
        <w:rPr>
          <w:rFonts w:ascii="Arial" w:hAnsi="Arial" w:cs="Arial"/>
          <w:b/>
          <w:bCs/>
        </w:rPr>
      </w:pPr>
    </w:p>
    <w:p w:rsidR="002521FC" w:rsidRPr="00877316" w:rsidRDefault="00C31B1E" w:rsidP="002521FC">
      <w:pPr>
        <w:pStyle w:val="NoSpacingChar0"/>
        <w:jc w:val="center"/>
        <w:rPr>
          <w:rFonts w:ascii="Arial" w:hAnsi="Arial" w:cs="Arial"/>
          <w:b/>
          <w:bCs/>
        </w:rPr>
      </w:pPr>
      <w:r>
        <w:rPr>
          <w:rFonts w:ascii="Arial" w:hAnsi="Arial" w:cs="Arial"/>
          <w:b/>
          <w:bCs/>
        </w:rPr>
        <w:lastRenderedPageBreak/>
        <w:t>П</w:t>
      </w:r>
      <w:r w:rsidR="002521FC" w:rsidRPr="00877316">
        <w:rPr>
          <w:rFonts w:ascii="Arial" w:hAnsi="Arial" w:cs="Arial"/>
          <w:b/>
          <w:bCs/>
        </w:rPr>
        <w:t>АСПОРТ</w:t>
      </w:r>
    </w:p>
    <w:p w:rsidR="002521FC" w:rsidRPr="00877316" w:rsidRDefault="00C31B1E" w:rsidP="002521FC">
      <w:pPr>
        <w:pStyle w:val="NoSpacingChar0"/>
        <w:jc w:val="center"/>
        <w:rPr>
          <w:rFonts w:ascii="Arial" w:hAnsi="Arial" w:cs="Arial"/>
          <w:b/>
          <w:bCs/>
        </w:rPr>
      </w:pPr>
      <w:r w:rsidRPr="00877316">
        <w:rPr>
          <w:rFonts w:ascii="Arial" w:hAnsi="Arial" w:cs="Arial"/>
          <w:b/>
          <w:bCs/>
        </w:rPr>
        <w:t>подпрограммы «</w:t>
      </w:r>
      <w:r w:rsidR="002521FC" w:rsidRPr="00877316">
        <w:rPr>
          <w:rFonts w:ascii="Arial" w:hAnsi="Arial" w:cs="Arial"/>
          <w:b/>
          <w:bCs/>
        </w:rPr>
        <w:t xml:space="preserve">Профилактика наркомании в </w:t>
      </w:r>
      <w:r w:rsidRPr="00877316">
        <w:rPr>
          <w:rFonts w:ascii="Arial" w:hAnsi="Arial" w:cs="Arial"/>
          <w:b/>
          <w:bCs/>
        </w:rPr>
        <w:t>городе Льгове</w:t>
      </w:r>
      <w:r w:rsidR="002521FC" w:rsidRPr="00877316">
        <w:rPr>
          <w:rFonts w:ascii="Arial" w:hAnsi="Arial" w:cs="Arial"/>
          <w:b/>
          <w:bCs/>
        </w:rPr>
        <w:t>»</w:t>
      </w:r>
    </w:p>
    <w:p w:rsidR="002521FC" w:rsidRPr="00877316" w:rsidRDefault="002521FC" w:rsidP="002521FC">
      <w:pPr>
        <w:pStyle w:val="NoSpacingChar0"/>
        <w:jc w:val="both"/>
        <w:rPr>
          <w:rFonts w:ascii="Arial" w:hAnsi="Arial"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68"/>
      </w:tblGrid>
      <w:tr w:rsidR="002521FC" w:rsidRPr="00877316"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ind w:right="-108"/>
              <w:jc w:val="both"/>
              <w:rPr>
                <w:rFonts w:ascii="Arial" w:hAnsi="Arial" w:cs="Arial"/>
                <w:sz w:val="24"/>
                <w:szCs w:val="24"/>
              </w:rPr>
            </w:pPr>
            <w:r w:rsidRPr="00C31B1E">
              <w:rPr>
                <w:rFonts w:ascii="Arial" w:hAnsi="Arial" w:cs="Arial"/>
                <w:sz w:val="24"/>
                <w:szCs w:val="24"/>
              </w:rPr>
              <w:t xml:space="preserve">Ответственный исполнитель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tcPr>
          <w:p w:rsidR="002521FC" w:rsidRPr="00C31B1E" w:rsidRDefault="002521FC" w:rsidP="00C31B1E">
            <w:pPr>
              <w:pStyle w:val="af1"/>
              <w:tabs>
                <w:tab w:val="left" w:pos="2100"/>
              </w:tabs>
              <w:ind w:firstLine="0"/>
              <w:rPr>
                <w:rFonts w:ascii="Arial" w:hAnsi="Arial" w:cs="Arial"/>
                <w:bCs/>
              </w:rPr>
            </w:pPr>
            <w:r w:rsidRPr="00C31B1E">
              <w:rPr>
                <w:rFonts w:ascii="Arial" w:hAnsi="Arial" w:cs="Arial"/>
              </w:rPr>
              <w:t>Администрация города Льгова</w:t>
            </w:r>
          </w:p>
          <w:p w:rsidR="002521FC" w:rsidRPr="00C31B1E" w:rsidRDefault="002521FC" w:rsidP="00C31B1E">
            <w:pPr>
              <w:spacing w:after="0" w:line="240" w:lineRule="auto"/>
              <w:ind w:right="-108"/>
              <w:jc w:val="both"/>
              <w:rPr>
                <w:rFonts w:ascii="Arial" w:hAnsi="Arial" w:cs="Arial"/>
                <w:sz w:val="24"/>
                <w:szCs w:val="24"/>
              </w:rPr>
            </w:pPr>
          </w:p>
          <w:p w:rsidR="002521FC" w:rsidRPr="00C31B1E" w:rsidRDefault="002521FC" w:rsidP="00C31B1E">
            <w:pPr>
              <w:spacing w:after="0" w:line="240" w:lineRule="auto"/>
              <w:ind w:right="-108"/>
              <w:jc w:val="both"/>
              <w:rPr>
                <w:rFonts w:ascii="Arial" w:hAnsi="Arial" w:cs="Arial"/>
                <w:sz w:val="24"/>
                <w:szCs w:val="24"/>
              </w:rPr>
            </w:pPr>
          </w:p>
        </w:tc>
      </w:tr>
      <w:tr w:rsidR="002521FC" w:rsidRPr="00877316" w:rsidTr="002521FC">
        <w:trPr>
          <w:trHeight w:val="343"/>
        </w:trPr>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Участники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tcPr>
          <w:p w:rsidR="002521FC" w:rsidRPr="00C31B1E" w:rsidRDefault="002521FC" w:rsidP="00C31B1E">
            <w:pPr>
              <w:spacing w:after="0" w:line="240" w:lineRule="auto"/>
              <w:ind w:right="-48"/>
              <w:jc w:val="both"/>
              <w:rPr>
                <w:rFonts w:ascii="Arial" w:hAnsi="Arial" w:cs="Arial"/>
                <w:sz w:val="24"/>
                <w:szCs w:val="24"/>
              </w:rPr>
            </w:pPr>
            <w:r w:rsidRPr="00C31B1E">
              <w:rPr>
                <w:rFonts w:ascii="Arial" w:hAnsi="Arial" w:cs="Arial"/>
                <w:sz w:val="24"/>
                <w:szCs w:val="24"/>
              </w:rPr>
              <w:t>Отдел культуры, молодежной политики и спорта администрации города Льгова, отдел образования администрации города Льгова, подведомственные учреждения.</w:t>
            </w:r>
          </w:p>
        </w:tc>
      </w:tr>
      <w:tr w:rsidR="002521FC" w:rsidRPr="00877316" w:rsidTr="002521FC">
        <w:trPr>
          <w:trHeight w:val="981"/>
        </w:trPr>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Программно-целевые инструменты 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autoSpaceDE w:val="0"/>
              <w:autoSpaceDN w:val="0"/>
              <w:adjustRightInd w:val="0"/>
              <w:spacing w:after="0" w:line="240" w:lineRule="auto"/>
              <w:jc w:val="both"/>
              <w:rPr>
                <w:rFonts w:ascii="Arial" w:hAnsi="Arial" w:cs="Arial"/>
                <w:sz w:val="24"/>
                <w:szCs w:val="24"/>
              </w:rPr>
            </w:pPr>
            <w:r w:rsidRPr="00C31B1E">
              <w:rPr>
                <w:rFonts w:ascii="Arial" w:hAnsi="Arial" w:cs="Arial"/>
                <w:sz w:val="24"/>
                <w:szCs w:val="24"/>
              </w:rPr>
              <w:t>Отсутствуют</w:t>
            </w:r>
          </w:p>
          <w:p w:rsidR="002521FC" w:rsidRPr="00C31B1E" w:rsidRDefault="002521FC" w:rsidP="00C31B1E">
            <w:pPr>
              <w:autoSpaceDE w:val="0"/>
              <w:autoSpaceDN w:val="0"/>
              <w:adjustRightInd w:val="0"/>
              <w:spacing w:after="0" w:line="240" w:lineRule="auto"/>
              <w:jc w:val="both"/>
              <w:rPr>
                <w:rFonts w:ascii="Arial" w:hAnsi="Arial" w:cs="Arial"/>
                <w:sz w:val="24"/>
                <w:szCs w:val="24"/>
              </w:rPr>
            </w:pPr>
          </w:p>
          <w:p w:rsidR="002521FC" w:rsidRPr="00C31B1E" w:rsidRDefault="002521FC" w:rsidP="00C31B1E">
            <w:pPr>
              <w:autoSpaceDE w:val="0"/>
              <w:autoSpaceDN w:val="0"/>
              <w:adjustRightInd w:val="0"/>
              <w:spacing w:after="0" w:line="240" w:lineRule="auto"/>
              <w:jc w:val="both"/>
              <w:rPr>
                <w:rFonts w:ascii="Arial" w:hAnsi="Arial" w:cs="Arial"/>
                <w:sz w:val="24"/>
                <w:szCs w:val="24"/>
              </w:rPr>
            </w:pPr>
          </w:p>
        </w:tc>
      </w:tr>
      <w:tr w:rsidR="002521FC" w:rsidRPr="00877316" w:rsidTr="00C31B1E">
        <w:trPr>
          <w:trHeight w:val="1064"/>
        </w:trPr>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Цель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pStyle w:val="af1"/>
              <w:tabs>
                <w:tab w:val="left" w:pos="2100"/>
              </w:tabs>
              <w:ind w:firstLine="0"/>
              <w:rPr>
                <w:rFonts w:ascii="Arial" w:hAnsi="Arial" w:cs="Arial"/>
              </w:rPr>
            </w:pPr>
            <w:r w:rsidRPr="00C31B1E">
              <w:rPr>
                <w:rFonts w:ascii="Arial" w:hAnsi="Arial" w:cs="Arial"/>
              </w:rPr>
              <w:t xml:space="preserve">Формирование у подростков и молодежи антинаркотического мировоззрения, установки на ведение здорового образа жизни и улучшение духовно-нравственной культуры в </w:t>
            </w:r>
            <w:r w:rsidR="00C31B1E" w:rsidRPr="00C31B1E">
              <w:rPr>
                <w:rFonts w:ascii="Arial" w:hAnsi="Arial" w:cs="Arial"/>
              </w:rPr>
              <w:t xml:space="preserve">обществе. </w:t>
            </w:r>
            <w:r w:rsidR="00C31B1E" w:rsidRPr="00C31B1E">
              <w:rPr>
                <w:rFonts w:ascii="Arial" w:hAnsi="Arial" w:cs="Arial"/>
              </w:rPr>
              <w:tab/>
            </w:r>
            <w:r w:rsidRPr="00C31B1E">
              <w:rPr>
                <w:rFonts w:ascii="Arial" w:hAnsi="Arial" w:cs="Arial"/>
              </w:rPr>
              <w:t xml:space="preserve">                                                            </w:t>
            </w:r>
          </w:p>
        </w:tc>
      </w:tr>
      <w:tr w:rsidR="002521FC" w:rsidRPr="00877316" w:rsidTr="002521FC">
        <w:trPr>
          <w:trHeight w:val="538"/>
        </w:trPr>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Задачи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tcPr>
          <w:p w:rsidR="002521FC" w:rsidRPr="00C31B1E" w:rsidRDefault="002521FC" w:rsidP="00C31B1E">
            <w:pPr>
              <w:pStyle w:val="af1"/>
              <w:tabs>
                <w:tab w:val="left" w:pos="2100"/>
              </w:tabs>
              <w:ind w:firstLine="0"/>
              <w:rPr>
                <w:rFonts w:ascii="Arial" w:hAnsi="Arial" w:cs="Arial"/>
              </w:rPr>
            </w:pPr>
            <w:r w:rsidRPr="00C31B1E">
              <w:rPr>
                <w:rFonts w:ascii="Arial" w:hAnsi="Arial" w:cs="Arial"/>
              </w:rPr>
              <w:t xml:space="preserve">- </w:t>
            </w:r>
            <w:r w:rsidR="00C31B1E" w:rsidRPr="00C31B1E">
              <w:rPr>
                <w:rFonts w:ascii="Arial" w:hAnsi="Arial" w:cs="Arial"/>
              </w:rPr>
              <w:t>развитие и</w:t>
            </w:r>
            <w:r w:rsidRPr="00C31B1E">
              <w:rPr>
                <w:rFonts w:ascii="Arial" w:hAnsi="Arial" w:cs="Arial"/>
              </w:rPr>
              <w:t xml:space="preserve"> совершенствование системы первичной профилактики употребления наркотиков, в первую очередь в подростковой и молодежной среде;</w:t>
            </w:r>
          </w:p>
          <w:p w:rsidR="002521FC" w:rsidRPr="00C31B1E" w:rsidRDefault="002521FC" w:rsidP="00C31B1E">
            <w:pPr>
              <w:pStyle w:val="af1"/>
              <w:tabs>
                <w:tab w:val="left" w:pos="2100"/>
              </w:tabs>
              <w:ind w:firstLine="0"/>
              <w:rPr>
                <w:rFonts w:ascii="Arial" w:hAnsi="Arial" w:cs="Arial"/>
              </w:rPr>
            </w:pPr>
            <w:r w:rsidRPr="00C31B1E">
              <w:rPr>
                <w:rFonts w:ascii="Arial" w:hAnsi="Arial" w:cs="Arial"/>
              </w:rPr>
              <w:t>- внедрение новых эффективных форм работы, предлагающих альтернативу для приложения энергии молодежи, развития природного стремления к успеху;</w:t>
            </w:r>
          </w:p>
          <w:p w:rsidR="002521FC" w:rsidRPr="00C31B1E" w:rsidRDefault="002521FC" w:rsidP="00C31B1E">
            <w:pPr>
              <w:pStyle w:val="af1"/>
              <w:tabs>
                <w:tab w:val="left" w:pos="2100"/>
              </w:tabs>
              <w:ind w:firstLine="0"/>
              <w:rPr>
                <w:rFonts w:ascii="Arial" w:hAnsi="Arial" w:cs="Arial"/>
              </w:rPr>
            </w:pPr>
            <w:r w:rsidRPr="00C31B1E">
              <w:rPr>
                <w:rFonts w:ascii="Arial" w:hAnsi="Arial" w:cs="Arial"/>
              </w:rPr>
              <w:t xml:space="preserve">- привлечение самой молодежи к активной пропаганде здорового образа </w:t>
            </w:r>
            <w:r w:rsidRPr="00C31B1E">
              <w:rPr>
                <w:rFonts w:ascii="Arial" w:hAnsi="Arial" w:cs="Arial"/>
              </w:rPr>
              <w:tab/>
            </w:r>
            <w:r w:rsidRPr="00C31B1E">
              <w:rPr>
                <w:rFonts w:ascii="Arial" w:hAnsi="Arial" w:cs="Arial"/>
              </w:rPr>
              <w:tab/>
              <w:t>жизни среди сверстников, развитие личностного потенциала молодых людей.</w:t>
            </w:r>
          </w:p>
        </w:tc>
      </w:tr>
      <w:tr w:rsidR="002521FC" w:rsidRPr="00877316"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p>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Целевые индикаторы и показатели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pStyle w:val="af1"/>
              <w:tabs>
                <w:tab w:val="left" w:pos="284"/>
                <w:tab w:val="left" w:pos="2100"/>
              </w:tabs>
              <w:ind w:firstLine="0"/>
              <w:rPr>
                <w:rFonts w:ascii="Arial" w:hAnsi="Arial" w:cs="Arial"/>
              </w:rPr>
            </w:pPr>
            <w:r w:rsidRPr="00C31B1E">
              <w:rPr>
                <w:rFonts w:ascii="Arial" w:hAnsi="Arial" w:cs="Arial"/>
              </w:rPr>
              <w:t xml:space="preserve">- доля молодых людей, вовлеченных в волонтерское движение в возрасте от 14 до 30 лет, в </w:t>
            </w:r>
            <w:r w:rsidR="00C31B1E" w:rsidRPr="00C31B1E">
              <w:rPr>
                <w:rFonts w:ascii="Arial" w:hAnsi="Arial" w:cs="Arial"/>
              </w:rPr>
              <w:t>процентах от</w:t>
            </w:r>
            <w:r w:rsidRPr="00C31B1E">
              <w:rPr>
                <w:rFonts w:ascii="Arial" w:hAnsi="Arial" w:cs="Arial"/>
              </w:rPr>
              <w:t xml:space="preserve"> общей численности молодежи, проживающей на территории города Льгова;</w:t>
            </w:r>
          </w:p>
          <w:p w:rsidR="002521FC" w:rsidRPr="00C31B1E" w:rsidRDefault="002521FC" w:rsidP="00C31B1E">
            <w:pPr>
              <w:tabs>
                <w:tab w:val="left" w:pos="214"/>
              </w:tabs>
              <w:spacing w:after="0" w:line="240" w:lineRule="auto"/>
              <w:jc w:val="both"/>
              <w:rPr>
                <w:rFonts w:ascii="Arial" w:hAnsi="Arial" w:cs="Arial"/>
                <w:sz w:val="24"/>
                <w:szCs w:val="24"/>
              </w:rPr>
            </w:pPr>
            <w:r w:rsidRPr="00C31B1E">
              <w:rPr>
                <w:rFonts w:ascii="Arial" w:hAnsi="Arial" w:cs="Arial"/>
                <w:sz w:val="24"/>
                <w:szCs w:val="24"/>
              </w:rPr>
              <w:t xml:space="preserve">- доля детей и молодежи, охваченных </w:t>
            </w:r>
            <w:r w:rsidRPr="00C31B1E">
              <w:rPr>
                <w:rFonts w:ascii="Arial" w:hAnsi="Arial" w:cs="Arial"/>
                <w:bCs/>
                <w:sz w:val="24"/>
                <w:szCs w:val="24"/>
              </w:rPr>
              <w:t>антинаркотическими мероприятиями</w:t>
            </w:r>
            <w:r w:rsidRPr="00C31B1E">
              <w:rPr>
                <w:rFonts w:ascii="Arial" w:hAnsi="Arial" w:cs="Arial"/>
                <w:sz w:val="24"/>
                <w:szCs w:val="24"/>
              </w:rPr>
              <w:t>, направленные на пропаганду здорового образа жизни молодежи, от общего числа детей и молодежи города Льгова.</w:t>
            </w:r>
          </w:p>
        </w:tc>
      </w:tr>
      <w:tr w:rsidR="002521FC" w:rsidRPr="00877316"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Этапы и сроки реализации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Подпрогра</w:t>
            </w:r>
            <w:r w:rsidR="00C31B1E">
              <w:rPr>
                <w:rFonts w:ascii="Arial" w:hAnsi="Arial" w:cs="Arial"/>
                <w:sz w:val="24"/>
                <w:szCs w:val="24"/>
              </w:rPr>
              <w:t>мма реализуется в один этап: 2020</w:t>
            </w:r>
            <w:r w:rsidRPr="00C31B1E">
              <w:rPr>
                <w:rFonts w:ascii="Arial" w:hAnsi="Arial" w:cs="Arial"/>
                <w:sz w:val="24"/>
                <w:szCs w:val="24"/>
              </w:rPr>
              <w:t xml:space="preserve"> – 202</w:t>
            </w:r>
            <w:r w:rsidR="00C31B1E">
              <w:rPr>
                <w:rFonts w:ascii="Arial" w:hAnsi="Arial" w:cs="Arial"/>
                <w:sz w:val="24"/>
                <w:szCs w:val="24"/>
              </w:rPr>
              <w:t>2</w:t>
            </w:r>
            <w:r w:rsidRPr="00C31B1E">
              <w:rPr>
                <w:rFonts w:ascii="Arial" w:hAnsi="Arial" w:cs="Arial"/>
                <w:sz w:val="24"/>
                <w:szCs w:val="24"/>
              </w:rPr>
              <w:t xml:space="preserve"> годы</w:t>
            </w:r>
          </w:p>
        </w:tc>
      </w:tr>
      <w:tr w:rsidR="002521FC" w:rsidRPr="00877316" w:rsidTr="002521FC">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jc w:val="both"/>
              <w:rPr>
                <w:rFonts w:ascii="Arial" w:hAnsi="Arial" w:cs="Arial"/>
                <w:sz w:val="24"/>
                <w:szCs w:val="24"/>
              </w:rPr>
            </w:pPr>
            <w:r w:rsidRPr="00C31B1E">
              <w:rPr>
                <w:rFonts w:ascii="Arial" w:hAnsi="Arial" w:cs="Arial"/>
                <w:sz w:val="24"/>
                <w:szCs w:val="24"/>
              </w:rPr>
              <w:t xml:space="preserve">Объемы бюджетных ассигнований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2521FC" w:rsidRPr="007D68C9" w:rsidRDefault="002521FC" w:rsidP="007D68C9">
            <w:pPr>
              <w:jc w:val="both"/>
              <w:rPr>
                <w:rFonts w:ascii="Arial" w:hAnsi="Arial" w:cs="Arial"/>
                <w:color w:val="0000FF"/>
                <w:sz w:val="24"/>
                <w:szCs w:val="24"/>
                <w:u w:val="single"/>
              </w:rPr>
            </w:pPr>
            <w:r w:rsidRPr="007D68C9">
              <w:rPr>
                <w:rFonts w:ascii="Arial" w:hAnsi="Arial" w:cs="Arial"/>
                <w:sz w:val="24"/>
                <w:szCs w:val="24"/>
              </w:rPr>
              <w:t xml:space="preserve">Объем бюджетных ассигнований на реализацию </w:t>
            </w:r>
            <w:r w:rsidRPr="007D68C9">
              <w:rPr>
                <w:rFonts w:ascii="Arial" w:hAnsi="Arial" w:cs="Arial"/>
                <w:bCs/>
                <w:sz w:val="24"/>
                <w:szCs w:val="24"/>
              </w:rPr>
              <w:t>Подпрограммы</w:t>
            </w:r>
            <w:r w:rsidRPr="007D68C9">
              <w:rPr>
                <w:rFonts w:ascii="Arial" w:hAnsi="Arial" w:cs="Arial"/>
                <w:sz w:val="24"/>
                <w:szCs w:val="24"/>
              </w:rPr>
              <w:t xml:space="preserve"> приведен в приложении 2.</w:t>
            </w:r>
          </w:p>
        </w:tc>
      </w:tr>
      <w:tr w:rsidR="002521FC" w:rsidRPr="00877316" w:rsidTr="00C31B1E">
        <w:trPr>
          <w:trHeight w:val="557"/>
        </w:trPr>
        <w:tc>
          <w:tcPr>
            <w:tcW w:w="2660" w:type="dxa"/>
            <w:tcBorders>
              <w:top w:val="single" w:sz="4" w:space="0" w:color="auto"/>
              <w:left w:val="single" w:sz="4" w:space="0" w:color="auto"/>
              <w:bottom w:val="single" w:sz="4" w:space="0" w:color="auto"/>
              <w:right w:val="single" w:sz="4" w:space="0" w:color="auto"/>
            </w:tcBorders>
            <w:hideMark/>
          </w:tcPr>
          <w:p w:rsidR="002521FC" w:rsidRPr="00C31B1E" w:rsidRDefault="002521FC" w:rsidP="00C31B1E">
            <w:pPr>
              <w:spacing w:after="0" w:line="240" w:lineRule="auto"/>
              <w:ind w:right="-108"/>
              <w:jc w:val="both"/>
              <w:rPr>
                <w:rFonts w:ascii="Arial" w:hAnsi="Arial" w:cs="Arial"/>
                <w:sz w:val="24"/>
                <w:szCs w:val="24"/>
              </w:rPr>
            </w:pPr>
            <w:r w:rsidRPr="00C31B1E">
              <w:rPr>
                <w:rFonts w:ascii="Arial" w:hAnsi="Arial" w:cs="Arial"/>
                <w:sz w:val="24"/>
                <w:szCs w:val="24"/>
              </w:rPr>
              <w:t xml:space="preserve">Ожидаемые результаты реализации </w:t>
            </w:r>
            <w:r w:rsidRPr="00C31B1E">
              <w:rPr>
                <w:rFonts w:ascii="Arial" w:hAnsi="Arial" w:cs="Arial"/>
                <w:bCs/>
                <w:sz w:val="24"/>
                <w:szCs w:val="24"/>
              </w:rPr>
              <w:t>Подпрограммы</w:t>
            </w:r>
          </w:p>
        </w:tc>
        <w:tc>
          <w:tcPr>
            <w:tcW w:w="7168" w:type="dxa"/>
            <w:tcBorders>
              <w:top w:val="single" w:sz="4" w:space="0" w:color="auto"/>
              <w:left w:val="single" w:sz="4" w:space="0" w:color="auto"/>
              <w:bottom w:val="single" w:sz="4" w:space="0" w:color="auto"/>
              <w:right w:val="single" w:sz="4" w:space="0" w:color="auto"/>
            </w:tcBorders>
            <w:hideMark/>
          </w:tcPr>
          <w:p w:rsidR="00A93995" w:rsidRDefault="002521FC" w:rsidP="00C31B1E">
            <w:pPr>
              <w:pStyle w:val="af1"/>
              <w:tabs>
                <w:tab w:val="left" w:pos="-1259"/>
                <w:tab w:val="left" w:pos="2100"/>
              </w:tabs>
              <w:ind w:firstLine="0"/>
              <w:rPr>
                <w:rFonts w:ascii="Arial" w:hAnsi="Arial" w:cs="Arial"/>
              </w:rPr>
            </w:pPr>
            <w:r w:rsidRPr="00C31B1E">
              <w:rPr>
                <w:rFonts w:ascii="Arial" w:hAnsi="Arial" w:cs="Arial"/>
                <w:bCs/>
              </w:rPr>
              <w:t xml:space="preserve">Реализация Подпрограммы будет способствовать </w:t>
            </w:r>
            <w:r w:rsidRPr="00C31B1E">
              <w:rPr>
                <w:rFonts w:ascii="Arial" w:hAnsi="Arial" w:cs="Arial"/>
              </w:rPr>
              <w:t xml:space="preserve">созданию условий для творческого и гармоничного развития личности, формированию установки на ведение здорового образа жизни. </w:t>
            </w:r>
          </w:p>
          <w:p w:rsidR="002521FC" w:rsidRPr="00C31B1E" w:rsidRDefault="002521FC" w:rsidP="00C31B1E">
            <w:pPr>
              <w:pStyle w:val="af1"/>
              <w:tabs>
                <w:tab w:val="left" w:pos="-1259"/>
                <w:tab w:val="left" w:pos="2100"/>
              </w:tabs>
              <w:ind w:firstLine="0"/>
              <w:rPr>
                <w:rFonts w:ascii="Arial" w:hAnsi="Arial" w:cs="Arial"/>
              </w:rPr>
            </w:pPr>
            <w:r w:rsidRPr="00C31B1E">
              <w:rPr>
                <w:rFonts w:ascii="Arial" w:hAnsi="Arial" w:cs="Arial"/>
              </w:rPr>
              <w:t>В  рамках Подпрограммы будут обеспечены следующие результаты:</w:t>
            </w:r>
            <w:r w:rsidRPr="00C31B1E">
              <w:rPr>
                <w:rFonts w:ascii="Arial" w:hAnsi="Arial" w:cs="Arial"/>
              </w:rPr>
              <w:tab/>
            </w:r>
            <w:r w:rsidRPr="00C31B1E">
              <w:rPr>
                <w:rFonts w:ascii="Arial" w:hAnsi="Arial" w:cs="Arial"/>
              </w:rPr>
              <w:tab/>
            </w:r>
            <w:r w:rsidRPr="00C31B1E">
              <w:rPr>
                <w:rFonts w:ascii="Arial" w:hAnsi="Arial" w:cs="Arial"/>
              </w:rPr>
              <w:tab/>
            </w:r>
          </w:p>
          <w:p w:rsidR="002521FC" w:rsidRPr="00C31B1E" w:rsidRDefault="002521FC" w:rsidP="00C31B1E">
            <w:pPr>
              <w:pStyle w:val="af1"/>
              <w:shd w:val="clear" w:color="auto" w:fill="FFFFFF" w:themeFill="background1"/>
              <w:tabs>
                <w:tab w:val="left" w:pos="-1259"/>
                <w:tab w:val="left" w:pos="2100"/>
              </w:tabs>
              <w:ind w:firstLine="0"/>
              <w:rPr>
                <w:rFonts w:ascii="Arial" w:hAnsi="Arial" w:cs="Arial"/>
              </w:rPr>
            </w:pPr>
            <w:r w:rsidRPr="00C31B1E">
              <w:rPr>
                <w:rFonts w:ascii="Arial" w:hAnsi="Arial" w:cs="Arial"/>
              </w:rPr>
              <w:t>-  увеличится доля детей и молодежи, охваченных антинаркотическими мероприятиями, в общей численности детей и молодежи в городе Льгове с 60</w:t>
            </w:r>
            <w:r w:rsidR="00C31B1E">
              <w:rPr>
                <w:rFonts w:ascii="Arial" w:hAnsi="Arial" w:cs="Arial"/>
              </w:rPr>
              <w:t xml:space="preserve"> % в 2020 году до 70 % в 2022</w:t>
            </w:r>
            <w:r w:rsidRPr="00C31B1E">
              <w:rPr>
                <w:rFonts w:ascii="Arial" w:hAnsi="Arial" w:cs="Arial"/>
              </w:rPr>
              <w:t xml:space="preserve"> году;</w:t>
            </w:r>
          </w:p>
          <w:p w:rsidR="002521FC" w:rsidRPr="00C31B1E" w:rsidRDefault="002521FC" w:rsidP="00C31B1E">
            <w:pPr>
              <w:pStyle w:val="af1"/>
              <w:shd w:val="clear" w:color="auto" w:fill="FFFFFF" w:themeFill="background1"/>
              <w:tabs>
                <w:tab w:val="left" w:pos="-1259"/>
                <w:tab w:val="left" w:pos="2100"/>
              </w:tabs>
              <w:ind w:firstLine="0"/>
              <w:rPr>
                <w:rFonts w:ascii="Arial" w:hAnsi="Arial" w:cs="Arial"/>
              </w:rPr>
            </w:pPr>
            <w:r w:rsidRPr="00C31B1E">
              <w:rPr>
                <w:rFonts w:ascii="Arial" w:hAnsi="Arial" w:cs="Arial"/>
              </w:rPr>
              <w:t xml:space="preserve">-увеличится доля молодых людей в возрасте от 14 до 30 лет, </w:t>
            </w:r>
            <w:r w:rsidRPr="00C31B1E">
              <w:rPr>
                <w:rFonts w:ascii="Arial" w:hAnsi="Arial" w:cs="Arial"/>
              </w:rPr>
              <w:lastRenderedPageBreak/>
              <w:t xml:space="preserve">вовлеченных </w:t>
            </w:r>
            <w:r w:rsidR="00C31B1E" w:rsidRPr="00C31B1E">
              <w:rPr>
                <w:rFonts w:ascii="Arial" w:hAnsi="Arial" w:cs="Arial"/>
              </w:rPr>
              <w:t>в волонтерское</w:t>
            </w:r>
            <w:r w:rsidRPr="00C31B1E">
              <w:rPr>
                <w:rFonts w:ascii="Arial" w:hAnsi="Arial" w:cs="Arial"/>
              </w:rPr>
              <w:t xml:space="preserve"> движение, в общей численности молодежи в городе Льгове с 19</w:t>
            </w:r>
            <w:r w:rsidR="00C31B1E">
              <w:rPr>
                <w:rFonts w:ascii="Arial" w:hAnsi="Arial" w:cs="Arial"/>
              </w:rPr>
              <w:t>% в 2020</w:t>
            </w:r>
            <w:r w:rsidRPr="00C31B1E">
              <w:rPr>
                <w:rFonts w:ascii="Arial" w:hAnsi="Arial" w:cs="Arial"/>
              </w:rPr>
              <w:t xml:space="preserve"> году до 21% в 202</w:t>
            </w:r>
            <w:r w:rsidR="00C31B1E">
              <w:rPr>
                <w:rFonts w:ascii="Arial" w:hAnsi="Arial" w:cs="Arial"/>
              </w:rPr>
              <w:t>2</w:t>
            </w:r>
            <w:r w:rsidRPr="00C31B1E">
              <w:rPr>
                <w:rFonts w:ascii="Arial" w:hAnsi="Arial" w:cs="Arial"/>
              </w:rPr>
              <w:t xml:space="preserve"> году.</w:t>
            </w:r>
          </w:p>
        </w:tc>
      </w:tr>
    </w:tbl>
    <w:p w:rsidR="006D3C4F" w:rsidRDefault="006D3C4F" w:rsidP="006D3C4F">
      <w:pPr>
        <w:widowControl w:val="0"/>
        <w:autoSpaceDE w:val="0"/>
        <w:autoSpaceDN w:val="0"/>
        <w:adjustRightInd w:val="0"/>
        <w:outlineLvl w:val="1"/>
        <w:rPr>
          <w:rFonts w:ascii="Arial" w:hAnsi="Arial" w:cs="Arial"/>
          <w:b/>
          <w:sz w:val="24"/>
          <w:szCs w:val="24"/>
          <w:lang w:eastAsia="en-US"/>
        </w:rPr>
      </w:pPr>
    </w:p>
    <w:p w:rsidR="002521FC" w:rsidRPr="00877316" w:rsidRDefault="006D3C4F" w:rsidP="006D3C4F">
      <w:pPr>
        <w:widowControl w:val="0"/>
        <w:autoSpaceDE w:val="0"/>
        <w:autoSpaceDN w:val="0"/>
        <w:adjustRightInd w:val="0"/>
        <w:jc w:val="center"/>
        <w:outlineLvl w:val="1"/>
        <w:rPr>
          <w:rFonts w:ascii="Arial" w:hAnsi="Arial" w:cs="Arial"/>
          <w:b/>
          <w:sz w:val="24"/>
          <w:szCs w:val="24"/>
          <w:lang w:eastAsia="en-US"/>
        </w:rPr>
      </w:pPr>
      <w:r>
        <w:rPr>
          <w:rFonts w:ascii="Arial" w:hAnsi="Arial" w:cs="Arial"/>
          <w:b/>
          <w:sz w:val="24"/>
          <w:szCs w:val="24"/>
          <w:lang w:eastAsia="en-US"/>
        </w:rPr>
        <w:t>1.</w:t>
      </w:r>
      <w:r w:rsidR="002521FC" w:rsidRPr="00877316">
        <w:rPr>
          <w:rFonts w:ascii="Arial" w:hAnsi="Arial" w:cs="Arial"/>
          <w:b/>
          <w:sz w:val="24"/>
          <w:szCs w:val="24"/>
          <w:lang w:eastAsia="en-US"/>
        </w:rPr>
        <w:t>Характеристика сферы реализации Подпрограммы</w:t>
      </w:r>
    </w:p>
    <w:p w:rsidR="002521FC" w:rsidRPr="00877316" w:rsidRDefault="002521FC" w:rsidP="002521FC">
      <w:pPr>
        <w:pStyle w:val="NoSpacingChar0"/>
        <w:ind w:firstLine="720"/>
        <w:jc w:val="both"/>
        <w:rPr>
          <w:rFonts w:ascii="Arial" w:hAnsi="Arial" w:cs="Arial"/>
          <w:b/>
          <w:bCs/>
        </w:rPr>
      </w:pPr>
      <w:r w:rsidRPr="00877316">
        <w:rPr>
          <w:rFonts w:ascii="Arial" w:hAnsi="Arial" w:cs="Arial"/>
        </w:rPr>
        <w:t>Подпрограмма «Профилактика наркомании в городе Льгове»  муниципальной программы «Противодействие злоупотреблению наркотиками в городе Льгове Курской области» (далее - Подпрограмма) ориентирована на дальнейшее развитие и совершенствование целенаправленной скоординированной работы органов местной исполнительной власти города Льгова по реализации муниципальной политики в области первичной профилактики наркомании и развития творческого потенциала подростков и молодежи города Льгова  на период до 202</w:t>
      </w:r>
      <w:r w:rsidR="00C31B1E">
        <w:rPr>
          <w:rFonts w:ascii="Arial" w:hAnsi="Arial" w:cs="Arial"/>
        </w:rPr>
        <w:t>2</w:t>
      </w:r>
      <w:r w:rsidRPr="00877316">
        <w:rPr>
          <w:rFonts w:ascii="Arial" w:hAnsi="Arial" w:cs="Arial"/>
        </w:rPr>
        <w:t xml:space="preserve"> года.</w:t>
      </w: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Реализация подпрограммных мероприятий по первичной профилактике наркомании и пропаганде здорового образа жизни расширила перечень форм и методов ведения профилактической работы среди подростков и молодежи.</w:t>
      </w: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 xml:space="preserve">Необходимость ее подготовки и последующей реализации вызвана тем, что проблема здорового образа жизни в молодежной среде тесно связана с проблемой употребления наркотиков и других психоактивных веществ. Убеждая подростков и молодежь отказаться от употребления веществ, вызывающих зависимость, необходимо предлагать им что-то взамен, так как данная категория населения не может долго оставаться без какого-либо занятия. Социологические опросы, проводимые, как в городе Железногорске, так и во всей России, показывают, что для подростков очень важно мнение сверстников, друзей, </w:t>
      </w:r>
      <w:r w:rsidR="00C31B1E" w:rsidRPr="00877316">
        <w:rPr>
          <w:rFonts w:ascii="Arial" w:hAnsi="Arial" w:cs="Arial"/>
        </w:rPr>
        <w:t>при решении</w:t>
      </w:r>
      <w:r w:rsidRPr="00877316">
        <w:rPr>
          <w:rFonts w:ascii="Arial" w:hAnsi="Arial" w:cs="Arial"/>
        </w:rPr>
        <w:t xml:space="preserve"> какой-либо проблемы они опираются исключительно на мнение именно этой социальной группы. </w:t>
      </w: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Каждый подросток и молодой человек в ХХ</w:t>
      </w:r>
      <w:r w:rsidRPr="00877316">
        <w:rPr>
          <w:rFonts w:ascii="Arial" w:hAnsi="Arial" w:cs="Arial"/>
          <w:lang w:val="en-US"/>
        </w:rPr>
        <w:t>I</w:t>
      </w:r>
      <w:r w:rsidRPr="00877316">
        <w:rPr>
          <w:rFonts w:ascii="Arial" w:hAnsi="Arial" w:cs="Arial"/>
        </w:rPr>
        <w:t xml:space="preserve"> веке знает основные постулаты здорового образа жизни. Однако, большое значение в его поведении имеет его собственное окружение, друзья, компания. В связи с этим достаточно большое количество несовершеннолетних и молодежи входят </w:t>
      </w:r>
      <w:r w:rsidR="00C31B1E" w:rsidRPr="00877316">
        <w:rPr>
          <w:rFonts w:ascii="Arial" w:hAnsi="Arial" w:cs="Arial"/>
        </w:rPr>
        <w:t>в число</w:t>
      </w:r>
      <w:r w:rsidRPr="00877316">
        <w:rPr>
          <w:rFonts w:ascii="Arial" w:hAnsi="Arial" w:cs="Arial"/>
        </w:rPr>
        <w:t xml:space="preserve"> </w:t>
      </w:r>
      <w:r w:rsidR="00C31B1E" w:rsidRPr="00877316">
        <w:rPr>
          <w:rFonts w:ascii="Arial" w:hAnsi="Arial" w:cs="Arial"/>
        </w:rPr>
        <w:t>курящих и</w:t>
      </w:r>
      <w:r w:rsidRPr="00877316">
        <w:rPr>
          <w:rFonts w:ascii="Arial" w:hAnsi="Arial" w:cs="Arial"/>
        </w:rPr>
        <w:t xml:space="preserve"> употребляющих спиртные напитки, ведущих малоподвижный образ жизни, увлекающихся компьютерными играми, неправильно питающихся.</w:t>
      </w:r>
    </w:p>
    <w:p w:rsidR="002521FC" w:rsidRPr="00877316" w:rsidRDefault="002521FC" w:rsidP="002521FC">
      <w:pPr>
        <w:pStyle w:val="NoSpacingChar0"/>
        <w:ind w:firstLine="720"/>
        <w:jc w:val="both"/>
        <w:rPr>
          <w:rFonts w:ascii="Arial" w:hAnsi="Arial" w:cs="Arial"/>
          <w:bCs/>
        </w:rPr>
      </w:pPr>
      <w:r w:rsidRPr="00877316">
        <w:rPr>
          <w:rFonts w:ascii="Arial" w:hAnsi="Arial" w:cs="Arial"/>
        </w:rPr>
        <w:t>Поэтому Подпрограмма предполагает участие в ее мероприятиях активной молодежи, волонтерских представительств, подготовленных к работе со сверстниками и младшими подростками в возрождении моды на здоровый образ жизни по всем направлениям и отказа от веществ, вызывающих зависимость.</w:t>
      </w: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Стратегическим принципом данного направления следует рассматривать создание системы позитивных профилактических мер, ориентированных не на проблему и её последствия, а на формирование в обществе осознанного стремления вести здоровый образ жизни и активно его пропагандировать. Подпрограмма направлена на реализацию мероприятий первичной профилактики наркомании, предполагающих исключить употребление наркотиков молодыми людьми и найти себе занятие, не допускающее девиантного поведения.</w:t>
      </w:r>
    </w:p>
    <w:p w:rsidR="006D3C4F" w:rsidRDefault="002521FC" w:rsidP="006D3C4F">
      <w:pPr>
        <w:pStyle w:val="af1"/>
        <w:tabs>
          <w:tab w:val="left" w:pos="-1259"/>
          <w:tab w:val="left" w:pos="2100"/>
        </w:tabs>
        <w:ind w:firstLine="720"/>
        <w:rPr>
          <w:rFonts w:ascii="Arial" w:hAnsi="Arial" w:cs="Arial"/>
        </w:rPr>
      </w:pPr>
      <w:r w:rsidRPr="00877316">
        <w:rPr>
          <w:rFonts w:ascii="Arial" w:hAnsi="Arial" w:cs="Arial"/>
        </w:rPr>
        <w:t xml:space="preserve"> </w:t>
      </w:r>
    </w:p>
    <w:p w:rsidR="006D3C4F" w:rsidRDefault="006D3C4F" w:rsidP="006D3C4F">
      <w:pPr>
        <w:pStyle w:val="af1"/>
        <w:tabs>
          <w:tab w:val="left" w:pos="-1259"/>
          <w:tab w:val="left" w:pos="2100"/>
        </w:tabs>
        <w:ind w:firstLine="720"/>
        <w:jc w:val="center"/>
        <w:rPr>
          <w:rFonts w:ascii="Arial" w:hAnsi="Arial" w:cs="Arial"/>
          <w:b/>
        </w:rPr>
      </w:pPr>
      <w:r>
        <w:rPr>
          <w:rFonts w:ascii="Arial" w:hAnsi="Arial" w:cs="Arial"/>
          <w:b/>
        </w:rPr>
        <w:t>2.</w:t>
      </w:r>
      <w:r w:rsidR="002521FC" w:rsidRPr="00877316">
        <w:rPr>
          <w:rFonts w:ascii="Arial" w:hAnsi="Arial" w:cs="Arial"/>
          <w:b/>
        </w:rPr>
        <w:t>Приоритеты, цели и задачи муниципальной политики в сфере реализации Подпрограммы</w:t>
      </w:r>
    </w:p>
    <w:p w:rsidR="002521FC" w:rsidRPr="006D3C4F" w:rsidRDefault="006D3C4F" w:rsidP="006D3C4F">
      <w:pPr>
        <w:pStyle w:val="af1"/>
        <w:tabs>
          <w:tab w:val="left" w:pos="-1259"/>
          <w:tab w:val="left" w:pos="2100"/>
        </w:tabs>
        <w:ind w:firstLine="720"/>
        <w:jc w:val="center"/>
        <w:rPr>
          <w:rFonts w:ascii="Arial" w:hAnsi="Arial" w:cs="Arial"/>
        </w:rPr>
      </w:pPr>
      <w:r>
        <w:rPr>
          <w:rFonts w:ascii="Arial" w:hAnsi="Arial" w:cs="Arial"/>
          <w:b/>
        </w:rPr>
        <w:t>2.1.</w:t>
      </w:r>
      <w:r w:rsidR="002521FC" w:rsidRPr="00C31B1E">
        <w:rPr>
          <w:rFonts w:ascii="Arial" w:hAnsi="Arial" w:cs="Arial"/>
          <w:b/>
        </w:rPr>
        <w:t>Приоритеты муниципальной политики в сфере реализации Подпрограммы</w:t>
      </w:r>
    </w:p>
    <w:p w:rsidR="00C31B1E" w:rsidRPr="00C31B1E" w:rsidRDefault="002521FC" w:rsidP="00C31B1E">
      <w:pPr>
        <w:spacing w:after="0" w:line="240" w:lineRule="auto"/>
        <w:ind w:firstLine="720"/>
        <w:jc w:val="both"/>
        <w:rPr>
          <w:rFonts w:ascii="Arial" w:hAnsi="Arial" w:cs="Arial"/>
          <w:sz w:val="24"/>
          <w:szCs w:val="24"/>
        </w:rPr>
      </w:pPr>
      <w:r w:rsidRPr="00C31B1E">
        <w:rPr>
          <w:rFonts w:ascii="Arial" w:hAnsi="Arial" w:cs="Arial"/>
          <w:sz w:val="24"/>
          <w:szCs w:val="24"/>
        </w:rPr>
        <w:lastRenderedPageBreak/>
        <w:t>Приоритеты муниципальной политики в сфере реализации Подпрограммы отражены:</w:t>
      </w:r>
    </w:p>
    <w:p w:rsidR="002521FC" w:rsidRPr="00C31B1E" w:rsidRDefault="002521FC" w:rsidP="00C31B1E">
      <w:pPr>
        <w:spacing w:after="0" w:line="240" w:lineRule="auto"/>
        <w:ind w:firstLine="720"/>
        <w:jc w:val="both"/>
        <w:rPr>
          <w:rFonts w:ascii="Arial" w:hAnsi="Arial" w:cs="Arial"/>
          <w:sz w:val="24"/>
          <w:szCs w:val="24"/>
        </w:rPr>
      </w:pPr>
      <w:r w:rsidRPr="00C31B1E">
        <w:rPr>
          <w:rFonts w:ascii="Arial" w:hAnsi="Arial" w:cs="Arial"/>
          <w:sz w:val="24"/>
          <w:szCs w:val="24"/>
        </w:rPr>
        <w:t>- в Концепции демографической политики Российской Федерации на период до 2025 года, утвержденной указом Президента Российской Федерации от 9 октября 2007 № 1351;</w:t>
      </w:r>
    </w:p>
    <w:p w:rsidR="002521FC" w:rsidRPr="00C31B1E" w:rsidRDefault="002521FC" w:rsidP="00C31B1E">
      <w:pPr>
        <w:pStyle w:val="ListParagraph1"/>
        <w:spacing w:after="0" w:line="240" w:lineRule="auto"/>
        <w:ind w:left="0" w:firstLine="720"/>
        <w:jc w:val="both"/>
        <w:rPr>
          <w:rFonts w:ascii="Arial" w:hAnsi="Arial" w:cs="Arial"/>
        </w:rPr>
      </w:pPr>
      <w:r w:rsidRPr="00C31B1E">
        <w:rPr>
          <w:rFonts w:ascii="Arial" w:hAnsi="Arial" w:cs="Arial"/>
        </w:rPr>
        <w:t>-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2521FC" w:rsidRPr="00C31B1E" w:rsidRDefault="002521FC" w:rsidP="00C31B1E">
      <w:pPr>
        <w:pStyle w:val="ListParagraph1"/>
        <w:spacing w:after="0" w:line="240" w:lineRule="auto"/>
        <w:ind w:left="0" w:firstLine="720"/>
        <w:jc w:val="both"/>
        <w:rPr>
          <w:rFonts w:ascii="Arial" w:hAnsi="Arial" w:cs="Arial"/>
        </w:rPr>
      </w:pPr>
      <w:r w:rsidRPr="00C31B1E">
        <w:rPr>
          <w:rFonts w:ascii="Arial" w:hAnsi="Arial" w:cs="Arial"/>
        </w:rPr>
        <w:t>- в Указе Президента Российской Федерации от 7 мая 2012 года № 598 «О совершенствовании государственной политики в сфере здравоохранения».</w:t>
      </w:r>
    </w:p>
    <w:p w:rsidR="006D3C4F" w:rsidRDefault="002521FC" w:rsidP="006D3C4F">
      <w:pPr>
        <w:spacing w:after="0" w:line="240" w:lineRule="auto"/>
        <w:ind w:firstLine="720"/>
        <w:jc w:val="both"/>
        <w:rPr>
          <w:rFonts w:ascii="Arial" w:hAnsi="Arial" w:cs="Arial"/>
          <w:sz w:val="24"/>
          <w:szCs w:val="24"/>
          <w:lang w:eastAsia="en-US"/>
        </w:rPr>
      </w:pPr>
      <w:r w:rsidRPr="00C31B1E">
        <w:rPr>
          <w:rFonts w:ascii="Arial" w:hAnsi="Arial" w:cs="Arial"/>
          <w:sz w:val="24"/>
          <w:szCs w:val="24"/>
          <w:lang w:eastAsia="en-US"/>
        </w:rPr>
        <w:t>Основные приоритеты Подпрограммы -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стране</w:t>
      </w:r>
      <w:r w:rsidRPr="00877316">
        <w:rPr>
          <w:rFonts w:ascii="Arial" w:hAnsi="Arial" w:cs="Arial"/>
          <w:sz w:val="24"/>
          <w:szCs w:val="24"/>
          <w:lang w:eastAsia="en-US"/>
        </w:rPr>
        <w:t>.</w:t>
      </w:r>
    </w:p>
    <w:p w:rsidR="006D3C4F" w:rsidRDefault="006D3C4F" w:rsidP="006D3C4F">
      <w:pPr>
        <w:spacing w:after="0" w:line="240" w:lineRule="auto"/>
        <w:ind w:firstLine="720"/>
        <w:jc w:val="both"/>
        <w:rPr>
          <w:rFonts w:ascii="Arial" w:hAnsi="Arial" w:cs="Arial"/>
          <w:sz w:val="24"/>
          <w:szCs w:val="24"/>
          <w:lang w:eastAsia="en-US"/>
        </w:rPr>
      </w:pPr>
    </w:p>
    <w:p w:rsidR="002521FC" w:rsidRPr="006D3C4F" w:rsidRDefault="006D3C4F" w:rsidP="006D3C4F">
      <w:pPr>
        <w:spacing w:after="0" w:line="240" w:lineRule="auto"/>
        <w:ind w:firstLine="720"/>
        <w:jc w:val="center"/>
        <w:rPr>
          <w:rFonts w:ascii="Arial" w:hAnsi="Arial" w:cs="Arial"/>
          <w:b/>
          <w:sz w:val="24"/>
          <w:szCs w:val="24"/>
          <w:lang w:eastAsia="en-US"/>
        </w:rPr>
      </w:pPr>
      <w:r w:rsidRPr="006D3C4F">
        <w:rPr>
          <w:rFonts w:ascii="Arial" w:hAnsi="Arial" w:cs="Arial"/>
          <w:b/>
          <w:sz w:val="24"/>
          <w:szCs w:val="24"/>
          <w:lang w:eastAsia="en-US"/>
        </w:rPr>
        <w:t>2.2.</w:t>
      </w:r>
      <w:r w:rsidR="002521FC" w:rsidRPr="006D3C4F">
        <w:rPr>
          <w:rFonts w:ascii="Arial" w:hAnsi="Arial" w:cs="Arial"/>
          <w:b/>
          <w:sz w:val="24"/>
          <w:szCs w:val="24"/>
        </w:rPr>
        <w:t>Цели и задачи муниципальной политики в сфере реализации Подпрограммы</w:t>
      </w:r>
    </w:p>
    <w:p w:rsidR="002521FC" w:rsidRPr="00877316" w:rsidRDefault="002521FC" w:rsidP="00A2007A">
      <w:pPr>
        <w:pStyle w:val="a5"/>
      </w:pP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 xml:space="preserve">Цель Подпрограммы - формирование у подростков и молодежи антинаркотического мировоззрения, установки на ведение здорового образа жизни и улучшение духовно-нравственной культуры в обществе.                                                               </w:t>
      </w:r>
    </w:p>
    <w:p w:rsidR="002521FC" w:rsidRPr="00877316" w:rsidRDefault="002521FC" w:rsidP="002521FC">
      <w:pPr>
        <w:pStyle w:val="af1"/>
        <w:tabs>
          <w:tab w:val="left" w:pos="-1259"/>
          <w:tab w:val="left" w:pos="2100"/>
        </w:tabs>
        <w:ind w:firstLine="720"/>
        <w:rPr>
          <w:rFonts w:ascii="Arial" w:hAnsi="Arial" w:cs="Arial"/>
        </w:rPr>
      </w:pPr>
      <w:r w:rsidRPr="00877316">
        <w:rPr>
          <w:rFonts w:ascii="Arial" w:hAnsi="Arial" w:cs="Arial"/>
        </w:rPr>
        <w:t xml:space="preserve">Задачи Подпрограммы:                              </w:t>
      </w:r>
    </w:p>
    <w:p w:rsidR="002521FC" w:rsidRPr="00877316" w:rsidRDefault="002521FC" w:rsidP="002521FC">
      <w:pPr>
        <w:pStyle w:val="af1"/>
        <w:tabs>
          <w:tab w:val="left" w:pos="2100"/>
        </w:tabs>
        <w:ind w:firstLine="720"/>
        <w:rPr>
          <w:rFonts w:ascii="Arial" w:hAnsi="Arial" w:cs="Arial"/>
        </w:rPr>
      </w:pPr>
      <w:r w:rsidRPr="00877316">
        <w:rPr>
          <w:rFonts w:ascii="Arial" w:hAnsi="Arial" w:cs="Arial"/>
        </w:rPr>
        <w:t xml:space="preserve">- </w:t>
      </w:r>
      <w:r w:rsidR="00C31B1E" w:rsidRPr="00877316">
        <w:rPr>
          <w:rFonts w:ascii="Arial" w:hAnsi="Arial" w:cs="Arial"/>
        </w:rPr>
        <w:t>развитие и</w:t>
      </w:r>
      <w:r w:rsidRPr="00877316">
        <w:rPr>
          <w:rFonts w:ascii="Arial" w:hAnsi="Arial" w:cs="Arial"/>
        </w:rPr>
        <w:t xml:space="preserve"> совершенствование системы первичной профилактики употребления наркотиков, в первую очередь в подростковой и молодежной среде;</w:t>
      </w:r>
    </w:p>
    <w:p w:rsidR="002521FC" w:rsidRPr="00877316" w:rsidRDefault="002521FC" w:rsidP="002521FC">
      <w:pPr>
        <w:pStyle w:val="af1"/>
        <w:tabs>
          <w:tab w:val="left" w:pos="2100"/>
        </w:tabs>
        <w:ind w:firstLine="720"/>
        <w:rPr>
          <w:rFonts w:ascii="Arial" w:hAnsi="Arial" w:cs="Arial"/>
        </w:rPr>
      </w:pPr>
      <w:r w:rsidRPr="00877316">
        <w:rPr>
          <w:rFonts w:ascii="Arial" w:hAnsi="Arial" w:cs="Arial"/>
        </w:rPr>
        <w:t>- внедрение новых эффективных форм работы, предлагающих альтернативу для приложения энергии молодежи, развития природного стремления к успеху;</w:t>
      </w:r>
    </w:p>
    <w:p w:rsidR="006D3C4F" w:rsidRDefault="002521FC" w:rsidP="006D3C4F">
      <w:pPr>
        <w:pStyle w:val="af1"/>
        <w:tabs>
          <w:tab w:val="left" w:pos="2100"/>
        </w:tabs>
        <w:ind w:firstLine="720"/>
        <w:rPr>
          <w:rFonts w:ascii="Arial" w:hAnsi="Arial" w:cs="Arial"/>
        </w:rPr>
      </w:pPr>
      <w:r w:rsidRPr="00877316">
        <w:rPr>
          <w:rFonts w:ascii="Arial" w:hAnsi="Arial" w:cs="Arial"/>
        </w:rPr>
        <w:t>- привлечение самой молодежи к активной пропаганде здорового образа жизни среди сверстников, развитие личностного потенциала молодых людей.</w:t>
      </w:r>
    </w:p>
    <w:p w:rsidR="00FE636B" w:rsidRDefault="00FE636B" w:rsidP="006D3C4F">
      <w:pPr>
        <w:pStyle w:val="af1"/>
        <w:tabs>
          <w:tab w:val="left" w:pos="2100"/>
        </w:tabs>
        <w:ind w:firstLine="720"/>
        <w:rPr>
          <w:rFonts w:ascii="Arial" w:hAnsi="Arial" w:cs="Arial"/>
        </w:rPr>
      </w:pPr>
    </w:p>
    <w:p w:rsidR="002521FC" w:rsidRPr="00FE636B" w:rsidRDefault="00FE636B" w:rsidP="00FE636B">
      <w:pPr>
        <w:pStyle w:val="af1"/>
        <w:tabs>
          <w:tab w:val="left" w:pos="2100"/>
        </w:tabs>
        <w:ind w:firstLine="720"/>
        <w:jc w:val="center"/>
        <w:rPr>
          <w:rFonts w:ascii="Arial" w:hAnsi="Arial" w:cs="Arial"/>
          <w:b/>
        </w:rPr>
      </w:pPr>
      <w:r w:rsidRPr="00FE636B">
        <w:rPr>
          <w:rFonts w:ascii="Arial" w:hAnsi="Arial" w:cs="Arial"/>
          <w:b/>
        </w:rPr>
        <w:t>3.</w:t>
      </w:r>
      <w:r w:rsidR="002521FC" w:rsidRPr="00FE636B">
        <w:rPr>
          <w:rFonts w:ascii="Arial" w:hAnsi="Arial" w:cs="Arial"/>
          <w:b/>
        </w:rPr>
        <w:t>Прогноз конечных результатов Подпрограммы</w:t>
      </w:r>
    </w:p>
    <w:p w:rsidR="002521FC" w:rsidRPr="00877316" w:rsidRDefault="002521FC" w:rsidP="002521FC">
      <w:pPr>
        <w:pStyle w:val="af1"/>
        <w:tabs>
          <w:tab w:val="left" w:pos="2100"/>
        </w:tabs>
        <w:ind w:firstLine="0"/>
        <w:rPr>
          <w:rFonts w:ascii="Arial" w:hAnsi="Arial" w:cs="Arial"/>
        </w:rPr>
      </w:pPr>
    </w:p>
    <w:p w:rsidR="002521FC" w:rsidRPr="00877316" w:rsidRDefault="002521FC" w:rsidP="00C31B1E">
      <w:pPr>
        <w:pStyle w:val="af1"/>
        <w:tabs>
          <w:tab w:val="left" w:pos="-1259"/>
          <w:tab w:val="left" w:pos="2100"/>
        </w:tabs>
        <w:ind w:firstLine="720"/>
        <w:rPr>
          <w:rFonts w:ascii="Arial" w:hAnsi="Arial" w:cs="Arial"/>
        </w:rPr>
      </w:pPr>
      <w:r w:rsidRPr="00877316">
        <w:rPr>
          <w:rFonts w:ascii="Arial" w:hAnsi="Arial" w:cs="Arial"/>
          <w:bCs/>
        </w:rPr>
        <w:t xml:space="preserve">Реализация Подпрограммы будет способствовать </w:t>
      </w:r>
      <w:r w:rsidRPr="00877316">
        <w:rPr>
          <w:rFonts w:ascii="Arial" w:hAnsi="Arial" w:cs="Arial"/>
        </w:rPr>
        <w:t>созданию условий для творческого и гармоничного развития личности, формированию установки на ведение здорового образа жизни. В рамках Подпрограммы будут обеспечены следующие результаты:</w:t>
      </w:r>
      <w:r w:rsidRPr="00877316">
        <w:rPr>
          <w:rFonts w:ascii="Arial" w:hAnsi="Arial" w:cs="Arial"/>
        </w:rPr>
        <w:tab/>
      </w:r>
      <w:r w:rsidRPr="00877316">
        <w:rPr>
          <w:rFonts w:ascii="Arial" w:hAnsi="Arial" w:cs="Arial"/>
        </w:rPr>
        <w:tab/>
      </w:r>
      <w:r w:rsidRPr="00877316">
        <w:rPr>
          <w:rFonts w:ascii="Arial" w:hAnsi="Arial" w:cs="Arial"/>
        </w:rPr>
        <w:tab/>
      </w:r>
      <w:r w:rsidRPr="00877316">
        <w:rPr>
          <w:rFonts w:ascii="Arial" w:hAnsi="Arial" w:cs="Arial"/>
        </w:rPr>
        <w:tab/>
      </w:r>
    </w:p>
    <w:p w:rsidR="002521FC" w:rsidRPr="00877316" w:rsidRDefault="002521FC" w:rsidP="00C31B1E">
      <w:pPr>
        <w:tabs>
          <w:tab w:val="left" w:pos="214"/>
        </w:tabs>
        <w:spacing w:after="0" w:line="240" w:lineRule="auto"/>
        <w:ind w:firstLine="720"/>
        <w:jc w:val="both"/>
        <w:rPr>
          <w:rFonts w:ascii="Arial" w:hAnsi="Arial" w:cs="Arial"/>
          <w:sz w:val="24"/>
          <w:szCs w:val="24"/>
        </w:rPr>
      </w:pPr>
      <w:r w:rsidRPr="00877316">
        <w:rPr>
          <w:rFonts w:ascii="Arial" w:hAnsi="Arial" w:cs="Arial"/>
          <w:sz w:val="24"/>
          <w:szCs w:val="24"/>
        </w:rPr>
        <w:t xml:space="preserve">- увеличится доля детей и молодежи, охваченных </w:t>
      </w:r>
      <w:r w:rsidR="00C31B1E" w:rsidRPr="00877316">
        <w:rPr>
          <w:rFonts w:ascii="Arial" w:hAnsi="Arial" w:cs="Arial"/>
          <w:bCs/>
          <w:sz w:val="24"/>
          <w:szCs w:val="24"/>
        </w:rPr>
        <w:t xml:space="preserve">антинаркотическими </w:t>
      </w:r>
      <w:r w:rsidR="00C31B1E" w:rsidRPr="00877316">
        <w:rPr>
          <w:rFonts w:ascii="Arial" w:hAnsi="Arial" w:cs="Arial"/>
          <w:sz w:val="24"/>
          <w:szCs w:val="24"/>
        </w:rPr>
        <w:t>мероприятиями</w:t>
      </w:r>
      <w:r w:rsidRPr="00877316">
        <w:rPr>
          <w:rFonts w:ascii="Arial" w:hAnsi="Arial" w:cs="Arial"/>
          <w:sz w:val="24"/>
          <w:szCs w:val="24"/>
        </w:rPr>
        <w:t>, направленных на пропаганду здорового образа жизни молодежи, от общего числа детей и молодежи города Льгова с 30 % в 20</w:t>
      </w:r>
      <w:r w:rsidR="00C31B1E">
        <w:rPr>
          <w:rFonts w:ascii="Arial" w:hAnsi="Arial" w:cs="Arial"/>
          <w:sz w:val="24"/>
          <w:szCs w:val="24"/>
        </w:rPr>
        <w:t>20</w:t>
      </w:r>
      <w:r>
        <w:rPr>
          <w:rFonts w:ascii="Arial" w:hAnsi="Arial" w:cs="Arial"/>
          <w:sz w:val="24"/>
          <w:szCs w:val="24"/>
        </w:rPr>
        <w:t xml:space="preserve"> году до 65</w:t>
      </w:r>
      <w:r w:rsidR="00C31B1E">
        <w:rPr>
          <w:rFonts w:ascii="Arial" w:hAnsi="Arial" w:cs="Arial"/>
          <w:sz w:val="24"/>
          <w:szCs w:val="24"/>
        </w:rPr>
        <w:t xml:space="preserve"> % в 2022</w:t>
      </w:r>
      <w:r w:rsidRPr="00877316">
        <w:rPr>
          <w:rFonts w:ascii="Arial" w:hAnsi="Arial" w:cs="Arial"/>
          <w:sz w:val="24"/>
          <w:szCs w:val="24"/>
        </w:rPr>
        <w:t xml:space="preserve"> году;</w:t>
      </w:r>
    </w:p>
    <w:p w:rsidR="00FE636B" w:rsidRDefault="002521FC" w:rsidP="00FE636B">
      <w:pPr>
        <w:pStyle w:val="af1"/>
        <w:tabs>
          <w:tab w:val="left" w:pos="-1259"/>
          <w:tab w:val="left" w:pos="2100"/>
        </w:tabs>
        <w:ind w:firstLine="720"/>
        <w:rPr>
          <w:rFonts w:ascii="Arial" w:hAnsi="Arial" w:cs="Arial"/>
        </w:rPr>
      </w:pPr>
      <w:r w:rsidRPr="00877316">
        <w:rPr>
          <w:rFonts w:ascii="Arial" w:hAnsi="Arial" w:cs="Arial"/>
        </w:rPr>
        <w:t>- увеличится доля молодых людей в возрасте от 14 до 30 лет, вовлеченных в волонтерское движение в общей численности молодежи в городе Льгове с 13% в 20</w:t>
      </w:r>
      <w:r w:rsidR="00C31B1E">
        <w:rPr>
          <w:rFonts w:ascii="Arial" w:hAnsi="Arial" w:cs="Arial"/>
        </w:rPr>
        <w:t>20</w:t>
      </w:r>
      <w:r>
        <w:rPr>
          <w:rFonts w:ascii="Arial" w:hAnsi="Arial" w:cs="Arial"/>
        </w:rPr>
        <w:t xml:space="preserve"> году до 20% в 202</w:t>
      </w:r>
      <w:r w:rsidR="00C31B1E">
        <w:rPr>
          <w:rFonts w:ascii="Arial" w:hAnsi="Arial" w:cs="Arial"/>
        </w:rPr>
        <w:t>2</w:t>
      </w:r>
      <w:r w:rsidR="00FE636B">
        <w:rPr>
          <w:rFonts w:ascii="Arial" w:hAnsi="Arial" w:cs="Arial"/>
        </w:rPr>
        <w:t xml:space="preserve"> году.</w:t>
      </w:r>
    </w:p>
    <w:p w:rsidR="00FE636B" w:rsidRDefault="00FE636B" w:rsidP="00FE636B">
      <w:pPr>
        <w:pStyle w:val="af1"/>
        <w:tabs>
          <w:tab w:val="left" w:pos="-1259"/>
          <w:tab w:val="left" w:pos="2100"/>
        </w:tabs>
        <w:ind w:firstLine="720"/>
        <w:rPr>
          <w:rFonts w:ascii="Arial" w:hAnsi="Arial" w:cs="Arial"/>
        </w:rPr>
      </w:pPr>
    </w:p>
    <w:p w:rsidR="00C31B1E" w:rsidRDefault="00FE636B" w:rsidP="00FE636B">
      <w:pPr>
        <w:pStyle w:val="af1"/>
        <w:tabs>
          <w:tab w:val="left" w:pos="-1259"/>
          <w:tab w:val="left" w:pos="2100"/>
        </w:tabs>
        <w:ind w:firstLine="720"/>
        <w:jc w:val="center"/>
        <w:rPr>
          <w:rFonts w:ascii="Arial" w:hAnsi="Arial" w:cs="Arial"/>
          <w:b/>
        </w:rPr>
      </w:pPr>
      <w:r w:rsidRPr="00FE636B">
        <w:rPr>
          <w:rFonts w:ascii="Arial" w:hAnsi="Arial" w:cs="Arial"/>
          <w:b/>
        </w:rPr>
        <w:t>4.</w:t>
      </w:r>
      <w:r w:rsidR="002521FC" w:rsidRPr="00877316">
        <w:rPr>
          <w:rFonts w:ascii="Arial" w:hAnsi="Arial" w:cs="Arial"/>
          <w:b/>
        </w:rPr>
        <w:t>Сроки и контрольные этапы реализации Подпрограммы</w:t>
      </w:r>
    </w:p>
    <w:p w:rsidR="00FE636B" w:rsidRPr="00FE636B" w:rsidRDefault="00FE636B" w:rsidP="00FE636B">
      <w:pPr>
        <w:pStyle w:val="af1"/>
        <w:tabs>
          <w:tab w:val="left" w:pos="-1259"/>
          <w:tab w:val="left" w:pos="2100"/>
        </w:tabs>
        <w:ind w:firstLine="720"/>
        <w:jc w:val="center"/>
        <w:rPr>
          <w:rFonts w:ascii="Arial" w:hAnsi="Arial" w:cs="Arial"/>
        </w:rPr>
      </w:pPr>
    </w:p>
    <w:p w:rsidR="00FE636B" w:rsidRDefault="002521FC" w:rsidP="00FE636B">
      <w:pPr>
        <w:widowControl w:val="0"/>
        <w:autoSpaceDE w:val="0"/>
        <w:autoSpaceDN w:val="0"/>
        <w:adjustRightInd w:val="0"/>
        <w:ind w:firstLine="540"/>
        <w:jc w:val="both"/>
        <w:rPr>
          <w:rFonts w:ascii="Arial" w:hAnsi="Arial" w:cs="Arial"/>
          <w:b/>
          <w:sz w:val="24"/>
          <w:szCs w:val="24"/>
        </w:rPr>
      </w:pPr>
      <w:r w:rsidRPr="00C31B1E">
        <w:rPr>
          <w:rFonts w:ascii="Arial" w:hAnsi="Arial" w:cs="Arial"/>
          <w:sz w:val="24"/>
          <w:szCs w:val="24"/>
        </w:rPr>
        <w:t>Подпрограм</w:t>
      </w:r>
      <w:r w:rsidR="00C31B1E" w:rsidRPr="00C31B1E">
        <w:rPr>
          <w:rFonts w:ascii="Arial" w:hAnsi="Arial" w:cs="Arial"/>
          <w:sz w:val="24"/>
          <w:szCs w:val="24"/>
        </w:rPr>
        <w:t>ма реализуется в один этап в 2020</w:t>
      </w:r>
      <w:r w:rsidRPr="00C31B1E">
        <w:rPr>
          <w:rFonts w:ascii="Arial" w:hAnsi="Arial" w:cs="Arial"/>
          <w:sz w:val="24"/>
          <w:szCs w:val="24"/>
        </w:rPr>
        <w:t>-202</w:t>
      </w:r>
      <w:r w:rsidR="00C31B1E" w:rsidRPr="00C31B1E">
        <w:rPr>
          <w:rFonts w:ascii="Arial" w:hAnsi="Arial" w:cs="Arial"/>
          <w:sz w:val="24"/>
          <w:szCs w:val="24"/>
        </w:rPr>
        <w:t>2</w:t>
      </w:r>
      <w:r w:rsidRPr="00C31B1E">
        <w:rPr>
          <w:rFonts w:ascii="Arial" w:hAnsi="Arial" w:cs="Arial"/>
          <w:sz w:val="24"/>
          <w:szCs w:val="24"/>
        </w:rPr>
        <w:t xml:space="preserve"> годах.</w:t>
      </w:r>
    </w:p>
    <w:p w:rsidR="002521FC" w:rsidRPr="00F35531" w:rsidRDefault="00FE636B" w:rsidP="00FE636B">
      <w:pPr>
        <w:widowControl w:val="0"/>
        <w:autoSpaceDE w:val="0"/>
        <w:autoSpaceDN w:val="0"/>
        <w:adjustRightInd w:val="0"/>
        <w:ind w:firstLine="540"/>
        <w:jc w:val="center"/>
        <w:rPr>
          <w:rFonts w:ascii="Arial" w:hAnsi="Arial" w:cs="Arial"/>
          <w:b/>
          <w:sz w:val="24"/>
          <w:szCs w:val="24"/>
        </w:rPr>
      </w:pPr>
      <w:r>
        <w:rPr>
          <w:rFonts w:ascii="Arial" w:hAnsi="Arial" w:cs="Arial"/>
          <w:b/>
          <w:sz w:val="24"/>
          <w:szCs w:val="24"/>
        </w:rPr>
        <w:t>5.</w:t>
      </w:r>
      <w:r w:rsidR="002521FC" w:rsidRPr="00877316">
        <w:rPr>
          <w:rFonts w:ascii="Arial" w:hAnsi="Arial" w:cs="Arial"/>
          <w:b/>
          <w:sz w:val="24"/>
          <w:szCs w:val="24"/>
        </w:rPr>
        <w:t>Характеристика основных мероприятий Подпрограммы</w:t>
      </w:r>
    </w:p>
    <w:p w:rsidR="002521FC" w:rsidRPr="00877316" w:rsidRDefault="002521FC" w:rsidP="00F309F1">
      <w:pPr>
        <w:widowControl w:val="0"/>
        <w:autoSpaceDE w:val="0"/>
        <w:autoSpaceDN w:val="0"/>
        <w:adjustRightInd w:val="0"/>
        <w:spacing w:after="0" w:line="240" w:lineRule="auto"/>
        <w:jc w:val="both"/>
        <w:rPr>
          <w:rFonts w:ascii="Arial" w:hAnsi="Arial" w:cs="Arial"/>
          <w:bCs/>
          <w:sz w:val="24"/>
          <w:szCs w:val="24"/>
        </w:rPr>
      </w:pPr>
      <w:r w:rsidRPr="00877316">
        <w:rPr>
          <w:rFonts w:ascii="Arial" w:hAnsi="Arial" w:cs="Arial"/>
          <w:sz w:val="24"/>
          <w:szCs w:val="24"/>
        </w:rPr>
        <w:t xml:space="preserve">           В рамках Подпрограммы 1 «Профилактика наркомании в городе </w:t>
      </w:r>
      <w:r w:rsidR="00F309F1" w:rsidRPr="00877316">
        <w:rPr>
          <w:rFonts w:ascii="Arial" w:hAnsi="Arial" w:cs="Arial"/>
          <w:sz w:val="24"/>
          <w:szCs w:val="24"/>
        </w:rPr>
        <w:t>Льгове» муниципальной</w:t>
      </w:r>
      <w:r w:rsidRPr="00877316">
        <w:rPr>
          <w:rFonts w:ascii="Arial" w:hAnsi="Arial" w:cs="Arial"/>
          <w:bCs/>
          <w:sz w:val="24"/>
          <w:szCs w:val="24"/>
        </w:rPr>
        <w:t xml:space="preserve"> программы </w:t>
      </w:r>
      <w:r w:rsidRPr="00877316">
        <w:rPr>
          <w:rFonts w:ascii="Arial" w:hAnsi="Arial" w:cs="Arial"/>
          <w:sz w:val="24"/>
          <w:szCs w:val="24"/>
        </w:rPr>
        <w:t xml:space="preserve">«Противодействие злоупотреблению наркотиками в </w:t>
      </w:r>
      <w:r w:rsidRPr="00877316">
        <w:rPr>
          <w:rFonts w:ascii="Arial" w:hAnsi="Arial" w:cs="Arial"/>
          <w:sz w:val="24"/>
          <w:szCs w:val="24"/>
        </w:rPr>
        <w:lastRenderedPageBreak/>
        <w:t xml:space="preserve">городе Льгове </w:t>
      </w:r>
      <w:r>
        <w:rPr>
          <w:rFonts w:ascii="Arial" w:hAnsi="Arial" w:cs="Arial"/>
          <w:sz w:val="24"/>
          <w:szCs w:val="24"/>
        </w:rPr>
        <w:t>Курской области</w:t>
      </w:r>
      <w:r w:rsidRPr="00877316">
        <w:rPr>
          <w:rFonts w:ascii="Arial" w:hAnsi="Arial" w:cs="Arial"/>
          <w:sz w:val="24"/>
          <w:szCs w:val="24"/>
        </w:rPr>
        <w:t>» предусматривается реализация основного мероприятия</w:t>
      </w:r>
      <w:r w:rsidRPr="00877316">
        <w:rPr>
          <w:rFonts w:ascii="Arial" w:hAnsi="Arial" w:cs="Arial"/>
          <w:b/>
          <w:sz w:val="24"/>
          <w:szCs w:val="24"/>
        </w:rPr>
        <w:t xml:space="preserve"> </w:t>
      </w:r>
      <w:r w:rsidRPr="00877316">
        <w:rPr>
          <w:rFonts w:ascii="Arial" w:hAnsi="Arial" w:cs="Arial"/>
          <w:sz w:val="24"/>
          <w:szCs w:val="24"/>
        </w:rPr>
        <w:t>по профилактике наркомании, которое включает:</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sz w:val="24"/>
          <w:szCs w:val="24"/>
        </w:rPr>
        <w:t>1.Совершенствование первичной профилактики наркомании в соответствии со Стратегией государственной антинаркотической политики Российской Федерации до 2020 года.</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sz w:val="24"/>
          <w:szCs w:val="24"/>
        </w:rPr>
        <w:t xml:space="preserve">В рамках мероприятия будут проводиться в образовательных учреждениях классные часы по интерактивной методике, "круглые столы" антинаркотической  направленности, с демонстрацией видеоматериалов  о последствиях употребления наркотиков, анкетирование подростков и молодежи с целью выявления их осведомленности о вреде наркотиков, их отношения к употреблению веществ, вызывающих зависимость, а также к качеству проводимой профилактической работы; организация постоянно действующей информации для родителей по вопросам потребления наркотиков.  </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sz w:val="24"/>
          <w:szCs w:val="24"/>
        </w:rPr>
        <w:t xml:space="preserve">Результативность реализации мероприятия измеряется степенью адаптации молодых людей в современном мире, </w:t>
      </w:r>
      <w:r w:rsidR="00F309F1" w:rsidRPr="00877316">
        <w:rPr>
          <w:rFonts w:ascii="Arial" w:hAnsi="Arial" w:cs="Arial"/>
          <w:sz w:val="24"/>
          <w:szCs w:val="24"/>
        </w:rPr>
        <w:t>формированием установки</w:t>
      </w:r>
      <w:r w:rsidRPr="00877316">
        <w:rPr>
          <w:rFonts w:ascii="Arial" w:hAnsi="Arial" w:cs="Arial"/>
          <w:sz w:val="24"/>
          <w:szCs w:val="24"/>
        </w:rPr>
        <w:t xml:space="preserve"> на осознанный отказ от веществ, вызывающих зависимость, активностью молодежи при проведении антинаркотических профилактических мероприятий.</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sz w:val="24"/>
          <w:szCs w:val="24"/>
        </w:rPr>
        <w:t>Не реализация данного мероприятия помешает снижению спроса на наркотики, росту числа активной молодежи, осведомленной о вреде и последствиях употребления наркотиков, отстаивающей свою точку зрения в молодежной среде и способной влиться в волонтерское антинаркотическое движение.</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sz w:val="24"/>
          <w:szCs w:val="24"/>
        </w:rPr>
        <w:t>2) Проведение массовых мероприятий с подростками и молодежью, направленных на формирование здорового образа жизни.</w:t>
      </w:r>
    </w:p>
    <w:p w:rsidR="002521FC" w:rsidRPr="00877316" w:rsidRDefault="002521FC" w:rsidP="00F309F1">
      <w:pPr>
        <w:tabs>
          <w:tab w:val="left" w:pos="214"/>
        </w:tabs>
        <w:spacing w:after="0" w:line="240" w:lineRule="auto"/>
        <w:ind w:firstLine="720"/>
        <w:jc w:val="both"/>
        <w:rPr>
          <w:rFonts w:ascii="Arial" w:hAnsi="Arial" w:cs="Arial"/>
          <w:sz w:val="24"/>
          <w:szCs w:val="24"/>
        </w:rPr>
      </w:pPr>
      <w:r w:rsidRPr="00877316">
        <w:rPr>
          <w:rFonts w:ascii="Arial" w:hAnsi="Arial" w:cs="Arial"/>
          <w:sz w:val="24"/>
          <w:szCs w:val="24"/>
        </w:rPr>
        <w:t>Ожидаемыми непосредственными результатами реализации данного мероприятия являются совершенствование работы по вопросам организации здорового образа жизни детей, подростков и молодежи, увеличение численности, вовлеченных в мероприятия, направленные на пропаганду здорового образа жизни.</w:t>
      </w:r>
    </w:p>
    <w:p w:rsidR="002521FC" w:rsidRPr="00877316" w:rsidRDefault="002521FC" w:rsidP="00F309F1">
      <w:pPr>
        <w:spacing w:after="0" w:line="240" w:lineRule="auto"/>
        <w:ind w:firstLine="720"/>
        <w:jc w:val="both"/>
        <w:rPr>
          <w:rFonts w:ascii="Arial" w:hAnsi="Arial" w:cs="Arial"/>
          <w:b/>
          <w:sz w:val="24"/>
          <w:szCs w:val="24"/>
        </w:rPr>
      </w:pPr>
      <w:r w:rsidRPr="00877316">
        <w:rPr>
          <w:rFonts w:ascii="Arial" w:hAnsi="Arial" w:cs="Arial"/>
          <w:sz w:val="24"/>
          <w:szCs w:val="24"/>
        </w:rPr>
        <w:t>3) Реализация среди молодежи антинаркотических профилактических акций, исследований, форумов и других форм работы с молодежью</w:t>
      </w:r>
      <w:r w:rsidRPr="00877316">
        <w:rPr>
          <w:rFonts w:ascii="Arial" w:hAnsi="Arial" w:cs="Arial"/>
          <w:b/>
          <w:sz w:val="24"/>
          <w:szCs w:val="24"/>
        </w:rPr>
        <w:t xml:space="preserve">. </w:t>
      </w:r>
    </w:p>
    <w:p w:rsidR="002521FC" w:rsidRPr="00877316" w:rsidRDefault="002521FC" w:rsidP="00F309F1">
      <w:pPr>
        <w:tabs>
          <w:tab w:val="left" w:pos="311"/>
        </w:tabs>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В рамках мероприятия планируется реализация:</w:t>
      </w:r>
    </w:p>
    <w:p w:rsidR="002521FC" w:rsidRPr="00877316" w:rsidRDefault="002521FC" w:rsidP="00F309F1">
      <w:pPr>
        <w:tabs>
          <w:tab w:val="left" w:pos="311"/>
        </w:tabs>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Всероссийской антинаркотической акции «Сообщи, где торгуют смертью», антинаркотических акций «Мы выбираем жизнь», «Выбери свободу», «Здоровым быть здорово!» ;</w:t>
      </w:r>
    </w:p>
    <w:p w:rsidR="002521FC" w:rsidRPr="00877316" w:rsidRDefault="002521FC" w:rsidP="00F309F1">
      <w:pPr>
        <w:tabs>
          <w:tab w:val="left" w:pos="311"/>
        </w:tabs>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 информационно-тематических семинаров, научно-практических конференций, круглых столов, форумов по вопросам профилактики негативных явлений в молодежной среде;</w:t>
      </w:r>
    </w:p>
    <w:p w:rsidR="002521FC" w:rsidRPr="00877316" w:rsidRDefault="002521FC" w:rsidP="00F309F1">
      <w:pPr>
        <w:tabs>
          <w:tab w:val="left" w:pos="311"/>
        </w:tabs>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 социологических исследований среди молодежи, направленных на изучение социального самочувствия молодежи города Льгова, выявление отношения молодежи к асоциальным явлениям;</w:t>
      </w:r>
    </w:p>
    <w:p w:rsidR="002521FC" w:rsidRPr="00877316" w:rsidRDefault="002521FC" w:rsidP="00F309F1">
      <w:pPr>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Ожидаемыми непосредственными результатами реализации данного мероприятия являются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p w:rsidR="002521FC" w:rsidRPr="00877316" w:rsidRDefault="002521FC" w:rsidP="00F309F1">
      <w:pPr>
        <w:spacing w:after="0" w:line="240" w:lineRule="auto"/>
        <w:ind w:firstLine="720"/>
        <w:jc w:val="both"/>
        <w:rPr>
          <w:rFonts w:ascii="Arial" w:hAnsi="Arial" w:cs="Arial"/>
          <w:sz w:val="24"/>
          <w:szCs w:val="24"/>
        </w:rPr>
      </w:pPr>
      <w:r w:rsidRPr="00877316">
        <w:rPr>
          <w:rFonts w:ascii="Arial" w:hAnsi="Arial" w:cs="Arial"/>
          <w:bCs/>
          <w:sz w:val="24"/>
          <w:szCs w:val="24"/>
        </w:rPr>
        <w:t xml:space="preserve">4) </w:t>
      </w:r>
      <w:r w:rsidRPr="00877316">
        <w:rPr>
          <w:rFonts w:ascii="Arial" w:eastAsia="Calibri" w:hAnsi="Arial" w:cs="Arial"/>
          <w:sz w:val="24"/>
          <w:szCs w:val="24"/>
        </w:rPr>
        <w:t>Р</w:t>
      </w:r>
      <w:r w:rsidRPr="00877316">
        <w:rPr>
          <w:rFonts w:ascii="Arial" w:hAnsi="Arial" w:cs="Arial"/>
          <w:bCs/>
          <w:sz w:val="24"/>
          <w:szCs w:val="24"/>
        </w:rPr>
        <w:t>азвитие добровольческого (волонтерского) молодежного движения, поддержка добровольческих молодежных отрядов.</w:t>
      </w:r>
    </w:p>
    <w:p w:rsidR="002521FC" w:rsidRPr="00877316" w:rsidRDefault="002521FC" w:rsidP="00F309F1">
      <w:pPr>
        <w:tabs>
          <w:tab w:val="left" w:pos="311"/>
        </w:tabs>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Реализация мероприятия включает проведение городского смотра-конкурса «Доброволец года».</w:t>
      </w:r>
    </w:p>
    <w:p w:rsidR="002521FC" w:rsidRPr="00877316" w:rsidRDefault="002521FC" w:rsidP="00F309F1">
      <w:pPr>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lastRenderedPageBreak/>
        <w:t xml:space="preserve">Ожидаемыми непосредственными результатами реализации данного мероприятия является вовлечение молодежи в </w:t>
      </w:r>
      <w:r w:rsidRPr="00877316">
        <w:rPr>
          <w:rFonts w:ascii="Arial" w:hAnsi="Arial" w:cs="Arial"/>
          <w:bCs/>
          <w:sz w:val="24"/>
          <w:szCs w:val="24"/>
        </w:rPr>
        <w:t>добровольческую (волонтерскую) деятельность.</w:t>
      </w:r>
    </w:p>
    <w:p w:rsidR="002521FC" w:rsidRPr="00877316" w:rsidRDefault="002521FC" w:rsidP="00F309F1">
      <w:pPr>
        <w:spacing w:after="0" w:line="240" w:lineRule="auto"/>
        <w:ind w:right="-108" w:firstLine="720"/>
        <w:jc w:val="both"/>
        <w:rPr>
          <w:rFonts w:ascii="Arial" w:eastAsia="Calibri" w:hAnsi="Arial" w:cs="Arial"/>
          <w:b/>
          <w:sz w:val="24"/>
          <w:szCs w:val="24"/>
        </w:rPr>
      </w:pPr>
      <w:r w:rsidRPr="00877316">
        <w:rPr>
          <w:rFonts w:ascii="Arial" w:hAnsi="Arial" w:cs="Arial"/>
          <w:bCs/>
          <w:sz w:val="24"/>
          <w:szCs w:val="24"/>
        </w:rPr>
        <w:t>5)</w:t>
      </w:r>
      <w:r w:rsidRPr="00877316">
        <w:rPr>
          <w:rFonts w:ascii="Arial" w:hAnsi="Arial" w:cs="Arial"/>
          <w:sz w:val="24"/>
          <w:szCs w:val="24"/>
        </w:rPr>
        <w:t xml:space="preserve"> Организация и проведение антинаркотических спортивных массовых мероприятий среди учащихся образовательных учреждений.</w:t>
      </w:r>
    </w:p>
    <w:p w:rsidR="00FE636B" w:rsidRDefault="002521FC" w:rsidP="00FE636B">
      <w:pPr>
        <w:autoSpaceDE w:val="0"/>
        <w:autoSpaceDN w:val="0"/>
        <w:adjustRightInd w:val="0"/>
        <w:spacing w:after="0" w:line="240" w:lineRule="auto"/>
        <w:ind w:firstLine="720"/>
        <w:jc w:val="both"/>
        <w:rPr>
          <w:rFonts w:ascii="Arial" w:hAnsi="Arial" w:cs="Arial"/>
          <w:sz w:val="24"/>
          <w:szCs w:val="24"/>
        </w:rPr>
      </w:pPr>
      <w:r w:rsidRPr="00877316">
        <w:rPr>
          <w:rFonts w:ascii="Arial" w:hAnsi="Arial" w:cs="Arial"/>
          <w:sz w:val="24"/>
          <w:szCs w:val="24"/>
        </w:rPr>
        <w:t>Ожидаемым непосредственным результатом реализации данного мероприятия является рост массовости и активности антинаркотического спортивного движения.</w:t>
      </w:r>
    </w:p>
    <w:p w:rsidR="00FE636B" w:rsidRDefault="00FE636B" w:rsidP="00FE636B">
      <w:pPr>
        <w:autoSpaceDE w:val="0"/>
        <w:autoSpaceDN w:val="0"/>
        <w:adjustRightInd w:val="0"/>
        <w:spacing w:after="0" w:line="240" w:lineRule="auto"/>
        <w:ind w:firstLine="720"/>
        <w:jc w:val="both"/>
        <w:rPr>
          <w:rFonts w:ascii="Arial" w:hAnsi="Arial" w:cs="Arial"/>
          <w:sz w:val="24"/>
          <w:szCs w:val="24"/>
        </w:rPr>
      </w:pPr>
    </w:p>
    <w:p w:rsidR="002521FC" w:rsidRDefault="00FE636B" w:rsidP="00FE636B">
      <w:pPr>
        <w:autoSpaceDE w:val="0"/>
        <w:autoSpaceDN w:val="0"/>
        <w:adjustRightInd w:val="0"/>
        <w:spacing w:after="0" w:line="240" w:lineRule="auto"/>
        <w:ind w:firstLine="720"/>
        <w:jc w:val="center"/>
        <w:rPr>
          <w:rFonts w:ascii="Arial" w:hAnsi="Arial" w:cs="Arial"/>
          <w:b/>
          <w:sz w:val="24"/>
          <w:szCs w:val="24"/>
        </w:rPr>
      </w:pPr>
      <w:r w:rsidRPr="00FE636B">
        <w:rPr>
          <w:rFonts w:ascii="Arial" w:hAnsi="Arial" w:cs="Arial"/>
          <w:b/>
          <w:sz w:val="24"/>
          <w:szCs w:val="24"/>
        </w:rPr>
        <w:t>6.</w:t>
      </w:r>
      <w:r w:rsidR="002521FC" w:rsidRPr="004A2422">
        <w:rPr>
          <w:rFonts w:ascii="Arial" w:hAnsi="Arial" w:cs="Arial"/>
          <w:b/>
          <w:sz w:val="24"/>
          <w:szCs w:val="24"/>
        </w:rPr>
        <w:t>Меры правового регулирования Подпрограммы</w:t>
      </w:r>
    </w:p>
    <w:p w:rsidR="00FE636B" w:rsidRPr="00FE636B" w:rsidRDefault="00FE636B" w:rsidP="00FE636B">
      <w:pPr>
        <w:autoSpaceDE w:val="0"/>
        <w:autoSpaceDN w:val="0"/>
        <w:adjustRightInd w:val="0"/>
        <w:spacing w:after="0" w:line="240" w:lineRule="auto"/>
        <w:ind w:firstLine="720"/>
        <w:jc w:val="center"/>
        <w:rPr>
          <w:rFonts w:ascii="Arial" w:hAnsi="Arial" w:cs="Arial"/>
          <w:sz w:val="24"/>
          <w:szCs w:val="24"/>
        </w:rPr>
      </w:pPr>
    </w:p>
    <w:p w:rsidR="002521FC" w:rsidRPr="004A2422" w:rsidRDefault="002521FC" w:rsidP="00F309F1">
      <w:pPr>
        <w:spacing w:after="0" w:line="240" w:lineRule="auto"/>
        <w:ind w:firstLine="720"/>
        <w:jc w:val="both"/>
        <w:rPr>
          <w:rFonts w:ascii="Arial" w:hAnsi="Arial" w:cs="Arial"/>
          <w:sz w:val="24"/>
          <w:szCs w:val="24"/>
        </w:rPr>
      </w:pPr>
      <w:r w:rsidRPr="004A2422">
        <w:rPr>
          <w:rFonts w:ascii="Arial" w:hAnsi="Arial" w:cs="Arial"/>
          <w:sz w:val="24"/>
          <w:szCs w:val="24"/>
        </w:rPr>
        <w:t>Меры муниципального регулирования в рамках реализации Подпрограммы не предусмотрены.</w:t>
      </w:r>
    </w:p>
    <w:p w:rsidR="00FE636B" w:rsidRDefault="002521FC" w:rsidP="00FE636B">
      <w:pPr>
        <w:shd w:val="clear" w:color="auto" w:fill="FFFFFF"/>
        <w:spacing w:after="0" w:line="240" w:lineRule="auto"/>
        <w:ind w:firstLine="720"/>
        <w:jc w:val="both"/>
        <w:outlineLvl w:val="1"/>
        <w:rPr>
          <w:rFonts w:ascii="Arial" w:hAnsi="Arial" w:cs="Arial"/>
          <w:sz w:val="24"/>
          <w:szCs w:val="24"/>
        </w:rPr>
      </w:pPr>
      <w:r w:rsidRPr="004A2422">
        <w:rPr>
          <w:rFonts w:ascii="Arial" w:hAnsi="Arial" w:cs="Arial"/>
          <w:sz w:val="24"/>
          <w:szCs w:val="24"/>
        </w:rPr>
        <w:t xml:space="preserve">Правовое регулирование в рамках </w:t>
      </w:r>
      <w:r w:rsidR="00F309F1" w:rsidRPr="004A2422">
        <w:rPr>
          <w:rFonts w:ascii="Arial" w:hAnsi="Arial" w:cs="Arial"/>
          <w:sz w:val="24"/>
          <w:szCs w:val="24"/>
        </w:rPr>
        <w:t>Подпрограммы осуществляется</w:t>
      </w:r>
      <w:r w:rsidRPr="004A2422">
        <w:rPr>
          <w:rFonts w:ascii="Arial" w:hAnsi="Arial" w:cs="Arial"/>
          <w:sz w:val="24"/>
          <w:szCs w:val="24"/>
        </w:rPr>
        <w:t xml:space="preserve"> в </w:t>
      </w:r>
      <w:r w:rsidR="00F309F1" w:rsidRPr="004A2422">
        <w:rPr>
          <w:rFonts w:ascii="Arial" w:hAnsi="Arial" w:cs="Arial"/>
          <w:sz w:val="24"/>
          <w:szCs w:val="24"/>
        </w:rPr>
        <w:t>соответствии со</w:t>
      </w:r>
      <w:r w:rsidRPr="004A2422">
        <w:rPr>
          <w:rFonts w:ascii="Arial" w:hAnsi="Arial" w:cs="Arial"/>
          <w:sz w:val="24"/>
          <w:szCs w:val="24"/>
        </w:rPr>
        <w:t xml:space="preserve"> Стратегией государственной антинаркотической политики Российской Федерации до 2020 года</w:t>
      </w:r>
      <w:r w:rsidRPr="004A2422">
        <w:rPr>
          <w:rFonts w:ascii="Arial" w:hAnsi="Arial" w:cs="Arial"/>
          <w:kern w:val="36"/>
          <w:sz w:val="24"/>
          <w:szCs w:val="24"/>
        </w:rPr>
        <w:t xml:space="preserve"> (Указ Президента Российской Федерации N 690 от 9 июня 2010 года «</w:t>
      </w:r>
      <w:r w:rsidRPr="004A2422">
        <w:rPr>
          <w:rFonts w:ascii="Arial" w:hAnsi="Arial" w:cs="Arial"/>
          <w:sz w:val="24"/>
          <w:szCs w:val="24"/>
        </w:rPr>
        <w:t>Об утверждении Стратегии государственной антинаркотической политики Российской Федерации до 2020 года».</w:t>
      </w:r>
    </w:p>
    <w:p w:rsidR="00FE636B" w:rsidRDefault="00FE636B" w:rsidP="00FE636B">
      <w:pPr>
        <w:shd w:val="clear" w:color="auto" w:fill="FFFFFF"/>
        <w:spacing w:after="0" w:line="240" w:lineRule="auto"/>
        <w:ind w:firstLine="720"/>
        <w:jc w:val="both"/>
        <w:outlineLvl w:val="1"/>
        <w:rPr>
          <w:rFonts w:ascii="Arial" w:hAnsi="Arial" w:cs="Arial"/>
          <w:sz w:val="24"/>
          <w:szCs w:val="24"/>
        </w:rPr>
      </w:pPr>
    </w:p>
    <w:p w:rsidR="00F309F1" w:rsidRDefault="00FE636B" w:rsidP="00FE636B">
      <w:pPr>
        <w:shd w:val="clear" w:color="auto" w:fill="FFFFFF"/>
        <w:spacing w:after="0" w:line="240" w:lineRule="auto"/>
        <w:ind w:firstLine="720"/>
        <w:jc w:val="center"/>
        <w:outlineLvl w:val="1"/>
        <w:rPr>
          <w:rFonts w:ascii="Arial" w:hAnsi="Arial" w:cs="Arial"/>
          <w:b/>
          <w:sz w:val="24"/>
          <w:szCs w:val="24"/>
        </w:rPr>
      </w:pPr>
      <w:r w:rsidRPr="00FE636B">
        <w:rPr>
          <w:rFonts w:ascii="Arial" w:hAnsi="Arial" w:cs="Arial"/>
          <w:b/>
          <w:sz w:val="24"/>
          <w:szCs w:val="24"/>
        </w:rPr>
        <w:t>7.</w:t>
      </w:r>
      <w:r w:rsidR="002521FC" w:rsidRPr="004A2422">
        <w:rPr>
          <w:rFonts w:ascii="Arial" w:hAnsi="Arial" w:cs="Arial"/>
          <w:b/>
          <w:sz w:val="24"/>
          <w:szCs w:val="24"/>
        </w:rPr>
        <w:t>Перечень целевых индикаторов и показателей Подпрограммы</w:t>
      </w:r>
    </w:p>
    <w:p w:rsidR="00FE636B" w:rsidRPr="00FE636B" w:rsidRDefault="00FE636B" w:rsidP="00FE636B">
      <w:pPr>
        <w:shd w:val="clear" w:color="auto" w:fill="FFFFFF"/>
        <w:spacing w:after="0" w:line="240" w:lineRule="auto"/>
        <w:ind w:firstLine="720"/>
        <w:jc w:val="center"/>
        <w:outlineLvl w:val="1"/>
        <w:rPr>
          <w:rFonts w:ascii="Arial" w:hAnsi="Arial" w:cs="Arial"/>
          <w:sz w:val="24"/>
          <w:szCs w:val="24"/>
        </w:rPr>
      </w:pPr>
    </w:p>
    <w:p w:rsidR="00F309F1" w:rsidRDefault="002521FC" w:rsidP="00F309F1">
      <w:pPr>
        <w:autoSpaceDE w:val="0"/>
        <w:autoSpaceDN w:val="0"/>
        <w:adjustRightInd w:val="0"/>
        <w:spacing w:after="0" w:line="240" w:lineRule="auto"/>
        <w:ind w:firstLine="708"/>
        <w:jc w:val="both"/>
        <w:rPr>
          <w:rFonts w:ascii="Arial" w:hAnsi="Arial" w:cs="Arial"/>
          <w:sz w:val="24"/>
          <w:szCs w:val="24"/>
        </w:rPr>
      </w:pPr>
      <w:r w:rsidRPr="00F309F1">
        <w:rPr>
          <w:rFonts w:ascii="Arial" w:hAnsi="Arial" w:cs="Arial"/>
          <w:sz w:val="24"/>
          <w:szCs w:val="24"/>
        </w:rPr>
        <w:t xml:space="preserve">Для оценки хода реализации Подпрограммы и характеристики состояния установленной сферы деятельности предусмотрена система </w:t>
      </w:r>
      <w:r w:rsidRPr="00F309F1">
        <w:rPr>
          <w:rStyle w:val="aff6"/>
          <w:rFonts w:ascii="Arial" w:hAnsi="Arial" w:cs="Arial"/>
          <w:b w:val="0"/>
          <w:sz w:val="24"/>
          <w:szCs w:val="24"/>
        </w:rPr>
        <w:t>показателей (индикаторов)</w:t>
      </w:r>
      <w:r w:rsidRPr="00F309F1">
        <w:rPr>
          <w:rStyle w:val="aff6"/>
          <w:rFonts w:ascii="Arial" w:hAnsi="Arial" w:cs="Arial"/>
          <w:sz w:val="24"/>
          <w:szCs w:val="24"/>
        </w:rPr>
        <w:t xml:space="preserve"> </w:t>
      </w:r>
      <w:r w:rsidRPr="00F309F1">
        <w:rPr>
          <w:rFonts w:ascii="Arial" w:hAnsi="Arial" w:cs="Arial"/>
          <w:sz w:val="24"/>
          <w:szCs w:val="24"/>
        </w:rPr>
        <w:t>Подпрограммы.</w:t>
      </w:r>
    </w:p>
    <w:p w:rsidR="002521FC" w:rsidRPr="00F309F1" w:rsidRDefault="002521FC" w:rsidP="00F309F1">
      <w:pPr>
        <w:autoSpaceDE w:val="0"/>
        <w:autoSpaceDN w:val="0"/>
        <w:adjustRightInd w:val="0"/>
        <w:spacing w:after="0" w:line="240" w:lineRule="auto"/>
        <w:ind w:firstLine="708"/>
        <w:jc w:val="both"/>
        <w:rPr>
          <w:rFonts w:ascii="Arial" w:hAnsi="Arial" w:cs="Arial"/>
          <w:b/>
          <w:sz w:val="24"/>
          <w:szCs w:val="24"/>
        </w:rPr>
      </w:pPr>
      <w:r w:rsidRPr="00F309F1">
        <w:rPr>
          <w:rFonts w:ascii="Arial" w:hAnsi="Arial" w:cs="Arial"/>
          <w:sz w:val="24"/>
          <w:szCs w:val="24"/>
        </w:rPr>
        <w:t>Сведения о показателях (индикаторах) Подпрограммы приведены в приложении № 2 к Программе.</w:t>
      </w:r>
    </w:p>
    <w:p w:rsidR="002521FC"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Оценка достижения целей Подпрограммы производится посредством следующих показателей:</w:t>
      </w:r>
    </w:p>
    <w:p w:rsidR="002521FC" w:rsidRPr="00F309F1" w:rsidRDefault="00F309F1" w:rsidP="00F309F1">
      <w:pPr>
        <w:tabs>
          <w:tab w:val="left" w:pos="214"/>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521FC" w:rsidRPr="00F309F1">
        <w:rPr>
          <w:rFonts w:ascii="Arial" w:hAnsi="Arial" w:cs="Arial"/>
          <w:sz w:val="24"/>
          <w:szCs w:val="24"/>
        </w:rPr>
        <w:t xml:space="preserve">- доля детей и молодежи, охваченных </w:t>
      </w:r>
      <w:r w:rsidRPr="00F309F1">
        <w:rPr>
          <w:rFonts w:ascii="Arial" w:hAnsi="Arial" w:cs="Arial"/>
          <w:bCs/>
          <w:sz w:val="24"/>
          <w:szCs w:val="24"/>
        </w:rPr>
        <w:t xml:space="preserve">антинаркотическими </w:t>
      </w:r>
      <w:r w:rsidRPr="00F309F1">
        <w:rPr>
          <w:rFonts w:ascii="Arial" w:hAnsi="Arial" w:cs="Arial"/>
          <w:sz w:val="24"/>
          <w:szCs w:val="24"/>
        </w:rPr>
        <w:t>мероприятиями</w:t>
      </w:r>
      <w:r w:rsidR="002521FC" w:rsidRPr="00F309F1">
        <w:rPr>
          <w:rFonts w:ascii="Arial" w:hAnsi="Arial" w:cs="Arial"/>
          <w:sz w:val="24"/>
          <w:szCs w:val="24"/>
        </w:rPr>
        <w:t>, направленными на пропаганду здорового образа жизни молодежи;</w:t>
      </w:r>
    </w:p>
    <w:p w:rsidR="00FE636B" w:rsidRDefault="00F309F1" w:rsidP="00FE636B">
      <w:pPr>
        <w:pStyle w:val="af1"/>
        <w:tabs>
          <w:tab w:val="left" w:pos="284"/>
          <w:tab w:val="left" w:pos="2100"/>
        </w:tabs>
        <w:ind w:firstLine="0"/>
        <w:rPr>
          <w:rFonts w:ascii="Arial" w:hAnsi="Arial" w:cs="Arial"/>
        </w:rPr>
      </w:pPr>
      <w:r>
        <w:rPr>
          <w:rFonts w:ascii="Arial" w:hAnsi="Arial" w:cs="Arial"/>
        </w:rPr>
        <w:tab/>
      </w:r>
      <w:r w:rsidR="002521FC" w:rsidRPr="00F309F1">
        <w:rPr>
          <w:rFonts w:ascii="Arial" w:hAnsi="Arial" w:cs="Arial"/>
        </w:rPr>
        <w:t xml:space="preserve">- доля молодых людей, от 14 до 30 </w:t>
      </w:r>
      <w:r w:rsidRPr="00F309F1">
        <w:rPr>
          <w:rFonts w:ascii="Arial" w:hAnsi="Arial" w:cs="Arial"/>
        </w:rPr>
        <w:t>лет, вовлеченных</w:t>
      </w:r>
      <w:r w:rsidR="002521FC" w:rsidRPr="00F309F1">
        <w:rPr>
          <w:rFonts w:ascii="Arial" w:hAnsi="Arial" w:cs="Arial"/>
        </w:rPr>
        <w:t xml:space="preserve"> в волонтерское движение в процентах от общей численности молодежи от 14 до 30 лет, проживающей на территории города Железногор</w:t>
      </w:r>
      <w:r w:rsidR="00FE636B">
        <w:rPr>
          <w:rFonts w:ascii="Arial" w:hAnsi="Arial" w:cs="Arial"/>
        </w:rPr>
        <w:t>ска.</w:t>
      </w:r>
    </w:p>
    <w:p w:rsidR="00FE636B" w:rsidRDefault="00FE636B" w:rsidP="00FE636B">
      <w:pPr>
        <w:pStyle w:val="af1"/>
        <w:tabs>
          <w:tab w:val="left" w:pos="284"/>
          <w:tab w:val="left" w:pos="2100"/>
        </w:tabs>
        <w:ind w:firstLine="0"/>
        <w:rPr>
          <w:rFonts w:ascii="Arial" w:hAnsi="Arial" w:cs="Arial"/>
        </w:rPr>
      </w:pPr>
    </w:p>
    <w:p w:rsidR="002521FC" w:rsidRPr="00FE636B" w:rsidRDefault="00FE636B" w:rsidP="00FE636B">
      <w:pPr>
        <w:pStyle w:val="af1"/>
        <w:tabs>
          <w:tab w:val="left" w:pos="284"/>
          <w:tab w:val="left" w:pos="2100"/>
        </w:tabs>
        <w:ind w:firstLine="0"/>
        <w:jc w:val="center"/>
        <w:rPr>
          <w:rFonts w:ascii="Arial" w:hAnsi="Arial" w:cs="Arial"/>
          <w:b/>
        </w:rPr>
      </w:pPr>
      <w:r w:rsidRPr="00FE636B">
        <w:rPr>
          <w:rFonts w:ascii="Arial" w:hAnsi="Arial" w:cs="Arial"/>
          <w:b/>
        </w:rPr>
        <w:t>8.</w:t>
      </w:r>
      <w:r w:rsidR="002521FC" w:rsidRPr="00FE636B">
        <w:rPr>
          <w:rFonts w:ascii="Arial" w:hAnsi="Arial" w:cs="Arial"/>
          <w:b/>
        </w:rPr>
        <w:t>Обоснование состава и значений целевых</w:t>
      </w:r>
      <w:r w:rsidRPr="00FE636B">
        <w:rPr>
          <w:rFonts w:ascii="Arial" w:hAnsi="Arial" w:cs="Arial"/>
          <w:b/>
        </w:rPr>
        <w:t xml:space="preserve"> </w:t>
      </w:r>
      <w:r w:rsidR="002521FC" w:rsidRPr="00FE636B">
        <w:rPr>
          <w:rFonts w:ascii="Arial" w:hAnsi="Arial" w:cs="Arial"/>
          <w:b/>
        </w:rPr>
        <w:t>индикаторов и показателей Подпрограммы</w:t>
      </w:r>
    </w:p>
    <w:p w:rsidR="00FE636B" w:rsidRDefault="00FE636B" w:rsidP="00F309F1">
      <w:pPr>
        <w:spacing w:after="0" w:line="240" w:lineRule="auto"/>
        <w:ind w:firstLine="720"/>
        <w:jc w:val="both"/>
        <w:rPr>
          <w:rFonts w:ascii="Arial" w:hAnsi="Arial" w:cs="Arial"/>
          <w:sz w:val="24"/>
          <w:szCs w:val="24"/>
        </w:rPr>
      </w:pPr>
    </w:p>
    <w:p w:rsidR="002521FC" w:rsidRPr="004A2422" w:rsidRDefault="002521FC" w:rsidP="00F309F1">
      <w:pPr>
        <w:spacing w:after="0" w:line="240" w:lineRule="auto"/>
        <w:ind w:firstLine="720"/>
        <w:jc w:val="both"/>
        <w:rPr>
          <w:rFonts w:ascii="Arial" w:hAnsi="Arial" w:cs="Arial"/>
          <w:b/>
          <w:sz w:val="24"/>
          <w:szCs w:val="24"/>
        </w:rPr>
      </w:pPr>
      <w:r w:rsidRPr="004A2422">
        <w:rPr>
          <w:rFonts w:ascii="Arial" w:hAnsi="Arial" w:cs="Arial"/>
          <w:sz w:val="24"/>
          <w:szCs w:val="24"/>
        </w:rPr>
        <w:t xml:space="preserve">Доля детей и молодежи, охваченных </w:t>
      </w:r>
      <w:r w:rsidR="00F309F1" w:rsidRPr="004A2422">
        <w:rPr>
          <w:rFonts w:ascii="Arial" w:hAnsi="Arial" w:cs="Arial"/>
          <w:bCs/>
          <w:sz w:val="24"/>
          <w:szCs w:val="24"/>
        </w:rPr>
        <w:t xml:space="preserve">антинаркотическими </w:t>
      </w:r>
      <w:r w:rsidR="00F309F1" w:rsidRPr="004A2422">
        <w:rPr>
          <w:rFonts w:ascii="Arial" w:hAnsi="Arial" w:cs="Arial"/>
          <w:sz w:val="24"/>
          <w:szCs w:val="24"/>
        </w:rPr>
        <w:t>мероприятиями</w:t>
      </w:r>
      <w:r w:rsidRPr="004A2422">
        <w:rPr>
          <w:rFonts w:ascii="Arial" w:hAnsi="Arial" w:cs="Arial"/>
          <w:sz w:val="24"/>
          <w:szCs w:val="24"/>
        </w:rPr>
        <w:t>, направленные на пропаганду здорового образа жизни молодежи</w:t>
      </w:r>
      <w:r w:rsidRPr="004A2422">
        <w:rPr>
          <w:rFonts w:ascii="Arial" w:hAnsi="Arial" w:cs="Arial"/>
          <w:b/>
          <w:sz w:val="24"/>
          <w:szCs w:val="24"/>
        </w:rPr>
        <w:t xml:space="preserve">, </w:t>
      </w:r>
      <w:r w:rsidRPr="004A2422">
        <w:rPr>
          <w:rFonts w:ascii="Arial" w:hAnsi="Arial" w:cs="Arial"/>
          <w:sz w:val="24"/>
          <w:szCs w:val="24"/>
        </w:rPr>
        <w:t>в общей численности детей и молодежи проживающей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Целевой показатель определяется как отношение численности детей и молодежи, принимающих участие </w:t>
      </w:r>
      <w:r w:rsidR="00F309F1" w:rsidRPr="004A2422">
        <w:rPr>
          <w:rFonts w:ascii="Arial" w:hAnsi="Arial" w:cs="Arial"/>
          <w:sz w:val="24"/>
          <w:szCs w:val="24"/>
        </w:rPr>
        <w:t>в мероприятиях</w:t>
      </w:r>
      <w:r w:rsidRPr="004A2422">
        <w:rPr>
          <w:rFonts w:ascii="Arial" w:hAnsi="Arial" w:cs="Arial"/>
          <w:sz w:val="24"/>
          <w:szCs w:val="24"/>
        </w:rPr>
        <w:t xml:space="preserve"> по пропаганде здорового образа жизни, в общей численности детей и молодежи, проживающей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Показатель определяется по формуле:</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Дтм=В/ </w:t>
      </w:r>
      <w:r w:rsidRPr="004A2422">
        <w:rPr>
          <w:rFonts w:ascii="Arial" w:hAnsi="Arial" w:cs="Arial"/>
          <w:sz w:val="24"/>
          <w:szCs w:val="24"/>
          <w:lang w:val="en-US"/>
        </w:rPr>
        <w:t>A</w:t>
      </w:r>
      <w:r w:rsidRPr="004A2422">
        <w:rPr>
          <w:rFonts w:ascii="Arial" w:hAnsi="Arial" w:cs="Arial"/>
          <w:sz w:val="24"/>
          <w:szCs w:val="24"/>
        </w:rPr>
        <w:t>*100% где:</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r>
      <w:r w:rsidRPr="004A2422">
        <w:rPr>
          <w:rFonts w:ascii="Arial" w:hAnsi="Arial" w:cs="Arial"/>
          <w:sz w:val="24"/>
          <w:szCs w:val="24"/>
          <w:lang w:val="en-US"/>
        </w:rPr>
        <w:t>B</w:t>
      </w:r>
      <w:r w:rsidRPr="004A2422">
        <w:rPr>
          <w:rFonts w:ascii="Arial" w:hAnsi="Arial" w:cs="Arial"/>
          <w:sz w:val="24"/>
          <w:szCs w:val="24"/>
        </w:rPr>
        <w:t xml:space="preserve"> - численность детей и молодежи, охваченные </w:t>
      </w:r>
      <w:r w:rsidRPr="004A2422">
        <w:rPr>
          <w:rFonts w:ascii="Arial" w:hAnsi="Arial" w:cs="Arial"/>
          <w:bCs/>
          <w:sz w:val="24"/>
          <w:szCs w:val="24"/>
        </w:rPr>
        <w:t xml:space="preserve">антинаркотическими </w:t>
      </w:r>
      <w:r w:rsidRPr="004A2422">
        <w:rPr>
          <w:rFonts w:ascii="Arial" w:hAnsi="Arial" w:cs="Arial"/>
          <w:sz w:val="24"/>
          <w:szCs w:val="24"/>
        </w:rPr>
        <w:t xml:space="preserve"> </w:t>
      </w:r>
      <w:r w:rsidRPr="004A2422">
        <w:rPr>
          <w:rFonts w:ascii="Arial" w:hAnsi="Arial" w:cs="Arial"/>
          <w:bCs/>
          <w:sz w:val="24"/>
          <w:szCs w:val="24"/>
        </w:rPr>
        <w:t>мероприятиями</w:t>
      </w:r>
      <w:r w:rsidRPr="004A2422">
        <w:rPr>
          <w:rFonts w:ascii="Arial" w:hAnsi="Arial" w:cs="Arial"/>
          <w:sz w:val="24"/>
          <w:szCs w:val="24"/>
        </w:rPr>
        <w:t>,  направленные на пропаганду здорового образа жизни молодежи</w:t>
      </w:r>
      <w:r w:rsidRPr="004A2422">
        <w:rPr>
          <w:rFonts w:ascii="Arial" w:hAnsi="Arial" w:cs="Arial"/>
          <w:b/>
          <w:sz w:val="24"/>
          <w:szCs w:val="24"/>
        </w:rPr>
        <w:t xml:space="preserve">, </w:t>
      </w:r>
      <w:r w:rsidRPr="004A2422">
        <w:rPr>
          <w:rFonts w:ascii="Arial" w:hAnsi="Arial" w:cs="Arial"/>
          <w:sz w:val="24"/>
          <w:szCs w:val="24"/>
        </w:rPr>
        <w:t>в общей численности детей и молодежи проживающей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lastRenderedPageBreak/>
        <w:tab/>
        <w:t>А - общая численность детей и молодежи, проживающих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Доля молодых людей в возрасте от 14 до 30 лет, вовлеченных в </w:t>
      </w:r>
      <w:r w:rsidR="00F309F1" w:rsidRPr="004A2422">
        <w:rPr>
          <w:rFonts w:ascii="Arial" w:hAnsi="Arial" w:cs="Arial"/>
          <w:sz w:val="24"/>
          <w:szCs w:val="24"/>
        </w:rPr>
        <w:t>волонтерское движение</w:t>
      </w:r>
      <w:r w:rsidRPr="004A2422">
        <w:rPr>
          <w:rFonts w:ascii="Arial" w:hAnsi="Arial" w:cs="Arial"/>
          <w:sz w:val="24"/>
          <w:szCs w:val="24"/>
        </w:rPr>
        <w:t xml:space="preserve"> за здоровый образ жизни в общей численности молодежи</w:t>
      </w:r>
      <w:r w:rsidRPr="004A2422">
        <w:rPr>
          <w:rFonts w:ascii="Arial" w:hAnsi="Arial" w:cs="Arial"/>
          <w:i/>
          <w:sz w:val="24"/>
          <w:szCs w:val="24"/>
        </w:rPr>
        <w:t xml:space="preserve"> -</w:t>
      </w:r>
      <w:r w:rsidRPr="004A2422">
        <w:rPr>
          <w:rFonts w:ascii="Arial" w:hAnsi="Arial" w:cs="Arial"/>
          <w:b/>
          <w:i/>
          <w:sz w:val="24"/>
          <w:szCs w:val="24"/>
        </w:rPr>
        <w:t xml:space="preserve"> </w:t>
      </w:r>
      <w:r w:rsidRPr="004A2422">
        <w:rPr>
          <w:rFonts w:ascii="Arial" w:hAnsi="Arial" w:cs="Arial"/>
          <w:sz w:val="24"/>
          <w:szCs w:val="24"/>
        </w:rPr>
        <w:t xml:space="preserve">показывает, какой процент граждан Российской Федерации в возрасте от 14 до 30 лет ежегодно принимает участие </w:t>
      </w:r>
      <w:r w:rsidR="00F309F1" w:rsidRPr="004A2422">
        <w:rPr>
          <w:rFonts w:ascii="Arial" w:hAnsi="Arial" w:cs="Arial"/>
          <w:sz w:val="24"/>
          <w:szCs w:val="24"/>
        </w:rPr>
        <w:t>в мероприятиях</w:t>
      </w:r>
      <w:r w:rsidRPr="004A2422">
        <w:rPr>
          <w:rFonts w:ascii="Arial" w:hAnsi="Arial" w:cs="Arial"/>
          <w:sz w:val="24"/>
          <w:szCs w:val="24"/>
        </w:rPr>
        <w:t xml:space="preserve"> по пропаганде здорового образа жизни в качестве волонтеров (разово или на постоянной основе).</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Целевой показатель определяется как отношение численности молодых людей в возрасте от 14 до 30 лет, принимающих участие в мероприятиях по пропаганде здорового образа жизни в качестве волонтеров, в общей численности молодежи от 14 до 30 лет, проживающей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Показатель определяется по формуле:</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Дм=В/ </w:t>
      </w:r>
      <w:r w:rsidRPr="004A2422">
        <w:rPr>
          <w:rFonts w:ascii="Arial" w:hAnsi="Arial" w:cs="Arial"/>
          <w:sz w:val="24"/>
          <w:szCs w:val="24"/>
          <w:lang w:val="en-US"/>
        </w:rPr>
        <w:t>A</w:t>
      </w:r>
      <w:r w:rsidRPr="004A2422">
        <w:rPr>
          <w:rFonts w:ascii="Arial" w:hAnsi="Arial" w:cs="Arial"/>
          <w:sz w:val="24"/>
          <w:szCs w:val="24"/>
        </w:rPr>
        <w:t>*100%? где:</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r>
      <w:r w:rsidRPr="004A2422">
        <w:rPr>
          <w:rFonts w:ascii="Arial" w:hAnsi="Arial" w:cs="Arial"/>
          <w:sz w:val="24"/>
          <w:szCs w:val="24"/>
          <w:lang w:val="en-US"/>
        </w:rPr>
        <w:t>B</w:t>
      </w:r>
      <w:r w:rsidRPr="004A2422">
        <w:rPr>
          <w:rFonts w:ascii="Arial" w:hAnsi="Arial" w:cs="Arial"/>
          <w:sz w:val="24"/>
          <w:szCs w:val="24"/>
        </w:rPr>
        <w:t xml:space="preserve"> - численность молодых людей в возрасте от 14 до 30 лет, принимающих участие в мероприятиях по пропаганде здорового образа жизни в качестве волонтеров;</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А - общая численность молодых людей от 14 до 30 лет, проживающих на территории города Льгова.</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Значение целевых показателей (индикаторов) за отчетный период определяется путем мониторинга, </w:t>
      </w:r>
      <w:r w:rsidR="00F309F1" w:rsidRPr="004A2422">
        <w:rPr>
          <w:rFonts w:ascii="Arial" w:hAnsi="Arial" w:cs="Arial"/>
          <w:sz w:val="24"/>
          <w:szCs w:val="24"/>
        </w:rPr>
        <w:t>проводимого Управлением</w:t>
      </w:r>
      <w:r w:rsidRPr="004A2422">
        <w:rPr>
          <w:rFonts w:ascii="Arial" w:hAnsi="Arial" w:cs="Arial"/>
          <w:sz w:val="24"/>
          <w:szCs w:val="24"/>
        </w:rPr>
        <w:t xml:space="preserve"> физической культуры, спорта, туризма, оздоровления детей и молодежной политики администрации города Льгова, включающего в себя сбор и анализ информации о выполнении показателей.</w:t>
      </w:r>
    </w:p>
    <w:p w:rsidR="002521FC" w:rsidRPr="004A2422" w:rsidRDefault="002521FC" w:rsidP="00F309F1">
      <w:pPr>
        <w:spacing w:after="0" w:line="240" w:lineRule="auto"/>
        <w:jc w:val="both"/>
        <w:rPr>
          <w:rFonts w:ascii="Arial" w:hAnsi="Arial" w:cs="Arial"/>
          <w:sz w:val="24"/>
          <w:szCs w:val="24"/>
        </w:rPr>
      </w:pPr>
      <w:r w:rsidRPr="004A2422">
        <w:rPr>
          <w:rFonts w:ascii="Arial" w:hAnsi="Arial" w:cs="Arial"/>
          <w:sz w:val="24"/>
          <w:szCs w:val="24"/>
        </w:rPr>
        <w:tab/>
        <w:t xml:space="preserve">В результате реализации </w:t>
      </w:r>
      <w:r w:rsidR="00F309F1" w:rsidRPr="004A2422">
        <w:rPr>
          <w:rFonts w:ascii="Arial" w:hAnsi="Arial" w:cs="Arial"/>
          <w:sz w:val="24"/>
          <w:szCs w:val="24"/>
        </w:rPr>
        <w:t>Подпрограммы у</w:t>
      </w:r>
      <w:r w:rsidRPr="004A2422">
        <w:rPr>
          <w:rFonts w:ascii="Arial" w:hAnsi="Arial" w:cs="Arial"/>
          <w:sz w:val="24"/>
          <w:szCs w:val="24"/>
        </w:rPr>
        <w:t xml:space="preserve"> молодого </w:t>
      </w:r>
      <w:r w:rsidR="00F309F1" w:rsidRPr="004A2422">
        <w:rPr>
          <w:rFonts w:ascii="Arial" w:hAnsi="Arial" w:cs="Arial"/>
          <w:sz w:val="24"/>
          <w:szCs w:val="24"/>
        </w:rPr>
        <w:t>поколения будет</w:t>
      </w:r>
      <w:r w:rsidRPr="004A2422">
        <w:rPr>
          <w:rFonts w:ascii="Arial" w:hAnsi="Arial" w:cs="Arial"/>
          <w:sz w:val="24"/>
          <w:szCs w:val="24"/>
        </w:rPr>
        <w:t xml:space="preserve"> сформирована установка на здоровый образ жизни, и определены жизненные ценности для полноценного развития </w:t>
      </w:r>
      <w:r w:rsidR="00F309F1" w:rsidRPr="004A2422">
        <w:rPr>
          <w:rFonts w:ascii="Arial" w:hAnsi="Arial" w:cs="Arial"/>
          <w:sz w:val="24"/>
          <w:szCs w:val="24"/>
        </w:rPr>
        <w:t>личности, активно</w:t>
      </w:r>
      <w:r w:rsidRPr="004A2422">
        <w:rPr>
          <w:rFonts w:ascii="Arial" w:hAnsi="Arial" w:cs="Arial"/>
          <w:sz w:val="24"/>
          <w:szCs w:val="24"/>
        </w:rPr>
        <w:t xml:space="preserve"> пропагандирующей здоровый образ жизни.</w:t>
      </w:r>
    </w:p>
    <w:p w:rsidR="00FE636B" w:rsidRDefault="002521FC" w:rsidP="00FE636B">
      <w:pPr>
        <w:tabs>
          <w:tab w:val="left" w:pos="5580"/>
          <w:tab w:val="left" w:pos="6300"/>
          <w:tab w:val="left" w:pos="6660"/>
        </w:tabs>
        <w:autoSpaceDE w:val="0"/>
        <w:autoSpaceDN w:val="0"/>
        <w:adjustRightInd w:val="0"/>
        <w:spacing w:after="0" w:line="240" w:lineRule="auto"/>
        <w:ind w:firstLine="720"/>
        <w:jc w:val="both"/>
        <w:rPr>
          <w:rFonts w:ascii="Arial" w:hAnsi="Arial" w:cs="Arial"/>
          <w:sz w:val="24"/>
          <w:szCs w:val="24"/>
        </w:rPr>
      </w:pPr>
      <w:r w:rsidRPr="004A2422">
        <w:rPr>
          <w:rFonts w:ascii="Arial" w:hAnsi="Arial" w:cs="Arial"/>
          <w:sz w:val="24"/>
          <w:szCs w:val="24"/>
        </w:rPr>
        <w:t>Сведения о показателях (индикаторах) в разрезе структурных подразделений муниципального образования представлены в приложении № 1.1. к Программе.</w:t>
      </w:r>
    </w:p>
    <w:p w:rsidR="00FE636B" w:rsidRDefault="00FE636B" w:rsidP="00FE636B">
      <w:pPr>
        <w:tabs>
          <w:tab w:val="left" w:pos="5580"/>
          <w:tab w:val="left" w:pos="6300"/>
          <w:tab w:val="left" w:pos="6660"/>
        </w:tabs>
        <w:autoSpaceDE w:val="0"/>
        <w:autoSpaceDN w:val="0"/>
        <w:adjustRightInd w:val="0"/>
        <w:spacing w:after="0" w:line="240" w:lineRule="auto"/>
        <w:ind w:firstLine="720"/>
        <w:jc w:val="both"/>
        <w:rPr>
          <w:rFonts w:ascii="Arial" w:hAnsi="Arial" w:cs="Arial"/>
          <w:sz w:val="24"/>
          <w:szCs w:val="24"/>
        </w:rPr>
      </w:pPr>
    </w:p>
    <w:p w:rsidR="002521FC" w:rsidRDefault="00FE636B" w:rsidP="00FE636B">
      <w:pPr>
        <w:tabs>
          <w:tab w:val="left" w:pos="5580"/>
          <w:tab w:val="left" w:pos="6300"/>
          <w:tab w:val="left" w:pos="6660"/>
        </w:tabs>
        <w:autoSpaceDE w:val="0"/>
        <w:autoSpaceDN w:val="0"/>
        <w:adjustRightInd w:val="0"/>
        <w:spacing w:after="0" w:line="240" w:lineRule="auto"/>
        <w:ind w:firstLine="720"/>
        <w:jc w:val="center"/>
        <w:rPr>
          <w:rFonts w:ascii="Arial" w:hAnsi="Arial" w:cs="Arial"/>
          <w:b/>
          <w:sz w:val="24"/>
          <w:szCs w:val="24"/>
        </w:rPr>
      </w:pPr>
      <w:r w:rsidRPr="00FE636B">
        <w:rPr>
          <w:rFonts w:ascii="Arial" w:hAnsi="Arial" w:cs="Arial"/>
          <w:b/>
          <w:sz w:val="24"/>
          <w:szCs w:val="24"/>
        </w:rPr>
        <w:t>9.</w:t>
      </w:r>
      <w:r w:rsidR="002521FC" w:rsidRPr="004A2422">
        <w:rPr>
          <w:rFonts w:ascii="Arial" w:hAnsi="Arial" w:cs="Arial"/>
          <w:b/>
          <w:sz w:val="24"/>
          <w:szCs w:val="24"/>
        </w:rPr>
        <w:t xml:space="preserve">Ресурсное </w:t>
      </w:r>
      <w:r w:rsidR="00F309F1" w:rsidRPr="004A2422">
        <w:rPr>
          <w:rFonts w:ascii="Arial" w:hAnsi="Arial" w:cs="Arial"/>
          <w:b/>
          <w:sz w:val="24"/>
          <w:szCs w:val="24"/>
        </w:rPr>
        <w:t>обеспечение Подпрограммы</w:t>
      </w:r>
    </w:p>
    <w:p w:rsidR="00FE636B" w:rsidRPr="00FE636B" w:rsidRDefault="00FE636B" w:rsidP="00FE636B">
      <w:pPr>
        <w:tabs>
          <w:tab w:val="left" w:pos="5580"/>
          <w:tab w:val="left" w:pos="6300"/>
          <w:tab w:val="left" w:pos="6660"/>
        </w:tabs>
        <w:autoSpaceDE w:val="0"/>
        <w:autoSpaceDN w:val="0"/>
        <w:adjustRightInd w:val="0"/>
        <w:spacing w:after="0" w:line="240" w:lineRule="auto"/>
        <w:ind w:firstLine="720"/>
        <w:jc w:val="center"/>
        <w:rPr>
          <w:rFonts w:ascii="Arial" w:hAnsi="Arial" w:cs="Arial"/>
          <w:sz w:val="24"/>
          <w:szCs w:val="24"/>
        </w:rPr>
      </w:pPr>
    </w:p>
    <w:p w:rsidR="00FE636B" w:rsidRPr="007D68C9" w:rsidRDefault="002521FC" w:rsidP="007D68C9">
      <w:pPr>
        <w:ind w:firstLine="708"/>
        <w:jc w:val="both"/>
        <w:rPr>
          <w:rFonts w:ascii="Arial" w:hAnsi="Arial" w:cs="Arial"/>
          <w:sz w:val="24"/>
          <w:szCs w:val="24"/>
        </w:rPr>
      </w:pPr>
      <w:r w:rsidRPr="007D68C9">
        <w:rPr>
          <w:rFonts w:ascii="Arial" w:hAnsi="Arial" w:cs="Arial"/>
          <w:sz w:val="24"/>
          <w:szCs w:val="24"/>
        </w:rPr>
        <w:t>Общий объем финансирования Подпрограммы из средств бюджета города Льг</w:t>
      </w:r>
      <w:r w:rsidR="00FE636B" w:rsidRPr="007D68C9">
        <w:rPr>
          <w:rFonts w:ascii="Arial" w:hAnsi="Arial" w:cs="Arial"/>
          <w:sz w:val="24"/>
          <w:szCs w:val="24"/>
        </w:rPr>
        <w:t>ова представлен в приложении 2.</w:t>
      </w:r>
    </w:p>
    <w:p w:rsidR="002521FC" w:rsidRDefault="00FE636B" w:rsidP="00A2007A">
      <w:pPr>
        <w:pStyle w:val="a5"/>
      </w:pPr>
      <w:r w:rsidRPr="00FE636B">
        <w:t>10.</w:t>
      </w:r>
      <w:r w:rsidR="002521FC" w:rsidRPr="004A2422">
        <w:t>Меры муниципального регулирования и управления рисками ходе реализации Подпрограммы</w:t>
      </w:r>
    </w:p>
    <w:p w:rsidR="00FE636B" w:rsidRPr="00FE636B" w:rsidRDefault="00FE636B" w:rsidP="00A2007A">
      <w:pPr>
        <w:pStyle w:val="a5"/>
      </w:pP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 xml:space="preserve">Макроэкономические риски. </w:t>
      </w: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 xml:space="preserve">Возможность ухудшения внутренней и внешней конъюнктуры, снижение темпов роста экономики, высокая инфляция могут негативно повлиять на выполнение мероприятий Подпрограммы. </w:t>
      </w: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Финансовые риски.</w:t>
      </w: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 xml:space="preserve">Отсутствие или недостаточное финансирование мероприятий в рамках Подпрограммы может привести к снижению обеспеченности профилактических мероприятий населения города Льгова, как следствие, целевые показатели </w:t>
      </w:r>
      <w:r w:rsidRPr="00F309F1">
        <w:rPr>
          <w:rFonts w:ascii="Arial" w:hAnsi="Arial" w:cs="Arial"/>
          <w:sz w:val="24"/>
          <w:szCs w:val="24"/>
        </w:rPr>
        <w:lastRenderedPageBreak/>
        <w:t xml:space="preserve">проекта не будут достигнуты, а при неблагоприятном </w:t>
      </w:r>
      <w:r w:rsidR="00FE636B" w:rsidRPr="00F309F1">
        <w:rPr>
          <w:rFonts w:ascii="Arial" w:hAnsi="Arial" w:cs="Arial"/>
          <w:sz w:val="24"/>
          <w:szCs w:val="24"/>
        </w:rPr>
        <w:t>прогнозе демографические</w:t>
      </w:r>
      <w:r w:rsidRPr="00F309F1">
        <w:rPr>
          <w:rFonts w:ascii="Arial" w:hAnsi="Arial" w:cs="Arial"/>
          <w:sz w:val="24"/>
          <w:szCs w:val="24"/>
        </w:rPr>
        <w:t xml:space="preserve"> показатели могут измениться в отрицательную сторону.</w:t>
      </w:r>
    </w:p>
    <w:p w:rsidR="00F309F1"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2521FC" w:rsidRPr="00F309F1" w:rsidRDefault="002521FC" w:rsidP="00F309F1">
      <w:pPr>
        <w:spacing w:after="0" w:line="240" w:lineRule="auto"/>
        <w:ind w:firstLine="720"/>
        <w:jc w:val="both"/>
        <w:rPr>
          <w:rFonts w:ascii="Arial" w:hAnsi="Arial" w:cs="Arial"/>
          <w:sz w:val="24"/>
          <w:szCs w:val="24"/>
        </w:rPr>
      </w:pPr>
      <w:r w:rsidRPr="00F309F1">
        <w:rPr>
          <w:rFonts w:ascii="Arial" w:hAnsi="Arial" w:cs="Arial"/>
          <w:sz w:val="24"/>
          <w:szCs w:val="24"/>
        </w:rPr>
        <w:t xml:space="preserve">Организационные риски. </w:t>
      </w:r>
    </w:p>
    <w:p w:rsidR="00FE636B" w:rsidRDefault="002521FC" w:rsidP="00FE636B">
      <w:pPr>
        <w:shd w:val="clear" w:color="auto" w:fill="FFFFFF"/>
        <w:tabs>
          <w:tab w:val="left" w:pos="1924"/>
        </w:tabs>
        <w:spacing w:after="0" w:line="240" w:lineRule="auto"/>
        <w:ind w:firstLine="720"/>
        <w:jc w:val="both"/>
        <w:rPr>
          <w:rFonts w:ascii="Arial" w:hAnsi="Arial" w:cs="Arial"/>
          <w:sz w:val="24"/>
          <w:szCs w:val="24"/>
        </w:rPr>
      </w:pPr>
      <w:r w:rsidRPr="00F309F1">
        <w:rPr>
          <w:rFonts w:ascii="Arial" w:hAnsi="Arial" w:cs="Arial"/>
          <w:sz w:val="24"/>
          <w:szCs w:val="24"/>
        </w:rPr>
        <w:t xml:space="preserve">Уровень решения поставленных задач и достижение целевых показателей зависит не только от органов исполнительной власти города Льгова, но и от структурных подразделений администрации города Льгова, которые, каждый в рамках своей компетенции и переданных полномочий, осуществляют функции по охране </w:t>
      </w:r>
      <w:r w:rsidR="00FE636B">
        <w:rPr>
          <w:rFonts w:ascii="Arial" w:hAnsi="Arial" w:cs="Arial"/>
          <w:sz w:val="24"/>
          <w:szCs w:val="24"/>
        </w:rPr>
        <w:t>здоровья граждан города Льгова.</w:t>
      </w:r>
    </w:p>
    <w:p w:rsidR="00FE636B" w:rsidRDefault="00FE636B" w:rsidP="00FE636B">
      <w:pPr>
        <w:shd w:val="clear" w:color="auto" w:fill="FFFFFF"/>
        <w:tabs>
          <w:tab w:val="left" w:pos="1924"/>
        </w:tabs>
        <w:spacing w:after="0" w:line="240" w:lineRule="auto"/>
        <w:ind w:firstLine="720"/>
        <w:jc w:val="both"/>
        <w:rPr>
          <w:rFonts w:ascii="Arial" w:hAnsi="Arial" w:cs="Arial"/>
          <w:sz w:val="24"/>
          <w:szCs w:val="24"/>
        </w:rPr>
      </w:pPr>
    </w:p>
    <w:p w:rsidR="002521FC" w:rsidRPr="00FE636B" w:rsidRDefault="00FE636B" w:rsidP="00FE636B">
      <w:pPr>
        <w:shd w:val="clear" w:color="auto" w:fill="FFFFFF"/>
        <w:tabs>
          <w:tab w:val="left" w:pos="1924"/>
        </w:tabs>
        <w:spacing w:after="0" w:line="240" w:lineRule="auto"/>
        <w:ind w:firstLine="720"/>
        <w:jc w:val="center"/>
        <w:rPr>
          <w:rFonts w:ascii="Arial" w:hAnsi="Arial" w:cs="Arial"/>
          <w:b/>
          <w:sz w:val="24"/>
          <w:szCs w:val="24"/>
        </w:rPr>
      </w:pPr>
      <w:r w:rsidRPr="00FE636B">
        <w:rPr>
          <w:rFonts w:ascii="Arial" w:hAnsi="Arial" w:cs="Arial"/>
          <w:b/>
          <w:sz w:val="24"/>
          <w:szCs w:val="24"/>
        </w:rPr>
        <w:t>11.</w:t>
      </w:r>
      <w:r w:rsidR="002521FC" w:rsidRPr="00FE636B">
        <w:rPr>
          <w:rFonts w:ascii="Arial" w:hAnsi="Arial" w:cs="Arial"/>
          <w:b/>
          <w:sz w:val="24"/>
          <w:szCs w:val="24"/>
        </w:rPr>
        <w:t>Оценка эффективности Подпрограммы</w:t>
      </w:r>
    </w:p>
    <w:p w:rsidR="002521FC" w:rsidRPr="004A2422" w:rsidRDefault="002521FC" w:rsidP="002521FC">
      <w:pPr>
        <w:pStyle w:val="ListParagraph1"/>
        <w:spacing w:after="0" w:line="240" w:lineRule="auto"/>
        <w:ind w:left="0" w:firstLine="720"/>
        <w:jc w:val="center"/>
        <w:rPr>
          <w:rFonts w:ascii="Arial" w:hAnsi="Arial" w:cs="Arial"/>
          <w:b/>
          <w:bCs/>
        </w:rPr>
      </w:pP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Эффективность реализации Подпрограммы оценивается на основе:</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 степени достижения целей и решения задач Подпрограммы путем сопоставления достигнутых значений целевых индикаторов и показателей Подпрограммы запланированным значениям целевых индикаторов и показателей, содержащихся в приложении № 2 к Программе в соответствии с паспортом Подпрограммы, по формуле: Сд = Ип/Иф для целевых индикаторов и показателей, желаемой тенденцией развития которых является снижение, и Сд = Иф/Ипi для показателей, желаемой тенденцией которых является рост, где Сд - степень достижения целевого индикатора и показателя, Иф - фактическое значение целевого индикатора и показателя, Ип - плановое значение целевого индикатора и показателя;</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 сопоставления фактически произведенных затрат на реализацию Подпрограммы в отчетном году с их плановыми значениями по каждому источнику ресурсного обеспечения по формуле: Уф = Зф/Зп, где Уф - степень достижения уровня финансирования Подпрограммы, Зф - фактически произведенные затраты на реализацию Подпрограммы, Зп - плановые значения затрат на реализацию Подпрограммы;</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 xml:space="preserve">- оценки степени исполнения плана по реализации Подпрограммы путем сравнения фактических сроков реализации мероприятий плана по реализации Подпрограммы с запланированными сроками, а также сравнения фактически полученных результатов с ожидаемыми. </w:t>
      </w:r>
    </w:p>
    <w:p w:rsidR="002521FC" w:rsidRPr="004A2422" w:rsidRDefault="002521FC" w:rsidP="00F309F1">
      <w:pPr>
        <w:spacing w:after="0" w:line="240" w:lineRule="auto"/>
        <w:ind w:firstLine="720"/>
        <w:jc w:val="both"/>
        <w:rPr>
          <w:rFonts w:ascii="Arial" w:hAnsi="Arial" w:cs="Arial"/>
          <w:sz w:val="24"/>
          <w:szCs w:val="24"/>
        </w:rPr>
      </w:pPr>
      <w:r w:rsidRPr="004A2422">
        <w:rPr>
          <w:rFonts w:ascii="Arial" w:hAnsi="Arial" w:cs="Arial"/>
          <w:sz w:val="24"/>
          <w:szCs w:val="24"/>
        </w:rPr>
        <w:t xml:space="preserve">Оценка эффективности выполнения Подпрограммы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Подпрограммы. </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Подрограмма считается реализуемой с высоким уровнем эффективности в следующих случаях:</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 значения 95% и более целевых индикаторов и показателей Подпрограммы входят в установленный интервал значений для отнесения Подпрограммы к высокому уровню эффективности;</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 не менее 94% мероприятий, запланированных на отчетный год, выполнены в полном объеме.</w:t>
      </w:r>
    </w:p>
    <w:p w:rsidR="002521FC" w:rsidRPr="004A2422" w:rsidRDefault="002521FC" w:rsidP="00F309F1">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Подпрограмма считается реализуемой с удовлетворительным уровнем эффективности в случае выполнения запланированных мероприятий на отчетный год не менее 80 % .</w:t>
      </w:r>
    </w:p>
    <w:p w:rsidR="00A2007A" w:rsidRDefault="002521FC" w:rsidP="007D68C9">
      <w:pPr>
        <w:autoSpaceDE w:val="0"/>
        <w:autoSpaceDN w:val="0"/>
        <w:adjustRightInd w:val="0"/>
        <w:spacing w:after="0" w:line="240" w:lineRule="auto"/>
        <w:ind w:firstLine="540"/>
        <w:jc w:val="both"/>
        <w:rPr>
          <w:rFonts w:ascii="Arial" w:hAnsi="Arial" w:cs="Arial"/>
          <w:sz w:val="24"/>
          <w:szCs w:val="24"/>
        </w:rPr>
      </w:pPr>
      <w:r w:rsidRPr="004A2422">
        <w:rPr>
          <w:rFonts w:ascii="Arial" w:hAnsi="Arial" w:cs="Arial"/>
          <w:sz w:val="24"/>
          <w:szCs w:val="24"/>
        </w:rPr>
        <w:t>Если реализация Подпрограммы не отвечает указанным критериям, уровень эффективности ее реализации признается неудовлетворительным.</w:t>
      </w:r>
    </w:p>
    <w:p w:rsidR="007D68C9" w:rsidRPr="007D68C9" w:rsidRDefault="007D68C9" w:rsidP="007D68C9">
      <w:pPr>
        <w:autoSpaceDE w:val="0"/>
        <w:autoSpaceDN w:val="0"/>
        <w:adjustRightInd w:val="0"/>
        <w:spacing w:after="0" w:line="240" w:lineRule="auto"/>
        <w:ind w:firstLine="540"/>
        <w:jc w:val="both"/>
        <w:rPr>
          <w:rFonts w:ascii="Arial" w:hAnsi="Arial" w:cs="Arial"/>
          <w:sz w:val="24"/>
          <w:szCs w:val="24"/>
        </w:rPr>
      </w:pPr>
    </w:p>
    <w:p w:rsidR="002521FC" w:rsidRPr="00FE636B" w:rsidRDefault="002521FC" w:rsidP="002521FC">
      <w:pPr>
        <w:pStyle w:val="ConsPlusNormal"/>
        <w:jc w:val="center"/>
        <w:outlineLvl w:val="2"/>
        <w:rPr>
          <w:b/>
          <w:sz w:val="24"/>
          <w:szCs w:val="24"/>
        </w:rPr>
      </w:pPr>
      <w:r w:rsidRPr="00FE636B">
        <w:rPr>
          <w:b/>
          <w:sz w:val="24"/>
          <w:szCs w:val="24"/>
        </w:rPr>
        <w:lastRenderedPageBreak/>
        <w:t xml:space="preserve">ПОДПРОГРАММА 2 </w:t>
      </w:r>
    </w:p>
    <w:p w:rsidR="002521FC" w:rsidRPr="00FE636B" w:rsidRDefault="002521FC" w:rsidP="002521FC">
      <w:pPr>
        <w:pStyle w:val="ConsPlusNormal"/>
        <w:jc w:val="center"/>
        <w:outlineLvl w:val="2"/>
        <w:rPr>
          <w:b/>
          <w:sz w:val="24"/>
          <w:szCs w:val="24"/>
        </w:rPr>
      </w:pPr>
      <w:r w:rsidRPr="00FE636B">
        <w:rPr>
          <w:b/>
          <w:sz w:val="24"/>
          <w:szCs w:val="24"/>
        </w:rPr>
        <w:t>"Медико-социальная реабилитация больных</w:t>
      </w:r>
    </w:p>
    <w:p w:rsidR="002521FC" w:rsidRPr="00FE636B" w:rsidRDefault="002521FC" w:rsidP="002521FC">
      <w:pPr>
        <w:pStyle w:val="ConsPlusNormal"/>
        <w:jc w:val="center"/>
        <w:rPr>
          <w:b/>
          <w:sz w:val="24"/>
          <w:szCs w:val="24"/>
        </w:rPr>
      </w:pPr>
      <w:r w:rsidRPr="00FE636B">
        <w:rPr>
          <w:b/>
          <w:sz w:val="24"/>
          <w:szCs w:val="24"/>
        </w:rPr>
        <w:t>наркоманией в городе Льгове"</w:t>
      </w:r>
    </w:p>
    <w:p w:rsidR="002521FC" w:rsidRPr="00FE636B" w:rsidRDefault="002521FC" w:rsidP="002521FC">
      <w:pPr>
        <w:pStyle w:val="ConsPlusNormal"/>
        <w:jc w:val="center"/>
        <w:rPr>
          <w:b/>
          <w:sz w:val="24"/>
          <w:szCs w:val="24"/>
        </w:rPr>
      </w:pPr>
    </w:p>
    <w:p w:rsidR="002521FC" w:rsidRPr="00FE636B" w:rsidRDefault="002521FC" w:rsidP="002521FC">
      <w:pPr>
        <w:pStyle w:val="ConsPlusNormal"/>
        <w:jc w:val="center"/>
        <w:outlineLvl w:val="3"/>
        <w:rPr>
          <w:b/>
          <w:sz w:val="24"/>
          <w:szCs w:val="24"/>
        </w:rPr>
      </w:pPr>
      <w:r w:rsidRPr="00FE636B">
        <w:rPr>
          <w:b/>
          <w:sz w:val="24"/>
          <w:szCs w:val="24"/>
        </w:rPr>
        <w:t>ПАСПОРТ</w:t>
      </w:r>
    </w:p>
    <w:p w:rsidR="002521FC" w:rsidRDefault="002521FC" w:rsidP="002521FC">
      <w:pPr>
        <w:pStyle w:val="ConsPlusNormal"/>
        <w:jc w:val="center"/>
        <w:rPr>
          <w:sz w:val="28"/>
          <w:szCs w:val="28"/>
        </w:rPr>
      </w:pPr>
      <w:r w:rsidRPr="00FE636B">
        <w:rPr>
          <w:b/>
          <w:sz w:val="24"/>
          <w:szCs w:val="24"/>
        </w:rPr>
        <w:t>подпрограммы 2 "Медико-социальная реабилитация больных наркоманией в городе Льгове</w:t>
      </w:r>
      <w:r w:rsidRPr="004A2422">
        <w:rPr>
          <w:sz w:val="28"/>
          <w:szCs w:val="28"/>
        </w:rPr>
        <w:t>"</w:t>
      </w:r>
    </w:p>
    <w:p w:rsidR="00F2275B" w:rsidRDefault="00F2275B" w:rsidP="002521FC">
      <w:pPr>
        <w:pStyle w:val="ConsPlusNormal"/>
        <w:jc w:val="center"/>
        <w:rPr>
          <w:sz w:val="28"/>
          <w:szCs w:val="28"/>
        </w:rPr>
      </w:pPr>
    </w:p>
    <w:tbl>
      <w:tblPr>
        <w:tblStyle w:val="aff5"/>
        <w:tblW w:w="0" w:type="auto"/>
        <w:tblLook w:val="04A0" w:firstRow="1" w:lastRow="0" w:firstColumn="1" w:lastColumn="0" w:noHBand="0" w:noVBand="1"/>
      </w:tblPr>
      <w:tblGrid>
        <w:gridCol w:w="2518"/>
        <w:gridCol w:w="6826"/>
      </w:tblGrid>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Ответственный исполнитель подпрограммы</w:t>
            </w:r>
          </w:p>
        </w:tc>
        <w:tc>
          <w:tcPr>
            <w:tcW w:w="6826" w:type="dxa"/>
          </w:tcPr>
          <w:p w:rsidR="00F309F1" w:rsidRPr="00D16F38" w:rsidRDefault="00F309F1" w:rsidP="00F309F1">
            <w:pPr>
              <w:pStyle w:val="ConsPlusNormal"/>
              <w:ind w:firstLine="0"/>
              <w:jc w:val="both"/>
              <w:rPr>
                <w:sz w:val="24"/>
                <w:szCs w:val="24"/>
              </w:rPr>
            </w:pPr>
            <w:r w:rsidRPr="00D16F38">
              <w:rPr>
                <w:sz w:val="24"/>
                <w:szCs w:val="24"/>
              </w:rPr>
              <w:t>Администрация города Льгова</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Участники подпрограммы</w:t>
            </w:r>
          </w:p>
        </w:tc>
        <w:tc>
          <w:tcPr>
            <w:tcW w:w="6826" w:type="dxa"/>
          </w:tcPr>
          <w:p w:rsidR="00F309F1" w:rsidRPr="00D16F38" w:rsidRDefault="00F309F1" w:rsidP="00F309F1">
            <w:pPr>
              <w:pStyle w:val="ConsPlusNormal"/>
              <w:ind w:firstLine="0"/>
              <w:jc w:val="both"/>
              <w:rPr>
                <w:sz w:val="24"/>
                <w:szCs w:val="24"/>
              </w:rPr>
            </w:pPr>
            <w:r w:rsidRPr="00D16F38">
              <w:rPr>
                <w:sz w:val="24"/>
                <w:szCs w:val="24"/>
              </w:rPr>
              <w:t>отдел социального обеспечения города Льгова</w:t>
            </w:r>
          </w:p>
        </w:tc>
      </w:tr>
      <w:tr w:rsidR="00F309F1" w:rsidTr="00F309F1">
        <w:tc>
          <w:tcPr>
            <w:tcW w:w="2518" w:type="dxa"/>
          </w:tcPr>
          <w:p w:rsidR="00F309F1" w:rsidRPr="00D16F38" w:rsidRDefault="00F309F1" w:rsidP="00F309F1">
            <w:pPr>
              <w:pStyle w:val="ConsPlusNormal"/>
              <w:ind w:firstLine="0"/>
              <w:jc w:val="both"/>
              <w:rPr>
                <w:sz w:val="24"/>
                <w:szCs w:val="24"/>
              </w:rPr>
            </w:pPr>
            <w:r w:rsidRPr="00D16F38">
              <w:rPr>
                <w:sz w:val="24"/>
                <w:szCs w:val="24"/>
              </w:rPr>
              <w:t>Программно-целевые инструменты подпрограммы</w:t>
            </w:r>
          </w:p>
        </w:tc>
        <w:tc>
          <w:tcPr>
            <w:tcW w:w="6826" w:type="dxa"/>
          </w:tcPr>
          <w:p w:rsidR="00F309F1" w:rsidRPr="00D16F38" w:rsidRDefault="00F309F1" w:rsidP="00F309F1">
            <w:pPr>
              <w:pStyle w:val="ConsPlusNormal"/>
              <w:ind w:firstLine="0"/>
              <w:jc w:val="both"/>
              <w:rPr>
                <w:sz w:val="24"/>
                <w:szCs w:val="24"/>
              </w:rPr>
            </w:pPr>
            <w:r w:rsidRPr="00D16F38">
              <w:rPr>
                <w:sz w:val="24"/>
                <w:szCs w:val="24"/>
              </w:rPr>
              <w:t>отсутствуют</w:t>
            </w:r>
          </w:p>
        </w:tc>
      </w:tr>
      <w:tr w:rsidR="00F309F1" w:rsidTr="00F309F1">
        <w:tc>
          <w:tcPr>
            <w:tcW w:w="2518" w:type="dxa"/>
          </w:tcPr>
          <w:p w:rsidR="00F309F1" w:rsidRPr="00D16F38" w:rsidRDefault="00F309F1" w:rsidP="00F309F1">
            <w:pPr>
              <w:pStyle w:val="ConsPlusNormal"/>
              <w:ind w:firstLine="0"/>
              <w:jc w:val="both"/>
              <w:rPr>
                <w:sz w:val="24"/>
                <w:szCs w:val="24"/>
              </w:rPr>
            </w:pPr>
            <w:r w:rsidRPr="00D16F38">
              <w:rPr>
                <w:sz w:val="24"/>
                <w:szCs w:val="24"/>
              </w:rPr>
              <w:t>Цель подпрограммы</w:t>
            </w:r>
          </w:p>
        </w:tc>
        <w:tc>
          <w:tcPr>
            <w:tcW w:w="6826" w:type="dxa"/>
          </w:tcPr>
          <w:p w:rsidR="00F309F1" w:rsidRPr="00D16F38" w:rsidRDefault="00F309F1" w:rsidP="00F309F1">
            <w:pPr>
              <w:pStyle w:val="ConsPlusNormal"/>
              <w:ind w:firstLine="0"/>
              <w:jc w:val="both"/>
              <w:rPr>
                <w:sz w:val="24"/>
                <w:szCs w:val="24"/>
              </w:rPr>
            </w:pPr>
            <w:r w:rsidRPr="00D16F38">
              <w:rPr>
                <w:sz w:val="24"/>
                <w:szCs w:val="24"/>
              </w:rPr>
              <w:t xml:space="preserve">развитие комплексной системы поэтапной медико-социальной реабилитации и ресоциализации потребителей наркотиков с использованием потенциала государственных и негосударственных учреждений, оказывающих услуги по реабилитации и ресоциализации наркозависимых лиц </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Задачи подпрограммы</w:t>
            </w:r>
          </w:p>
        </w:tc>
        <w:tc>
          <w:tcPr>
            <w:tcW w:w="6826" w:type="dxa"/>
          </w:tcPr>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повышение эффективности лечения больных наркоманией через их активное вовлечение в комплексную медико-социальную реабилитацию и ресоциализацию;</w:t>
            </w:r>
          </w:p>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активизация межведомственных мероприятий по отрезвлению членов неблагополучных семей, медико-социальной реабилитации социально дезадаптированных граждан;</w:t>
            </w:r>
          </w:p>
          <w:p w:rsidR="00F309F1" w:rsidRDefault="00F309F1" w:rsidP="00F309F1">
            <w:pPr>
              <w:pStyle w:val="ConsPlusNormal"/>
              <w:ind w:firstLine="0"/>
              <w:jc w:val="both"/>
              <w:rPr>
                <w:sz w:val="28"/>
                <w:szCs w:val="28"/>
              </w:rPr>
            </w:pPr>
            <w:r>
              <w:rPr>
                <w:sz w:val="24"/>
                <w:szCs w:val="24"/>
              </w:rPr>
              <w:t xml:space="preserve">- </w:t>
            </w:r>
            <w:r w:rsidRPr="00D16F38">
              <w:rPr>
                <w:sz w:val="24"/>
                <w:szCs w:val="24"/>
              </w:rPr>
              <w:t>оказывающих лечебно-реабилитационные услуги больным наркоманией</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Целевые индикаторы и показатели подпрограммы</w:t>
            </w:r>
          </w:p>
        </w:tc>
        <w:tc>
          <w:tcPr>
            <w:tcW w:w="6826" w:type="dxa"/>
          </w:tcPr>
          <w:p w:rsidR="00F309F1" w:rsidRDefault="00F309F1" w:rsidP="00F309F1">
            <w:pPr>
              <w:pStyle w:val="ConsPlusNormal"/>
              <w:ind w:firstLine="0"/>
              <w:jc w:val="both"/>
              <w:rPr>
                <w:sz w:val="24"/>
                <w:szCs w:val="24"/>
              </w:rPr>
            </w:pPr>
            <w:r>
              <w:rPr>
                <w:sz w:val="24"/>
                <w:szCs w:val="24"/>
              </w:rPr>
              <w:t xml:space="preserve">- </w:t>
            </w:r>
            <w:r w:rsidRPr="00D16F38">
              <w:rPr>
                <w:sz w:val="24"/>
                <w:szCs w:val="24"/>
              </w:rPr>
              <w:t>удельный вес наркологических больных, включенны</w:t>
            </w:r>
            <w:r>
              <w:rPr>
                <w:sz w:val="24"/>
                <w:szCs w:val="24"/>
              </w:rPr>
              <w:t>х в реабилитационные программы;</w:t>
            </w:r>
          </w:p>
          <w:p w:rsidR="00F309F1" w:rsidRPr="00F309F1" w:rsidRDefault="00F309F1" w:rsidP="00F309F1">
            <w:pPr>
              <w:pStyle w:val="ConsPlusNormal"/>
              <w:ind w:firstLine="0"/>
              <w:jc w:val="both"/>
              <w:rPr>
                <w:sz w:val="24"/>
                <w:szCs w:val="24"/>
              </w:rPr>
            </w:pPr>
            <w:r>
              <w:rPr>
                <w:sz w:val="24"/>
                <w:szCs w:val="24"/>
              </w:rPr>
              <w:t xml:space="preserve">- </w:t>
            </w:r>
            <w:r w:rsidRPr="00D16F38">
              <w:rPr>
                <w:sz w:val="24"/>
                <w:szCs w:val="24"/>
              </w:rPr>
              <w:t>удельный вес наркологических больных, закончивших реабилитационные программы</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Этапы и сроки реализации подпрограммы</w:t>
            </w:r>
          </w:p>
        </w:tc>
        <w:tc>
          <w:tcPr>
            <w:tcW w:w="6826" w:type="dxa"/>
          </w:tcPr>
          <w:p w:rsidR="00F309F1" w:rsidRDefault="00F309F1" w:rsidP="00F309F1">
            <w:pPr>
              <w:pStyle w:val="ConsPlusNormal"/>
              <w:ind w:firstLine="0"/>
              <w:jc w:val="both"/>
              <w:rPr>
                <w:sz w:val="28"/>
                <w:szCs w:val="28"/>
              </w:rPr>
            </w:pPr>
            <w:r>
              <w:rPr>
                <w:sz w:val="24"/>
                <w:szCs w:val="24"/>
              </w:rPr>
              <w:t>подпрограмма реализуется в 2020 - 2022</w:t>
            </w:r>
            <w:r w:rsidRPr="00D16F38">
              <w:rPr>
                <w:sz w:val="24"/>
                <w:szCs w:val="24"/>
              </w:rPr>
              <w:t xml:space="preserve"> годах в один этап</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Объемы бюджетных ассигнований подпрограммы</w:t>
            </w:r>
          </w:p>
        </w:tc>
        <w:tc>
          <w:tcPr>
            <w:tcW w:w="6826" w:type="dxa"/>
          </w:tcPr>
          <w:p w:rsidR="00F309F1" w:rsidRPr="00F309F1" w:rsidRDefault="00F309F1" w:rsidP="00F309F1">
            <w:pPr>
              <w:pStyle w:val="ConsPlusNormal"/>
              <w:ind w:firstLine="0"/>
              <w:jc w:val="both"/>
              <w:rPr>
                <w:sz w:val="24"/>
                <w:szCs w:val="24"/>
              </w:rPr>
            </w:pPr>
            <w:r w:rsidRPr="00D16F38">
              <w:rPr>
                <w:sz w:val="24"/>
                <w:szCs w:val="24"/>
              </w:rPr>
              <w:t xml:space="preserve">общий объем финансирования подпрограммы за счет средств областного бюджета представлен в приложении </w:t>
            </w:r>
            <w:r>
              <w:rPr>
                <w:sz w:val="24"/>
                <w:szCs w:val="24"/>
              </w:rPr>
              <w:t>2.</w:t>
            </w:r>
          </w:p>
        </w:tc>
      </w:tr>
      <w:tr w:rsidR="00F309F1" w:rsidTr="00F309F1">
        <w:tc>
          <w:tcPr>
            <w:tcW w:w="2518" w:type="dxa"/>
          </w:tcPr>
          <w:p w:rsidR="00F309F1" w:rsidRPr="00D16F38" w:rsidRDefault="00F309F1" w:rsidP="00F309F1">
            <w:pPr>
              <w:pStyle w:val="ConsPlusNormal"/>
              <w:ind w:firstLine="0"/>
              <w:rPr>
                <w:sz w:val="24"/>
                <w:szCs w:val="24"/>
              </w:rPr>
            </w:pPr>
            <w:r w:rsidRPr="00D16F38">
              <w:rPr>
                <w:sz w:val="24"/>
                <w:szCs w:val="24"/>
              </w:rPr>
              <w:t>Ожидаемые результаты реализации подпрограммы</w:t>
            </w:r>
          </w:p>
        </w:tc>
        <w:tc>
          <w:tcPr>
            <w:tcW w:w="6826" w:type="dxa"/>
          </w:tcPr>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повышение эффективности выявления потребителей наркотиков;</w:t>
            </w:r>
          </w:p>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повышение эффективности лечения больных наркоманией;</w:t>
            </w:r>
          </w:p>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совершенствование раннего выявления и обследования подростков - потребителей психоактивных веществ;</w:t>
            </w:r>
          </w:p>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 xml:space="preserve">развитие системы государственных и негосударственных учреждений, оказывающих медицинскую, социальную, духовную реабилитацию лиц, </w:t>
            </w:r>
            <w:r w:rsidRPr="00D16F38">
              <w:rPr>
                <w:sz w:val="24"/>
                <w:szCs w:val="24"/>
              </w:rPr>
              <w:lastRenderedPageBreak/>
              <w:t>злоупотребляющих наркотиками;</w:t>
            </w:r>
          </w:p>
          <w:p w:rsidR="00F309F1" w:rsidRPr="00D16F38" w:rsidRDefault="00F309F1" w:rsidP="00F309F1">
            <w:pPr>
              <w:pStyle w:val="ConsPlusNormal"/>
              <w:ind w:firstLine="0"/>
              <w:jc w:val="both"/>
              <w:rPr>
                <w:sz w:val="24"/>
                <w:szCs w:val="24"/>
              </w:rPr>
            </w:pPr>
            <w:r>
              <w:rPr>
                <w:sz w:val="24"/>
                <w:szCs w:val="24"/>
              </w:rPr>
              <w:t xml:space="preserve">- </w:t>
            </w:r>
            <w:r w:rsidRPr="00D16F38">
              <w:rPr>
                <w:sz w:val="24"/>
                <w:szCs w:val="24"/>
              </w:rPr>
              <w:t>повышение эффективности лечения, реабилитации и ресоциализации наркозависимых лиц</w:t>
            </w:r>
          </w:p>
        </w:tc>
      </w:tr>
    </w:tbl>
    <w:p w:rsidR="00FE636B" w:rsidRDefault="00FE636B" w:rsidP="00FE636B">
      <w:pPr>
        <w:pStyle w:val="ConsPlusNormal"/>
        <w:ind w:firstLine="0"/>
        <w:outlineLvl w:val="3"/>
        <w:rPr>
          <w:sz w:val="28"/>
          <w:szCs w:val="28"/>
        </w:rPr>
      </w:pPr>
    </w:p>
    <w:p w:rsidR="002521FC" w:rsidRDefault="00FE636B" w:rsidP="00FE636B">
      <w:pPr>
        <w:pStyle w:val="ConsPlusNormal"/>
        <w:ind w:firstLine="0"/>
        <w:jc w:val="center"/>
        <w:outlineLvl w:val="3"/>
        <w:rPr>
          <w:b/>
          <w:sz w:val="24"/>
          <w:szCs w:val="24"/>
        </w:rPr>
      </w:pPr>
      <w:r w:rsidRPr="00FE636B">
        <w:rPr>
          <w:b/>
          <w:sz w:val="24"/>
          <w:szCs w:val="24"/>
        </w:rPr>
        <w:t>1.</w:t>
      </w:r>
      <w:r w:rsidR="002521FC" w:rsidRPr="00F309F1">
        <w:rPr>
          <w:b/>
          <w:sz w:val="24"/>
          <w:szCs w:val="24"/>
        </w:rPr>
        <w:t>Характеристика сферы реализации подпрограммы 2, описание основных проблем в указанной сфере и прогноз ее развития</w:t>
      </w:r>
    </w:p>
    <w:p w:rsidR="00A93995" w:rsidRPr="00F309F1" w:rsidRDefault="00A93995" w:rsidP="002521FC">
      <w:pPr>
        <w:pStyle w:val="ConsPlusNormal"/>
        <w:jc w:val="center"/>
        <w:outlineLvl w:val="3"/>
        <w:rPr>
          <w:b/>
          <w:sz w:val="24"/>
          <w:szCs w:val="24"/>
        </w:rPr>
      </w:pPr>
    </w:p>
    <w:p w:rsidR="00FE636B" w:rsidRDefault="002521FC" w:rsidP="00FE636B">
      <w:pPr>
        <w:pStyle w:val="ConsPlusNormal"/>
        <w:ind w:firstLine="540"/>
        <w:jc w:val="both"/>
        <w:rPr>
          <w:sz w:val="24"/>
          <w:szCs w:val="24"/>
        </w:rPr>
      </w:pPr>
      <w:r w:rsidRPr="00D16F38">
        <w:rPr>
          <w:sz w:val="24"/>
          <w:szCs w:val="24"/>
        </w:rPr>
        <w:t xml:space="preserve">Наркологическим кабинетом ОБУЗ «Льговская ЦРБ» города Льгова Льговского района Курской </w:t>
      </w:r>
      <w:r w:rsidR="00F309F1" w:rsidRPr="00D16F38">
        <w:rPr>
          <w:sz w:val="24"/>
          <w:szCs w:val="24"/>
        </w:rPr>
        <w:t>области в</w:t>
      </w:r>
      <w:r w:rsidRPr="00D16F38">
        <w:rPr>
          <w:sz w:val="24"/>
          <w:szCs w:val="24"/>
        </w:rPr>
        <w:t xml:space="preserve"> течение последних лет постоянно проводятся мероприятия по реабилитационной помощи наркологическим больным.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Пациентам, имеющим высокий реабилитационный потенциал, через установленные связи с социальными службами и государственными учреждениями оказывается помощь в решении вопросов трудоустройства, обучения, досуга. Проводится активная работа с созавис</w:t>
      </w:r>
      <w:r w:rsidR="00FE636B">
        <w:rPr>
          <w:sz w:val="24"/>
          <w:szCs w:val="24"/>
        </w:rPr>
        <w:t>имыми (родственниками больных).</w:t>
      </w:r>
    </w:p>
    <w:p w:rsidR="00FE636B" w:rsidRDefault="00FE636B" w:rsidP="00FE636B">
      <w:pPr>
        <w:pStyle w:val="ConsPlusNormal"/>
        <w:ind w:firstLine="540"/>
        <w:jc w:val="both"/>
        <w:rPr>
          <w:sz w:val="24"/>
          <w:szCs w:val="24"/>
        </w:rPr>
      </w:pPr>
    </w:p>
    <w:p w:rsidR="002521FC" w:rsidRPr="00FE636B" w:rsidRDefault="00FE636B" w:rsidP="00FE636B">
      <w:pPr>
        <w:pStyle w:val="ConsPlusNormal"/>
        <w:ind w:firstLine="540"/>
        <w:jc w:val="center"/>
        <w:rPr>
          <w:sz w:val="24"/>
          <w:szCs w:val="24"/>
        </w:rPr>
      </w:pPr>
      <w:r w:rsidRPr="00FE636B">
        <w:rPr>
          <w:b/>
          <w:sz w:val="24"/>
          <w:szCs w:val="24"/>
        </w:rPr>
        <w:t>2</w:t>
      </w:r>
      <w:r>
        <w:rPr>
          <w:sz w:val="24"/>
          <w:szCs w:val="24"/>
        </w:rPr>
        <w:t>.</w:t>
      </w:r>
      <w:r w:rsidR="002521FC" w:rsidRPr="00F309F1">
        <w:rPr>
          <w:b/>
          <w:sz w:val="24"/>
          <w:szCs w:val="24"/>
        </w:rPr>
        <w:t>Приоритеты государственной политики в сфере реализации подпрограммы 2, цели, задачи и показатели (индикаторы) достижения целей и решения задач, описание ожидаемых конечных результатов подпрограммы 2, сроков и контрольных этапов реализации подпрограммы 2</w:t>
      </w:r>
    </w:p>
    <w:p w:rsidR="00A93995" w:rsidRPr="00F309F1" w:rsidRDefault="00A93995" w:rsidP="004D1639">
      <w:pPr>
        <w:pStyle w:val="ConsPlusNormal"/>
        <w:jc w:val="center"/>
        <w:outlineLvl w:val="3"/>
        <w:rPr>
          <w:b/>
          <w:sz w:val="24"/>
          <w:szCs w:val="24"/>
        </w:rPr>
      </w:pP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xml:space="preserve">В соответствии с </w:t>
      </w:r>
      <w:hyperlink r:id="rId10" w:history="1">
        <w:r w:rsidRPr="004A2422">
          <w:rPr>
            <w:color w:val="000000" w:themeColor="text1"/>
            <w:sz w:val="24"/>
            <w:szCs w:val="24"/>
          </w:rPr>
          <w:t>Концепцией</w:t>
        </w:r>
      </w:hyperlink>
      <w:r w:rsidRPr="004A2422">
        <w:rPr>
          <w:color w:val="000000" w:themeColor="text1"/>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октября 2008 N 1662-р, приоритетами политики в сфере здравоохранения 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помощи на всех ее этапах, оптимизацией стационарной помощи, оказываемой населению на основе интенсификации занятости койки с учетом ее профиля, разработка и реализация мер по сокращению потерь трудоспособного населения путем снижения смертности от управляемых причин.</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xml:space="preserve">В соответствии с </w:t>
      </w:r>
      <w:hyperlink r:id="rId11" w:history="1">
        <w:r w:rsidRPr="004A2422">
          <w:rPr>
            <w:color w:val="000000" w:themeColor="text1"/>
            <w:sz w:val="24"/>
            <w:szCs w:val="24"/>
          </w:rPr>
          <w:t>Концепцией</w:t>
        </w:r>
      </w:hyperlink>
      <w:r w:rsidRPr="004A2422">
        <w:rPr>
          <w:color w:val="000000" w:themeColor="text1"/>
          <w:sz w:val="24"/>
          <w:szCs w:val="24"/>
        </w:rPr>
        <w:t xml:space="preserve"> демографической политики Российской Федерации на период до 2025 года основные мероприятия направлены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стране.</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xml:space="preserve">Целью подпрограммы 2 является развитие комплексной системы поэтапной медико-социальной реабилитации и ресоциализации потребителей наркотиков с использованием потенциала государственных и негосударственных учреждений, оказывающих услуги по реабилитации и ресоциализации наркозависимых лиц. </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Задачами подпрограммы 2 являются:</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повышение эффективности лечения больных наркоманией через их активное вовлечение в комплексную медико-социальную реабилитацию и ресоциализацию;</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xml:space="preserve">- активизация межведомственных мероприятий по отрезвлению членов неблагополучных семей, медико-социальной реабилитации социально </w:t>
      </w:r>
      <w:r w:rsidRPr="004A2422">
        <w:rPr>
          <w:color w:val="000000" w:themeColor="text1"/>
          <w:sz w:val="24"/>
          <w:szCs w:val="24"/>
        </w:rPr>
        <w:lastRenderedPageBreak/>
        <w:t>дезадаптированных граждан;</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Целевыми индикаторами и показатели подпрограммы 2 являются:</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удельный вес наркологических больных, включенных в реабилитационные программы;</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удельный вес наркологических больных, закончивших реабилитационные программы.</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В результате реализации подпрограммы 2 ожидается достигнуть следующих конечных результатов:</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xml:space="preserve">- снижение заболеваемости синдромом зависимости от наркотиков. </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повышение эффективности выявления потребителей наркотиков;</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повышение эффективности лечения больных наркоманией;</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совершенствование раннего выявления и обследования подростков - потребителей психоактивных веществ;</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внедрение новых методов и технологий, направленных на раннее выявление лиц, злоупотребляющих наркотиками;</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2521FC" w:rsidRPr="004A2422" w:rsidRDefault="002521FC" w:rsidP="002521FC">
      <w:pPr>
        <w:pStyle w:val="ConsPlusNormal"/>
        <w:ind w:firstLine="540"/>
        <w:jc w:val="both"/>
        <w:rPr>
          <w:color w:val="000000" w:themeColor="text1"/>
          <w:sz w:val="24"/>
          <w:szCs w:val="24"/>
        </w:rPr>
      </w:pPr>
      <w:r w:rsidRPr="004A2422">
        <w:rPr>
          <w:color w:val="000000" w:themeColor="text1"/>
          <w:sz w:val="24"/>
          <w:szCs w:val="24"/>
        </w:rPr>
        <w:t>- повышение эффективности лечения, реабилитации и ресоциализации наркозависимых лиц.</w:t>
      </w:r>
    </w:p>
    <w:p w:rsidR="00FE636B" w:rsidRDefault="00F309F1" w:rsidP="00FE636B">
      <w:pPr>
        <w:pStyle w:val="ConsPlusNormal"/>
        <w:ind w:firstLine="540"/>
        <w:jc w:val="both"/>
        <w:rPr>
          <w:color w:val="000000" w:themeColor="text1"/>
          <w:sz w:val="24"/>
          <w:szCs w:val="24"/>
        </w:rPr>
      </w:pPr>
      <w:r>
        <w:rPr>
          <w:color w:val="000000" w:themeColor="text1"/>
          <w:sz w:val="24"/>
          <w:szCs w:val="24"/>
        </w:rPr>
        <w:t>Подпрограмма реализуется в 2020</w:t>
      </w:r>
      <w:r w:rsidR="002521FC">
        <w:rPr>
          <w:color w:val="000000" w:themeColor="text1"/>
          <w:sz w:val="24"/>
          <w:szCs w:val="24"/>
        </w:rPr>
        <w:t xml:space="preserve"> - 202</w:t>
      </w:r>
      <w:r>
        <w:rPr>
          <w:color w:val="000000" w:themeColor="text1"/>
          <w:sz w:val="24"/>
          <w:szCs w:val="24"/>
        </w:rPr>
        <w:t>2</w:t>
      </w:r>
      <w:r w:rsidR="00FE636B">
        <w:rPr>
          <w:color w:val="000000" w:themeColor="text1"/>
          <w:sz w:val="24"/>
          <w:szCs w:val="24"/>
        </w:rPr>
        <w:t xml:space="preserve"> годах в один этап.</w:t>
      </w:r>
    </w:p>
    <w:p w:rsidR="00FE636B" w:rsidRDefault="00FE636B" w:rsidP="00FE636B">
      <w:pPr>
        <w:pStyle w:val="ConsPlusNormal"/>
        <w:ind w:firstLine="540"/>
        <w:jc w:val="both"/>
        <w:rPr>
          <w:color w:val="000000" w:themeColor="text1"/>
          <w:sz w:val="24"/>
          <w:szCs w:val="24"/>
        </w:rPr>
      </w:pPr>
    </w:p>
    <w:p w:rsidR="002521FC" w:rsidRPr="00FE636B" w:rsidRDefault="00FE636B" w:rsidP="00FE636B">
      <w:pPr>
        <w:pStyle w:val="ConsPlusNormal"/>
        <w:ind w:firstLine="540"/>
        <w:jc w:val="center"/>
        <w:rPr>
          <w:color w:val="000000" w:themeColor="text1"/>
          <w:sz w:val="24"/>
          <w:szCs w:val="24"/>
        </w:rPr>
      </w:pPr>
      <w:r w:rsidRPr="00FE636B">
        <w:rPr>
          <w:b/>
          <w:color w:val="000000" w:themeColor="text1"/>
          <w:sz w:val="24"/>
          <w:szCs w:val="24"/>
        </w:rPr>
        <w:t>3.</w:t>
      </w:r>
      <w:r w:rsidR="002521FC" w:rsidRPr="004A2422">
        <w:rPr>
          <w:b/>
          <w:sz w:val="24"/>
          <w:szCs w:val="24"/>
        </w:rPr>
        <w:t>Характеристика основных мероприятий подпрограммы 2</w:t>
      </w:r>
    </w:p>
    <w:p w:rsidR="00A93995" w:rsidRPr="004A2422" w:rsidRDefault="00A93995" w:rsidP="002521FC">
      <w:pPr>
        <w:pStyle w:val="ConsPlusNormal"/>
        <w:jc w:val="center"/>
        <w:outlineLvl w:val="3"/>
        <w:rPr>
          <w:b/>
          <w:sz w:val="24"/>
          <w:szCs w:val="24"/>
        </w:rPr>
      </w:pPr>
    </w:p>
    <w:p w:rsidR="002521FC" w:rsidRPr="004A2422" w:rsidRDefault="002521FC" w:rsidP="002521FC">
      <w:pPr>
        <w:pStyle w:val="ConsPlusNormal"/>
        <w:ind w:firstLine="539"/>
        <w:jc w:val="both"/>
        <w:outlineLvl w:val="4"/>
        <w:rPr>
          <w:sz w:val="24"/>
          <w:szCs w:val="24"/>
        </w:rPr>
      </w:pPr>
      <w:r w:rsidRPr="004A2422">
        <w:rPr>
          <w:sz w:val="24"/>
          <w:szCs w:val="24"/>
        </w:rPr>
        <w:t>Основное мероприятие 2.1 "Развитие комплексной системы поэтапной медико-социальной реабилитации и ресоциализации потребителей наркотиков"</w:t>
      </w:r>
      <w:r w:rsidR="004D1639">
        <w:rPr>
          <w:sz w:val="24"/>
          <w:szCs w:val="24"/>
        </w:rPr>
        <w:t>.</w:t>
      </w:r>
    </w:p>
    <w:p w:rsidR="002521FC" w:rsidRPr="004A2422" w:rsidRDefault="002521FC" w:rsidP="002521FC">
      <w:pPr>
        <w:pStyle w:val="ConsPlusNormal"/>
        <w:ind w:firstLine="539"/>
        <w:jc w:val="both"/>
        <w:rPr>
          <w:sz w:val="24"/>
          <w:szCs w:val="24"/>
        </w:rPr>
      </w:pPr>
      <w:r w:rsidRPr="004A2422">
        <w:rPr>
          <w:sz w:val="24"/>
          <w:szCs w:val="24"/>
        </w:rPr>
        <w:t>Мероприятие предполагает открытие и развитие учреждений (подразделений) наркологической службы, оказывающих реабилитационные медико-социальные услуги наркопотребителям в стационарных, стационарозамещающих, амбулаторно-поликлинических условиях; обеспечение взаимодействия государственных и негосударственных учреждений, занимающихся реабилитацией наркоманов с привлечением врачей-психиатров-наркологов (психологов) медицинских учреждений для оказания консультативно-методической помощи; государственная поддержка создания и работы центров духовной реабилитации.</w:t>
      </w:r>
    </w:p>
    <w:p w:rsidR="002521FC" w:rsidRPr="004A2422" w:rsidRDefault="002521FC" w:rsidP="002521FC">
      <w:pPr>
        <w:pStyle w:val="ConsPlusNormal"/>
        <w:ind w:firstLine="539"/>
        <w:jc w:val="both"/>
        <w:rPr>
          <w:sz w:val="24"/>
          <w:szCs w:val="24"/>
        </w:rPr>
      </w:pPr>
      <w:r w:rsidRPr="004A2422">
        <w:rPr>
          <w:sz w:val="24"/>
          <w:szCs w:val="24"/>
        </w:rPr>
        <w:t xml:space="preserve">Ожидаемым непосредственным результатом реализации данного мероприятия является обеспечение доступности для населения города </w:t>
      </w:r>
      <w:r w:rsidR="004D1639" w:rsidRPr="004A2422">
        <w:rPr>
          <w:sz w:val="24"/>
          <w:szCs w:val="24"/>
        </w:rPr>
        <w:t>Льгова мероприятий</w:t>
      </w:r>
      <w:r w:rsidRPr="004A2422">
        <w:rPr>
          <w:sz w:val="24"/>
          <w:szCs w:val="24"/>
        </w:rPr>
        <w:t xml:space="preserve">, направленных на медико-социальную реабилитацию и ресоциализацию наркопотребителей. </w:t>
      </w:r>
    </w:p>
    <w:p w:rsidR="002521FC" w:rsidRPr="004A2422" w:rsidRDefault="002521FC" w:rsidP="002521FC">
      <w:pPr>
        <w:pStyle w:val="ConsPlusNormal"/>
        <w:ind w:firstLine="539"/>
        <w:jc w:val="both"/>
        <w:outlineLvl w:val="4"/>
        <w:rPr>
          <w:sz w:val="24"/>
          <w:szCs w:val="24"/>
        </w:rPr>
      </w:pPr>
      <w:r w:rsidRPr="004A2422">
        <w:rPr>
          <w:sz w:val="24"/>
          <w:szCs w:val="24"/>
        </w:rPr>
        <w:t>Основное мероприятие 2.2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Курской области"</w:t>
      </w:r>
    </w:p>
    <w:p w:rsidR="002521FC" w:rsidRPr="004A2422" w:rsidRDefault="002521FC" w:rsidP="002521FC">
      <w:pPr>
        <w:pStyle w:val="ConsPlusNormal"/>
        <w:ind w:firstLine="539"/>
        <w:jc w:val="both"/>
        <w:rPr>
          <w:sz w:val="24"/>
          <w:szCs w:val="24"/>
        </w:rPr>
      </w:pPr>
      <w:r w:rsidRPr="004A2422">
        <w:rPr>
          <w:sz w:val="24"/>
          <w:szCs w:val="24"/>
        </w:rPr>
        <w:t xml:space="preserve">Мероприятие предполагает разработку совместной нормативной базы органов здравоохранения и системы исполнения наказания, регламентирующей порядок организации обязательного наркологического лечения и медико-социальной реабилитации больных наркоманией; </w:t>
      </w:r>
    </w:p>
    <w:p w:rsidR="002521FC" w:rsidRPr="004A2422" w:rsidRDefault="002521FC" w:rsidP="002521FC">
      <w:pPr>
        <w:pStyle w:val="ConsPlusNormal"/>
        <w:ind w:firstLine="539"/>
        <w:jc w:val="both"/>
        <w:rPr>
          <w:sz w:val="24"/>
          <w:szCs w:val="24"/>
        </w:rPr>
      </w:pPr>
      <w:r w:rsidRPr="004A2422">
        <w:rPr>
          <w:sz w:val="24"/>
          <w:szCs w:val="24"/>
        </w:rPr>
        <w:t>Ожидаемым непосредственным результатом реализации данного мероприятия является создание региональной системы обязательного наркологического лечения и медико-социальной реабилитации больных наркоманией (лиц, осужденных без лишения свободы), работающей по единой стандартизированной программе.</w:t>
      </w:r>
    </w:p>
    <w:p w:rsidR="002521FC" w:rsidRPr="004A2422" w:rsidRDefault="002521FC" w:rsidP="002521FC">
      <w:pPr>
        <w:pStyle w:val="ConsPlusNormal"/>
        <w:ind w:firstLine="539"/>
        <w:jc w:val="both"/>
        <w:outlineLvl w:val="4"/>
        <w:rPr>
          <w:sz w:val="24"/>
          <w:szCs w:val="24"/>
        </w:rPr>
      </w:pPr>
      <w:r w:rsidRPr="004A2422">
        <w:rPr>
          <w:sz w:val="24"/>
          <w:szCs w:val="24"/>
        </w:rPr>
        <w:lastRenderedPageBreak/>
        <w:t>Основное мероприятие 2.3 "Активизация межведомственных мероприятий по работе с членами неблагополучных семей, медико-социальной реабилитации социально дезадаптированных граждан"</w:t>
      </w:r>
    </w:p>
    <w:p w:rsidR="00FE636B" w:rsidRDefault="002521FC" w:rsidP="00FE636B">
      <w:pPr>
        <w:pStyle w:val="ConsPlusNormal"/>
        <w:ind w:firstLine="539"/>
        <w:jc w:val="both"/>
        <w:rPr>
          <w:sz w:val="24"/>
          <w:szCs w:val="24"/>
        </w:rPr>
      </w:pPr>
      <w:r w:rsidRPr="004A2422">
        <w:rPr>
          <w:sz w:val="24"/>
          <w:szCs w:val="24"/>
        </w:rPr>
        <w:t>Мероприятие предполагает разработку совместной нормативной базы органов здравоохранения и органов социальной защиты населения, регламентирующей порядок проведения совместного медико-социального патроната за лицами из неблагополучных семей в целях своевременного вовлечения их в лечебно</w:t>
      </w:r>
      <w:r w:rsidR="00FE636B">
        <w:rPr>
          <w:sz w:val="24"/>
          <w:szCs w:val="24"/>
        </w:rPr>
        <w:t xml:space="preserve">-реабилитационные мероприятия; </w:t>
      </w:r>
    </w:p>
    <w:p w:rsidR="00FE636B" w:rsidRDefault="00FE636B" w:rsidP="00FE636B">
      <w:pPr>
        <w:pStyle w:val="ConsPlusNormal"/>
        <w:ind w:firstLine="539"/>
        <w:jc w:val="both"/>
        <w:rPr>
          <w:b/>
          <w:sz w:val="24"/>
          <w:szCs w:val="24"/>
        </w:rPr>
      </w:pPr>
    </w:p>
    <w:p w:rsidR="002521FC" w:rsidRPr="00FE636B" w:rsidRDefault="00FE636B" w:rsidP="00FE636B">
      <w:pPr>
        <w:pStyle w:val="ConsPlusNormal"/>
        <w:ind w:firstLine="539"/>
        <w:jc w:val="center"/>
        <w:rPr>
          <w:sz w:val="24"/>
          <w:szCs w:val="24"/>
        </w:rPr>
      </w:pPr>
      <w:r>
        <w:rPr>
          <w:b/>
          <w:sz w:val="24"/>
          <w:szCs w:val="24"/>
        </w:rPr>
        <w:t>4.</w:t>
      </w:r>
      <w:r w:rsidR="002521FC" w:rsidRPr="004D1639">
        <w:rPr>
          <w:b/>
          <w:sz w:val="24"/>
          <w:szCs w:val="24"/>
        </w:rPr>
        <w:t>Обоснование объема финансовых ресурсов,</w:t>
      </w:r>
      <w:r>
        <w:rPr>
          <w:sz w:val="24"/>
          <w:szCs w:val="24"/>
        </w:rPr>
        <w:t xml:space="preserve"> </w:t>
      </w:r>
      <w:r w:rsidR="002521FC" w:rsidRPr="004D1639">
        <w:rPr>
          <w:b/>
          <w:sz w:val="24"/>
          <w:szCs w:val="24"/>
        </w:rPr>
        <w:t>необходимых для реализации подпрограммы 2</w:t>
      </w:r>
    </w:p>
    <w:p w:rsidR="00A93995" w:rsidRPr="004D1639" w:rsidRDefault="00A93995" w:rsidP="002521FC">
      <w:pPr>
        <w:pStyle w:val="ConsPlusNormal"/>
        <w:jc w:val="center"/>
        <w:rPr>
          <w:b/>
          <w:sz w:val="24"/>
          <w:szCs w:val="24"/>
        </w:rPr>
      </w:pPr>
    </w:p>
    <w:p w:rsidR="00FE636B" w:rsidRDefault="002521FC" w:rsidP="00FE636B">
      <w:pPr>
        <w:pStyle w:val="ConsPlusNormal"/>
        <w:ind w:firstLine="540"/>
        <w:jc w:val="both"/>
        <w:rPr>
          <w:sz w:val="24"/>
          <w:szCs w:val="24"/>
        </w:rPr>
      </w:pPr>
      <w:r w:rsidRPr="00D16F38">
        <w:rPr>
          <w:sz w:val="24"/>
          <w:szCs w:val="24"/>
        </w:rPr>
        <w:t xml:space="preserve">Ресурсное </w:t>
      </w:r>
      <w:hyperlink w:anchor="Par1293" w:history="1">
        <w:r w:rsidRPr="00D16F38">
          <w:rPr>
            <w:sz w:val="24"/>
            <w:szCs w:val="24"/>
          </w:rPr>
          <w:t>обеспечение</w:t>
        </w:r>
      </w:hyperlink>
      <w:r w:rsidRPr="00D16F38">
        <w:rPr>
          <w:sz w:val="24"/>
          <w:szCs w:val="24"/>
        </w:rPr>
        <w:t xml:space="preserve"> подпрограммы 2    представлено в приложен</w:t>
      </w:r>
      <w:r w:rsidR="00FE636B">
        <w:rPr>
          <w:sz w:val="24"/>
          <w:szCs w:val="24"/>
        </w:rPr>
        <w:t>ии 2   муниципальной программы.</w:t>
      </w:r>
    </w:p>
    <w:p w:rsidR="00FE636B" w:rsidRDefault="00FE636B" w:rsidP="00FE636B">
      <w:pPr>
        <w:pStyle w:val="ConsPlusNormal"/>
        <w:ind w:firstLine="540"/>
        <w:jc w:val="both"/>
        <w:rPr>
          <w:sz w:val="24"/>
          <w:szCs w:val="24"/>
        </w:rPr>
      </w:pPr>
    </w:p>
    <w:p w:rsidR="002521FC" w:rsidRPr="00FE636B" w:rsidRDefault="00FE636B" w:rsidP="00FE636B">
      <w:pPr>
        <w:pStyle w:val="ConsPlusNormal"/>
        <w:ind w:firstLine="540"/>
        <w:jc w:val="center"/>
        <w:rPr>
          <w:sz w:val="24"/>
          <w:szCs w:val="24"/>
        </w:rPr>
      </w:pPr>
      <w:r w:rsidRPr="00FE636B">
        <w:rPr>
          <w:b/>
          <w:sz w:val="24"/>
          <w:szCs w:val="24"/>
        </w:rPr>
        <w:t>5.</w:t>
      </w:r>
      <w:r w:rsidR="002521FC" w:rsidRPr="004D1639">
        <w:rPr>
          <w:b/>
          <w:sz w:val="24"/>
          <w:szCs w:val="24"/>
        </w:rPr>
        <w:t>Анализ рисков реализации подпрограммы 2 и описание</w:t>
      </w:r>
      <w:r>
        <w:rPr>
          <w:sz w:val="24"/>
          <w:szCs w:val="24"/>
        </w:rPr>
        <w:t xml:space="preserve"> </w:t>
      </w:r>
      <w:r w:rsidR="002521FC" w:rsidRPr="004D1639">
        <w:rPr>
          <w:b/>
          <w:sz w:val="24"/>
          <w:szCs w:val="24"/>
        </w:rPr>
        <w:t>мер управления рисками реализации подпрограммы 2</w:t>
      </w:r>
    </w:p>
    <w:p w:rsidR="00A93995" w:rsidRPr="004D1639" w:rsidRDefault="00A93995" w:rsidP="002521FC">
      <w:pPr>
        <w:pStyle w:val="ConsPlusNormal"/>
        <w:jc w:val="center"/>
        <w:rPr>
          <w:b/>
          <w:sz w:val="24"/>
          <w:szCs w:val="24"/>
        </w:rPr>
      </w:pPr>
    </w:p>
    <w:p w:rsidR="004D1639" w:rsidRDefault="002521FC" w:rsidP="004D1639">
      <w:pPr>
        <w:pStyle w:val="ConsPlusNormal"/>
        <w:ind w:firstLine="540"/>
        <w:jc w:val="both"/>
        <w:rPr>
          <w:sz w:val="24"/>
          <w:szCs w:val="24"/>
        </w:rPr>
      </w:pPr>
      <w:r w:rsidRPr="00D16F38">
        <w:rPr>
          <w:sz w:val="24"/>
          <w:szCs w:val="24"/>
        </w:rPr>
        <w:t>Выполнению поставленных задач могут помешать риски, сложившиеся под влиянием возможных негативных факторов, имеющихся в обществе, и с</w:t>
      </w:r>
      <w:r w:rsidR="004D1639">
        <w:rPr>
          <w:sz w:val="24"/>
          <w:szCs w:val="24"/>
        </w:rPr>
        <w:t>оциально-экономических проблем.</w:t>
      </w:r>
    </w:p>
    <w:p w:rsidR="002521FC" w:rsidRPr="00D16F38" w:rsidRDefault="002521FC" w:rsidP="004D1639">
      <w:pPr>
        <w:pStyle w:val="ConsPlusNormal"/>
        <w:ind w:firstLine="540"/>
        <w:jc w:val="both"/>
        <w:rPr>
          <w:sz w:val="24"/>
          <w:szCs w:val="24"/>
        </w:rPr>
      </w:pPr>
      <w:r w:rsidRPr="00D16F38">
        <w:rPr>
          <w:sz w:val="24"/>
          <w:szCs w:val="24"/>
        </w:rPr>
        <w:t>Макроэкономические риски</w:t>
      </w:r>
    </w:p>
    <w:p w:rsidR="004D1639" w:rsidRDefault="002521FC" w:rsidP="004D1639">
      <w:pPr>
        <w:pStyle w:val="ConsPlusNormal"/>
        <w:ind w:firstLine="540"/>
        <w:jc w:val="both"/>
        <w:rPr>
          <w:sz w:val="24"/>
          <w:szCs w:val="24"/>
        </w:rPr>
      </w:pPr>
      <w:r w:rsidRPr="00D16F38">
        <w:rPr>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w:t>
      </w:r>
      <w:r w:rsidR="004D1639">
        <w:rPr>
          <w:sz w:val="24"/>
          <w:szCs w:val="24"/>
        </w:rPr>
        <w:t>руктурные преобразования в ней.</w:t>
      </w:r>
    </w:p>
    <w:p w:rsidR="002521FC" w:rsidRPr="00D16F38" w:rsidRDefault="002521FC" w:rsidP="004D1639">
      <w:pPr>
        <w:pStyle w:val="ConsPlusNormal"/>
        <w:ind w:firstLine="540"/>
        <w:jc w:val="both"/>
        <w:rPr>
          <w:sz w:val="24"/>
          <w:szCs w:val="24"/>
        </w:rPr>
      </w:pPr>
      <w:r w:rsidRPr="00D16F38">
        <w:rPr>
          <w:sz w:val="24"/>
          <w:szCs w:val="24"/>
        </w:rPr>
        <w:t>Финансовые риски</w:t>
      </w:r>
    </w:p>
    <w:p w:rsidR="002521FC" w:rsidRPr="00D16F38" w:rsidRDefault="002521FC" w:rsidP="002521FC">
      <w:pPr>
        <w:pStyle w:val="ConsPlusNormal"/>
        <w:ind w:firstLine="540"/>
        <w:jc w:val="both"/>
        <w:rPr>
          <w:sz w:val="24"/>
          <w:szCs w:val="24"/>
        </w:rPr>
      </w:pPr>
      <w:r w:rsidRPr="00D16F38">
        <w:rPr>
          <w:sz w:val="24"/>
          <w:szCs w:val="24"/>
        </w:rPr>
        <w:t xml:space="preserve">Отсутствие или недостаточное финансирование мероприятий в рамках подпрограммы 2 может привести к снижению обеспеченности и качества оказываемой медицинской помощи населению </w:t>
      </w:r>
      <w:r w:rsidR="004D1639" w:rsidRPr="00D16F38">
        <w:rPr>
          <w:sz w:val="24"/>
          <w:szCs w:val="24"/>
        </w:rPr>
        <w:t>Льгова и</w:t>
      </w:r>
      <w:r w:rsidRPr="00D16F38">
        <w:rPr>
          <w:sz w:val="24"/>
          <w:szCs w:val="24"/>
        </w:rPr>
        <w:t>, как следствие, целевые показатели проекта не будут достигнуты, а при неблагоприятном прогнозе демографические показатели могут измениться в отрицательную сторону.</w:t>
      </w:r>
    </w:p>
    <w:p w:rsidR="004D1639" w:rsidRDefault="002521FC" w:rsidP="004D1639">
      <w:pPr>
        <w:pStyle w:val="ConsPlusNormal"/>
        <w:ind w:firstLine="540"/>
        <w:jc w:val="both"/>
        <w:rPr>
          <w:sz w:val="24"/>
          <w:szCs w:val="24"/>
        </w:rPr>
      </w:pPr>
      <w:r w:rsidRPr="00D16F38">
        <w:rPr>
          <w:sz w:val="24"/>
          <w:szCs w:val="24"/>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w:t>
      </w:r>
      <w:r w:rsidR="004D1639">
        <w:rPr>
          <w:sz w:val="24"/>
          <w:szCs w:val="24"/>
        </w:rPr>
        <w:t>х на преодоление данных рисков.</w:t>
      </w:r>
    </w:p>
    <w:p w:rsidR="002521FC" w:rsidRPr="00D16F38" w:rsidRDefault="002521FC" w:rsidP="004D1639">
      <w:pPr>
        <w:pStyle w:val="ConsPlusNormal"/>
        <w:ind w:firstLine="540"/>
        <w:jc w:val="both"/>
        <w:rPr>
          <w:sz w:val="24"/>
          <w:szCs w:val="24"/>
        </w:rPr>
      </w:pPr>
      <w:r w:rsidRPr="00D16F38">
        <w:rPr>
          <w:sz w:val="24"/>
          <w:szCs w:val="24"/>
        </w:rPr>
        <w:t>Организационные риски</w:t>
      </w:r>
    </w:p>
    <w:p w:rsidR="002521FC" w:rsidRPr="00D16F38" w:rsidRDefault="002521FC" w:rsidP="002521FC">
      <w:pPr>
        <w:pStyle w:val="ConsPlusNormal"/>
        <w:ind w:firstLine="540"/>
        <w:jc w:val="both"/>
        <w:rPr>
          <w:sz w:val="24"/>
          <w:szCs w:val="24"/>
        </w:rPr>
      </w:pPr>
      <w:r w:rsidRPr="00D16F38">
        <w:rPr>
          <w:sz w:val="24"/>
          <w:szCs w:val="24"/>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муниципального образований к демографическим показателям и состоянию здоровья проживающего населения.</w:t>
      </w:r>
    </w:p>
    <w:p w:rsidR="002521FC" w:rsidRPr="00D16F38" w:rsidRDefault="002521FC" w:rsidP="002521FC">
      <w:pPr>
        <w:pStyle w:val="ConsPlusNormal"/>
        <w:ind w:firstLine="540"/>
        <w:jc w:val="both"/>
        <w:rPr>
          <w:sz w:val="24"/>
          <w:szCs w:val="24"/>
        </w:rPr>
      </w:pPr>
    </w:p>
    <w:p w:rsidR="002521FC" w:rsidRPr="00D16F38" w:rsidRDefault="002521FC" w:rsidP="002521FC">
      <w:pPr>
        <w:pStyle w:val="ConsPlusNormal"/>
        <w:ind w:firstLine="540"/>
        <w:jc w:val="both"/>
        <w:rPr>
          <w:sz w:val="24"/>
          <w:szCs w:val="24"/>
        </w:rPr>
      </w:pPr>
    </w:p>
    <w:p w:rsidR="002521FC" w:rsidRDefault="002521FC" w:rsidP="002411F8">
      <w:pPr>
        <w:jc w:val="center"/>
        <w:rPr>
          <w:rFonts w:ascii="Arial" w:hAnsi="Arial" w:cs="Arial"/>
          <w:b/>
          <w:sz w:val="28"/>
          <w:szCs w:val="28"/>
        </w:rPr>
      </w:pPr>
    </w:p>
    <w:p w:rsidR="004D1639" w:rsidRDefault="004D1639" w:rsidP="002411F8">
      <w:pPr>
        <w:jc w:val="center"/>
        <w:rPr>
          <w:rFonts w:ascii="Arial" w:hAnsi="Arial" w:cs="Arial"/>
          <w:b/>
          <w:sz w:val="28"/>
          <w:szCs w:val="28"/>
        </w:rPr>
      </w:pPr>
    </w:p>
    <w:p w:rsidR="004D1639" w:rsidRDefault="004D1639" w:rsidP="002411F8">
      <w:pPr>
        <w:jc w:val="center"/>
        <w:rPr>
          <w:rFonts w:ascii="Arial" w:hAnsi="Arial" w:cs="Arial"/>
          <w:b/>
          <w:sz w:val="28"/>
          <w:szCs w:val="28"/>
        </w:rPr>
      </w:pPr>
    </w:p>
    <w:p w:rsidR="004D1639" w:rsidRDefault="004D1639" w:rsidP="004D1639">
      <w:pPr>
        <w:rPr>
          <w:rFonts w:ascii="Arial" w:hAnsi="Arial" w:cs="Arial"/>
          <w:b/>
          <w:sz w:val="28"/>
          <w:szCs w:val="28"/>
        </w:rPr>
        <w:sectPr w:rsidR="004D1639" w:rsidSect="00101FE0">
          <w:pgSz w:w="11906" w:h="16838"/>
          <w:pgMar w:top="1134" w:right="1247" w:bottom="1134" w:left="1531" w:header="709" w:footer="709" w:gutter="0"/>
          <w:cols w:space="720"/>
        </w:sectPr>
      </w:pPr>
    </w:p>
    <w:tbl>
      <w:tblPr>
        <w:tblW w:w="15165" w:type="dxa"/>
        <w:jc w:val="right"/>
        <w:tblLook w:val="04A0" w:firstRow="1" w:lastRow="0" w:firstColumn="1" w:lastColumn="0" w:noHBand="0" w:noVBand="1"/>
      </w:tblPr>
      <w:tblGrid>
        <w:gridCol w:w="15170"/>
      </w:tblGrid>
      <w:tr w:rsidR="004D1639" w:rsidRPr="00DC2D29" w:rsidTr="004D1639">
        <w:trPr>
          <w:trHeight w:val="225"/>
          <w:jc w:val="right"/>
        </w:trPr>
        <w:tc>
          <w:tcPr>
            <w:tcW w:w="15165" w:type="dxa"/>
            <w:tcBorders>
              <w:top w:val="nil"/>
              <w:left w:val="nil"/>
              <w:bottom w:val="nil"/>
              <w:right w:val="nil"/>
            </w:tcBorders>
            <w:shd w:val="clear" w:color="000000" w:fill="FFFFFF"/>
            <w:noWrap/>
            <w:vAlign w:val="bottom"/>
            <w:hideMark/>
          </w:tcPr>
          <w:p w:rsidR="004D1639" w:rsidRDefault="004D1639" w:rsidP="006D3C4F">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Приложение №1</w:t>
            </w:r>
          </w:p>
          <w:p w:rsidR="004D1639" w:rsidRDefault="004D1639" w:rsidP="006D3C4F">
            <w:pPr>
              <w:spacing w:after="0" w:line="240" w:lineRule="auto"/>
              <w:jc w:val="right"/>
              <w:rPr>
                <w:rFonts w:ascii="Arial" w:hAnsi="Arial" w:cs="Arial"/>
                <w:sz w:val="20"/>
                <w:szCs w:val="20"/>
              </w:rPr>
            </w:pPr>
            <w:r w:rsidRPr="00DC2D29">
              <w:rPr>
                <w:rFonts w:ascii="Arial" w:eastAsia="Times New Roman" w:hAnsi="Arial" w:cs="Arial"/>
                <w:sz w:val="20"/>
                <w:szCs w:val="20"/>
              </w:rPr>
              <w:t>к Муниципальной программе "</w:t>
            </w:r>
            <w:r w:rsidRPr="00DC2D29">
              <w:rPr>
                <w:rFonts w:ascii="Arial" w:hAnsi="Arial" w:cs="Arial"/>
                <w:sz w:val="20"/>
                <w:szCs w:val="20"/>
              </w:rPr>
              <w:t xml:space="preserve"> Противодействие злоупотреблению </w:t>
            </w:r>
          </w:p>
          <w:p w:rsidR="004D1639" w:rsidRPr="00DC2D29" w:rsidRDefault="004D1639" w:rsidP="006D3C4F">
            <w:pPr>
              <w:spacing w:after="0" w:line="240" w:lineRule="auto"/>
              <w:jc w:val="right"/>
              <w:rPr>
                <w:rFonts w:ascii="Arial" w:eastAsia="Times New Roman" w:hAnsi="Arial" w:cs="Arial"/>
                <w:sz w:val="20"/>
                <w:szCs w:val="20"/>
              </w:rPr>
            </w:pPr>
            <w:r w:rsidRPr="00DC2D29">
              <w:rPr>
                <w:rFonts w:ascii="Arial" w:hAnsi="Arial" w:cs="Arial"/>
                <w:sz w:val="20"/>
                <w:szCs w:val="20"/>
              </w:rPr>
              <w:t>наркотиками в городе Льгове Курской области</w:t>
            </w:r>
            <w:r>
              <w:rPr>
                <w:rFonts w:ascii="Arial" w:eastAsia="Times New Roman" w:hAnsi="Arial" w:cs="Arial"/>
                <w:sz w:val="20"/>
                <w:szCs w:val="20"/>
              </w:rPr>
              <w:t>»</w:t>
            </w:r>
            <w:r w:rsidRPr="00DC2D29">
              <w:rPr>
                <w:rFonts w:ascii="Arial" w:eastAsia="Times New Roman" w:hAnsi="Arial" w:cs="Arial"/>
                <w:sz w:val="20"/>
                <w:szCs w:val="20"/>
              </w:rPr>
              <w:t xml:space="preserve"> </w:t>
            </w:r>
          </w:p>
        </w:tc>
      </w:tr>
      <w:tr w:rsidR="004D1639" w:rsidRPr="000250A4" w:rsidTr="004D1639">
        <w:trPr>
          <w:trHeight w:val="225"/>
          <w:jc w:val="right"/>
        </w:trPr>
        <w:tc>
          <w:tcPr>
            <w:tcW w:w="15165" w:type="dxa"/>
            <w:tcBorders>
              <w:top w:val="nil"/>
              <w:left w:val="nil"/>
              <w:bottom w:val="nil"/>
              <w:right w:val="nil"/>
            </w:tcBorders>
            <w:shd w:val="clear" w:color="000000" w:fill="FFFFFF"/>
            <w:noWrap/>
            <w:vAlign w:val="bottom"/>
            <w:hideMark/>
          </w:tcPr>
          <w:p w:rsidR="004D1639" w:rsidRDefault="004D1639" w:rsidP="006D3C4F">
            <w:pPr>
              <w:spacing w:after="0" w:line="240" w:lineRule="auto"/>
              <w:jc w:val="right"/>
              <w:rPr>
                <w:rFonts w:ascii="Arial" w:eastAsia="Times New Roman" w:hAnsi="Arial" w:cs="Arial"/>
                <w:sz w:val="20"/>
                <w:szCs w:val="20"/>
              </w:rPr>
            </w:pPr>
          </w:p>
          <w:p w:rsidR="004D1639" w:rsidRPr="000250A4" w:rsidRDefault="004D1639" w:rsidP="00965231">
            <w:pPr>
              <w:spacing w:after="0" w:line="240" w:lineRule="auto"/>
              <w:jc w:val="right"/>
              <w:rPr>
                <w:rFonts w:ascii="Arial" w:eastAsia="Times New Roman" w:hAnsi="Arial" w:cs="Arial"/>
                <w:sz w:val="20"/>
                <w:szCs w:val="20"/>
              </w:rPr>
            </w:pPr>
            <w:r>
              <w:rPr>
                <w:rFonts w:ascii="Arial" w:eastAsia="Times New Roman" w:hAnsi="Arial" w:cs="Arial"/>
                <w:sz w:val="20"/>
                <w:szCs w:val="20"/>
              </w:rPr>
              <w:t>(в редакции Постановление от 1</w:t>
            </w:r>
            <w:r w:rsidR="00965231">
              <w:rPr>
                <w:rFonts w:ascii="Arial" w:eastAsia="Times New Roman" w:hAnsi="Arial" w:cs="Arial"/>
                <w:sz w:val="20"/>
                <w:szCs w:val="20"/>
              </w:rPr>
              <w:t>3</w:t>
            </w:r>
            <w:r>
              <w:rPr>
                <w:rFonts w:ascii="Arial" w:eastAsia="Times New Roman" w:hAnsi="Arial" w:cs="Arial"/>
                <w:sz w:val="20"/>
                <w:szCs w:val="20"/>
              </w:rPr>
              <w:t>.0</w:t>
            </w:r>
            <w:r w:rsidR="00965231">
              <w:rPr>
                <w:rFonts w:ascii="Arial" w:eastAsia="Times New Roman" w:hAnsi="Arial" w:cs="Arial"/>
                <w:sz w:val="20"/>
                <w:szCs w:val="20"/>
              </w:rPr>
              <w:t>3</w:t>
            </w:r>
            <w:r>
              <w:rPr>
                <w:rFonts w:ascii="Arial" w:eastAsia="Times New Roman" w:hAnsi="Arial" w:cs="Arial"/>
                <w:sz w:val="20"/>
                <w:szCs w:val="20"/>
              </w:rPr>
              <w:t>.2020 г. №</w:t>
            </w:r>
            <w:r w:rsidR="00965231">
              <w:rPr>
                <w:rFonts w:ascii="Arial" w:eastAsia="Times New Roman" w:hAnsi="Arial" w:cs="Arial"/>
                <w:sz w:val="20"/>
                <w:szCs w:val="20"/>
              </w:rPr>
              <w:t xml:space="preserve"> 291</w:t>
            </w:r>
            <w:r>
              <w:rPr>
                <w:rFonts w:ascii="Arial" w:eastAsia="Times New Roman" w:hAnsi="Arial" w:cs="Arial"/>
                <w:sz w:val="20"/>
                <w:szCs w:val="20"/>
              </w:rPr>
              <w:t>)</w:t>
            </w:r>
          </w:p>
        </w:tc>
      </w:tr>
      <w:tr w:rsidR="00DC2D29" w:rsidRPr="000250A4" w:rsidTr="004D1639">
        <w:trPr>
          <w:trHeight w:val="225"/>
          <w:jc w:val="right"/>
        </w:trPr>
        <w:tc>
          <w:tcPr>
            <w:tcW w:w="15165" w:type="dxa"/>
            <w:tcBorders>
              <w:top w:val="nil"/>
              <w:left w:val="nil"/>
              <w:bottom w:val="nil"/>
              <w:right w:val="nil"/>
            </w:tcBorders>
            <w:shd w:val="clear" w:color="000000" w:fill="FFFFFF"/>
            <w:noWrap/>
            <w:vAlign w:val="bottom"/>
            <w:hideMark/>
          </w:tcPr>
          <w:p w:rsidR="004D1639" w:rsidRDefault="004D1639" w:rsidP="00DC2D29">
            <w:pPr>
              <w:spacing w:after="0" w:line="240" w:lineRule="auto"/>
              <w:jc w:val="right"/>
              <w:rPr>
                <w:rFonts w:ascii="Arial" w:eastAsia="Times New Roman" w:hAnsi="Arial" w:cs="Arial"/>
                <w:sz w:val="20"/>
                <w:szCs w:val="20"/>
              </w:rPr>
            </w:pPr>
          </w:p>
          <w:p w:rsidR="004D1639" w:rsidRPr="00D16F38" w:rsidRDefault="004D1639" w:rsidP="004D1639">
            <w:pPr>
              <w:autoSpaceDE w:val="0"/>
              <w:autoSpaceDN w:val="0"/>
              <w:adjustRightInd w:val="0"/>
              <w:spacing w:after="0" w:line="240" w:lineRule="auto"/>
              <w:jc w:val="center"/>
              <w:rPr>
                <w:rFonts w:ascii="Arial" w:hAnsi="Arial" w:cs="Arial"/>
                <w:sz w:val="32"/>
                <w:szCs w:val="32"/>
              </w:rPr>
            </w:pPr>
          </w:p>
          <w:p w:rsidR="004D1639" w:rsidRPr="004D1639" w:rsidRDefault="004D1639" w:rsidP="004D1639">
            <w:pPr>
              <w:autoSpaceDE w:val="0"/>
              <w:autoSpaceDN w:val="0"/>
              <w:adjustRightInd w:val="0"/>
              <w:spacing w:after="0" w:line="240" w:lineRule="auto"/>
              <w:jc w:val="center"/>
              <w:rPr>
                <w:rFonts w:ascii="Arial" w:hAnsi="Arial" w:cs="Arial"/>
                <w:b/>
                <w:sz w:val="24"/>
                <w:szCs w:val="24"/>
              </w:rPr>
            </w:pPr>
            <w:r w:rsidRPr="004D1639">
              <w:rPr>
                <w:rFonts w:ascii="Arial" w:hAnsi="Arial" w:cs="Arial"/>
                <w:b/>
                <w:sz w:val="24"/>
                <w:szCs w:val="24"/>
              </w:rPr>
              <w:t>Сведения</w:t>
            </w:r>
          </w:p>
          <w:p w:rsidR="004D1639" w:rsidRPr="004D1639" w:rsidRDefault="004D1639" w:rsidP="004D1639">
            <w:pPr>
              <w:autoSpaceDE w:val="0"/>
              <w:autoSpaceDN w:val="0"/>
              <w:adjustRightInd w:val="0"/>
              <w:spacing w:after="0" w:line="240" w:lineRule="auto"/>
              <w:jc w:val="center"/>
              <w:rPr>
                <w:rFonts w:ascii="Arial" w:hAnsi="Arial" w:cs="Arial"/>
                <w:b/>
                <w:sz w:val="24"/>
                <w:szCs w:val="24"/>
              </w:rPr>
            </w:pPr>
            <w:r w:rsidRPr="004D1639">
              <w:rPr>
                <w:rFonts w:ascii="Arial" w:hAnsi="Arial" w:cs="Arial"/>
                <w:b/>
                <w:sz w:val="24"/>
                <w:szCs w:val="24"/>
              </w:rPr>
              <w:t xml:space="preserve">о показателях (индикаторах) муниципальной программы, </w:t>
            </w:r>
          </w:p>
          <w:p w:rsidR="004D1639" w:rsidRDefault="004D1639" w:rsidP="004D1639">
            <w:pPr>
              <w:autoSpaceDE w:val="0"/>
              <w:autoSpaceDN w:val="0"/>
              <w:adjustRightInd w:val="0"/>
              <w:spacing w:after="0" w:line="240" w:lineRule="auto"/>
              <w:jc w:val="center"/>
              <w:rPr>
                <w:rFonts w:ascii="Arial" w:hAnsi="Arial" w:cs="Arial"/>
                <w:b/>
                <w:sz w:val="24"/>
                <w:szCs w:val="24"/>
              </w:rPr>
            </w:pPr>
            <w:r w:rsidRPr="004D1639">
              <w:rPr>
                <w:rFonts w:ascii="Arial" w:hAnsi="Arial" w:cs="Arial"/>
                <w:b/>
                <w:sz w:val="24"/>
                <w:szCs w:val="24"/>
              </w:rPr>
              <w:t>Подпрограммы и их значениях.</w:t>
            </w:r>
          </w:p>
          <w:p w:rsidR="004D1639" w:rsidRPr="004D1639" w:rsidRDefault="004D1639" w:rsidP="004D1639">
            <w:pPr>
              <w:autoSpaceDE w:val="0"/>
              <w:autoSpaceDN w:val="0"/>
              <w:adjustRightInd w:val="0"/>
              <w:spacing w:after="0" w:line="240" w:lineRule="auto"/>
              <w:jc w:val="center"/>
              <w:rPr>
                <w:rFonts w:ascii="Arial" w:hAnsi="Arial" w:cs="Arial"/>
                <w:b/>
                <w:sz w:val="24"/>
                <w:szCs w:val="24"/>
              </w:rPr>
            </w:pPr>
          </w:p>
          <w:tbl>
            <w:tblPr>
              <w:tblW w:w="14941" w:type="dxa"/>
              <w:tblCellMar>
                <w:left w:w="70" w:type="dxa"/>
                <w:right w:w="70" w:type="dxa"/>
              </w:tblCellMar>
              <w:tblLook w:val="04A0" w:firstRow="1" w:lastRow="0" w:firstColumn="1" w:lastColumn="0" w:noHBand="0" w:noVBand="1"/>
            </w:tblPr>
            <w:tblGrid>
              <w:gridCol w:w="544"/>
              <w:gridCol w:w="7488"/>
              <w:gridCol w:w="1027"/>
              <w:gridCol w:w="54"/>
              <w:gridCol w:w="1701"/>
              <w:gridCol w:w="1997"/>
              <w:gridCol w:w="1970"/>
              <w:gridCol w:w="160"/>
            </w:tblGrid>
            <w:tr w:rsidR="004D1639" w:rsidRPr="00D16F38" w:rsidTr="006D3C4F">
              <w:trPr>
                <w:cantSplit/>
                <w:trHeight w:val="299"/>
              </w:trPr>
              <w:tc>
                <w:tcPr>
                  <w:tcW w:w="545" w:type="dxa"/>
                  <w:vMerge w:val="restart"/>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pStyle w:val="ConsPlusCell"/>
                    <w:jc w:val="center"/>
                    <w:rPr>
                      <w:rFonts w:ascii="Arial" w:hAnsi="Arial" w:cs="Arial"/>
                      <w:sz w:val="20"/>
                      <w:szCs w:val="20"/>
                    </w:rPr>
                  </w:pPr>
                  <w:r w:rsidRPr="004D1639">
                    <w:rPr>
                      <w:rFonts w:ascii="Arial" w:hAnsi="Arial" w:cs="Arial"/>
                      <w:sz w:val="20"/>
                      <w:szCs w:val="20"/>
                    </w:rPr>
                    <w:t xml:space="preserve">№ </w:t>
                  </w:r>
                  <w:r w:rsidRPr="004D1639">
                    <w:rPr>
                      <w:rFonts w:ascii="Arial" w:hAnsi="Arial" w:cs="Arial"/>
                      <w:sz w:val="20"/>
                      <w:szCs w:val="20"/>
                    </w:rPr>
                    <w:br/>
                    <w:t>п/п</w:t>
                  </w:r>
                </w:p>
              </w:tc>
              <w:tc>
                <w:tcPr>
                  <w:tcW w:w="7546" w:type="dxa"/>
                  <w:vMerge w:val="restart"/>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pStyle w:val="ConsPlusCell"/>
                    <w:ind w:right="-70"/>
                    <w:jc w:val="center"/>
                    <w:rPr>
                      <w:rFonts w:ascii="Arial" w:hAnsi="Arial" w:cs="Arial"/>
                      <w:sz w:val="20"/>
                      <w:szCs w:val="20"/>
                    </w:rPr>
                  </w:pPr>
                  <w:r w:rsidRPr="004D1639">
                    <w:rPr>
                      <w:rFonts w:ascii="Arial" w:hAnsi="Arial" w:cs="Arial"/>
                      <w:sz w:val="20"/>
                      <w:szCs w:val="20"/>
                    </w:rPr>
                    <w:t xml:space="preserve">Наименование показателя (индикатора) </w:t>
                  </w:r>
                  <w:r w:rsidRPr="004D1639">
                    <w:rPr>
                      <w:rFonts w:ascii="Arial" w:hAnsi="Arial" w:cs="Arial"/>
                      <w:sz w:val="20"/>
                      <w:szCs w:val="20"/>
                    </w:rPr>
                    <w:br/>
                  </w:r>
                </w:p>
              </w:tc>
              <w:tc>
                <w:tcPr>
                  <w:tcW w:w="980" w:type="dxa"/>
                  <w:gridSpan w:val="2"/>
                  <w:vMerge w:val="restart"/>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pStyle w:val="ConsPlusCell"/>
                    <w:ind w:right="-70"/>
                    <w:jc w:val="center"/>
                    <w:rPr>
                      <w:rFonts w:ascii="Arial" w:hAnsi="Arial" w:cs="Arial"/>
                      <w:sz w:val="20"/>
                      <w:szCs w:val="20"/>
                    </w:rPr>
                  </w:pPr>
                  <w:r w:rsidRPr="004D1639">
                    <w:rPr>
                      <w:rFonts w:ascii="Arial" w:hAnsi="Arial" w:cs="Arial"/>
                      <w:sz w:val="20"/>
                      <w:szCs w:val="20"/>
                    </w:rPr>
                    <w:t xml:space="preserve">Ед.     </w:t>
                  </w:r>
                  <w:r w:rsidRPr="004D1639">
                    <w:rPr>
                      <w:rFonts w:ascii="Arial" w:hAnsi="Arial" w:cs="Arial"/>
                      <w:sz w:val="20"/>
                      <w:szCs w:val="20"/>
                    </w:rPr>
                    <w:br/>
                    <w:t>измерения</w:t>
                  </w:r>
                </w:p>
              </w:tc>
              <w:tc>
                <w:tcPr>
                  <w:tcW w:w="5710" w:type="dxa"/>
                  <w:gridSpan w:val="3"/>
                  <w:tcBorders>
                    <w:top w:val="single" w:sz="6" w:space="0" w:color="auto"/>
                    <w:left w:val="single" w:sz="6" w:space="0" w:color="auto"/>
                    <w:bottom w:val="nil"/>
                    <w:right w:val="single" w:sz="4" w:space="0" w:color="auto"/>
                  </w:tcBorders>
                  <w:hideMark/>
                </w:tcPr>
                <w:p w:rsidR="004D1639" w:rsidRPr="004D1639" w:rsidRDefault="004D1639" w:rsidP="004D1639">
                  <w:pPr>
                    <w:pStyle w:val="ConsPlusCell"/>
                    <w:jc w:val="center"/>
                    <w:rPr>
                      <w:rFonts w:ascii="Arial" w:hAnsi="Arial" w:cs="Arial"/>
                      <w:sz w:val="20"/>
                      <w:szCs w:val="20"/>
                    </w:rPr>
                  </w:pPr>
                  <w:r w:rsidRPr="004D1639">
                    <w:rPr>
                      <w:rFonts w:ascii="Arial" w:hAnsi="Arial" w:cs="Arial"/>
                      <w:sz w:val="20"/>
                      <w:szCs w:val="20"/>
                    </w:rPr>
                    <w:t>Значения показателей</w:t>
                  </w:r>
                </w:p>
                <w:p w:rsidR="004D1639" w:rsidRPr="004D1639" w:rsidRDefault="004D1639" w:rsidP="004D1639">
                  <w:pPr>
                    <w:pStyle w:val="ConsPlusCell"/>
                    <w:ind w:right="-70"/>
                    <w:jc w:val="center"/>
                    <w:rPr>
                      <w:rFonts w:ascii="Arial" w:hAnsi="Arial" w:cs="Arial"/>
                      <w:sz w:val="20"/>
                      <w:szCs w:val="20"/>
                    </w:rPr>
                  </w:pPr>
                  <w:r w:rsidRPr="004D1639">
                    <w:rPr>
                      <w:rFonts w:ascii="Arial" w:hAnsi="Arial" w:cs="Arial"/>
                      <w:sz w:val="20"/>
                      <w:szCs w:val="20"/>
                    </w:rPr>
                    <w:t>текущий</w:t>
                  </w:r>
                  <w:r w:rsidRPr="004D1639">
                    <w:rPr>
                      <w:rFonts w:ascii="Arial" w:hAnsi="Arial" w:cs="Arial"/>
                      <w:sz w:val="20"/>
                      <w:szCs w:val="20"/>
                    </w:rPr>
                    <w:br/>
                    <w:t>год</w:t>
                  </w:r>
                </w:p>
              </w:tc>
              <w:tc>
                <w:tcPr>
                  <w:tcW w:w="160" w:type="dxa"/>
                  <w:tcBorders>
                    <w:top w:val="nil"/>
                    <w:left w:val="single" w:sz="4" w:space="0" w:color="auto"/>
                    <w:bottom w:val="nil"/>
                  </w:tcBorders>
                </w:tcPr>
                <w:p w:rsidR="004D1639" w:rsidRPr="00D16F38" w:rsidRDefault="004D1639" w:rsidP="004D1639">
                  <w:pPr>
                    <w:rPr>
                      <w:rFonts w:ascii="Arial" w:eastAsia="Times New Roman" w:hAnsi="Arial" w:cs="Arial"/>
                      <w:sz w:val="24"/>
                      <w:szCs w:val="24"/>
                    </w:rPr>
                  </w:pPr>
                </w:p>
                <w:p w:rsidR="004D1639" w:rsidRPr="00D16F38" w:rsidRDefault="004D1639" w:rsidP="004D1639">
                  <w:pPr>
                    <w:rPr>
                      <w:rFonts w:ascii="Arial" w:eastAsia="Times New Roman" w:hAnsi="Arial" w:cs="Arial"/>
                      <w:sz w:val="24"/>
                      <w:szCs w:val="24"/>
                    </w:rPr>
                  </w:pPr>
                </w:p>
                <w:p w:rsidR="004D1639" w:rsidRPr="00D16F38" w:rsidRDefault="004D1639" w:rsidP="004D1639">
                  <w:pPr>
                    <w:pStyle w:val="ConsPlusCell"/>
                    <w:rPr>
                      <w:rFonts w:ascii="Arial" w:hAnsi="Arial" w:cs="Arial"/>
                    </w:rPr>
                  </w:pPr>
                </w:p>
              </w:tc>
            </w:tr>
            <w:tr w:rsidR="004D1639" w:rsidRPr="00D16F38" w:rsidTr="006D3C4F">
              <w:trPr>
                <w:gridAfter w:val="1"/>
                <w:wAfter w:w="160" w:type="dxa"/>
                <w:cantSplit/>
                <w:trHeight w:val="480"/>
              </w:trPr>
              <w:tc>
                <w:tcPr>
                  <w:tcW w:w="545" w:type="dxa"/>
                  <w:vMerge/>
                  <w:tcBorders>
                    <w:top w:val="single" w:sz="6" w:space="0" w:color="auto"/>
                    <w:left w:val="single" w:sz="6" w:space="0" w:color="auto"/>
                    <w:bottom w:val="single" w:sz="6" w:space="0" w:color="auto"/>
                    <w:right w:val="single" w:sz="6" w:space="0" w:color="auto"/>
                  </w:tcBorders>
                  <w:vAlign w:val="center"/>
                  <w:hideMark/>
                </w:tcPr>
                <w:p w:rsidR="004D1639" w:rsidRPr="004D1639" w:rsidRDefault="004D1639" w:rsidP="004D1639">
                  <w:pPr>
                    <w:rPr>
                      <w:rFonts w:ascii="Arial" w:hAnsi="Arial" w:cs="Arial"/>
                      <w:sz w:val="20"/>
                      <w:szCs w:val="20"/>
                    </w:rPr>
                  </w:pPr>
                </w:p>
              </w:tc>
              <w:tc>
                <w:tcPr>
                  <w:tcW w:w="7546" w:type="dxa"/>
                  <w:vMerge/>
                  <w:tcBorders>
                    <w:top w:val="single" w:sz="6" w:space="0" w:color="auto"/>
                    <w:left w:val="single" w:sz="6" w:space="0" w:color="auto"/>
                    <w:bottom w:val="single" w:sz="6" w:space="0" w:color="auto"/>
                    <w:right w:val="single" w:sz="6" w:space="0" w:color="auto"/>
                  </w:tcBorders>
                  <w:vAlign w:val="center"/>
                  <w:hideMark/>
                </w:tcPr>
                <w:p w:rsidR="004D1639" w:rsidRPr="004D1639" w:rsidRDefault="004D1639" w:rsidP="004D1639">
                  <w:pPr>
                    <w:rPr>
                      <w:rFonts w:ascii="Arial" w:hAnsi="Arial" w:cs="Arial"/>
                      <w:sz w:val="20"/>
                      <w:szCs w:val="20"/>
                    </w:rPr>
                  </w:pPr>
                </w:p>
              </w:tc>
              <w:tc>
                <w:tcPr>
                  <w:tcW w:w="980" w:type="dxa"/>
                  <w:gridSpan w:val="2"/>
                  <w:vMerge/>
                  <w:tcBorders>
                    <w:top w:val="single" w:sz="6" w:space="0" w:color="auto"/>
                    <w:left w:val="single" w:sz="6" w:space="0" w:color="auto"/>
                    <w:bottom w:val="single" w:sz="6" w:space="0" w:color="auto"/>
                    <w:right w:val="single" w:sz="6" w:space="0" w:color="auto"/>
                  </w:tcBorders>
                  <w:vAlign w:val="center"/>
                  <w:hideMark/>
                </w:tcPr>
                <w:p w:rsidR="004D1639" w:rsidRPr="004D1639" w:rsidRDefault="004D1639" w:rsidP="004D1639">
                  <w:pPr>
                    <w:rPr>
                      <w:rFonts w:ascii="Arial" w:hAnsi="Arial" w:cs="Arial"/>
                      <w:sz w:val="20"/>
                      <w:szCs w:val="20"/>
                    </w:rPr>
                  </w:pPr>
                </w:p>
              </w:tc>
              <w:tc>
                <w:tcPr>
                  <w:tcW w:w="1713" w:type="dxa"/>
                  <w:tcBorders>
                    <w:top w:val="single" w:sz="4" w:space="0" w:color="auto"/>
                    <w:left w:val="single" w:sz="4" w:space="0" w:color="auto"/>
                    <w:bottom w:val="single" w:sz="4" w:space="0" w:color="auto"/>
                    <w:right w:val="single" w:sz="4" w:space="0" w:color="auto"/>
                  </w:tcBorders>
                  <w:hideMark/>
                </w:tcPr>
                <w:p w:rsidR="004D1639" w:rsidRPr="004D1639" w:rsidRDefault="004D1639" w:rsidP="004D1639">
                  <w:pPr>
                    <w:pStyle w:val="ConsPlusCell"/>
                    <w:jc w:val="center"/>
                    <w:rPr>
                      <w:rFonts w:ascii="Arial" w:hAnsi="Arial" w:cs="Arial"/>
                      <w:sz w:val="20"/>
                      <w:szCs w:val="20"/>
                    </w:rPr>
                  </w:pPr>
                  <w:r w:rsidRPr="004D1639">
                    <w:rPr>
                      <w:rFonts w:ascii="Arial" w:hAnsi="Arial" w:cs="Arial"/>
                      <w:sz w:val="20"/>
                      <w:szCs w:val="20"/>
                    </w:rPr>
                    <w:t>2020</w:t>
                  </w:r>
                </w:p>
              </w:tc>
              <w:tc>
                <w:tcPr>
                  <w:tcW w:w="2012" w:type="dxa"/>
                  <w:tcBorders>
                    <w:top w:val="single" w:sz="6" w:space="0" w:color="auto"/>
                    <w:left w:val="single" w:sz="4" w:space="0" w:color="auto"/>
                    <w:bottom w:val="single" w:sz="6" w:space="0" w:color="auto"/>
                    <w:right w:val="single" w:sz="6" w:space="0" w:color="auto"/>
                  </w:tcBorders>
                  <w:hideMark/>
                </w:tcPr>
                <w:p w:rsidR="004D1639" w:rsidRPr="004D1639" w:rsidRDefault="004D1639" w:rsidP="004D1639">
                  <w:pPr>
                    <w:pStyle w:val="ConsPlusCell"/>
                    <w:jc w:val="center"/>
                    <w:rPr>
                      <w:rFonts w:ascii="Arial" w:hAnsi="Arial" w:cs="Arial"/>
                      <w:sz w:val="20"/>
                      <w:szCs w:val="20"/>
                    </w:rPr>
                  </w:pPr>
                  <w:r w:rsidRPr="004D1639">
                    <w:rPr>
                      <w:rFonts w:ascii="Arial" w:hAnsi="Arial" w:cs="Arial"/>
                      <w:sz w:val="20"/>
                      <w:szCs w:val="20"/>
                    </w:rPr>
                    <w:t>2021</w:t>
                  </w:r>
                </w:p>
              </w:tc>
              <w:tc>
                <w:tcPr>
                  <w:tcW w:w="1985" w:type="dxa"/>
                  <w:tcBorders>
                    <w:top w:val="single" w:sz="6" w:space="0" w:color="auto"/>
                    <w:left w:val="single" w:sz="6" w:space="0" w:color="auto"/>
                    <w:bottom w:val="single" w:sz="6" w:space="0" w:color="auto"/>
                    <w:right w:val="single" w:sz="4"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2022</w:t>
                  </w:r>
                </w:p>
              </w:tc>
            </w:tr>
            <w:tr w:rsidR="004D1639" w:rsidRPr="00D16F38" w:rsidTr="006D3C4F">
              <w:trPr>
                <w:gridAfter w:val="1"/>
                <w:wAfter w:w="160" w:type="dxa"/>
                <w:cantSplit/>
                <w:trHeight w:val="299"/>
              </w:trPr>
              <w:tc>
                <w:tcPr>
                  <w:tcW w:w="14781" w:type="dxa"/>
                  <w:gridSpan w:val="7"/>
                  <w:tcBorders>
                    <w:top w:val="single" w:sz="4" w:space="0" w:color="auto"/>
                    <w:left w:val="single" w:sz="4" w:space="0" w:color="auto"/>
                    <w:bottom w:val="single" w:sz="4" w:space="0" w:color="auto"/>
                    <w:right w:val="single" w:sz="4" w:space="0" w:color="auto"/>
                  </w:tcBorders>
                  <w:hideMark/>
                </w:tcPr>
                <w:p w:rsidR="004D1639" w:rsidRPr="004D1639" w:rsidRDefault="004D1639" w:rsidP="004D1639">
                  <w:pPr>
                    <w:pStyle w:val="ConsPlusCell"/>
                    <w:jc w:val="center"/>
                    <w:rPr>
                      <w:rFonts w:ascii="Arial" w:hAnsi="Arial" w:cs="Arial"/>
                      <w:b/>
                      <w:sz w:val="20"/>
                      <w:szCs w:val="20"/>
                    </w:rPr>
                  </w:pPr>
                  <w:r w:rsidRPr="004D1639">
                    <w:rPr>
                      <w:rFonts w:ascii="Arial" w:hAnsi="Arial" w:cs="Arial"/>
                      <w:b/>
                      <w:sz w:val="20"/>
                      <w:szCs w:val="20"/>
                    </w:rPr>
                    <w:t>Подпрограмма «Профилактика наркомании в городе Льгове в 2020 - 2022 годах»</w:t>
                  </w:r>
                </w:p>
              </w:tc>
            </w:tr>
            <w:tr w:rsidR="004D1639" w:rsidRPr="00D16F38" w:rsidTr="006D3C4F">
              <w:trPr>
                <w:gridAfter w:val="1"/>
                <w:wAfter w:w="160" w:type="dxa"/>
                <w:cantSplit/>
                <w:trHeight w:val="360"/>
              </w:trPr>
              <w:tc>
                <w:tcPr>
                  <w:tcW w:w="545" w:type="dxa"/>
                  <w:tcBorders>
                    <w:top w:val="single" w:sz="4"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Pr>
                      <w:rFonts w:ascii="Arial" w:hAnsi="Arial" w:cs="Arial"/>
                      <w:sz w:val="20"/>
                      <w:szCs w:val="20"/>
                    </w:rPr>
                    <w:t>1</w:t>
                  </w:r>
                </w:p>
              </w:tc>
              <w:tc>
                <w:tcPr>
                  <w:tcW w:w="7546" w:type="dxa"/>
                  <w:tcBorders>
                    <w:top w:val="single" w:sz="4" w:space="0" w:color="auto"/>
                    <w:left w:val="single" w:sz="6" w:space="0" w:color="auto"/>
                    <w:bottom w:val="single" w:sz="6" w:space="0" w:color="auto"/>
                    <w:right w:val="single" w:sz="6" w:space="0" w:color="auto"/>
                  </w:tcBorders>
                  <w:hideMark/>
                </w:tcPr>
                <w:p w:rsidR="004D1639" w:rsidRPr="004D1639" w:rsidRDefault="004D1639" w:rsidP="004D1639">
                  <w:pPr>
                    <w:pStyle w:val="af1"/>
                    <w:tabs>
                      <w:tab w:val="left" w:pos="284"/>
                      <w:tab w:val="left" w:pos="2100"/>
                    </w:tabs>
                    <w:ind w:firstLine="0"/>
                    <w:rPr>
                      <w:rFonts w:ascii="Arial" w:hAnsi="Arial" w:cs="Arial"/>
                      <w:sz w:val="20"/>
                      <w:szCs w:val="20"/>
                    </w:rPr>
                  </w:pPr>
                  <w:r w:rsidRPr="004D1639">
                    <w:rPr>
                      <w:rFonts w:ascii="Arial" w:hAnsi="Arial" w:cs="Arial"/>
                      <w:sz w:val="20"/>
                      <w:szCs w:val="20"/>
                    </w:rPr>
                    <w:t xml:space="preserve">-доля детей и молодежи, охваченные </w:t>
                  </w:r>
                  <w:r w:rsidRPr="004D1639">
                    <w:rPr>
                      <w:rFonts w:ascii="Arial" w:hAnsi="Arial" w:cs="Arial"/>
                      <w:bCs/>
                      <w:sz w:val="20"/>
                      <w:szCs w:val="20"/>
                    </w:rPr>
                    <w:t xml:space="preserve">антинаркотическими </w:t>
                  </w:r>
                  <w:r w:rsidRPr="004D1639">
                    <w:rPr>
                      <w:rFonts w:ascii="Arial" w:hAnsi="Arial" w:cs="Arial"/>
                      <w:sz w:val="20"/>
                      <w:szCs w:val="20"/>
                    </w:rPr>
                    <w:t>мероприятиями, направленные на пропаганду здорового образа жизни молодежи;</w:t>
                  </w:r>
                </w:p>
              </w:tc>
              <w:tc>
                <w:tcPr>
                  <w:tcW w:w="926" w:type="dxa"/>
                  <w:tcBorders>
                    <w:top w:val="single" w:sz="4"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w:t>
                  </w:r>
                </w:p>
              </w:tc>
              <w:tc>
                <w:tcPr>
                  <w:tcW w:w="1767" w:type="dxa"/>
                  <w:gridSpan w:val="2"/>
                  <w:tcBorders>
                    <w:top w:val="single" w:sz="4"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60%</w:t>
                  </w:r>
                </w:p>
              </w:tc>
              <w:tc>
                <w:tcPr>
                  <w:tcW w:w="2012" w:type="dxa"/>
                  <w:tcBorders>
                    <w:top w:val="single" w:sz="4"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65%</w:t>
                  </w:r>
                </w:p>
              </w:tc>
              <w:tc>
                <w:tcPr>
                  <w:tcW w:w="1985" w:type="dxa"/>
                  <w:tcBorders>
                    <w:top w:val="single" w:sz="4" w:space="0" w:color="auto"/>
                    <w:left w:val="single" w:sz="6" w:space="0" w:color="auto"/>
                    <w:bottom w:val="single" w:sz="6" w:space="0" w:color="auto"/>
                    <w:right w:val="single" w:sz="4"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70%</w:t>
                  </w:r>
                </w:p>
              </w:tc>
            </w:tr>
            <w:tr w:rsidR="004D1639" w:rsidRPr="00D16F38" w:rsidTr="006D3C4F">
              <w:trPr>
                <w:gridAfter w:val="1"/>
                <w:wAfter w:w="160" w:type="dxa"/>
                <w:cantSplit/>
                <w:trHeight w:val="360"/>
              </w:trPr>
              <w:tc>
                <w:tcPr>
                  <w:tcW w:w="545" w:type="dxa"/>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Pr>
                      <w:rFonts w:ascii="Arial" w:hAnsi="Arial" w:cs="Arial"/>
                      <w:sz w:val="20"/>
                      <w:szCs w:val="20"/>
                    </w:rPr>
                    <w:t>2</w:t>
                  </w:r>
                </w:p>
              </w:tc>
              <w:tc>
                <w:tcPr>
                  <w:tcW w:w="7546" w:type="dxa"/>
                  <w:tcBorders>
                    <w:top w:val="nil"/>
                    <w:left w:val="single" w:sz="6" w:space="0" w:color="auto"/>
                    <w:bottom w:val="single" w:sz="6" w:space="0" w:color="auto"/>
                    <w:right w:val="single" w:sz="6" w:space="0" w:color="auto"/>
                  </w:tcBorders>
                </w:tcPr>
                <w:p w:rsidR="004D1639" w:rsidRPr="004D1639" w:rsidRDefault="004D1639" w:rsidP="004D1639">
                  <w:pPr>
                    <w:pStyle w:val="af1"/>
                    <w:tabs>
                      <w:tab w:val="left" w:pos="284"/>
                      <w:tab w:val="left" w:pos="2100"/>
                    </w:tabs>
                    <w:ind w:firstLine="0"/>
                    <w:rPr>
                      <w:rFonts w:ascii="Arial" w:hAnsi="Arial" w:cs="Arial"/>
                      <w:sz w:val="20"/>
                      <w:szCs w:val="20"/>
                    </w:rPr>
                  </w:pPr>
                  <w:r w:rsidRPr="004D1639">
                    <w:rPr>
                      <w:rFonts w:ascii="Arial" w:hAnsi="Arial" w:cs="Arial"/>
                      <w:sz w:val="20"/>
                      <w:szCs w:val="20"/>
                    </w:rPr>
                    <w:t>- доля молодых людей от 14 до 30 лет, вовлеченных в волонтерское движение в % от общей численности молодежи, проживающей на территории города Железногорска.</w:t>
                  </w:r>
                </w:p>
                <w:p w:rsidR="004D1639" w:rsidRPr="004D1639" w:rsidRDefault="004D1639" w:rsidP="004D1639">
                  <w:pPr>
                    <w:pStyle w:val="af1"/>
                    <w:rPr>
                      <w:rFonts w:ascii="Arial" w:hAnsi="Arial" w:cs="Arial"/>
                      <w:sz w:val="20"/>
                      <w:szCs w:val="20"/>
                    </w:rPr>
                  </w:pPr>
                </w:p>
              </w:tc>
              <w:tc>
                <w:tcPr>
                  <w:tcW w:w="926" w:type="dxa"/>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w:t>
                  </w:r>
                </w:p>
              </w:tc>
              <w:tc>
                <w:tcPr>
                  <w:tcW w:w="1767" w:type="dxa"/>
                  <w:gridSpan w:val="2"/>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19%</w:t>
                  </w:r>
                </w:p>
              </w:tc>
              <w:tc>
                <w:tcPr>
                  <w:tcW w:w="2012" w:type="dxa"/>
                  <w:tcBorders>
                    <w:top w:val="single" w:sz="6" w:space="0" w:color="auto"/>
                    <w:left w:val="single" w:sz="6" w:space="0" w:color="auto"/>
                    <w:bottom w:val="single" w:sz="6" w:space="0" w:color="auto"/>
                    <w:right w:val="single" w:sz="6"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20%</w:t>
                  </w:r>
                </w:p>
              </w:tc>
              <w:tc>
                <w:tcPr>
                  <w:tcW w:w="1985" w:type="dxa"/>
                  <w:tcBorders>
                    <w:top w:val="single" w:sz="6" w:space="0" w:color="auto"/>
                    <w:left w:val="single" w:sz="6" w:space="0" w:color="auto"/>
                    <w:bottom w:val="single" w:sz="6" w:space="0" w:color="auto"/>
                    <w:right w:val="single" w:sz="4" w:space="0" w:color="auto"/>
                  </w:tcBorders>
                  <w:hideMark/>
                </w:tcPr>
                <w:p w:rsidR="004D1639" w:rsidRPr="004D1639" w:rsidRDefault="004D1639" w:rsidP="004D1639">
                  <w:pPr>
                    <w:jc w:val="center"/>
                    <w:rPr>
                      <w:rFonts w:ascii="Arial" w:hAnsi="Arial" w:cs="Arial"/>
                      <w:sz w:val="20"/>
                      <w:szCs w:val="20"/>
                    </w:rPr>
                  </w:pPr>
                  <w:r w:rsidRPr="004D1639">
                    <w:rPr>
                      <w:rFonts w:ascii="Arial" w:hAnsi="Arial" w:cs="Arial"/>
                      <w:sz w:val="20"/>
                      <w:szCs w:val="20"/>
                    </w:rPr>
                    <w:t>21%</w:t>
                  </w:r>
                </w:p>
              </w:tc>
            </w:tr>
          </w:tbl>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4D1639" w:rsidRDefault="004D1639" w:rsidP="00DC2D29">
            <w:pPr>
              <w:spacing w:after="0" w:line="240" w:lineRule="auto"/>
              <w:jc w:val="right"/>
              <w:rPr>
                <w:rFonts w:ascii="Arial" w:eastAsia="Times New Roman" w:hAnsi="Arial" w:cs="Arial"/>
                <w:sz w:val="20"/>
                <w:szCs w:val="20"/>
              </w:rPr>
            </w:pPr>
          </w:p>
          <w:p w:rsidR="00DC2D29" w:rsidRPr="000250A4" w:rsidRDefault="00DC2D29" w:rsidP="00DC2D29">
            <w:pPr>
              <w:spacing w:after="0" w:line="240" w:lineRule="auto"/>
              <w:jc w:val="right"/>
              <w:rPr>
                <w:rFonts w:ascii="Arial" w:eastAsia="Times New Roman" w:hAnsi="Arial" w:cs="Arial"/>
                <w:sz w:val="20"/>
                <w:szCs w:val="20"/>
              </w:rPr>
            </w:pPr>
            <w:r w:rsidRPr="000250A4">
              <w:rPr>
                <w:rFonts w:ascii="Arial" w:eastAsia="Times New Roman" w:hAnsi="Arial" w:cs="Arial"/>
                <w:sz w:val="20"/>
                <w:szCs w:val="20"/>
              </w:rPr>
              <w:lastRenderedPageBreak/>
              <w:t xml:space="preserve">Приложение № </w:t>
            </w:r>
            <w:r>
              <w:rPr>
                <w:rFonts w:ascii="Arial" w:eastAsia="Times New Roman" w:hAnsi="Arial" w:cs="Arial"/>
                <w:sz w:val="20"/>
                <w:szCs w:val="20"/>
              </w:rPr>
              <w:t>2</w:t>
            </w:r>
          </w:p>
        </w:tc>
      </w:tr>
      <w:tr w:rsidR="00DC2D29" w:rsidRPr="00DC2D29" w:rsidTr="004D1639">
        <w:trPr>
          <w:trHeight w:val="225"/>
          <w:jc w:val="right"/>
        </w:trPr>
        <w:tc>
          <w:tcPr>
            <w:tcW w:w="15165" w:type="dxa"/>
            <w:tcBorders>
              <w:top w:val="nil"/>
              <w:left w:val="nil"/>
              <w:bottom w:val="nil"/>
              <w:right w:val="nil"/>
            </w:tcBorders>
            <w:shd w:val="clear" w:color="000000" w:fill="FFFFFF"/>
            <w:noWrap/>
            <w:vAlign w:val="bottom"/>
            <w:hideMark/>
          </w:tcPr>
          <w:p w:rsidR="00DC2D29" w:rsidRDefault="00DC2D29" w:rsidP="002521FC">
            <w:pPr>
              <w:spacing w:after="0" w:line="240" w:lineRule="auto"/>
              <w:jc w:val="right"/>
              <w:rPr>
                <w:rFonts w:ascii="Arial" w:hAnsi="Arial" w:cs="Arial"/>
                <w:sz w:val="20"/>
                <w:szCs w:val="20"/>
              </w:rPr>
            </w:pPr>
            <w:r w:rsidRPr="00DC2D29">
              <w:rPr>
                <w:rFonts w:ascii="Arial" w:eastAsia="Times New Roman" w:hAnsi="Arial" w:cs="Arial"/>
                <w:sz w:val="20"/>
                <w:szCs w:val="20"/>
              </w:rPr>
              <w:lastRenderedPageBreak/>
              <w:t>к Муниципальной программе "</w:t>
            </w:r>
            <w:r w:rsidRPr="00DC2D29">
              <w:rPr>
                <w:rFonts w:ascii="Arial" w:hAnsi="Arial" w:cs="Arial"/>
                <w:sz w:val="20"/>
                <w:szCs w:val="20"/>
              </w:rPr>
              <w:t xml:space="preserve"> Противодействие злоупотреблению </w:t>
            </w:r>
          </w:p>
          <w:p w:rsidR="00DC2D29" w:rsidRPr="00DC2D29" w:rsidRDefault="00DC2D29" w:rsidP="002521FC">
            <w:pPr>
              <w:spacing w:after="0" w:line="240" w:lineRule="auto"/>
              <w:jc w:val="right"/>
              <w:rPr>
                <w:rFonts w:ascii="Arial" w:eastAsia="Times New Roman" w:hAnsi="Arial" w:cs="Arial"/>
                <w:sz w:val="20"/>
                <w:szCs w:val="20"/>
              </w:rPr>
            </w:pPr>
            <w:r w:rsidRPr="00DC2D29">
              <w:rPr>
                <w:rFonts w:ascii="Arial" w:hAnsi="Arial" w:cs="Arial"/>
                <w:sz w:val="20"/>
                <w:szCs w:val="20"/>
              </w:rPr>
              <w:t>наркотиками в городе Льгове Курской области</w:t>
            </w:r>
            <w:r>
              <w:rPr>
                <w:rFonts w:ascii="Arial" w:eastAsia="Times New Roman" w:hAnsi="Arial" w:cs="Arial"/>
                <w:sz w:val="20"/>
                <w:szCs w:val="20"/>
              </w:rPr>
              <w:t>»</w:t>
            </w:r>
            <w:r w:rsidRPr="00DC2D29">
              <w:rPr>
                <w:rFonts w:ascii="Arial" w:eastAsia="Times New Roman" w:hAnsi="Arial" w:cs="Arial"/>
                <w:sz w:val="20"/>
                <w:szCs w:val="20"/>
              </w:rPr>
              <w:t xml:space="preserve"> </w:t>
            </w:r>
          </w:p>
        </w:tc>
      </w:tr>
      <w:tr w:rsidR="00DC2D29" w:rsidRPr="000250A4" w:rsidTr="004D1639">
        <w:trPr>
          <w:trHeight w:val="225"/>
          <w:jc w:val="right"/>
        </w:trPr>
        <w:tc>
          <w:tcPr>
            <w:tcW w:w="15165" w:type="dxa"/>
            <w:tcBorders>
              <w:top w:val="nil"/>
              <w:left w:val="nil"/>
              <w:bottom w:val="nil"/>
              <w:right w:val="nil"/>
            </w:tcBorders>
            <w:shd w:val="clear" w:color="000000" w:fill="FFFFFF"/>
            <w:noWrap/>
            <w:vAlign w:val="bottom"/>
            <w:hideMark/>
          </w:tcPr>
          <w:p w:rsidR="00DC2D29" w:rsidRDefault="00DC2D29" w:rsidP="002521FC">
            <w:pPr>
              <w:spacing w:after="0" w:line="240" w:lineRule="auto"/>
              <w:jc w:val="right"/>
              <w:rPr>
                <w:rFonts w:ascii="Arial" w:eastAsia="Times New Roman" w:hAnsi="Arial" w:cs="Arial"/>
                <w:sz w:val="20"/>
                <w:szCs w:val="20"/>
              </w:rPr>
            </w:pPr>
          </w:p>
          <w:p w:rsidR="00DC2D29" w:rsidRPr="000250A4" w:rsidRDefault="00965231" w:rsidP="00965231">
            <w:pPr>
              <w:spacing w:after="0" w:line="240" w:lineRule="auto"/>
              <w:jc w:val="right"/>
              <w:rPr>
                <w:rFonts w:ascii="Arial" w:eastAsia="Times New Roman" w:hAnsi="Arial" w:cs="Arial"/>
                <w:sz w:val="20"/>
                <w:szCs w:val="20"/>
              </w:rPr>
            </w:pPr>
            <w:r>
              <w:rPr>
                <w:rFonts w:ascii="Arial" w:eastAsia="Times New Roman" w:hAnsi="Arial" w:cs="Arial"/>
                <w:sz w:val="20"/>
                <w:szCs w:val="20"/>
              </w:rPr>
              <w:t>(в редакции Постановление от 13</w:t>
            </w:r>
            <w:r w:rsidR="00DC2D29">
              <w:rPr>
                <w:rFonts w:ascii="Arial" w:eastAsia="Times New Roman" w:hAnsi="Arial" w:cs="Arial"/>
                <w:sz w:val="20"/>
                <w:szCs w:val="20"/>
              </w:rPr>
              <w:t>.0</w:t>
            </w:r>
            <w:r>
              <w:rPr>
                <w:rFonts w:ascii="Arial" w:eastAsia="Times New Roman" w:hAnsi="Arial" w:cs="Arial"/>
                <w:sz w:val="20"/>
                <w:szCs w:val="20"/>
              </w:rPr>
              <w:t>3</w:t>
            </w:r>
            <w:r w:rsidR="00DC2D29">
              <w:rPr>
                <w:rFonts w:ascii="Arial" w:eastAsia="Times New Roman" w:hAnsi="Arial" w:cs="Arial"/>
                <w:sz w:val="20"/>
                <w:szCs w:val="20"/>
              </w:rPr>
              <w:t xml:space="preserve">.2020 г. № </w:t>
            </w:r>
            <w:r>
              <w:rPr>
                <w:rFonts w:ascii="Arial" w:eastAsia="Times New Roman" w:hAnsi="Arial" w:cs="Arial"/>
                <w:sz w:val="20"/>
                <w:szCs w:val="20"/>
              </w:rPr>
              <w:t>291</w:t>
            </w:r>
            <w:r w:rsidR="00DC2D29">
              <w:rPr>
                <w:rFonts w:ascii="Arial" w:eastAsia="Times New Roman" w:hAnsi="Arial" w:cs="Arial"/>
                <w:sz w:val="20"/>
                <w:szCs w:val="20"/>
              </w:rPr>
              <w:t>)</w:t>
            </w:r>
          </w:p>
        </w:tc>
      </w:tr>
      <w:tr w:rsidR="00DC2D29" w:rsidRPr="000250A4" w:rsidTr="004D1639">
        <w:tblPrEx>
          <w:jc w:val="left"/>
        </w:tblPrEx>
        <w:trPr>
          <w:trHeight w:val="221"/>
        </w:trPr>
        <w:tc>
          <w:tcPr>
            <w:tcW w:w="15165" w:type="dxa"/>
            <w:tcBorders>
              <w:top w:val="nil"/>
              <w:left w:val="nil"/>
              <w:bottom w:val="nil"/>
              <w:right w:val="nil"/>
            </w:tcBorders>
            <w:shd w:val="clear" w:color="000000" w:fill="FFFFFF"/>
            <w:vAlign w:val="bottom"/>
            <w:hideMark/>
          </w:tcPr>
          <w:p w:rsidR="00DC2D29" w:rsidRDefault="00DC2D29" w:rsidP="002521FC">
            <w:pPr>
              <w:spacing w:after="0" w:line="240" w:lineRule="auto"/>
              <w:jc w:val="center"/>
              <w:rPr>
                <w:rFonts w:ascii="Arial" w:eastAsia="Times New Roman" w:hAnsi="Arial" w:cs="Arial"/>
                <w:b/>
                <w:bCs/>
                <w:sz w:val="20"/>
                <w:szCs w:val="20"/>
              </w:rPr>
            </w:pPr>
          </w:p>
          <w:p w:rsidR="00DC2D29" w:rsidRPr="000250A4" w:rsidRDefault="00DC2D29" w:rsidP="002521FC">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Распределение бюджетных ассигнований по целевым статьям                                                    </w:t>
            </w:r>
          </w:p>
        </w:tc>
      </w:tr>
      <w:tr w:rsidR="00DC2D29" w:rsidRPr="000250A4" w:rsidTr="004D1639">
        <w:tblPrEx>
          <w:jc w:val="left"/>
        </w:tblPrEx>
        <w:trPr>
          <w:trHeight w:val="188"/>
        </w:trPr>
        <w:tc>
          <w:tcPr>
            <w:tcW w:w="15165" w:type="dxa"/>
            <w:tcBorders>
              <w:top w:val="nil"/>
              <w:left w:val="nil"/>
              <w:bottom w:val="nil"/>
              <w:right w:val="nil"/>
            </w:tcBorders>
            <w:shd w:val="clear" w:color="000000" w:fill="FFFFFF"/>
            <w:vAlign w:val="bottom"/>
            <w:hideMark/>
          </w:tcPr>
          <w:p w:rsidR="00DC2D29" w:rsidRPr="000250A4" w:rsidRDefault="00DC2D29" w:rsidP="002521FC">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 xml:space="preserve">(муниципальным программам </w:t>
            </w:r>
            <w:r>
              <w:rPr>
                <w:rFonts w:ascii="Arial" w:eastAsia="Times New Roman" w:hAnsi="Arial" w:cs="Arial"/>
                <w:b/>
                <w:bCs/>
                <w:sz w:val="20"/>
                <w:szCs w:val="20"/>
              </w:rPr>
              <w:t>г</w:t>
            </w:r>
            <w:r w:rsidRPr="000250A4">
              <w:rPr>
                <w:rFonts w:ascii="Arial" w:eastAsia="Times New Roman" w:hAnsi="Arial" w:cs="Arial"/>
                <w:b/>
                <w:bCs/>
                <w:sz w:val="20"/>
                <w:szCs w:val="20"/>
              </w:rPr>
              <w:t>ород</w:t>
            </w:r>
            <w:r>
              <w:rPr>
                <w:rFonts w:ascii="Arial" w:eastAsia="Times New Roman" w:hAnsi="Arial" w:cs="Arial"/>
                <w:b/>
                <w:bCs/>
                <w:sz w:val="20"/>
                <w:szCs w:val="20"/>
              </w:rPr>
              <w:t xml:space="preserve">а Льгова </w:t>
            </w:r>
            <w:r w:rsidRPr="000250A4">
              <w:rPr>
                <w:rFonts w:ascii="Arial" w:eastAsia="Times New Roman" w:hAnsi="Arial" w:cs="Arial"/>
                <w:b/>
                <w:bCs/>
                <w:sz w:val="20"/>
                <w:szCs w:val="20"/>
              </w:rPr>
              <w:t>Курской области</w:t>
            </w:r>
          </w:p>
        </w:tc>
      </w:tr>
      <w:tr w:rsidR="00DC2D29" w:rsidRPr="000250A4" w:rsidTr="004D1639">
        <w:tblPrEx>
          <w:jc w:val="left"/>
        </w:tblPrEx>
        <w:trPr>
          <w:trHeight w:val="410"/>
        </w:trPr>
        <w:tc>
          <w:tcPr>
            <w:tcW w:w="15165" w:type="dxa"/>
            <w:tcBorders>
              <w:top w:val="nil"/>
              <w:left w:val="nil"/>
              <w:bottom w:val="nil"/>
              <w:right w:val="nil"/>
            </w:tcBorders>
            <w:shd w:val="clear" w:color="000000" w:fill="FFFFFF"/>
            <w:vAlign w:val="bottom"/>
            <w:hideMark/>
          </w:tcPr>
          <w:p w:rsidR="00DC2D29" w:rsidRPr="0023669E" w:rsidRDefault="00DC2D29" w:rsidP="002521FC">
            <w:pPr>
              <w:spacing w:after="0" w:line="240" w:lineRule="auto"/>
              <w:jc w:val="center"/>
              <w:rPr>
                <w:rFonts w:ascii="Arial" w:eastAsia="Times New Roman" w:hAnsi="Arial" w:cs="Arial"/>
                <w:b/>
                <w:bCs/>
                <w:sz w:val="20"/>
                <w:szCs w:val="20"/>
              </w:rPr>
            </w:pPr>
            <w:r w:rsidRPr="000250A4">
              <w:rPr>
                <w:rFonts w:ascii="Arial" w:eastAsia="Times New Roman" w:hAnsi="Arial" w:cs="Arial"/>
                <w:b/>
                <w:bCs/>
                <w:sz w:val="20"/>
                <w:szCs w:val="20"/>
              </w:rPr>
              <w:t>и непрограммным направлениям деятельности</w:t>
            </w:r>
            <w:r w:rsidR="00965231">
              <w:rPr>
                <w:rFonts w:ascii="Arial" w:eastAsia="Times New Roman" w:hAnsi="Arial" w:cs="Arial"/>
                <w:b/>
                <w:bCs/>
                <w:sz w:val="20"/>
                <w:szCs w:val="20"/>
              </w:rPr>
              <w:t>), группам видов расходов на 2020</w:t>
            </w:r>
            <w:r>
              <w:rPr>
                <w:rFonts w:ascii="Arial" w:eastAsia="Times New Roman" w:hAnsi="Arial" w:cs="Arial"/>
                <w:b/>
                <w:bCs/>
                <w:sz w:val="20"/>
                <w:szCs w:val="20"/>
              </w:rPr>
              <w:t xml:space="preserve"> год и на плановый период 202</w:t>
            </w:r>
            <w:r w:rsidR="00965231">
              <w:rPr>
                <w:rFonts w:ascii="Arial" w:eastAsia="Times New Roman" w:hAnsi="Arial" w:cs="Arial"/>
                <w:b/>
                <w:bCs/>
                <w:sz w:val="20"/>
                <w:szCs w:val="20"/>
              </w:rPr>
              <w:t>1</w:t>
            </w:r>
            <w:r w:rsidRPr="0023669E">
              <w:rPr>
                <w:rFonts w:ascii="Arial" w:eastAsia="Times New Roman" w:hAnsi="Arial" w:cs="Arial"/>
                <w:b/>
                <w:bCs/>
                <w:sz w:val="20"/>
                <w:szCs w:val="20"/>
              </w:rPr>
              <w:t xml:space="preserve"> и </w:t>
            </w:r>
            <w:r>
              <w:rPr>
                <w:rFonts w:ascii="Arial" w:eastAsia="Times New Roman" w:hAnsi="Arial" w:cs="Arial"/>
                <w:b/>
                <w:bCs/>
                <w:sz w:val="20"/>
                <w:szCs w:val="20"/>
              </w:rPr>
              <w:t>202</w:t>
            </w:r>
            <w:r w:rsidR="00965231">
              <w:rPr>
                <w:rFonts w:ascii="Arial" w:eastAsia="Times New Roman" w:hAnsi="Arial" w:cs="Arial"/>
                <w:b/>
                <w:bCs/>
                <w:sz w:val="20"/>
                <w:szCs w:val="20"/>
              </w:rPr>
              <w:t>2</w:t>
            </w:r>
            <w:r>
              <w:rPr>
                <w:rFonts w:ascii="Arial" w:eastAsia="Times New Roman" w:hAnsi="Arial" w:cs="Arial"/>
                <w:b/>
                <w:bCs/>
                <w:sz w:val="20"/>
                <w:szCs w:val="20"/>
              </w:rPr>
              <w:t xml:space="preserve"> </w:t>
            </w:r>
            <w:r w:rsidRPr="000250A4">
              <w:rPr>
                <w:rFonts w:ascii="Arial" w:eastAsia="Times New Roman" w:hAnsi="Arial" w:cs="Arial"/>
                <w:b/>
                <w:bCs/>
                <w:sz w:val="20"/>
                <w:szCs w:val="20"/>
              </w:rPr>
              <w:t>годов</w:t>
            </w:r>
          </w:p>
          <w:p w:rsidR="00DC2D29" w:rsidRDefault="00DC2D29" w:rsidP="002521FC">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xml:space="preserve"> (рублей)</w:t>
            </w:r>
          </w:p>
          <w:p w:rsidR="00DC2D29" w:rsidRPr="0023669E" w:rsidRDefault="00DC2D29" w:rsidP="002521FC">
            <w:pPr>
              <w:spacing w:after="0" w:line="240" w:lineRule="auto"/>
              <w:jc w:val="right"/>
              <w:rPr>
                <w:rFonts w:ascii="Arial" w:eastAsia="Times New Roman" w:hAnsi="Arial" w:cs="Arial"/>
                <w:b/>
                <w:bCs/>
                <w:sz w:val="20"/>
                <w:szCs w:val="20"/>
              </w:rPr>
            </w:pPr>
          </w:p>
          <w:tbl>
            <w:tblPr>
              <w:tblStyle w:val="aff5"/>
              <w:tblW w:w="14596" w:type="dxa"/>
              <w:tblLook w:val="04A0" w:firstRow="1" w:lastRow="0" w:firstColumn="1" w:lastColumn="0" w:noHBand="0" w:noVBand="1"/>
            </w:tblPr>
            <w:tblGrid>
              <w:gridCol w:w="6550"/>
              <w:gridCol w:w="1559"/>
              <w:gridCol w:w="817"/>
              <w:gridCol w:w="1842"/>
              <w:gridCol w:w="1843"/>
              <w:gridCol w:w="1985"/>
            </w:tblGrid>
            <w:tr w:rsidR="00DC2D29" w:rsidRPr="0023669E" w:rsidTr="00F96B0B">
              <w:tc>
                <w:tcPr>
                  <w:tcW w:w="6550" w:type="dxa"/>
                </w:tcPr>
                <w:p w:rsidR="00DC2D29" w:rsidRPr="00DC2D29" w:rsidRDefault="00DC2D29" w:rsidP="00DC2D29">
                  <w:pPr>
                    <w:spacing w:line="240" w:lineRule="auto"/>
                    <w:jc w:val="center"/>
                    <w:rPr>
                      <w:rFonts w:ascii="Arial" w:hAnsi="Arial" w:cs="Arial"/>
                      <w:bCs/>
                    </w:rPr>
                  </w:pPr>
                  <w:r w:rsidRPr="00DC2D29">
                    <w:rPr>
                      <w:rFonts w:ascii="Arial" w:hAnsi="Arial" w:cs="Arial"/>
                      <w:bCs/>
                    </w:rPr>
                    <w:t>Наименование</w:t>
                  </w:r>
                </w:p>
              </w:tc>
              <w:tc>
                <w:tcPr>
                  <w:tcW w:w="1559" w:type="dxa"/>
                </w:tcPr>
                <w:p w:rsidR="00DC2D29" w:rsidRPr="00DC2D29" w:rsidRDefault="00DC2D29" w:rsidP="00DC2D29">
                  <w:pPr>
                    <w:spacing w:line="240" w:lineRule="auto"/>
                    <w:jc w:val="center"/>
                    <w:rPr>
                      <w:rFonts w:ascii="Arial" w:hAnsi="Arial" w:cs="Arial"/>
                      <w:bCs/>
                    </w:rPr>
                  </w:pPr>
                  <w:r w:rsidRPr="00DC2D29">
                    <w:rPr>
                      <w:rFonts w:ascii="Arial" w:hAnsi="Arial" w:cs="Arial"/>
                      <w:bCs/>
                    </w:rPr>
                    <w:t>ЦСР</w:t>
                  </w:r>
                </w:p>
              </w:tc>
              <w:tc>
                <w:tcPr>
                  <w:tcW w:w="817" w:type="dxa"/>
                </w:tcPr>
                <w:p w:rsidR="00DC2D29" w:rsidRPr="00DC2D29" w:rsidRDefault="00DC2D29" w:rsidP="00DC2D29">
                  <w:pPr>
                    <w:spacing w:line="240" w:lineRule="auto"/>
                    <w:jc w:val="center"/>
                    <w:rPr>
                      <w:rFonts w:ascii="Arial" w:hAnsi="Arial" w:cs="Arial"/>
                      <w:bCs/>
                    </w:rPr>
                  </w:pPr>
                  <w:r w:rsidRPr="00DC2D29">
                    <w:rPr>
                      <w:rFonts w:ascii="Arial" w:hAnsi="Arial" w:cs="Arial"/>
                      <w:bCs/>
                    </w:rPr>
                    <w:t>ВР</w:t>
                  </w:r>
                </w:p>
              </w:tc>
              <w:tc>
                <w:tcPr>
                  <w:tcW w:w="1842" w:type="dxa"/>
                </w:tcPr>
                <w:p w:rsidR="00DC2D29" w:rsidRPr="00DC2D29" w:rsidRDefault="00DC2D29" w:rsidP="00DC2D29">
                  <w:pPr>
                    <w:spacing w:line="240" w:lineRule="auto"/>
                    <w:ind w:firstLine="0"/>
                    <w:rPr>
                      <w:rFonts w:ascii="Arial" w:hAnsi="Arial" w:cs="Arial"/>
                      <w:bCs/>
                    </w:rPr>
                  </w:pPr>
                  <w:r>
                    <w:rPr>
                      <w:rFonts w:ascii="Arial" w:hAnsi="Arial" w:cs="Arial"/>
                      <w:bCs/>
                    </w:rPr>
                    <w:t>Сумма на 2020</w:t>
                  </w:r>
                  <w:r w:rsidRPr="00DC2D29">
                    <w:rPr>
                      <w:rFonts w:ascii="Arial" w:hAnsi="Arial" w:cs="Arial"/>
                      <w:bCs/>
                    </w:rPr>
                    <w:t xml:space="preserve"> г.</w:t>
                  </w:r>
                </w:p>
              </w:tc>
              <w:tc>
                <w:tcPr>
                  <w:tcW w:w="1843" w:type="dxa"/>
                </w:tcPr>
                <w:p w:rsidR="00DC2D29" w:rsidRPr="00DC2D29" w:rsidRDefault="00DC2D29" w:rsidP="00DC2D29">
                  <w:pPr>
                    <w:spacing w:line="240" w:lineRule="auto"/>
                    <w:ind w:firstLine="0"/>
                    <w:rPr>
                      <w:rFonts w:ascii="Arial" w:hAnsi="Arial" w:cs="Arial"/>
                      <w:bCs/>
                    </w:rPr>
                  </w:pPr>
                  <w:r w:rsidRPr="00DC2D29">
                    <w:rPr>
                      <w:rFonts w:ascii="Arial" w:hAnsi="Arial" w:cs="Arial"/>
                      <w:bCs/>
                    </w:rPr>
                    <w:t>С</w:t>
                  </w:r>
                  <w:r>
                    <w:rPr>
                      <w:rFonts w:ascii="Arial" w:hAnsi="Arial" w:cs="Arial"/>
                      <w:bCs/>
                    </w:rPr>
                    <w:t>умма на 2021</w:t>
                  </w:r>
                  <w:r w:rsidRPr="00DC2D29">
                    <w:rPr>
                      <w:rFonts w:ascii="Arial" w:hAnsi="Arial" w:cs="Arial"/>
                      <w:bCs/>
                    </w:rPr>
                    <w:t xml:space="preserve"> г.</w:t>
                  </w:r>
                </w:p>
              </w:tc>
              <w:tc>
                <w:tcPr>
                  <w:tcW w:w="1985" w:type="dxa"/>
                </w:tcPr>
                <w:p w:rsidR="00DC2D29" w:rsidRPr="00DC2D29" w:rsidRDefault="00DC2D29" w:rsidP="00DC2D29">
                  <w:pPr>
                    <w:spacing w:line="240" w:lineRule="auto"/>
                    <w:ind w:firstLine="0"/>
                    <w:rPr>
                      <w:rFonts w:ascii="Arial" w:hAnsi="Arial" w:cs="Arial"/>
                      <w:bCs/>
                    </w:rPr>
                  </w:pPr>
                  <w:r w:rsidRPr="00DC2D29">
                    <w:rPr>
                      <w:rFonts w:ascii="Arial" w:hAnsi="Arial" w:cs="Arial"/>
                      <w:bCs/>
                    </w:rPr>
                    <w:t>Сумма на 202</w:t>
                  </w:r>
                  <w:r>
                    <w:rPr>
                      <w:rFonts w:ascii="Arial" w:hAnsi="Arial" w:cs="Arial"/>
                      <w:bCs/>
                    </w:rPr>
                    <w:t>2</w:t>
                  </w:r>
                  <w:r w:rsidRPr="00DC2D29">
                    <w:rPr>
                      <w:rFonts w:ascii="Arial" w:hAnsi="Arial" w:cs="Arial"/>
                      <w:bCs/>
                    </w:rPr>
                    <w:t xml:space="preserve"> г.</w:t>
                  </w:r>
                </w:p>
              </w:tc>
            </w:tr>
            <w:tr w:rsidR="00DC2D29" w:rsidRPr="0023669E" w:rsidTr="00F96B0B">
              <w:tc>
                <w:tcPr>
                  <w:tcW w:w="6550" w:type="dxa"/>
                </w:tcPr>
                <w:p w:rsidR="00DC2D29" w:rsidRPr="00DC2D29" w:rsidRDefault="00DC2D29" w:rsidP="00DC2D29">
                  <w:pPr>
                    <w:spacing w:line="240" w:lineRule="auto"/>
                    <w:ind w:firstLine="0"/>
                    <w:jc w:val="both"/>
                    <w:rPr>
                      <w:rFonts w:ascii="Arial" w:hAnsi="Arial" w:cs="Arial"/>
                      <w:bCs/>
                    </w:rPr>
                  </w:pPr>
                  <w:r>
                    <w:rPr>
                      <w:rFonts w:ascii="Arial" w:hAnsi="Arial" w:cs="Arial"/>
                      <w:bCs/>
                    </w:rPr>
                    <w:t xml:space="preserve">Муниципальная программа </w:t>
                  </w:r>
                  <w:r w:rsidRPr="00DC2D29">
                    <w:rPr>
                      <w:rFonts w:ascii="Arial" w:hAnsi="Arial" w:cs="Arial"/>
                      <w:bCs/>
                    </w:rPr>
                    <w:t>«</w:t>
                  </w:r>
                  <w:r w:rsidRPr="00DC2D29">
                    <w:rPr>
                      <w:rFonts w:ascii="Arial" w:hAnsi="Arial" w:cs="Arial"/>
                    </w:rPr>
                    <w:t>Противодействие злоупотреблению наркотиками в городе Льгове Курской области</w:t>
                  </w:r>
                  <w:r w:rsidRPr="00DC2D29">
                    <w:rPr>
                      <w:rFonts w:ascii="Arial" w:hAnsi="Arial" w:cs="Arial"/>
                      <w:bCs/>
                    </w:rPr>
                    <w:t>»</w:t>
                  </w:r>
                </w:p>
              </w:tc>
              <w:tc>
                <w:tcPr>
                  <w:tcW w:w="1559" w:type="dxa"/>
                </w:tcPr>
                <w:p w:rsidR="00DC2D29" w:rsidRPr="00DC2D29" w:rsidRDefault="00DC2D29" w:rsidP="00DC2D29">
                  <w:pPr>
                    <w:spacing w:line="240" w:lineRule="auto"/>
                    <w:ind w:firstLine="0"/>
                    <w:jc w:val="center"/>
                    <w:rPr>
                      <w:rFonts w:ascii="Arial" w:hAnsi="Arial" w:cs="Arial"/>
                      <w:bCs/>
                    </w:rPr>
                  </w:pPr>
                  <w:r>
                    <w:rPr>
                      <w:rFonts w:ascii="Arial" w:hAnsi="Arial" w:cs="Arial"/>
                      <w:bCs/>
                    </w:rPr>
                    <w:t>22</w:t>
                  </w:r>
                </w:p>
              </w:tc>
              <w:tc>
                <w:tcPr>
                  <w:tcW w:w="817" w:type="dxa"/>
                </w:tcPr>
                <w:p w:rsidR="00DC2D29" w:rsidRPr="00DC2D29" w:rsidRDefault="00DC2D29" w:rsidP="00DC2D29">
                  <w:pPr>
                    <w:spacing w:line="240" w:lineRule="auto"/>
                    <w:jc w:val="center"/>
                    <w:rPr>
                      <w:rFonts w:ascii="Arial" w:hAnsi="Arial" w:cs="Arial"/>
                      <w:bCs/>
                    </w:rPr>
                  </w:pPr>
                </w:p>
              </w:tc>
              <w:tc>
                <w:tcPr>
                  <w:tcW w:w="1842" w:type="dxa"/>
                </w:tcPr>
                <w:p w:rsidR="00DC2D29" w:rsidRPr="00DC2D29" w:rsidRDefault="00DC2D29" w:rsidP="00DC2D29">
                  <w:pPr>
                    <w:spacing w:line="240" w:lineRule="auto"/>
                    <w:ind w:firstLine="0"/>
                    <w:jc w:val="center"/>
                    <w:rPr>
                      <w:rFonts w:ascii="Arial" w:hAnsi="Arial" w:cs="Arial"/>
                      <w:bCs/>
                    </w:rPr>
                  </w:pPr>
                  <w:r>
                    <w:rPr>
                      <w:rFonts w:ascii="Arial" w:hAnsi="Arial" w:cs="Arial"/>
                      <w:bCs/>
                    </w:rPr>
                    <w:t>40 000</w:t>
                  </w:r>
                </w:p>
              </w:tc>
              <w:tc>
                <w:tcPr>
                  <w:tcW w:w="1843" w:type="dxa"/>
                </w:tcPr>
                <w:p w:rsidR="00DC2D29" w:rsidRPr="00DC2D29" w:rsidRDefault="00DC2D29" w:rsidP="00DC2D29">
                  <w:pPr>
                    <w:spacing w:line="240" w:lineRule="auto"/>
                    <w:ind w:firstLine="0"/>
                    <w:jc w:val="center"/>
                    <w:rPr>
                      <w:rFonts w:ascii="Arial" w:hAnsi="Arial" w:cs="Arial"/>
                    </w:rPr>
                  </w:pPr>
                  <w:r>
                    <w:rPr>
                      <w:rFonts w:ascii="Arial" w:hAnsi="Arial" w:cs="Arial"/>
                      <w:bCs/>
                    </w:rPr>
                    <w:t>24 300</w:t>
                  </w:r>
                </w:p>
              </w:tc>
              <w:tc>
                <w:tcPr>
                  <w:tcW w:w="1985" w:type="dxa"/>
                </w:tcPr>
                <w:p w:rsidR="00DC2D29" w:rsidRDefault="00DC2D29" w:rsidP="00DC2D29">
                  <w:pPr>
                    <w:spacing w:line="240" w:lineRule="auto"/>
                    <w:ind w:firstLine="0"/>
                    <w:jc w:val="center"/>
                    <w:rPr>
                      <w:rFonts w:ascii="Arial" w:hAnsi="Arial" w:cs="Arial"/>
                      <w:bCs/>
                    </w:rPr>
                  </w:pPr>
                  <w:r>
                    <w:rPr>
                      <w:rFonts w:ascii="Arial" w:hAnsi="Arial" w:cs="Arial"/>
                      <w:bCs/>
                    </w:rPr>
                    <w:t>-</w:t>
                  </w:r>
                </w:p>
                <w:p w:rsidR="00DC2D29" w:rsidRPr="00DC2D29" w:rsidRDefault="00DC2D29" w:rsidP="00DC2D29">
                  <w:pPr>
                    <w:spacing w:line="240" w:lineRule="auto"/>
                    <w:jc w:val="center"/>
                    <w:rPr>
                      <w:rFonts w:ascii="Arial" w:hAnsi="Arial" w:cs="Arial"/>
                    </w:rPr>
                  </w:pPr>
                </w:p>
              </w:tc>
            </w:tr>
            <w:tr w:rsidR="00DC2D29" w:rsidRPr="0023669E" w:rsidTr="00F96B0B">
              <w:tc>
                <w:tcPr>
                  <w:tcW w:w="6550" w:type="dxa"/>
                </w:tcPr>
                <w:p w:rsidR="00DC2D29" w:rsidRPr="00DC2D29" w:rsidRDefault="00DC2D29" w:rsidP="00DC2D29">
                  <w:pPr>
                    <w:spacing w:line="240" w:lineRule="auto"/>
                    <w:ind w:firstLine="0"/>
                    <w:jc w:val="both"/>
                    <w:rPr>
                      <w:rFonts w:ascii="Arial" w:hAnsi="Arial" w:cs="Arial"/>
                      <w:bCs/>
                    </w:rPr>
                  </w:pPr>
                  <w:r w:rsidRPr="00DC2D29">
                    <w:rPr>
                      <w:rFonts w:ascii="Arial" w:hAnsi="Arial" w:cs="Arial"/>
                      <w:bCs/>
                    </w:rPr>
                    <w:t>Подпрограмма «</w:t>
                  </w:r>
                  <w:r>
                    <w:rPr>
                      <w:rFonts w:ascii="Arial" w:hAnsi="Arial" w:cs="Arial"/>
                      <w:bCs/>
                    </w:rPr>
                    <w:t>Профилактика наркомании»</w:t>
                  </w:r>
                </w:p>
              </w:tc>
              <w:tc>
                <w:tcPr>
                  <w:tcW w:w="1559" w:type="dxa"/>
                </w:tcPr>
                <w:p w:rsidR="00DC2D29" w:rsidRPr="00DC2D29" w:rsidRDefault="00F96B0B" w:rsidP="00DC2D29">
                  <w:pPr>
                    <w:spacing w:line="240" w:lineRule="auto"/>
                    <w:ind w:firstLine="0"/>
                    <w:jc w:val="center"/>
                    <w:rPr>
                      <w:rFonts w:ascii="Arial" w:hAnsi="Arial" w:cs="Arial"/>
                      <w:bCs/>
                    </w:rPr>
                  </w:pPr>
                  <w:r>
                    <w:rPr>
                      <w:rFonts w:ascii="Arial" w:hAnsi="Arial" w:cs="Arial"/>
                      <w:bCs/>
                    </w:rPr>
                    <w:t xml:space="preserve">22 </w:t>
                  </w:r>
                  <w:r w:rsidR="00DC2D29">
                    <w:rPr>
                      <w:rFonts w:ascii="Arial" w:hAnsi="Arial" w:cs="Arial"/>
                      <w:bCs/>
                    </w:rPr>
                    <w:t>1</w:t>
                  </w:r>
                </w:p>
              </w:tc>
              <w:tc>
                <w:tcPr>
                  <w:tcW w:w="817" w:type="dxa"/>
                </w:tcPr>
                <w:p w:rsidR="00DC2D29" w:rsidRPr="00DC2D29" w:rsidRDefault="00DC2D29" w:rsidP="00DC2D29">
                  <w:pPr>
                    <w:spacing w:line="240" w:lineRule="auto"/>
                    <w:jc w:val="center"/>
                    <w:rPr>
                      <w:rFonts w:ascii="Arial" w:hAnsi="Arial" w:cs="Arial"/>
                      <w:bCs/>
                    </w:rPr>
                  </w:pPr>
                </w:p>
              </w:tc>
              <w:tc>
                <w:tcPr>
                  <w:tcW w:w="1842" w:type="dxa"/>
                </w:tcPr>
                <w:p w:rsidR="00DC2D29" w:rsidRPr="00DC2D29" w:rsidRDefault="00F96B0B" w:rsidP="00F96B0B">
                  <w:pPr>
                    <w:spacing w:line="240" w:lineRule="auto"/>
                    <w:ind w:firstLine="0"/>
                    <w:jc w:val="center"/>
                    <w:rPr>
                      <w:rFonts w:ascii="Arial" w:hAnsi="Arial" w:cs="Arial"/>
                      <w:bCs/>
                    </w:rPr>
                  </w:pPr>
                  <w:r>
                    <w:rPr>
                      <w:rFonts w:ascii="Arial" w:hAnsi="Arial" w:cs="Arial"/>
                      <w:bCs/>
                    </w:rPr>
                    <w:t>10 000</w:t>
                  </w:r>
                </w:p>
              </w:tc>
              <w:tc>
                <w:tcPr>
                  <w:tcW w:w="1843" w:type="dxa"/>
                </w:tcPr>
                <w:p w:rsidR="00DC2D29" w:rsidRPr="00DC2D29" w:rsidRDefault="00F96B0B" w:rsidP="00F96B0B">
                  <w:pPr>
                    <w:spacing w:line="240" w:lineRule="auto"/>
                    <w:ind w:firstLine="0"/>
                    <w:jc w:val="center"/>
                    <w:rPr>
                      <w:rFonts w:ascii="Arial" w:hAnsi="Arial" w:cs="Arial"/>
                      <w:bCs/>
                    </w:rPr>
                  </w:pPr>
                  <w:r>
                    <w:rPr>
                      <w:rFonts w:ascii="Arial" w:hAnsi="Arial" w:cs="Arial"/>
                      <w:bCs/>
                    </w:rPr>
                    <w:t>24 300</w:t>
                  </w:r>
                </w:p>
              </w:tc>
              <w:tc>
                <w:tcPr>
                  <w:tcW w:w="1985" w:type="dxa"/>
                </w:tcPr>
                <w:p w:rsidR="00DC2D29" w:rsidRPr="00DC2D29" w:rsidRDefault="00F96B0B" w:rsidP="00F96B0B">
                  <w:pPr>
                    <w:spacing w:line="240" w:lineRule="auto"/>
                    <w:ind w:firstLine="0"/>
                    <w:jc w:val="center"/>
                    <w:rPr>
                      <w:rFonts w:ascii="Arial" w:hAnsi="Arial" w:cs="Arial"/>
                      <w:bCs/>
                    </w:rPr>
                  </w:pPr>
                  <w:r>
                    <w:rPr>
                      <w:rFonts w:ascii="Arial" w:hAnsi="Arial" w:cs="Arial"/>
                      <w:bCs/>
                    </w:rPr>
                    <w:t>-</w:t>
                  </w:r>
                </w:p>
              </w:tc>
            </w:tr>
            <w:tr w:rsidR="00DC2D29" w:rsidRPr="0023669E" w:rsidTr="00F96B0B">
              <w:tc>
                <w:tcPr>
                  <w:tcW w:w="6550" w:type="dxa"/>
                </w:tcPr>
                <w:p w:rsidR="00DC2D29" w:rsidRPr="00DC2D29" w:rsidRDefault="00DC2D29" w:rsidP="00F96B0B">
                  <w:pPr>
                    <w:spacing w:line="240" w:lineRule="auto"/>
                    <w:ind w:firstLine="0"/>
                    <w:jc w:val="both"/>
                    <w:rPr>
                      <w:rFonts w:ascii="Arial" w:hAnsi="Arial" w:cs="Arial"/>
                      <w:bCs/>
                    </w:rPr>
                  </w:pPr>
                  <w:r w:rsidRPr="00DC2D29">
                    <w:rPr>
                      <w:rFonts w:ascii="Arial" w:hAnsi="Arial" w:cs="Arial"/>
                      <w:bCs/>
                    </w:rPr>
                    <w:t>Основные мероприятия «</w:t>
                  </w:r>
                  <w:r w:rsidR="00F96B0B" w:rsidRPr="00D16F38">
                    <w:rPr>
                      <w:rFonts w:ascii="Arial" w:hAnsi="Arial" w:cs="Arial"/>
                    </w:rPr>
                    <w:t>Совершенствование первичной профилактики наркомании</w:t>
                  </w:r>
                  <w:r w:rsidRPr="00DC2D29">
                    <w:rPr>
                      <w:rFonts w:ascii="Arial" w:hAnsi="Arial" w:cs="Arial"/>
                      <w:bCs/>
                    </w:rPr>
                    <w:t>»</w:t>
                  </w:r>
                </w:p>
              </w:tc>
              <w:tc>
                <w:tcPr>
                  <w:tcW w:w="1559" w:type="dxa"/>
                </w:tcPr>
                <w:p w:rsidR="00DC2D29" w:rsidRPr="00DC2D29" w:rsidRDefault="00F96B0B" w:rsidP="00DC2D29">
                  <w:pPr>
                    <w:spacing w:line="240" w:lineRule="auto"/>
                    <w:ind w:firstLine="0"/>
                    <w:jc w:val="center"/>
                    <w:rPr>
                      <w:rFonts w:ascii="Arial" w:hAnsi="Arial" w:cs="Arial"/>
                      <w:bCs/>
                    </w:rPr>
                  </w:pPr>
                  <w:r>
                    <w:rPr>
                      <w:rFonts w:ascii="Arial" w:hAnsi="Arial" w:cs="Arial"/>
                      <w:bCs/>
                    </w:rPr>
                    <w:t>22 1 01</w:t>
                  </w:r>
                </w:p>
              </w:tc>
              <w:tc>
                <w:tcPr>
                  <w:tcW w:w="817" w:type="dxa"/>
                </w:tcPr>
                <w:p w:rsidR="00DC2D29" w:rsidRPr="00DC2D29" w:rsidRDefault="00DC2D29" w:rsidP="00DC2D29">
                  <w:pPr>
                    <w:spacing w:line="240" w:lineRule="auto"/>
                    <w:jc w:val="center"/>
                    <w:rPr>
                      <w:rFonts w:ascii="Arial" w:hAnsi="Arial" w:cs="Arial"/>
                      <w:bCs/>
                    </w:rPr>
                  </w:pPr>
                </w:p>
              </w:tc>
              <w:tc>
                <w:tcPr>
                  <w:tcW w:w="1842" w:type="dxa"/>
                </w:tcPr>
                <w:p w:rsidR="00DC2D29" w:rsidRPr="00DC2D29" w:rsidRDefault="00F96B0B" w:rsidP="00F96B0B">
                  <w:pPr>
                    <w:spacing w:line="240" w:lineRule="auto"/>
                    <w:ind w:firstLine="0"/>
                    <w:jc w:val="center"/>
                    <w:rPr>
                      <w:rFonts w:ascii="Arial" w:hAnsi="Arial" w:cs="Arial"/>
                      <w:bCs/>
                    </w:rPr>
                  </w:pPr>
                  <w:r>
                    <w:rPr>
                      <w:rFonts w:ascii="Arial" w:hAnsi="Arial" w:cs="Arial"/>
                      <w:bCs/>
                    </w:rPr>
                    <w:t>10 000</w:t>
                  </w:r>
                </w:p>
              </w:tc>
              <w:tc>
                <w:tcPr>
                  <w:tcW w:w="1843" w:type="dxa"/>
                </w:tcPr>
                <w:p w:rsidR="00DC2D29" w:rsidRPr="00DC2D29" w:rsidRDefault="00F96B0B" w:rsidP="00F96B0B">
                  <w:pPr>
                    <w:spacing w:line="240" w:lineRule="auto"/>
                    <w:ind w:firstLine="0"/>
                    <w:jc w:val="center"/>
                    <w:rPr>
                      <w:rFonts w:ascii="Arial" w:hAnsi="Arial" w:cs="Arial"/>
                      <w:bCs/>
                    </w:rPr>
                  </w:pPr>
                  <w:r>
                    <w:rPr>
                      <w:rFonts w:ascii="Arial" w:hAnsi="Arial" w:cs="Arial"/>
                      <w:bCs/>
                    </w:rPr>
                    <w:t>24 300</w:t>
                  </w:r>
                </w:p>
              </w:tc>
              <w:tc>
                <w:tcPr>
                  <w:tcW w:w="1985" w:type="dxa"/>
                </w:tcPr>
                <w:p w:rsidR="00DC2D29" w:rsidRPr="00DC2D29" w:rsidRDefault="00DC2D29" w:rsidP="00F96B0B">
                  <w:pPr>
                    <w:spacing w:line="240" w:lineRule="auto"/>
                    <w:ind w:firstLine="0"/>
                    <w:jc w:val="center"/>
                    <w:rPr>
                      <w:rFonts w:ascii="Arial" w:hAnsi="Arial" w:cs="Arial"/>
                      <w:bCs/>
                    </w:rPr>
                  </w:pPr>
                  <w:r w:rsidRPr="00DC2D29">
                    <w:rPr>
                      <w:rFonts w:ascii="Arial" w:hAnsi="Arial" w:cs="Arial"/>
                      <w:bCs/>
                    </w:rPr>
                    <w:t>-</w:t>
                  </w:r>
                </w:p>
              </w:tc>
            </w:tr>
            <w:tr w:rsidR="00F96B0B" w:rsidRPr="0023669E" w:rsidTr="00F96B0B">
              <w:tc>
                <w:tcPr>
                  <w:tcW w:w="6550" w:type="dxa"/>
                </w:tcPr>
                <w:p w:rsidR="00F96B0B" w:rsidRPr="00DC2D29" w:rsidRDefault="00F96B0B" w:rsidP="00F96B0B">
                  <w:pPr>
                    <w:spacing w:line="240" w:lineRule="auto"/>
                    <w:ind w:firstLine="0"/>
                    <w:jc w:val="both"/>
                    <w:rPr>
                      <w:rFonts w:ascii="Arial" w:hAnsi="Arial" w:cs="Arial"/>
                      <w:bCs/>
                    </w:rPr>
                  </w:pPr>
                  <w:r>
                    <w:rPr>
                      <w:rFonts w:ascii="Arial" w:hAnsi="Arial" w:cs="Arial"/>
                      <w:bCs/>
                    </w:rPr>
                    <w:t xml:space="preserve">Создание комплексной системы мер по профилактике потребления наркотиков </w:t>
                  </w:r>
                </w:p>
              </w:tc>
              <w:tc>
                <w:tcPr>
                  <w:tcW w:w="1559" w:type="dxa"/>
                </w:tcPr>
                <w:p w:rsidR="00F96B0B" w:rsidRPr="00DC2D29" w:rsidRDefault="00F96B0B" w:rsidP="00F96B0B">
                  <w:pPr>
                    <w:spacing w:line="240" w:lineRule="auto"/>
                    <w:ind w:firstLine="0"/>
                    <w:jc w:val="center"/>
                    <w:rPr>
                      <w:rFonts w:ascii="Arial" w:hAnsi="Arial" w:cs="Arial"/>
                      <w:bCs/>
                    </w:rPr>
                  </w:pPr>
                  <w:r>
                    <w:rPr>
                      <w:rFonts w:ascii="Arial" w:hAnsi="Arial" w:cs="Arial"/>
                      <w:bCs/>
                    </w:rPr>
                    <w:t>22 1 01 С1486</w:t>
                  </w:r>
                </w:p>
              </w:tc>
              <w:tc>
                <w:tcPr>
                  <w:tcW w:w="817" w:type="dxa"/>
                </w:tcPr>
                <w:p w:rsidR="00F96B0B" w:rsidRPr="00DC2D29" w:rsidRDefault="00F96B0B" w:rsidP="00F96B0B">
                  <w:pPr>
                    <w:spacing w:line="240" w:lineRule="auto"/>
                    <w:jc w:val="center"/>
                    <w:rPr>
                      <w:rFonts w:ascii="Arial" w:hAnsi="Arial" w:cs="Arial"/>
                      <w:bCs/>
                    </w:rPr>
                  </w:pPr>
                </w:p>
              </w:tc>
              <w:tc>
                <w:tcPr>
                  <w:tcW w:w="1842" w:type="dxa"/>
                </w:tcPr>
                <w:p w:rsidR="00F96B0B" w:rsidRPr="00DC2D29" w:rsidRDefault="00F96B0B" w:rsidP="00F96B0B">
                  <w:pPr>
                    <w:spacing w:line="240" w:lineRule="auto"/>
                    <w:ind w:firstLine="0"/>
                    <w:jc w:val="center"/>
                    <w:rPr>
                      <w:rFonts w:ascii="Arial" w:hAnsi="Arial" w:cs="Arial"/>
                      <w:bCs/>
                    </w:rPr>
                  </w:pPr>
                  <w:r>
                    <w:rPr>
                      <w:rFonts w:ascii="Arial" w:hAnsi="Arial" w:cs="Arial"/>
                      <w:bCs/>
                    </w:rPr>
                    <w:t>10 000</w:t>
                  </w:r>
                </w:p>
              </w:tc>
              <w:tc>
                <w:tcPr>
                  <w:tcW w:w="1843" w:type="dxa"/>
                </w:tcPr>
                <w:p w:rsidR="00F96B0B" w:rsidRPr="00DC2D29" w:rsidRDefault="00F96B0B" w:rsidP="00F96B0B">
                  <w:pPr>
                    <w:spacing w:line="240" w:lineRule="auto"/>
                    <w:ind w:firstLine="0"/>
                    <w:jc w:val="center"/>
                    <w:rPr>
                      <w:rFonts w:ascii="Arial" w:hAnsi="Arial" w:cs="Arial"/>
                      <w:bCs/>
                    </w:rPr>
                  </w:pPr>
                  <w:r>
                    <w:rPr>
                      <w:rFonts w:ascii="Arial" w:hAnsi="Arial" w:cs="Arial"/>
                      <w:bCs/>
                    </w:rPr>
                    <w:t>24 300</w:t>
                  </w:r>
                </w:p>
              </w:tc>
              <w:tc>
                <w:tcPr>
                  <w:tcW w:w="1985" w:type="dxa"/>
                </w:tcPr>
                <w:p w:rsidR="00F96B0B" w:rsidRPr="00DC2D29" w:rsidRDefault="00F96B0B" w:rsidP="00F96B0B">
                  <w:pPr>
                    <w:spacing w:line="240" w:lineRule="auto"/>
                    <w:ind w:firstLine="0"/>
                    <w:jc w:val="center"/>
                    <w:rPr>
                      <w:rFonts w:ascii="Arial" w:hAnsi="Arial" w:cs="Arial"/>
                      <w:bCs/>
                    </w:rPr>
                  </w:pPr>
                  <w:r w:rsidRPr="00DC2D29">
                    <w:rPr>
                      <w:rFonts w:ascii="Arial" w:hAnsi="Arial" w:cs="Arial"/>
                      <w:bCs/>
                    </w:rPr>
                    <w:t>-</w:t>
                  </w:r>
                </w:p>
              </w:tc>
            </w:tr>
            <w:tr w:rsidR="00F96B0B" w:rsidRPr="0023669E" w:rsidTr="00F96B0B">
              <w:tc>
                <w:tcPr>
                  <w:tcW w:w="6550" w:type="dxa"/>
                </w:tcPr>
                <w:p w:rsidR="00F96B0B" w:rsidRDefault="00F96B0B" w:rsidP="00F96B0B">
                  <w:pPr>
                    <w:spacing w:line="240" w:lineRule="auto"/>
                    <w:ind w:firstLine="0"/>
                    <w:jc w:val="both"/>
                    <w:rPr>
                      <w:rFonts w:ascii="Arial" w:hAnsi="Arial" w:cs="Arial"/>
                      <w:bCs/>
                    </w:rPr>
                  </w:pPr>
                </w:p>
                <w:p w:rsidR="00F96B0B" w:rsidRPr="00DC2D29" w:rsidRDefault="00F96B0B" w:rsidP="00F96B0B">
                  <w:pPr>
                    <w:spacing w:line="240" w:lineRule="auto"/>
                    <w:ind w:firstLine="0"/>
                    <w:jc w:val="both"/>
                    <w:rPr>
                      <w:rFonts w:ascii="Arial" w:hAnsi="Arial" w:cs="Arial"/>
                      <w:bCs/>
                    </w:rPr>
                  </w:pPr>
                  <w:r>
                    <w:rPr>
                      <w:rFonts w:ascii="Arial" w:hAnsi="Arial" w:cs="Arial"/>
                      <w:bCs/>
                    </w:rPr>
                    <w:t>З</w:t>
                  </w:r>
                  <w:r w:rsidRPr="00DC2D29">
                    <w:rPr>
                      <w:rFonts w:ascii="Arial" w:hAnsi="Arial" w:cs="Arial"/>
                      <w:bCs/>
                    </w:rPr>
                    <w:t>акупка товаров, работ и услуг для обеспечения государственных (муниципальных) нужд</w:t>
                  </w:r>
                </w:p>
              </w:tc>
              <w:tc>
                <w:tcPr>
                  <w:tcW w:w="1559" w:type="dxa"/>
                </w:tcPr>
                <w:p w:rsidR="00F96B0B" w:rsidRPr="00DC2D29" w:rsidRDefault="00F96B0B" w:rsidP="00F96B0B">
                  <w:pPr>
                    <w:spacing w:line="240" w:lineRule="auto"/>
                    <w:ind w:firstLine="0"/>
                    <w:jc w:val="center"/>
                    <w:rPr>
                      <w:rFonts w:ascii="Arial" w:hAnsi="Arial" w:cs="Arial"/>
                      <w:bCs/>
                    </w:rPr>
                  </w:pPr>
                  <w:r>
                    <w:rPr>
                      <w:rFonts w:ascii="Arial" w:hAnsi="Arial" w:cs="Arial"/>
                      <w:bCs/>
                    </w:rPr>
                    <w:t>22 1 01 С1486</w:t>
                  </w:r>
                </w:p>
              </w:tc>
              <w:tc>
                <w:tcPr>
                  <w:tcW w:w="817" w:type="dxa"/>
                </w:tcPr>
                <w:p w:rsidR="00F96B0B" w:rsidRPr="00DC2D29" w:rsidRDefault="00F96B0B" w:rsidP="00F96B0B">
                  <w:pPr>
                    <w:spacing w:line="240" w:lineRule="auto"/>
                    <w:ind w:firstLine="0"/>
                    <w:jc w:val="center"/>
                    <w:rPr>
                      <w:rFonts w:ascii="Arial" w:hAnsi="Arial" w:cs="Arial"/>
                      <w:bCs/>
                    </w:rPr>
                  </w:pPr>
                  <w:r>
                    <w:rPr>
                      <w:rFonts w:ascii="Arial" w:hAnsi="Arial" w:cs="Arial"/>
                      <w:bCs/>
                    </w:rPr>
                    <w:t>200</w:t>
                  </w:r>
                </w:p>
              </w:tc>
              <w:tc>
                <w:tcPr>
                  <w:tcW w:w="1842" w:type="dxa"/>
                </w:tcPr>
                <w:p w:rsidR="00F96B0B" w:rsidRPr="00DC2D29" w:rsidRDefault="00F96B0B" w:rsidP="00F96B0B">
                  <w:pPr>
                    <w:spacing w:line="240" w:lineRule="auto"/>
                    <w:ind w:firstLine="0"/>
                    <w:jc w:val="center"/>
                    <w:rPr>
                      <w:rFonts w:ascii="Arial" w:hAnsi="Arial" w:cs="Arial"/>
                      <w:bCs/>
                    </w:rPr>
                  </w:pPr>
                  <w:r>
                    <w:rPr>
                      <w:rFonts w:ascii="Arial" w:hAnsi="Arial" w:cs="Arial"/>
                      <w:bCs/>
                    </w:rPr>
                    <w:t>10 000</w:t>
                  </w:r>
                </w:p>
              </w:tc>
              <w:tc>
                <w:tcPr>
                  <w:tcW w:w="1843" w:type="dxa"/>
                </w:tcPr>
                <w:p w:rsidR="00F96B0B" w:rsidRPr="00DC2D29" w:rsidRDefault="00F96B0B" w:rsidP="00F96B0B">
                  <w:pPr>
                    <w:spacing w:line="240" w:lineRule="auto"/>
                    <w:ind w:firstLine="0"/>
                    <w:jc w:val="center"/>
                    <w:rPr>
                      <w:rFonts w:ascii="Arial" w:hAnsi="Arial" w:cs="Arial"/>
                      <w:bCs/>
                    </w:rPr>
                  </w:pPr>
                  <w:r>
                    <w:rPr>
                      <w:rFonts w:ascii="Arial" w:hAnsi="Arial" w:cs="Arial"/>
                      <w:bCs/>
                    </w:rPr>
                    <w:t>24 300</w:t>
                  </w:r>
                </w:p>
              </w:tc>
              <w:tc>
                <w:tcPr>
                  <w:tcW w:w="1985" w:type="dxa"/>
                </w:tcPr>
                <w:p w:rsidR="00F96B0B" w:rsidRPr="00DC2D29" w:rsidRDefault="00F96B0B" w:rsidP="00F96B0B">
                  <w:pPr>
                    <w:spacing w:line="240" w:lineRule="auto"/>
                    <w:ind w:firstLine="0"/>
                    <w:jc w:val="center"/>
                    <w:rPr>
                      <w:rFonts w:ascii="Arial" w:hAnsi="Arial" w:cs="Arial"/>
                      <w:bCs/>
                    </w:rPr>
                  </w:pPr>
                  <w:r w:rsidRPr="00DC2D29">
                    <w:rPr>
                      <w:rFonts w:ascii="Arial" w:hAnsi="Arial" w:cs="Arial"/>
                      <w:bCs/>
                    </w:rPr>
                    <w:t>-</w:t>
                  </w:r>
                </w:p>
              </w:tc>
            </w:tr>
            <w:tr w:rsidR="00DC2D29" w:rsidRPr="0023669E" w:rsidTr="00F96B0B">
              <w:tc>
                <w:tcPr>
                  <w:tcW w:w="6550" w:type="dxa"/>
                </w:tcPr>
                <w:p w:rsidR="00DC2D29" w:rsidRPr="00F96B0B" w:rsidRDefault="00F96B0B" w:rsidP="00F96B0B">
                  <w:pPr>
                    <w:pStyle w:val="ConsPlusNormal"/>
                    <w:ind w:firstLine="0"/>
                    <w:outlineLvl w:val="2"/>
                    <w:rPr>
                      <w:bCs/>
                    </w:rPr>
                  </w:pPr>
                  <w:r w:rsidRPr="00F96B0B">
                    <w:rPr>
                      <w:bCs/>
                    </w:rPr>
                    <w:t xml:space="preserve">Подпрограмма </w:t>
                  </w:r>
                  <w:r w:rsidRPr="00F96B0B">
                    <w:t>"Медико-социальная реабилитация больных наркоманией</w:t>
                  </w:r>
                  <w:r w:rsidR="00DC2D29" w:rsidRPr="00F96B0B">
                    <w:rPr>
                      <w:bCs/>
                    </w:rPr>
                    <w:t>"</w:t>
                  </w:r>
                </w:p>
              </w:tc>
              <w:tc>
                <w:tcPr>
                  <w:tcW w:w="1559" w:type="dxa"/>
                </w:tcPr>
                <w:p w:rsidR="00DC2D29" w:rsidRPr="00DC2D29" w:rsidRDefault="00F96B0B" w:rsidP="00F96B0B">
                  <w:pPr>
                    <w:spacing w:line="240" w:lineRule="auto"/>
                    <w:ind w:firstLine="0"/>
                    <w:jc w:val="center"/>
                    <w:rPr>
                      <w:rFonts w:ascii="Arial" w:hAnsi="Arial" w:cs="Arial"/>
                      <w:bCs/>
                    </w:rPr>
                  </w:pPr>
                  <w:r>
                    <w:rPr>
                      <w:rFonts w:ascii="Arial" w:hAnsi="Arial" w:cs="Arial"/>
                      <w:bCs/>
                    </w:rPr>
                    <w:t>22 2</w:t>
                  </w:r>
                </w:p>
              </w:tc>
              <w:tc>
                <w:tcPr>
                  <w:tcW w:w="817" w:type="dxa"/>
                </w:tcPr>
                <w:p w:rsidR="00DC2D29" w:rsidRPr="00DC2D29" w:rsidRDefault="00DC2D29" w:rsidP="00DC2D29">
                  <w:pPr>
                    <w:spacing w:line="240" w:lineRule="auto"/>
                    <w:jc w:val="center"/>
                    <w:rPr>
                      <w:rFonts w:ascii="Arial" w:hAnsi="Arial" w:cs="Arial"/>
                      <w:bCs/>
                    </w:rPr>
                  </w:pPr>
                </w:p>
              </w:tc>
              <w:tc>
                <w:tcPr>
                  <w:tcW w:w="1842" w:type="dxa"/>
                </w:tcPr>
                <w:p w:rsidR="00DC2D29" w:rsidRPr="00DC2D29" w:rsidRDefault="00F96B0B" w:rsidP="00F96B0B">
                  <w:pPr>
                    <w:spacing w:line="240" w:lineRule="auto"/>
                    <w:ind w:firstLine="0"/>
                    <w:jc w:val="center"/>
                    <w:rPr>
                      <w:rFonts w:ascii="Arial" w:hAnsi="Arial" w:cs="Arial"/>
                      <w:bCs/>
                    </w:rPr>
                  </w:pPr>
                  <w:r>
                    <w:rPr>
                      <w:rFonts w:ascii="Arial" w:hAnsi="Arial" w:cs="Arial"/>
                      <w:bCs/>
                    </w:rPr>
                    <w:t xml:space="preserve">30 000 </w:t>
                  </w:r>
                </w:p>
              </w:tc>
              <w:tc>
                <w:tcPr>
                  <w:tcW w:w="1843" w:type="dxa"/>
                </w:tcPr>
                <w:p w:rsidR="00DC2D29" w:rsidRPr="00DC2D29" w:rsidRDefault="00F96B0B" w:rsidP="00F96B0B">
                  <w:pPr>
                    <w:spacing w:line="240" w:lineRule="auto"/>
                    <w:ind w:firstLine="0"/>
                    <w:jc w:val="center"/>
                    <w:rPr>
                      <w:rFonts w:ascii="Arial" w:hAnsi="Arial" w:cs="Arial"/>
                    </w:rPr>
                  </w:pPr>
                  <w:r>
                    <w:rPr>
                      <w:rFonts w:ascii="Arial" w:hAnsi="Arial" w:cs="Arial"/>
                      <w:bCs/>
                    </w:rPr>
                    <w:t>-</w:t>
                  </w:r>
                </w:p>
              </w:tc>
              <w:tc>
                <w:tcPr>
                  <w:tcW w:w="1985" w:type="dxa"/>
                </w:tcPr>
                <w:p w:rsidR="00DC2D29" w:rsidRPr="00DC2D29" w:rsidRDefault="00F96B0B" w:rsidP="00F96B0B">
                  <w:pPr>
                    <w:spacing w:line="240" w:lineRule="auto"/>
                    <w:ind w:firstLine="0"/>
                    <w:jc w:val="center"/>
                    <w:rPr>
                      <w:rFonts w:ascii="Arial" w:hAnsi="Arial" w:cs="Arial"/>
                    </w:rPr>
                  </w:pPr>
                  <w:r>
                    <w:rPr>
                      <w:rFonts w:ascii="Arial" w:hAnsi="Arial" w:cs="Arial"/>
                      <w:bCs/>
                    </w:rPr>
                    <w:t>-</w:t>
                  </w:r>
                </w:p>
              </w:tc>
            </w:tr>
            <w:tr w:rsidR="008559E4" w:rsidRPr="0023669E" w:rsidTr="00F96B0B">
              <w:tc>
                <w:tcPr>
                  <w:tcW w:w="6550" w:type="dxa"/>
                </w:tcPr>
                <w:p w:rsidR="008559E4" w:rsidRPr="00DC2D29" w:rsidRDefault="008559E4" w:rsidP="008559E4">
                  <w:pPr>
                    <w:spacing w:line="240" w:lineRule="auto"/>
                    <w:ind w:firstLine="0"/>
                    <w:jc w:val="both"/>
                    <w:rPr>
                      <w:rFonts w:ascii="Arial" w:hAnsi="Arial" w:cs="Arial"/>
                      <w:bCs/>
                    </w:rPr>
                  </w:pPr>
                  <w:r w:rsidRPr="00DC2D29">
                    <w:rPr>
                      <w:rFonts w:ascii="Arial" w:hAnsi="Arial" w:cs="Arial"/>
                      <w:bCs/>
                    </w:rPr>
                    <w:t>Основные мероприятия</w:t>
                  </w:r>
                  <w:r>
                    <w:rPr>
                      <w:rFonts w:ascii="Arial" w:hAnsi="Arial" w:cs="Arial"/>
                      <w:bCs/>
                    </w:rPr>
                    <w:t xml:space="preserve"> </w:t>
                  </w:r>
                  <w:r w:rsidRPr="008559E4">
                    <w:rPr>
                      <w:rFonts w:ascii="Arial" w:hAnsi="Arial" w:cs="Arial"/>
                      <w:bCs/>
                    </w:rPr>
                    <w:t>«</w:t>
                  </w:r>
                  <w:r w:rsidRPr="008559E4">
                    <w:rPr>
                      <w:rFonts w:ascii="Arial" w:hAnsi="Arial" w:cs="Arial"/>
                    </w:rPr>
                    <w:t>Развитие комплексной системы поэтапной медико-социальной реабилитации и ресоциализации потребителей наркотиков»</w:t>
                  </w:r>
                </w:p>
              </w:tc>
              <w:tc>
                <w:tcPr>
                  <w:tcW w:w="1559" w:type="dxa"/>
                </w:tcPr>
                <w:p w:rsidR="008559E4" w:rsidRPr="00DC2D29" w:rsidRDefault="008559E4" w:rsidP="008559E4">
                  <w:pPr>
                    <w:spacing w:line="240" w:lineRule="auto"/>
                    <w:ind w:firstLine="0"/>
                    <w:jc w:val="center"/>
                    <w:rPr>
                      <w:rFonts w:ascii="Arial" w:hAnsi="Arial" w:cs="Arial"/>
                      <w:bCs/>
                    </w:rPr>
                  </w:pPr>
                  <w:r>
                    <w:rPr>
                      <w:rFonts w:ascii="Arial" w:hAnsi="Arial" w:cs="Arial"/>
                      <w:bCs/>
                    </w:rPr>
                    <w:t>22 2 01</w:t>
                  </w:r>
                </w:p>
              </w:tc>
              <w:tc>
                <w:tcPr>
                  <w:tcW w:w="817" w:type="dxa"/>
                </w:tcPr>
                <w:p w:rsidR="008559E4" w:rsidRPr="00DC2D29" w:rsidRDefault="008559E4" w:rsidP="008559E4">
                  <w:pPr>
                    <w:spacing w:line="240" w:lineRule="auto"/>
                    <w:jc w:val="center"/>
                    <w:rPr>
                      <w:rFonts w:ascii="Arial" w:hAnsi="Arial" w:cs="Arial"/>
                      <w:bCs/>
                    </w:rPr>
                  </w:pPr>
                </w:p>
              </w:tc>
              <w:tc>
                <w:tcPr>
                  <w:tcW w:w="1842" w:type="dxa"/>
                </w:tcPr>
                <w:p w:rsidR="008559E4" w:rsidRPr="00DC2D29" w:rsidRDefault="008559E4" w:rsidP="008559E4">
                  <w:pPr>
                    <w:spacing w:line="240" w:lineRule="auto"/>
                    <w:ind w:firstLine="0"/>
                    <w:jc w:val="center"/>
                    <w:rPr>
                      <w:rFonts w:ascii="Arial" w:hAnsi="Arial" w:cs="Arial"/>
                      <w:bCs/>
                    </w:rPr>
                  </w:pPr>
                  <w:r>
                    <w:rPr>
                      <w:rFonts w:ascii="Arial" w:hAnsi="Arial" w:cs="Arial"/>
                      <w:bCs/>
                    </w:rPr>
                    <w:t xml:space="preserve">30 000 </w:t>
                  </w:r>
                </w:p>
              </w:tc>
              <w:tc>
                <w:tcPr>
                  <w:tcW w:w="1843"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c>
                <w:tcPr>
                  <w:tcW w:w="1985"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r>
            <w:tr w:rsidR="008559E4" w:rsidRPr="0023669E" w:rsidTr="00F96B0B">
              <w:tc>
                <w:tcPr>
                  <w:tcW w:w="6550" w:type="dxa"/>
                </w:tcPr>
                <w:p w:rsidR="008559E4" w:rsidRPr="00DC2D29" w:rsidRDefault="008559E4" w:rsidP="008559E4">
                  <w:pPr>
                    <w:spacing w:line="240" w:lineRule="auto"/>
                    <w:ind w:firstLine="0"/>
                    <w:jc w:val="both"/>
                    <w:rPr>
                      <w:rFonts w:ascii="Arial" w:hAnsi="Arial" w:cs="Arial"/>
                      <w:bCs/>
                    </w:rPr>
                  </w:pPr>
                  <w:r>
                    <w:rPr>
                      <w:rFonts w:ascii="Arial" w:hAnsi="Arial" w:cs="Arial"/>
                      <w:bCs/>
                    </w:rPr>
                    <w:t>Создание комплексной системы мер по профилактике наркотиков</w:t>
                  </w:r>
                </w:p>
              </w:tc>
              <w:tc>
                <w:tcPr>
                  <w:tcW w:w="1559" w:type="dxa"/>
                </w:tcPr>
                <w:p w:rsidR="008559E4" w:rsidRPr="00DC2D29" w:rsidRDefault="008559E4" w:rsidP="008559E4">
                  <w:pPr>
                    <w:spacing w:line="240" w:lineRule="auto"/>
                    <w:ind w:firstLine="0"/>
                    <w:jc w:val="center"/>
                    <w:rPr>
                      <w:rFonts w:ascii="Arial" w:hAnsi="Arial" w:cs="Arial"/>
                      <w:bCs/>
                    </w:rPr>
                  </w:pPr>
                  <w:r>
                    <w:rPr>
                      <w:rFonts w:ascii="Arial" w:hAnsi="Arial" w:cs="Arial"/>
                      <w:bCs/>
                    </w:rPr>
                    <w:t>22 2 01 С1486</w:t>
                  </w:r>
                </w:p>
              </w:tc>
              <w:tc>
                <w:tcPr>
                  <w:tcW w:w="817" w:type="dxa"/>
                </w:tcPr>
                <w:p w:rsidR="008559E4" w:rsidRPr="00DC2D29" w:rsidRDefault="008559E4" w:rsidP="008559E4">
                  <w:pPr>
                    <w:spacing w:line="240" w:lineRule="auto"/>
                    <w:jc w:val="center"/>
                    <w:rPr>
                      <w:rFonts w:ascii="Arial" w:hAnsi="Arial" w:cs="Arial"/>
                      <w:bCs/>
                    </w:rPr>
                  </w:pPr>
                  <w:r w:rsidRPr="00DC2D29">
                    <w:rPr>
                      <w:rFonts w:ascii="Arial" w:hAnsi="Arial" w:cs="Arial"/>
                      <w:bCs/>
                    </w:rPr>
                    <w:t>1</w:t>
                  </w:r>
                </w:p>
              </w:tc>
              <w:tc>
                <w:tcPr>
                  <w:tcW w:w="1842" w:type="dxa"/>
                </w:tcPr>
                <w:p w:rsidR="008559E4" w:rsidRPr="00DC2D29" w:rsidRDefault="008559E4" w:rsidP="008559E4">
                  <w:pPr>
                    <w:spacing w:line="240" w:lineRule="auto"/>
                    <w:ind w:firstLine="0"/>
                    <w:jc w:val="center"/>
                    <w:rPr>
                      <w:rFonts w:ascii="Arial" w:hAnsi="Arial" w:cs="Arial"/>
                      <w:bCs/>
                    </w:rPr>
                  </w:pPr>
                  <w:r>
                    <w:rPr>
                      <w:rFonts w:ascii="Arial" w:hAnsi="Arial" w:cs="Arial"/>
                      <w:bCs/>
                    </w:rPr>
                    <w:t xml:space="preserve">30 000 </w:t>
                  </w:r>
                </w:p>
              </w:tc>
              <w:tc>
                <w:tcPr>
                  <w:tcW w:w="1843"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c>
                <w:tcPr>
                  <w:tcW w:w="1985"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r>
            <w:tr w:rsidR="008559E4" w:rsidRPr="0023669E" w:rsidTr="00F96B0B">
              <w:tc>
                <w:tcPr>
                  <w:tcW w:w="6550" w:type="dxa"/>
                </w:tcPr>
                <w:p w:rsidR="008559E4" w:rsidRPr="00DC2D29" w:rsidRDefault="008559E4" w:rsidP="008559E4">
                  <w:pPr>
                    <w:spacing w:line="240" w:lineRule="auto"/>
                    <w:ind w:firstLine="0"/>
                    <w:jc w:val="both"/>
                    <w:rPr>
                      <w:rFonts w:ascii="Arial" w:hAnsi="Arial" w:cs="Arial"/>
                      <w:bCs/>
                    </w:rPr>
                  </w:pPr>
                  <w:r>
                    <w:rPr>
                      <w:rFonts w:ascii="Arial" w:hAnsi="Arial" w:cs="Arial"/>
                      <w:bCs/>
                    </w:rPr>
                    <w:t xml:space="preserve">Социальное обеспечение и иные выплаты населению </w:t>
                  </w:r>
                </w:p>
              </w:tc>
              <w:tc>
                <w:tcPr>
                  <w:tcW w:w="1559" w:type="dxa"/>
                </w:tcPr>
                <w:p w:rsidR="008559E4" w:rsidRPr="00DC2D29" w:rsidRDefault="008559E4" w:rsidP="008559E4">
                  <w:pPr>
                    <w:spacing w:line="240" w:lineRule="auto"/>
                    <w:ind w:firstLine="0"/>
                    <w:jc w:val="center"/>
                    <w:rPr>
                      <w:rFonts w:ascii="Arial" w:hAnsi="Arial" w:cs="Arial"/>
                      <w:bCs/>
                    </w:rPr>
                  </w:pPr>
                  <w:r>
                    <w:rPr>
                      <w:rFonts w:ascii="Arial" w:hAnsi="Arial" w:cs="Arial"/>
                      <w:bCs/>
                    </w:rPr>
                    <w:t>22 2 01 С1486</w:t>
                  </w:r>
                </w:p>
              </w:tc>
              <w:tc>
                <w:tcPr>
                  <w:tcW w:w="817" w:type="dxa"/>
                </w:tcPr>
                <w:p w:rsidR="008559E4" w:rsidRPr="00DC2D29" w:rsidRDefault="008559E4" w:rsidP="008559E4">
                  <w:pPr>
                    <w:spacing w:line="240" w:lineRule="auto"/>
                    <w:jc w:val="center"/>
                    <w:rPr>
                      <w:rFonts w:ascii="Arial" w:hAnsi="Arial" w:cs="Arial"/>
                      <w:bCs/>
                    </w:rPr>
                  </w:pPr>
                  <w:r w:rsidRPr="00DC2D29">
                    <w:rPr>
                      <w:rFonts w:ascii="Arial" w:hAnsi="Arial" w:cs="Arial"/>
                      <w:bCs/>
                    </w:rPr>
                    <w:t>2</w:t>
                  </w:r>
                  <w:r>
                    <w:rPr>
                      <w:rFonts w:ascii="Arial" w:hAnsi="Arial" w:cs="Arial"/>
                      <w:bCs/>
                    </w:rPr>
                    <w:t>300</w:t>
                  </w:r>
                </w:p>
              </w:tc>
              <w:tc>
                <w:tcPr>
                  <w:tcW w:w="1842" w:type="dxa"/>
                </w:tcPr>
                <w:p w:rsidR="008559E4" w:rsidRPr="00DC2D29" w:rsidRDefault="008559E4" w:rsidP="008559E4">
                  <w:pPr>
                    <w:spacing w:line="240" w:lineRule="auto"/>
                    <w:ind w:firstLine="0"/>
                    <w:jc w:val="center"/>
                    <w:rPr>
                      <w:rFonts w:ascii="Arial" w:hAnsi="Arial" w:cs="Arial"/>
                      <w:bCs/>
                    </w:rPr>
                  </w:pPr>
                  <w:r>
                    <w:rPr>
                      <w:rFonts w:ascii="Arial" w:hAnsi="Arial" w:cs="Arial"/>
                      <w:bCs/>
                    </w:rPr>
                    <w:t xml:space="preserve">30 000 </w:t>
                  </w:r>
                </w:p>
              </w:tc>
              <w:tc>
                <w:tcPr>
                  <w:tcW w:w="1843"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c>
                <w:tcPr>
                  <w:tcW w:w="1985" w:type="dxa"/>
                </w:tcPr>
                <w:p w:rsidR="008559E4" w:rsidRPr="00DC2D29" w:rsidRDefault="008559E4" w:rsidP="008559E4">
                  <w:pPr>
                    <w:spacing w:line="240" w:lineRule="auto"/>
                    <w:ind w:firstLine="0"/>
                    <w:jc w:val="center"/>
                    <w:rPr>
                      <w:rFonts w:ascii="Arial" w:hAnsi="Arial" w:cs="Arial"/>
                    </w:rPr>
                  </w:pPr>
                  <w:r>
                    <w:rPr>
                      <w:rFonts w:ascii="Arial" w:hAnsi="Arial" w:cs="Arial"/>
                      <w:bCs/>
                    </w:rPr>
                    <w:t>-</w:t>
                  </w:r>
                </w:p>
              </w:tc>
            </w:tr>
          </w:tbl>
          <w:p w:rsidR="00DC2D29" w:rsidRPr="000250A4" w:rsidRDefault="00DC2D29" w:rsidP="002521FC">
            <w:pPr>
              <w:spacing w:after="0" w:line="240" w:lineRule="auto"/>
              <w:jc w:val="center"/>
              <w:rPr>
                <w:rFonts w:ascii="Arial" w:eastAsia="Times New Roman" w:hAnsi="Arial" w:cs="Arial"/>
                <w:b/>
                <w:bCs/>
                <w:sz w:val="20"/>
                <w:szCs w:val="20"/>
              </w:rPr>
            </w:pPr>
          </w:p>
        </w:tc>
      </w:tr>
    </w:tbl>
    <w:p w:rsidR="004F5385" w:rsidRPr="00D16F38" w:rsidRDefault="004F5385" w:rsidP="002411F8">
      <w:pPr>
        <w:jc w:val="center"/>
        <w:rPr>
          <w:rFonts w:ascii="Arial" w:hAnsi="Arial" w:cs="Arial"/>
          <w:b/>
          <w:sz w:val="28"/>
          <w:szCs w:val="28"/>
        </w:rPr>
      </w:pPr>
    </w:p>
    <w:sectPr w:rsidR="004F5385" w:rsidRPr="00D16F38" w:rsidSect="00DC2D29">
      <w:pgSz w:w="16838" w:h="11906" w:orient="landscape"/>
      <w:pgMar w:top="1531" w:right="1134" w:bottom="124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8D" w:rsidRDefault="00507E8D" w:rsidP="004D631C">
      <w:pPr>
        <w:spacing w:after="0" w:line="240" w:lineRule="auto"/>
      </w:pPr>
      <w:r>
        <w:separator/>
      </w:r>
    </w:p>
  </w:endnote>
  <w:endnote w:type="continuationSeparator" w:id="0">
    <w:p w:rsidR="00507E8D" w:rsidRDefault="00507E8D" w:rsidP="004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8D" w:rsidRDefault="00507E8D" w:rsidP="004D631C">
      <w:pPr>
        <w:spacing w:after="0" w:line="240" w:lineRule="auto"/>
      </w:pPr>
      <w:r>
        <w:separator/>
      </w:r>
    </w:p>
  </w:footnote>
  <w:footnote w:type="continuationSeparator" w:id="0">
    <w:p w:rsidR="00507E8D" w:rsidRDefault="00507E8D" w:rsidP="004D6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86FE4"/>
    <w:multiLevelType w:val="hybridMultilevel"/>
    <w:tmpl w:val="F49485EA"/>
    <w:lvl w:ilvl="0" w:tplc="559CD8E2">
      <w:start w:val="1"/>
      <w:numFmt w:val="decimal"/>
      <w:lvlText w:val="%1)"/>
      <w:lvlJc w:val="left"/>
      <w:pPr>
        <w:ind w:left="390" w:hanging="39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11F8"/>
    <w:rsid w:val="00007119"/>
    <w:rsid w:val="00015B45"/>
    <w:rsid w:val="000348D0"/>
    <w:rsid w:val="000411CB"/>
    <w:rsid w:val="00055D71"/>
    <w:rsid w:val="00082AC3"/>
    <w:rsid w:val="00101FE0"/>
    <w:rsid w:val="00123413"/>
    <w:rsid w:val="00151E64"/>
    <w:rsid w:val="001F3F78"/>
    <w:rsid w:val="00223A5C"/>
    <w:rsid w:val="00227487"/>
    <w:rsid w:val="00237453"/>
    <w:rsid w:val="002411F8"/>
    <w:rsid w:val="00241D6F"/>
    <w:rsid w:val="002521FC"/>
    <w:rsid w:val="00270F2F"/>
    <w:rsid w:val="00281266"/>
    <w:rsid w:val="002C34C6"/>
    <w:rsid w:val="002F4CE9"/>
    <w:rsid w:val="0034213A"/>
    <w:rsid w:val="0036762A"/>
    <w:rsid w:val="00384355"/>
    <w:rsid w:val="003E2455"/>
    <w:rsid w:val="00401528"/>
    <w:rsid w:val="00432B13"/>
    <w:rsid w:val="004524E5"/>
    <w:rsid w:val="004570E2"/>
    <w:rsid w:val="00467260"/>
    <w:rsid w:val="004725A4"/>
    <w:rsid w:val="00486E9E"/>
    <w:rsid w:val="00493EA5"/>
    <w:rsid w:val="00496C8D"/>
    <w:rsid w:val="004A2422"/>
    <w:rsid w:val="004A4E56"/>
    <w:rsid w:val="004C141E"/>
    <w:rsid w:val="004C59FF"/>
    <w:rsid w:val="004D1639"/>
    <w:rsid w:val="004D631C"/>
    <w:rsid w:val="004F5385"/>
    <w:rsid w:val="00504BEA"/>
    <w:rsid w:val="00507E8D"/>
    <w:rsid w:val="005718C6"/>
    <w:rsid w:val="00582010"/>
    <w:rsid w:val="006068D3"/>
    <w:rsid w:val="00640077"/>
    <w:rsid w:val="00674186"/>
    <w:rsid w:val="00675035"/>
    <w:rsid w:val="006D3C4F"/>
    <w:rsid w:val="006F3B80"/>
    <w:rsid w:val="00701F6C"/>
    <w:rsid w:val="00716756"/>
    <w:rsid w:val="00772E01"/>
    <w:rsid w:val="007D68C9"/>
    <w:rsid w:val="007D6CEE"/>
    <w:rsid w:val="008407A9"/>
    <w:rsid w:val="00854EBA"/>
    <w:rsid w:val="008559E4"/>
    <w:rsid w:val="00877316"/>
    <w:rsid w:val="008903EA"/>
    <w:rsid w:val="008A49E1"/>
    <w:rsid w:val="008A6B46"/>
    <w:rsid w:val="008C457E"/>
    <w:rsid w:val="008D1268"/>
    <w:rsid w:val="008F6852"/>
    <w:rsid w:val="00930608"/>
    <w:rsid w:val="0093611F"/>
    <w:rsid w:val="00965231"/>
    <w:rsid w:val="009A7586"/>
    <w:rsid w:val="00A2007A"/>
    <w:rsid w:val="00A74322"/>
    <w:rsid w:val="00A81766"/>
    <w:rsid w:val="00A86718"/>
    <w:rsid w:val="00A93995"/>
    <w:rsid w:val="00AA29D0"/>
    <w:rsid w:val="00AF685A"/>
    <w:rsid w:val="00AF7450"/>
    <w:rsid w:val="00B375A4"/>
    <w:rsid w:val="00B447C5"/>
    <w:rsid w:val="00B6155B"/>
    <w:rsid w:val="00B65DA8"/>
    <w:rsid w:val="00B84513"/>
    <w:rsid w:val="00B84598"/>
    <w:rsid w:val="00B91759"/>
    <w:rsid w:val="00B968FD"/>
    <w:rsid w:val="00BA1600"/>
    <w:rsid w:val="00BB0108"/>
    <w:rsid w:val="00BF02DA"/>
    <w:rsid w:val="00C144DB"/>
    <w:rsid w:val="00C20E58"/>
    <w:rsid w:val="00C25C1E"/>
    <w:rsid w:val="00C31B1E"/>
    <w:rsid w:val="00C33E09"/>
    <w:rsid w:val="00C650AC"/>
    <w:rsid w:val="00C705AF"/>
    <w:rsid w:val="00C9126B"/>
    <w:rsid w:val="00CC0E0B"/>
    <w:rsid w:val="00D12302"/>
    <w:rsid w:val="00D16F38"/>
    <w:rsid w:val="00D36F8F"/>
    <w:rsid w:val="00D41E23"/>
    <w:rsid w:val="00D60DCC"/>
    <w:rsid w:val="00D94B14"/>
    <w:rsid w:val="00DA76C7"/>
    <w:rsid w:val="00DC2D29"/>
    <w:rsid w:val="00EF192D"/>
    <w:rsid w:val="00F078ED"/>
    <w:rsid w:val="00F2275B"/>
    <w:rsid w:val="00F309F1"/>
    <w:rsid w:val="00F35531"/>
    <w:rsid w:val="00F46EAF"/>
    <w:rsid w:val="00F96B0B"/>
    <w:rsid w:val="00FA09EB"/>
    <w:rsid w:val="00FA1E50"/>
    <w:rsid w:val="00FE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EC96E-0A93-4456-B09D-ABA8339B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56"/>
  </w:style>
  <w:style w:type="paragraph" w:styleId="1">
    <w:name w:val="heading 1"/>
    <w:aliases w:val="Знак15"/>
    <w:basedOn w:val="a"/>
    <w:next w:val="a"/>
    <w:link w:val="10"/>
    <w:uiPriority w:val="9"/>
    <w:qFormat/>
    <w:rsid w:val="002411F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2411F8"/>
    <w:pPr>
      <w:keepNext/>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semiHidden/>
    <w:unhideWhenUsed/>
    <w:qFormat/>
    <w:rsid w:val="002411F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2411F8"/>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411F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5 Знак1"/>
    <w:basedOn w:val="a0"/>
    <w:link w:val="1"/>
    <w:uiPriority w:val="9"/>
    <w:rsid w:val="002411F8"/>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2411F8"/>
    <w:rPr>
      <w:rFonts w:ascii="Times New Roman" w:eastAsia="Times New Roman" w:hAnsi="Times New Roman" w:cs="Times New Roman"/>
      <w:b/>
      <w:bCs/>
      <w:sz w:val="28"/>
      <w:szCs w:val="28"/>
    </w:rPr>
  </w:style>
  <w:style w:type="character" w:customStyle="1" w:styleId="30">
    <w:name w:val="Заголовок 3 Знак"/>
    <w:basedOn w:val="a0"/>
    <w:link w:val="3"/>
    <w:uiPriority w:val="99"/>
    <w:semiHidden/>
    <w:rsid w:val="002411F8"/>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2411F8"/>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411F8"/>
    <w:rPr>
      <w:rFonts w:ascii="Calibri" w:eastAsia="Times New Roman" w:hAnsi="Calibri" w:cs="Times New Roman"/>
      <w:b/>
      <w:bCs/>
      <w:i/>
      <w:iCs/>
      <w:sz w:val="26"/>
      <w:szCs w:val="26"/>
    </w:rPr>
  </w:style>
  <w:style w:type="character" w:styleId="a3">
    <w:name w:val="Hyperlink"/>
    <w:uiPriority w:val="99"/>
    <w:semiHidden/>
    <w:unhideWhenUsed/>
    <w:rsid w:val="002411F8"/>
    <w:rPr>
      <w:color w:val="000080"/>
      <w:u w:val="single"/>
    </w:rPr>
  </w:style>
  <w:style w:type="character" w:customStyle="1" w:styleId="11">
    <w:name w:val="Заголовок 1 Знак1"/>
    <w:aliases w:val="Знак15 Знак"/>
    <w:uiPriority w:val="9"/>
    <w:rsid w:val="002411F8"/>
    <w:rPr>
      <w:rFonts w:ascii="Cambria" w:hAnsi="Cambria" w:hint="default"/>
      <w:b/>
      <w:bCs/>
      <w:kern w:val="32"/>
      <w:sz w:val="32"/>
      <w:szCs w:val="32"/>
      <w:lang w:val="ru-RU" w:eastAsia="ru-RU" w:bidi="ar-SA"/>
    </w:rPr>
  </w:style>
  <w:style w:type="character" w:customStyle="1" w:styleId="HTML">
    <w:name w:val="Стандартный HTML Знак"/>
    <w:basedOn w:val="a0"/>
    <w:link w:val="HTML0"/>
    <w:uiPriority w:val="99"/>
    <w:semiHidden/>
    <w:rsid w:val="002411F8"/>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24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uiPriority w:val="99"/>
    <w:locked/>
    <w:rsid w:val="00A2007A"/>
    <w:rPr>
      <w:rFonts w:ascii="Arial" w:eastAsia="Times New Roman" w:hAnsi="Arial" w:cs="Arial"/>
      <w:b/>
      <w:sz w:val="24"/>
      <w:szCs w:val="24"/>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autoRedefine/>
    <w:uiPriority w:val="99"/>
    <w:unhideWhenUsed/>
    <w:qFormat/>
    <w:rsid w:val="00A2007A"/>
    <w:pPr>
      <w:spacing w:after="0" w:line="240" w:lineRule="auto"/>
      <w:ind w:firstLine="540"/>
      <w:jc w:val="center"/>
    </w:pPr>
    <w:rPr>
      <w:rFonts w:ascii="Arial" w:eastAsia="Times New Roman" w:hAnsi="Arial" w:cs="Arial"/>
      <w:b/>
      <w:sz w:val="24"/>
      <w:szCs w:val="24"/>
    </w:rPr>
  </w:style>
  <w:style w:type="character" w:customStyle="1" w:styleId="a6">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7"/>
    <w:uiPriority w:val="99"/>
    <w:semiHidden/>
    <w:locked/>
    <w:rsid w:val="002411F8"/>
    <w:rPr>
      <w:sz w:val="24"/>
      <w:szCs w:val="24"/>
    </w:rPr>
  </w:style>
  <w:style w:type="paragraph" w:styleId="a7">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6"/>
    <w:uiPriority w:val="99"/>
    <w:semiHidden/>
    <w:unhideWhenUsed/>
    <w:rsid w:val="002411F8"/>
    <w:pPr>
      <w:spacing w:after="0" w:line="240" w:lineRule="auto"/>
    </w:pPr>
    <w:rPr>
      <w:sz w:val="24"/>
      <w:szCs w:val="24"/>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411F8"/>
    <w:rPr>
      <w:sz w:val="20"/>
      <w:szCs w:val="20"/>
    </w:rPr>
  </w:style>
  <w:style w:type="character" w:customStyle="1" w:styleId="a8">
    <w:name w:val="Верхний колонтитул Знак"/>
    <w:basedOn w:val="a0"/>
    <w:link w:val="a9"/>
    <w:uiPriority w:val="99"/>
    <w:semiHidden/>
    <w:locked/>
    <w:rsid w:val="002411F8"/>
    <w:rPr>
      <w:sz w:val="24"/>
      <w:szCs w:val="24"/>
    </w:rPr>
  </w:style>
  <w:style w:type="paragraph" w:styleId="a9">
    <w:name w:val="header"/>
    <w:basedOn w:val="a"/>
    <w:link w:val="a8"/>
    <w:uiPriority w:val="99"/>
    <w:semiHidden/>
    <w:unhideWhenUsed/>
    <w:rsid w:val="002411F8"/>
    <w:pPr>
      <w:tabs>
        <w:tab w:val="center" w:pos="4677"/>
        <w:tab w:val="right" w:pos="9355"/>
      </w:tabs>
      <w:spacing w:after="0" w:line="240" w:lineRule="auto"/>
    </w:pPr>
    <w:rPr>
      <w:sz w:val="24"/>
      <w:szCs w:val="24"/>
    </w:rPr>
  </w:style>
  <w:style w:type="character" w:customStyle="1" w:styleId="aa">
    <w:name w:val="Нижний колонтитул Знак"/>
    <w:basedOn w:val="a0"/>
    <w:link w:val="ab"/>
    <w:semiHidden/>
    <w:locked/>
    <w:rsid w:val="002411F8"/>
    <w:rPr>
      <w:sz w:val="24"/>
      <w:szCs w:val="24"/>
    </w:rPr>
  </w:style>
  <w:style w:type="paragraph" w:styleId="ab">
    <w:name w:val="footer"/>
    <w:basedOn w:val="a"/>
    <w:link w:val="aa"/>
    <w:semiHidden/>
    <w:unhideWhenUsed/>
    <w:rsid w:val="002411F8"/>
    <w:pPr>
      <w:tabs>
        <w:tab w:val="center" w:pos="4677"/>
        <w:tab w:val="right" w:pos="9355"/>
      </w:tabs>
      <w:spacing w:after="0" w:line="240" w:lineRule="auto"/>
    </w:pPr>
    <w:rPr>
      <w:sz w:val="24"/>
      <w:szCs w:val="24"/>
    </w:rPr>
  </w:style>
  <w:style w:type="character" w:customStyle="1" w:styleId="ac">
    <w:name w:val="Название Знак"/>
    <w:aliases w:val="Знак6 Знак"/>
    <w:basedOn w:val="a0"/>
    <w:link w:val="ad"/>
    <w:uiPriority w:val="99"/>
    <w:locked/>
    <w:rsid w:val="002411F8"/>
    <w:rPr>
      <w:rFonts w:ascii="Arial" w:hAnsi="Arial" w:cs="Arial"/>
      <w:b/>
      <w:bCs/>
      <w:sz w:val="24"/>
      <w:szCs w:val="24"/>
    </w:rPr>
  </w:style>
  <w:style w:type="paragraph" w:styleId="ad">
    <w:name w:val="Title"/>
    <w:aliases w:val="Знак6"/>
    <w:basedOn w:val="a"/>
    <w:link w:val="ac"/>
    <w:uiPriority w:val="99"/>
    <w:qFormat/>
    <w:rsid w:val="002411F8"/>
    <w:pPr>
      <w:spacing w:after="0" w:line="240" w:lineRule="auto"/>
      <w:jc w:val="center"/>
    </w:pPr>
    <w:rPr>
      <w:rFonts w:ascii="Arial" w:hAnsi="Arial" w:cs="Arial"/>
      <w:b/>
      <w:bCs/>
      <w:sz w:val="24"/>
      <w:szCs w:val="24"/>
    </w:rPr>
  </w:style>
  <w:style w:type="character" w:customStyle="1" w:styleId="13">
    <w:name w:val="Название Знак1"/>
    <w:aliases w:val="Знак6 Знак1"/>
    <w:basedOn w:val="a0"/>
    <w:uiPriority w:val="99"/>
    <w:rsid w:val="002411F8"/>
    <w:rPr>
      <w:rFonts w:asciiTheme="majorHAnsi" w:eastAsiaTheme="majorEastAsia" w:hAnsiTheme="majorHAnsi" w:cstheme="majorBidi"/>
      <w:color w:val="17365D" w:themeColor="text2" w:themeShade="BF"/>
      <w:spacing w:val="5"/>
      <w:kern w:val="28"/>
      <w:sz w:val="52"/>
      <w:szCs w:val="52"/>
    </w:rPr>
  </w:style>
  <w:style w:type="character" w:customStyle="1" w:styleId="ae">
    <w:name w:val="Основной текст Знак"/>
    <w:aliases w:val="Знак5 Знак"/>
    <w:basedOn w:val="a0"/>
    <w:link w:val="af"/>
    <w:uiPriority w:val="99"/>
    <w:semiHidden/>
    <w:locked/>
    <w:rsid w:val="002411F8"/>
    <w:rPr>
      <w:sz w:val="24"/>
      <w:szCs w:val="24"/>
    </w:rPr>
  </w:style>
  <w:style w:type="paragraph" w:styleId="af">
    <w:name w:val="Body Text"/>
    <w:aliases w:val="Знак5"/>
    <w:basedOn w:val="a"/>
    <w:link w:val="ae"/>
    <w:uiPriority w:val="99"/>
    <w:semiHidden/>
    <w:unhideWhenUsed/>
    <w:rsid w:val="002411F8"/>
    <w:pPr>
      <w:spacing w:after="120" w:line="240" w:lineRule="auto"/>
    </w:pPr>
    <w:rPr>
      <w:sz w:val="24"/>
      <w:szCs w:val="24"/>
    </w:rPr>
  </w:style>
  <w:style w:type="character" w:customStyle="1" w:styleId="14">
    <w:name w:val="Основной текст Знак1"/>
    <w:aliases w:val="Знак5 Знак1"/>
    <w:basedOn w:val="a0"/>
    <w:uiPriority w:val="99"/>
    <w:semiHidden/>
    <w:rsid w:val="002411F8"/>
  </w:style>
  <w:style w:type="character" w:customStyle="1" w:styleId="af0">
    <w:name w:val="Основной текст с отступом Знак"/>
    <w:aliases w:val="Основной текст с отступом Знак Знак1 Знак,Основной текст с отступом Знак Знак Знак Знак,Знак4 Знак Знак Знак Знак,Знак4 Знак Знак,Знак4 Знак1"/>
    <w:basedOn w:val="a0"/>
    <w:link w:val="af1"/>
    <w:uiPriority w:val="99"/>
    <w:locked/>
    <w:rsid w:val="002411F8"/>
    <w:rPr>
      <w:snapToGrid w:val="0"/>
      <w:sz w:val="24"/>
      <w:szCs w:val="24"/>
    </w:rPr>
  </w:style>
  <w:style w:type="paragraph" w:styleId="af1">
    <w:name w:val="Body Text Indent"/>
    <w:aliases w:val="Основной текст с отступом Знак Знак1,Основной текст с отступом Знак Знак Знак,Знак4 Знак Знак Знак,Знак4 Знак,Знак4"/>
    <w:basedOn w:val="a"/>
    <w:link w:val="af0"/>
    <w:uiPriority w:val="99"/>
    <w:unhideWhenUsed/>
    <w:rsid w:val="002411F8"/>
    <w:pPr>
      <w:snapToGrid w:val="0"/>
      <w:spacing w:after="0" w:line="240" w:lineRule="auto"/>
      <w:ind w:firstLine="550"/>
      <w:jc w:val="both"/>
    </w:pPr>
    <w:rPr>
      <w:snapToGrid w:val="0"/>
      <w:sz w:val="24"/>
      <w:szCs w:val="24"/>
    </w:rPr>
  </w:style>
  <w:style w:type="character" w:customStyle="1" w:styleId="15">
    <w:name w:val="Основной текст с отступом Знак1"/>
    <w:basedOn w:val="a0"/>
    <w:uiPriority w:val="99"/>
    <w:semiHidden/>
    <w:rsid w:val="002411F8"/>
  </w:style>
  <w:style w:type="character" w:customStyle="1" w:styleId="af2">
    <w:name w:val="Подзаголовок Знак"/>
    <w:basedOn w:val="a0"/>
    <w:link w:val="af3"/>
    <w:uiPriority w:val="99"/>
    <w:locked/>
    <w:rsid w:val="002411F8"/>
  </w:style>
  <w:style w:type="paragraph" w:styleId="af3">
    <w:name w:val="Subtitle"/>
    <w:basedOn w:val="a"/>
    <w:next w:val="a"/>
    <w:link w:val="af2"/>
    <w:uiPriority w:val="99"/>
    <w:qFormat/>
    <w:rsid w:val="002411F8"/>
    <w:pPr>
      <w:numPr>
        <w:ilvl w:val="1"/>
      </w:numPr>
      <w:spacing w:after="0" w:line="240" w:lineRule="auto"/>
    </w:pPr>
  </w:style>
  <w:style w:type="character" w:customStyle="1" w:styleId="21">
    <w:name w:val="Основной текст 2 Знак"/>
    <w:basedOn w:val="a0"/>
    <w:link w:val="22"/>
    <w:uiPriority w:val="99"/>
    <w:semiHidden/>
    <w:locked/>
    <w:rsid w:val="002411F8"/>
    <w:rPr>
      <w:sz w:val="24"/>
      <w:szCs w:val="24"/>
    </w:rPr>
  </w:style>
  <w:style w:type="paragraph" w:styleId="22">
    <w:name w:val="Body Text 2"/>
    <w:basedOn w:val="a"/>
    <w:link w:val="21"/>
    <w:uiPriority w:val="99"/>
    <w:semiHidden/>
    <w:unhideWhenUsed/>
    <w:rsid w:val="002411F8"/>
    <w:pPr>
      <w:spacing w:after="120" w:line="480" w:lineRule="auto"/>
    </w:pPr>
    <w:rPr>
      <w:sz w:val="24"/>
      <w:szCs w:val="24"/>
    </w:rPr>
  </w:style>
  <w:style w:type="character" w:customStyle="1" w:styleId="31">
    <w:name w:val="Основной текст 3 Знак"/>
    <w:basedOn w:val="a0"/>
    <w:link w:val="32"/>
    <w:uiPriority w:val="99"/>
    <w:semiHidden/>
    <w:locked/>
    <w:rsid w:val="002411F8"/>
    <w:rPr>
      <w:sz w:val="16"/>
      <w:szCs w:val="16"/>
    </w:rPr>
  </w:style>
  <w:style w:type="paragraph" w:styleId="32">
    <w:name w:val="Body Text 3"/>
    <w:basedOn w:val="a"/>
    <w:link w:val="31"/>
    <w:uiPriority w:val="99"/>
    <w:semiHidden/>
    <w:unhideWhenUsed/>
    <w:rsid w:val="002411F8"/>
    <w:pPr>
      <w:spacing w:after="120" w:line="240" w:lineRule="auto"/>
    </w:pPr>
    <w:rPr>
      <w:sz w:val="16"/>
      <w:szCs w:val="16"/>
    </w:rPr>
  </w:style>
  <w:style w:type="character" w:customStyle="1" w:styleId="23">
    <w:name w:val="Основной текст с отступом 2 Знак"/>
    <w:basedOn w:val="a0"/>
    <w:link w:val="24"/>
    <w:uiPriority w:val="99"/>
    <w:semiHidden/>
    <w:locked/>
    <w:rsid w:val="002411F8"/>
    <w:rPr>
      <w:sz w:val="24"/>
      <w:szCs w:val="24"/>
    </w:rPr>
  </w:style>
  <w:style w:type="paragraph" w:styleId="24">
    <w:name w:val="Body Text Indent 2"/>
    <w:basedOn w:val="a"/>
    <w:link w:val="23"/>
    <w:uiPriority w:val="99"/>
    <w:semiHidden/>
    <w:unhideWhenUsed/>
    <w:rsid w:val="002411F8"/>
    <w:pPr>
      <w:spacing w:after="120" w:line="480" w:lineRule="auto"/>
      <w:ind w:left="283"/>
    </w:pPr>
    <w:rPr>
      <w:sz w:val="24"/>
      <w:szCs w:val="24"/>
    </w:rPr>
  </w:style>
  <w:style w:type="character" w:customStyle="1" w:styleId="33">
    <w:name w:val="Основной текст с отступом 3 Знак"/>
    <w:basedOn w:val="a0"/>
    <w:link w:val="34"/>
    <w:uiPriority w:val="99"/>
    <w:semiHidden/>
    <w:locked/>
    <w:rsid w:val="002411F8"/>
    <w:rPr>
      <w:sz w:val="16"/>
      <w:szCs w:val="16"/>
    </w:rPr>
  </w:style>
  <w:style w:type="paragraph" w:styleId="34">
    <w:name w:val="Body Text Indent 3"/>
    <w:basedOn w:val="a"/>
    <w:link w:val="33"/>
    <w:uiPriority w:val="99"/>
    <w:semiHidden/>
    <w:unhideWhenUsed/>
    <w:rsid w:val="002411F8"/>
    <w:pPr>
      <w:spacing w:after="120" w:line="240" w:lineRule="auto"/>
      <w:ind w:left="283"/>
    </w:pPr>
    <w:rPr>
      <w:sz w:val="16"/>
      <w:szCs w:val="16"/>
    </w:rPr>
  </w:style>
  <w:style w:type="character" w:customStyle="1" w:styleId="af4">
    <w:name w:val="Схема документа Знак"/>
    <w:basedOn w:val="a0"/>
    <w:link w:val="af5"/>
    <w:uiPriority w:val="99"/>
    <w:semiHidden/>
    <w:locked/>
    <w:rsid w:val="002411F8"/>
    <w:rPr>
      <w:rFonts w:ascii="Tahoma" w:hAnsi="Tahoma" w:cs="Tahoma"/>
      <w:sz w:val="16"/>
      <w:szCs w:val="16"/>
    </w:rPr>
  </w:style>
  <w:style w:type="paragraph" w:styleId="af5">
    <w:name w:val="Document Map"/>
    <w:basedOn w:val="a"/>
    <w:link w:val="af4"/>
    <w:uiPriority w:val="99"/>
    <w:semiHidden/>
    <w:unhideWhenUsed/>
    <w:rsid w:val="002411F8"/>
    <w:pPr>
      <w:spacing w:after="0" w:line="240" w:lineRule="auto"/>
    </w:pPr>
    <w:rPr>
      <w:rFonts w:ascii="Tahoma" w:hAnsi="Tahoma" w:cs="Tahoma"/>
      <w:sz w:val="16"/>
      <w:szCs w:val="16"/>
    </w:rPr>
  </w:style>
  <w:style w:type="character" w:customStyle="1" w:styleId="af6">
    <w:name w:val="Текст выноски Знак"/>
    <w:basedOn w:val="a0"/>
    <w:link w:val="af7"/>
    <w:semiHidden/>
    <w:locked/>
    <w:rsid w:val="002411F8"/>
    <w:rPr>
      <w:rFonts w:ascii="Tahoma" w:hAnsi="Tahoma" w:cs="Tahoma"/>
      <w:sz w:val="16"/>
      <w:szCs w:val="16"/>
    </w:rPr>
  </w:style>
  <w:style w:type="paragraph" w:styleId="af7">
    <w:name w:val="Balloon Text"/>
    <w:basedOn w:val="a"/>
    <w:link w:val="af6"/>
    <w:semiHidden/>
    <w:unhideWhenUsed/>
    <w:rsid w:val="002411F8"/>
    <w:pPr>
      <w:spacing w:after="0" w:line="240" w:lineRule="auto"/>
    </w:pPr>
    <w:rPr>
      <w:rFonts w:ascii="Tahoma" w:hAnsi="Tahoma" w:cs="Tahoma"/>
      <w:sz w:val="16"/>
      <w:szCs w:val="16"/>
    </w:rPr>
  </w:style>
  <w:style w:type="character" w:customStyle="1" w:styleId="af8">
    <w:name w:val="Без интервала Знак"/>
    <w:link w:val="af9"/>
    <w:uiPriority w:val="99"/>
    <w:locked/>
    <w:rsid w:val="002411F8"/>
    <w:rPr>
      <w:rFonts w:ascii="Calibri" w:hAnsi="Calibri" w:cs="Calibri"/>
    </w:rPr>
  </w:style>
  <w:style w:type="paragraph" w:styleId="af9">
    <w:name w:val="No Spacing"/>
    <w:link w:val="af8"/>
    <w:uiPriority w:val="1"/>
    <w:qFormat/>
    <w:rsid w:val="002411F8"/>
    <w:pPr>
      <w:spacing w:after="0" w:line="240" w:lineRule="auto"/>
    </w:pPr>
    <w:rPr>
      <w:rFonts w:ascii="Calibri" w:hAnsi="Calibri" w:cs="Calibri"/>
    </w:rPr>
  </w:style>
  <w:style w:type="paragraph" w:customStyle="1" w:styleId="ConsNormal">
    <w:name w:val="ConsNormal"/>
    <w:uiPriority w:val="99"/>
    <w:rsid w:val="002411F8"/>
    <w:pPr>
      <w:widowControl w:val="0"/>
      <w:spacing w:after="0" w:line="240" w:lineRule="auto"/>
      <w:ind w:firstLine="720"/>
    </w:pPr>
    <w:rPr>
      <w:rFonts w:ascii="Arial" w:eastAsia="Times New Roman" w:hAnsi="Arial" w:cs="Arial"/>
      <w:sz w:val="16"/>
      <w:szCs w:val="16"/>
    </w:rPr>
  </w:style>
  <w:style w:type="paragraph" w:customStyle="1" w:styleId="ConsPlusNormal">
    <w:name w:val="ConsPlusNormal"/>
    <w:rsid w:val="002411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411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a">
    <w:name w:val="Диплом"/>
    <w:basedOn w:val="a"/>
    <w:uiPriority w:val="99"/>
    <w:rsid w:val="002411F8"/>
    <w:pPr>
      <w:overflowPunct w:val="0"/>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25">
    <w:name w:val="Знак Знак2 Знак Знак"/>
    <w:basedOn w:val="a"/>
    <w:uiPriority w:val="99"/>
    <w:rsid w:val="002411F8"/>
    <w:pPr>
      <w:spacing w:after="160" w:line="240" w:lineRule="exact"/>
    </w:pPr>
    <w:rPr>
      <w:rFonts w:ascii="Verdana" w:eastAsia="Calibri" w:hAnsi="Verdana" w:cs="Verdana"/>
      <w:lang w:val="en-US" w:eastAsia="en-US"/>
    </w:rPr>
  </w:style>
  <w:style w:type="character" w:customStyle="1" w:styleId="NoSpacingChar">
    <w:name w:val="No Spacing Char Знак"/>
    <w:link w:val="NoSpacingChar0"/>
    <w:locked/>
    <w:rsid w:val="002411F8"/>
    <w:rPr>
      <w:sz w:val="24"/>
      <w:szCs w:val="24"/>
      <w:lang w:eastAsia="en-US"/>
    </w:rPr>
  </w:style>
  <w:style w:type="paragraph" w:customStyle="1" w:styleId="NoSpacingChar0">
    <w:name w:val="No Spacing Char"/>
    <w:link w:val="NoSpacingChar"/>
    <w:rsid w:val="002411F8"/>
    <w:pPr>
      <w:spacing w:after="0" w:line="240" w:lineRule="auto"/>
    </w:pPr>
    <w:rPr>
      <w:sz w:val="24"/>
      <w:szCs w:val="24"/>
      <w:lang w:eastAsia="en-US"/>
    </w:rPr>
  </w:style>
  <w:style w:type="paragraph" w:customStyle="1" w:styleId="16">
    <w:name w:val="Без интервала1"/>
    <w:uiPriority w:val="99"/>
    <w:qFormat/>
    <w:rsid w:val="002411F8"/>
    <w:pPr>
      <w:spacing w:after="0" w:line="240" w:lineRule="auto"/>
    </w:pPr>
    <w:rPr>
      <w:rFonts w:ascii="Calibri" w:eastAsia="Times New Roman" w:hAnsi="Calibri" w:cs="Calibri"/>
      <w:lang w:eastAsia="en-US"/>
    </w:rPr>
  </w:style>
  <w:style w:type="character" w:customStyle="1" w:styleId="ListParagraph">
    <w:name w:val="List Paragraph Знак"/>
    <w:link w:val="ListParagraph1"/>
    <w:uiPriority w:val="99"/>
    <w:locked/>
    <w:rsid w:val="002411F8"/>
    <w:rPr>
      <w:rFonts w:ascii="Calibri" w:hAnsi="Calibri"/>
      <w:sz w:val="24"/>
      <w:szCs w:val="24"/>
      <w:lang w:eastAsia="en-US"/>
    </w:rPr>
  </w:style>
  <w:style w:type="paragraph" w:customStyle="1" w:styleId="ListParagraph1">
    <w:name w:val="List Paragraph1"/>
    <w:basedOn w:val="a"/>
    <w:link w:val="ListParagraph"/>
    <w:uiPriority w:val="99"/>
    <w:rsid w:val="002411F8"/>
    <w:pPr>
      <w:ind w:left="720"/>
    </w:pPr>
    <w:rPr>
      <w:rFonts w:ascii="Calibri" w:hAnsi="Calibri"/>
      <w:sz w:val="24"/>
      <w:szCs w:val="24"/>
      <w:lang w:eastAsia="en-US"/>
    </w:rPr>
  </w:style>
  <w:style w:type="paragraph" w:customStyle="1" w:styleId="afb">
    <w:name w:val="Абзац"/>
    <w:basedOn w:val="a"/>
    <w:uiPriority w:val="99"/>
    <w:rsid w:val="002411F8"/>
    <w:pPr>
      <w:spacing w:before="120" w:after="120" w:line="360" w:lineRule="auto"/>
      <w:ind w:firstLine="709"/>
      <w:jc w:val="both"/>
    </w:pPr>
    <w:rPr>
      <w:rFonts w:ascii="Times New Roman" w:eastAsia="Times New Roman" w:hAnsi="Times New Roman" w:cs="Times New Roman"/>
      <w:sz w:val="28"/>
      <w:szCs w:val="28"/>
    </w:rPr>
  </w:style>
  <w:style w:type="paragraph" w:customStyle="1" w:styleId="17">
    <w:name w:val="Знак1"/>
    <w:basedOn w:val="a"/>
    <w:uiPriority w:val="99"/>
    <w:rsid w:val="002411F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c">
    <w:name w:val="Знак Знак Знак"/>
    <w:basedOn w:val="a"/>
    <w:uiPriority w:val="99"/>
    <w:rsid w:val="002411F8"/>
    <w:pPr>
      <w:spacing w:after="160" w:line="240" w:lineRule="exact"/>
    </w:pPr>
    <w:rPr>
      <w:rFonts w:ascii="Verdana" w:eastAsia="Calibri" w:hAnsi="Verdana" w:cs="Verdana"/>
      <w:lang w:val="en-US" w:eastAsia="en-US"/>
    </w:rPr>
  </w:style>
  <w:style w:type="paragraph" w:customStyle="1" w:styleId="ConsPlusCell">
    <w:name w:val="ConsPlusCell"/>
    <w:uiPriority w:val="99"/>
    <w:rsid w:val="002411F8"/>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18"/>
    <w:uiPriority w:val="99"/>
    <w:locked/>
    <w:rsid w:val="002411F8"/>
    <w:rPr>
      <w:rFonts w:ascii="Calibri" w:hAnsi="Calibri"/>
      <w:lang w:eastAsia="en-US"/>
    </w:rPr>
  </w:style>
  <w:style w:type="paragraph" w:customStyle="1" w:styleId="18">
    <w:name w:val="Абзац списка1"/>
    <w:basedOn w:val="a"/>
    <w:link w:val="ListParagraphChar"/>
    <w:uiPriority w:val="99"/>
    <w:qFormat/>
    <w:rsid w:val="002411F8"/>
    <w:pPr>
      <w:ind w:left="720"/>
    </w:pPr>
    <w:rPr>
      <w:rFonts w:ascii="Calibri" w:hAnsi="Calibri"/>
      <w:lang w:eastAsia="en-US"/>
    </w:rPr>
  </w:style>
  <w:style w:type="paragraph" w:customStyle="1" w:styleId="afd">
    <w:name w:val="Знак Знак Знак Знак Знак"/>
    <w:basedOn w:val="a"/>
    <w:uiPriority w:val="99"/>
    <w:rsid w:val="00241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10">
    <w:name w:val="Основной текст с отступом 31"/>
    <w:basedOn w:val="a"/>
    <w:uiPriority w:val="99"/>
    <w:rsid w:val="002411F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Title">
    <w:name w:val="ConsPlusTitle"/>
    <w:uiPriority w:val="99"/>
    <w:rsid w:val="002411F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e">
    <w:name w:val="a"/>
    <w:basedOn w:val="a"/>
    <w:uiPriority w:val="99"/>
    <w:rsid w:val="002411F8"/>
    <w:pPr>
      <w:autoSpaceDE w:val="0"/>
      <w:autoSpaceDN w:val="0"/>
      <w:spacing w:after="0" w:line="240" w:lineRule="auto"/>
    </w:pPr>
    <w:rPr>
      <w:rFonts w:ascii="Times New Roman" w:eastAsia="Times New Roman" w:hAnsi="Times New Roman" w:cs="Times New Roman"/>
      <w:color w:val="000000"/>
    </w:rPr>
  </w:style>
  <w:style w:type="character" w:customStyle="1" w:styleId="26">
    <w:name w:val="Основной текст (2)_"/>
    <w:link w:val="27"/>
    <w:locked/>
    <w:rsid w:val="002411F8"/>
    <w:rPr>
      <w:b/>
      <w:bCs/>
      <w:noProof/>
      <w:spacing w:val="3"/>
      <w:sz w:val="25"/>
      <w:szCs w:val="25"/>
      <w:shd w:val="clear" w:color="auto" w:fill="FFFFFF"/>
    </w:rPr>
  </w:style>
  <w:style w:type="paragraph" w:customStyle="1" w:styleId="27">
    <w:name w:val="Основной текст (2)"/>
    <w:basedOn w:val="a"/>
    <w:link w:val="26"/>
    <w:rsid w:val="002411F8"/>
    <w:pPr>
      <w:widowControl w:val="0"/>
      <w:shd w:val="clear" w:color="auto" w:fill="FFFFFF"/>
      <w:suppressAutoHyphens/>
      <w:spacing w:before="300" w:after="0" w:line="322" w:lineRule="exact"/>
      <w:jc w:val="both"/>
    </w:pPr>
    <w:rPr>
      <w:b/>
      <w:bCs/>
      <w:noProof/>
      <w:spacing w:val="3"/>
      <w:sz w:val="25"/>
      <w:szCs w:val="25"/>
    </w:rPr>
  </w:style>
  <w:style w:type="paragraph" w:customStyle="1" w:styleId="28">
    <w:name w:val="2"/>
    <w:basedOn w:val="a"/>
    <w:next w:val="a5"/>
    <w:uiPriority w:val="99"/>
    <w:rsid w:val="002411F8"/>
    <w:pPr>
      <w:spacing w:after="0" w:line="240" w:lineRule="auto"/>
    </w:pPr>
    <w:rPr>
      <w:rFonts w:ascii="Times New Roman" w:eastAsia="Times New Roman" w:hAnsi="Times New Roman" w:cs="Times New Roman"/>
      <w:sz w:val="24"/>
      <w:szCs w:val="24"/>
    </w:rPr>
  </w:style>
  <w:style w:type="paragraph" w:customStyle="1" w:styleId="19">
    <w:name w:val="Обычный1"/>
    <w:uiPriority w:val="99"/>
    <w:rsid w:val="002411F8"/>
    <w:pPr>
      <w:spacing w:after="0" w:line="240" w:lineRule="auto"/>
    </w:pPr>
    <w:rPr>
      <w:rFonts w:ascii="Times New Roman" w:eastAsia="Times New Roman" w:hAnsi="Times New Roman" w:cs="Times New Roman"/>
      <w:sz w:val="20"/>
      <w:szCs w:val="20"/>
    </w:rPr>
  </w:style>
  <w:style w:type="paragraph" w:customStyle="1" w:styleId="1a">
    <w:name w:val="1"/>
    <w:basedOn w:val="a"/>
    <w:next w:val="a5"/>
    <w:uiPriority w:val="99"/>
    <w:rsid w:val="002411F8"/>
    <w:pPr>
      <w:spacing w:after="0"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241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Знак Знак2"/>
    <w:basedOn w:val="a"/>
    <w:uiPriority w:val="99"/>
    <w:rsid w:val="002411F8"/>
    <w:pPr>
      <w:spacing w:after="160" w:line="240" w:lineRule="exact"/>
    </w:pPr>
    <w:rPr>
      <w:rFonts w:ascii="Verdana" w:eastAsia="Calibri" w:hAnsi="Verdana" w:cs="Verdana"/>
      <w:lang w:val="en-US" w:eastAsia="en-US"/>
    </w:rPr>
  </w:style>
  <w:style w:type="paragraph" w:customStyle="1" w:styleId="2a">
    <w:name w:val="Знак Знак2 Знак Знак Знак Знак Знак Знак Знак Знак Знак Знак Знак Знак"/>
    <w:basedOn w:val="a"/>
    <w:uiPriority w:val="99"/>
    <w:rsid w:val="002411F8"/>
    <w:pPr>
      <w:spacing w:after="160" w:line="240" w:lineRule="exact"/>
    </w:pPr>
    <w:rPr>
      <w:rFonts w:ascii="Verdana" w:eastAsia="Times New Roman" w:hAnsi="Verdana" w:cs="Verdana"/>
      <w:sz w:val="20"/>
      <w:szCs w:val="20"/>
      <w:lang w:val="en-US" w:eastAsia="en-US"/>
    </w:rPr>
  </w:style>
  <w:style w:type="paragraph" w:customStyle="1" w:styleId="Style3">
    <w:name w:val="Style3"/>
    <w:basedOn w:val="a"/>
    <w:uiPriority w:val="99"/>
    <w:rsid w:val="002411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2411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2411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2411F8"/>
    <w:pPr>
      <w:widowControl w:val="0"/>
      <w:autoSpaceDE w:val="0"/>
      <w:autoSpaceDN w:val="0"/>
      <w:adjustRightInd w:val="0"/>
      <w:spacing w:after="0" w:line="482" w:lineRule="exact"/>
    </w:pPr>
    <w:rPr>
      <w:rFonts w:ascii="Times New Roman" w:eastAsia="Times New Roman" w:hAnsi="Times New Roman" w:cs="Times New Roman"/>
      <w:sz w:val="24"/>
      <w:szCs w:val="24"/>
    </w:rPr>
  </w:style>
  <w:style w:type="paragraph" w:customStyle="1" w:styleId="Style7">
    <w:name w:val="Style7"/>
    <w:basedOn w:val="a"/>
    <w:uiPriority w:val="99"/>
    <w:rsid w:val="002411F8"/>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2b">
    <w:name w:val="Знак Знак2 Знак Знак Знак Знак"/>
    <w:basedOn w:val="a"/>
    <w:rsid w:val="002411F8"/>
    <w:pPr>
      <w:spacing w:after="160" w:line="240" w:lineRule="exact"/>
    </w:pPr>
    <w:rPr>
      <w:rFonts w:ascii="Verdana" w:eastAsia="Calibri" w:hAnsi="Verdana" w:cs="Verdana"/>
      <w:lang w:val="en-US" w:eastAsia="en-US"/>
    </w:rPr>
  </w:style>
  <w:style w:type="paragraph" w:customStyle="1" w:styleId="CharChar">
    <w:name w:val="Char Char"/>
    <w:basedOn w:val="a"/>
    <w:rsid w:val="00241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нак Знак2 Знак Знак Знак"/>
    <w:basedOn w:val="a"/>
    <w:rsid w:val="002411F8"/>
    <w:pPr>
      <w:spacing w:after="160" w:line="240" w:lineRule="exact"/>
    </w:pPr>
    <w:rPr>
      <w:rFonts w:ascii="Verdana" w:eastAsia="Calibri" w:hAnsi="Verdana" w:cs="Verdana"/>
      <w:lang w:val="en-US" w:eastAsia="en-US"/>
    </w:rPr>
  </w:style>
  <w:style w:type="character" w:customStyle="1" w:styleId="aff">
    <w:name w:val="Основной текст_"/>
    <w:link w:val="1b"/>
    <w:locked/>
    <w:rsid w:val="002411F8"/>
    <w:rPr>
      <w:spacing w:val="4"/>
      <w:shd w:val="clear" w:color="auto" w:fill="FFFFFF"/>
    </w:rPr>
  </w:style>
  <w:style w:type="paragraph" w:customStyle="1" w:styleId="1b">
    <w:name w:val="Основной текст1"/>
    <w:basedOn w:val="a"/>
    <w:link w:val="aff"/>
    <w:rsid w:val="002411F8"/>
    <w:pPr>
      <w:widowControl w:val="0"/>
      <w:shd w:val="clear" w:color="auto" w:fill="FFFFFF"/>
      <w:spacing w:before="240" w:after="0" w:line="317" w:lineRule="exact"/>
      <w:jc w:val="both"/>
    </w:pPr>
    <w:rPr>
      <w:spacing w:val="4"/>
    </w:rPr>
  </w:style>
  <w:style w:type="paragraph" w:customStyle="1" w:styleId="aff0">
    <w:name w:val="Знак"/>
    <w:basedOn w:val="a"/>
    <w:rsid w:val="00241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0">
    <w:name w:val="Основной текст с отступом 21"/>
    <w:basedOn w:val="a"/>
    <w:rsid w:val="002411F8"/>
    <w:pPr>
      <w:widowControl w:val="0"/>
      <w:suppressAutoHyphens/>
      <w:spacing w:after="0" w:line="240" w:lineRule="auto"/>
      <w:ind w:left="7200"/>
      <w:jc w:val="both"/>
    </w:pPr>
    <w:rPr>
      <w:rFonts w:ascii="Arial" w:eastAsia="Lucida Sans Unicode" w:hAnsi="Arial" w:cs="Times New Roman"/>
      <w:i/>
      <w:kern w:val="2"/>
      <w:sz w:val="28"/>
      <w:szCs w:val="24"/>
    </w:rPr>
  </w:style>
  <w:style w:type="paragraph" w:customStyle="1" w:styleId="1c">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1F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1">
    <w:name w:val="Содержимое таблицы"/>
    <w:basedOn w:val="a"/>
    <w:rsid w:val="002411F8"/>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NoSpacing1">
    <w:name w:val="No Spacing1"/>
    <w:rsid w:val="002411F8"/>
    <w:pPr>
      <w:spacing w:after="0" w:line="240" w:lineRule="auto"/>
    </w:pPr>
    <w:rPr>
      <w:rFonts w:ascii="Times New Roman" w:eastAsia="Times New Roman" w:hAnsi="Times New Roman" w:cs="Times New Roman"/>
      <w:sz w:val="24"/>
      <w:szCs w:val="24"/>
      <w:lang w:eastAsia="en-US"/>
    </w:rPr>
  </w:style>
  <w:style w:type="paragraph" w:customStyle="1" w:styleId="consplustitle0">
    <w:name w:val="consplustitle"/>
    <w:basedOn w:val="a"/>
    <w:rsid w:val="00241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нак Знак Знак Знак Знак Знак Знак Знак Знак Знак Знак Знак"/>
    <w:basedOn w:val="a"/>
    <w:rsid w:val="002411F8"/>
    <w:pPr>
      <w:spacing w:after="160" w:line="240" w:lineRule="exact"/>
    </w:pPr>
    <w:rPr>
      <w:rFonts w:ascii="Verdana" w:eastAsia="Times New Roman" w:hAnsi="Verdana" w:cs="Times New Roman"/>
      <w:sz w:val="20"/>
      <w:szCs w:val="20"/>
      <w:lang w:val="en-US" w:eastAsia="en-US"/>
    </w:rPr>
  </w:style>
  <w:style w:type="paragraph" w:customStyle="1" w:styleId="a00">
    <w:name w:val="a0"/>
    <w:basedOn w:val="a"/>
    <w:rsid w:val="00241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Знак Знак Знак Знак Знак Знак Знак Знак"/>
    <w:basedOn w:val="a"/>
    <w:rsid w:val="002411F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d">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1F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11">
    <w:name w:val="Основной текст с отступом 2 Знак1"/>
    <w:basedOn w:val="a0"/>
    <w:uiPriority w:val="99"/>
    <w:semiHidden/>
    <w:rsid w:val="002411F8"/>
  </w:style>
  <w:style w:type="character" w:customStyle="1" w:styleId="1e">
    <w:name w:val="Верхний колонтитул Знак1"/>
    <w:basedOn w:val="a0"/>
    <w:uiPriority w:val="99"/>
    <w:semiHidden/>
    <w:rsid w:val="002411F8"/>
  </w:style>
  <w:style w:type="character" w:customStyle="1" w:styleId="212">
    <w:name w:val="Основной текст 2 Знак1"/>
    <w:basedOn w:val="a0"/>
    <w:uiPriority w:val="99"/>
    <w:semiHidden/>
    <w:rsid w:val="002411F8"/>
  </w:style>
  <w:style w:type="character" w:customStyle="1" w:styleId="311">
    <w:name w:val="Основной текст с отступом 3 Знак1"/>
    <w:basedOn w:val="a0"/>
    <w:uiPriority w:val="99"/>
    <w:semiHidden/>
    <w:rsid w:val="002411F8"/>
    <w:rPr>
      <w:sz w:val="16"/>
      <w:szCs w:val="16"/>
    </w:rPr>
  </w:style>
  <w:style w:type="character" w:customStyle="1" w:styleId="TitleChar">
    <w:name w:val="Title Char"/>
    <w:uiPriority w:val="99"/>
    <w:rsid w:val="002411F8"/>
    <w:rPr>
      <w:rFonts w:ascii="Times New Roman" w:hAnsi="Times New Roman" w:cs="Times New Roman" w:hint="default"/>
      <w:sz w:val="20"/>
      <w:szCs w:val="20"/>
      <w:lang w:eastAsia="ru-RU"/>
    </w:rPr>
  </w:style>
  <w:style w:type="character" w:customStyle="1" w:styleId="312">
    <w:name w:val="Основной текст 3 Знак1"/>
    <w:basedOn w:val="a0"/>
    <w:uiPriority w:val="99"/>
    <w:semiHidden/>
    <w:rsid w:val="002411F8"/>
    <w:rPr>
      <w:sz w:val="16"/>
      <w:szCs w:val="16"/>
    </w:rPr>
  </w:style>
  <w:style w:type="character" w:customStyle="1" w:styleId="140">
    <w:name w:val="Знак14"/>
    <w:uiPriority w:val="99"/>
    <w:rsid w:val="002411F8"/>
    <w:rPr>
      <w:b/>
      <w:bCs/>
      <w:sz w:val="28"/>
      <w:szCs w:val="28"/>
      <w:lang w:val="ru-RU" w:eastAsia="ru-RU"/>
    </w:rPr>
  </w:style>
  <w:style w:type="character" w:customStyle="1" w:styleId="b-serp-urlitem1">
    <w:name w:val="b-serp-url__item1"/>
    <w:uiPriority w:val="99"/>
    <w:rsid w:val="002411F8"/>
    <w:rPr>
      <w:vertAlign w:val="baseline"/>
    </w:rPr>
  </w:style>
  <w:style w:type="character" w:customStyle="1" w:styleId="1f">
    <w:name w:val="Схема документа Знак1"/>
    <w:basedOn w:val="a0"/>
    <w:uiPriority w:val="99"/>
    <w:semiHidden/>
    <w:rsid w:val="002411F8"/>
    <w:rPr>
      <w:rFonts w:ascii="Tahoma" w:hAnsi="Tahoma" w:cs="Tahoma"/>
      <w:sz w:val="16"/>
      <w:szCs w:val="16"/>
    </w:rPr>
  </w:style>
  <w:style w:type="character" w:customStyle="1" w:styleId="aff4">
    <w:name w:val="Основной текст + Полужирный"/>
    <w:uiPriority w:val="99"/>
    <w:rsid w:val="002411F8"/>
    <w:rPr>
      <w:rFonts w:ascii="Times New Roman" w:hAnsi="Times New Roman" w:cs="Times New Roman" w:hint="default"/>
      <w:b/>
      <w:bCs/>
      <w:spacing w:val="0"/>
      <w:sz w:val="21"/>
      <w:szCs w:val="21"/>
      <w:shd w:val="clear" w:color="auto" w:fill="FFFFFF"/>
    </w:rPr>
  </w:style>
  <w:style w:type="character" w:customStyle="1" w:styleId="FontStyle18">
    <w:name w:val="Font Style18"/>
    <w:uiPriority w:val="99"/>
    <w:rsid w:val="002411F8"/>
    <w:rPr>
      <w:rFonts w:ascii="Times New Roman" w:hAnsi="Times New Roman" w:cs="Times New Roman" w:hint="default"/>
      <w:sz w:val="26"/>
      <w:szCs w:val="26"/>
    </w:rPr>
  </w:style>
  <w:style w:type="character" w:customStyle="1" w:styleId="1f0">
    <w:name w:val="Подзаголовок Знак1"/>
    <w:basedOn w:val="a0"/>
    <w:uiPriority w:val="99"/>
    <w:rsid w:val="002411F8"/>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uiPriority w:val="11"/>
    <w:rsid w:val="002411F8"/>
    <w:rPr>
      <w:rFonts w:ascii="Cambria" w:eastAsia="Times New Roman" w:hAnsi="Cambria" w:cs="Times New Roman" w:hint="default"/>
      <w:sz w:val="24"/>
      <w:szCs w:val="24"/>
    </w:rPr>
  </w:style>
  <w:style w:type="character" w:customStyle="1" w:styleId="FontStyle12">
    <w:name w:val="Font Style12"/>
    <w:uiPriority w:val="99"/>
    <w:rsid w:val="002411F8"/>
    <w:rPr>
      <w:rFonts w:ascii="Times New Roman" w:hAnsi="Times New Roman" w:cs="Times New Roman" w:hint="default"/>
      <w:b/>
      <w:bCs/>
      <w:spacing w:val="10"/>
      <w:sz w:val="24"/>
      <w:szCs w:val="24"/>
    </w:rPr>
  </w:style>
  <w:style w:type="character" w:customStyle="1" w:styleId="FontStyle13">
    <w:name w:val="Font Style13"/>
    <w:uiPriority w:val="99"/>
    <w:rsid w:val="002411F8"/>
    <w:rPr>
      <w:rFonts w:ascii="Times New Roman" w:hAnsi="Times New Roman" w:cs="Times New Roman" w:hint="default"/>
      <w:sz w:val="24"/>
      <w:szCs w:val="24"/>
    </w:rPr>
  </w:style>
  <w:style w:type="character" w:customStyle="1" w:styleId="120">
    <w:name w:val="Основной текст + 12"/>
    <w:aliases w:val="5 pt,Интервал 0 pt"/>
    <w:rsid w:val="002411F8"/>
    <w:rPr>
      <w:color w:val="000000"/>
      <w:spacing w:val="3"/>
      <w:w w:val="100"/>
      <w:position w:val="0"/>
      <w:sz w:val="25"/>
      <w:szCs w:val="25"/>
      <w:lang w:val="ru-RU" w:bidi="ar-SA"/>
    </w:rPr>
  </w:style>
  <w:style w:type="character" w:customStyle="1" w:styleId="1f1">
    <w:name w:val="Нижний колонтитул Знак1"/>
    <w:basedOn w:val="a0"/>
    <w:semiHidden/>
    <w:rsid w:val="002411F8"/>
  </w:style>
  <w:style w:type="character" w:customStyle="1" w:styleId="1f2">
    <w:name w:val="Текст выноски Знак1"/>
    <w:basedOn w:val="a0"/>
    <w:semiHidden/>
    <w:rsid w:val="002411F8"/>
    <w:rPr>
      <w:rFonts w:ascii="Tahoma" w:hAnsi="Tahoma" w:cs="Tahoma"/>
      <w:sz w:val="16"/>
      <w:szCs w:val="16"/>
    </w:rPr>
  </w:style>
  <w:style w:type="table" w:styleId="aff5">
    <w:name w:val="Table Grid"/>
    <w:basedOn w:val="a1"/>
    <w:uiPriority w:val="59"/>
    <w:rsid w:val="002411F8"/>
    <w:pPr>
      <w:suppressAutoHyphens/>
      <w:spacing w:after="0" w:line="360" w:lineRule="auto"/>
      <w:ind w:firstLine="709"/>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99"/>
    <w:qFormat/>
    <w:rsid w:val="002411F8"/>
    <w:rPr>
      <w:b/>
      <w:bCs/>
    </w:rPr>
  </w:style>
  <w:style w:type="paragraph" w:styleId="aff7">
    <w:name w:val="List Paragraph"/>
    <w:basedOn w:val="a"/>
    <w:uiPriority w:val="34"/>
    <w:qFormat/>
    <w:rsid w:val="00AF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0A6C7D08076CD87A2F399EB9359EBD9687BB84B6C3CEBDDCB3880EDF4DD09D3852468F5F8A9C1Fj7EEH" TargetMode="External"/><Relationship Id="rId5" Type="http://schemas.openxmlformats.org/officeDocument/2006/relationships/webSettings" Target="webSettings.xml"/><Relationship Id="rId10" Type="http://schemas.openxmlformats.org/officeDocument/2006/relationships/hyperlink" Target="consultantplus://offline/ref=E60A6C7D08076CD87A2F399EB9359EBD9E81B884B1C193B7D4EA840CD8428F8A3F1B4A8E5F8A9Cj1E6H" TargetMode="External"/><Relationship Id="rId4" Type="http://schemas.openxmlformats.org/officeDocument/2006/relationships/settings" Target="settings.xml"/><Relationship Id="rId9" Type="http://schemas.openxmlformats.org/officeDocument/2006/relationships/hyperlink" Target="consultantplus://offline/ref=E60A6C7D08076CD87A2F399EB9359EBD9687BB84B6C3CEBDDCB3880EDF4DD09D3852468F5F8A9C1Fj7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192D9-CB3A-4638-9998-60C38736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25</Pages>
  <Words>8689</Words>
  <Characters>49528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KULTURA1</dc:creator>
  <cp:keywords/>
  <dc:description/>
  <cp:lastModifiedBy>User</cp:lastModifiedBy>
  <cp:revision>46</cp:revision>
  <cp:lastPrinted>2019-01-16T13:02:00Z</cp:lastPrinted>
  <dcterms:created xsi:type="dcterms:W3CDTF">2016-01-20T12:48:00Z</dcterms:created>
  <dcterms:modified xsi:type="dcterms:W3CDTF">2020-03-16T06:18:00Z</dcterms:modified>
</cp:coreProperties>
</file>