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  <w:r>
        <w:t>О горячей линии по коронавирусу</w:t>
      </w: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C23D8C" w:rsidRDefault="00C23D8C" w:rsidP="00C23D8C">
      <w:pPr>
        <w:pStyle w:val="22"/>
        <w:shd w:val="clear" w:color="auto" w:fill="auto"/>
        <w:spacing w:line="293" w:lineRule="exact"/>
        <w:ind w:firstLine="760"/>
        <w:jc w:val="both"/>
      </w:pPr>
      <w:r>
        <w:t>5 марта 2020 года в Управлении Роспотребнадзора по Курской области начинает работу «горячая линия» по вопросам профилактики новой коронави</w:t>
      </w:r>
      <w:r w:rsidR="00680103">
        <w:t>русно</w:t>
      </w:r>
      <w:r>
        <w:t xml:space="preserve">й инфекции </w:t>
      </w:r>
      <w:r>
        <w:rPr>
          <w:lang w:val="en-US" w:eastAsia="en-US" w:bidi="en-US"/>
        </w:rPr>
        <w:t>COV</w:t>
      </w:r>
      <w:r w:rsidRPr="00C23D8C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C23D8C">
        <w:rPr>
          <w:lang w:eastAsia="en-US" w:bidi="en-US"/>
        </w:rPr>
        <w:t>-19.</w:t>
      </w:r>
    </w:p>
    <w:p w:rsidR="00C23D8C" w:rsidRDefault="00C23D8C" w:rsidP="00C23D8C">
      <w:pPr>
        <w:pStyle w:val="22"/>
        <w:shd w:val="clear" w:color="auto" w:fill="auto"/>
        <w:spacing w:line="293" w:lineRule="exact"/>
        <w:ind w:firstLine="760"/>
        <w:jc w:val="both"/>
      </w:pPr>
      <w:r>
        <w:t>Специалисты отдела эпидемиологического надзора Управления проконсультируют жителей и гостей области по всем интересующим вопросам, касающимся эпидемиологической ситуации по коронавирусу в регионе и мире, расскажут об индивидуальных и общес</w:t>
      </w:r>
      <w:r w:rsidR="00680103">
        <w:t>твенных мерах профилактики корон</w:t>
      </w:r>
      <w:r>
        <w:t>авирусной инфекции, ознакомят с алгоритмом действий при появлении симптомов респираторного заболевания и способах получения соответствующей медицинской помощи.</w:t>
      </w:r>
    </w:p>
    <w:p w:rsidR="00C23D8C" w:rsidRDefault="00C23D8C" w:rsidP="00C23D8C">
      <w:pPr>
        <w:pStyle w:val="22"/>
        <w:shd w:val="clear" w:color="auto" w:fill="auto"/>
        <w:spacing w:line="293" w:lineRule="exact"/>
        <w:ind w:firstLine="760"/>
        <w:jc w:val="both"/>
      </w:pPr>
      <w:r>
        <w:t>Кроме того, куряне смогут получить консультацию специалистов в сфере защиты прав потребителей о своих правах при расторжении договора о приобретении туристского продукта в связи с неблагополучной эпидемиологической ситуацией в стране планируемого пребывания.</w:t>
      </w:r>
    </w:p>
    <w:p w:rsidR="00C23D8C" w:rsidRDefault="00C23D8C" w:rsidP="00C23D8C">
      <w:pPr>
        <w:pStyle w:val="22"/>
        <w:shd w:val="clear" w:color="auto" w:fill="auto"/>
        <w:spacing w:line="298" w:lineRule="exact"/>
        <w:ind w:left="20" w:right="67" w:firstLine="760"/>
        <w:jc w:val="both"/>
      </w:pPr>
      <w:r>
        <w:t>Консультирование проводится в рабочие дни с 9-00 до 17-00, в пятницу - с 9-00 до 16-00, с перерывом с 13.00 до 14.00, по телефону центрального аппарата, Управления в г. Курске 8- (4712) 58-71-86.</w:t>
      </w:r>
      <w:r w:rsidRPr="00C23D8C">
        <w:t xml:space="preserve"> </w:t>
      </w:r>
    </w:p>
    <w:p w:rsidR="00C23D8C" w:rsidRDefault="00C23D8C" w:rsidP="00C23D8C">
      <w:pPr>
        <w:pStyle w:val="22"/>
        <w:shd w:val="clear" w:color="auto" w:fill="auto"/>
        <w:spacing w:line="298" w:lineRule="exact"/>
        <w:ind w:left="20" w:right="-7" w:firstLine="831"/>
        <w:jc w:val="left"/>
      </w:pPr>
      <w:r>
        <w:t>Информируем также, что для потребителей в круглосуточном режиме работает телефон Единого консультационного центра Роспотребнадзора 8-800-555-49-43 (звонок бесплатный).</w:t>
      </w:r>
    </w:p>
    <w:p w:rsidR="00C23D8C" w:rsidRDefault="00C23D8C" w:rsidP="00C23D8C">
      <w:pPr>
        <w:pStyle w:val="22"/>
        <w:shd w:val="clear" w:color="auto" w:fill="auto"/>
        <w:spacing w:line="298" w:lineRule="exact"/>
        <w:ind w:left="20" w:right="67" w:firstLine="760"/>
        <w:jc w:val="both"/>
      </w:pPr>
    </w:p>
    <w:p w:rsidR="00C23D8C" w:rsidRDefault="00C23D8C" w:rsidP="00C23D8C">
      <w:pPr>
        <w:pStyle w:val="22"/>
        <w:shd w:val="clear" w:color="auto" w:fill="auto"/>
        <w:spacing w:line="293" w:lineRule="exact"/>
        <w:ind w:firstLine="760"/>
        <w:jc w:val="both"/>
      </w:pPr>
    </w:p>
    <w:p w:rsidR="00C23D8C" w:rsidRDefault="00C23D8C" w:rsidP="00C23D8C">
      <w:pPr>
        <w:pStyle w:val="22"/>
        <w:shd w:val="clear" w:color="auto" w:fill="auto"/>
        <w:spacing w:line="240" w:lineRule="exact"/>
        <w:jc w:val="left"/>
      </w:pPr>
    </w:p>
    <w:p w:rsidR="00900872" w:rsidRDefault="00900872">
      <w:pPr>
        <w:rPr>
          <w:sz w:val="2"/>
          <w:szCs w:val="2"/>
        </w:rPr>
      </w:pPr>
    </w:p>
    <w:sectPr w:rsidR="00900872" w:rsidSect="00C23D8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B0" w:rsidRDefault="004514B0" w:rsidP="00900872">
      <w:r>
        <w:separator/>
      </w:r>
    </w:p>
  </w:endnote>
  <w:endnote w:type="continuationSeparator" w:id="1">
    <w:p w:rsidR="004514B0" w:rsidRDefault="004514B0" w:rsidP="0090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B0" w:rsidRDefault="004514B0"/>
  </w:footnote>
  <w:footnote w:type="continuationSeparator" w:id="1">
    <w:p w:rsidR="004514B0" w:rsidRDefault="004514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0872"/>
    <w:rsid w:val="004514B0"/>
    <w:rsid w:val="00680103"/>
    <w:rsid w:val="00900872"/>
    <w:rsid w:val="00C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8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872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sid w:val="0090087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sid w:val="0090087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BookmanOldStyle45pt">
    <w:name w:val="Основной текст (3) + Bookman Old Style;4;5 pt;Курсив"/>
    <w:basedOn w:val="3"/>
    <w:rsid w:val="0090087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0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Подпись к картинке (2)"/>
    <w:basedOn w:val="a"/>
    <w:link w:val="2"/>
    <w:rsid w:val="009008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rsid w:val="009008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rsid w:val="0090087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9008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008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90087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2</cp:revision>
  <dcterms:created xsi:type="dcterms:W3CDTF">2020-03-06T08:12:00Z</dcterms:created>
  <dcterms:modified xsi:type="dcterms:W3CDTF">2020-03-06T08:19:00Z</dcterms:modified>
</cp:coreProperties>
</file>