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C4" w:rsidRPr="00CE0C1E" w:rsidRDefault="00C32EC4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354015" w:rsidRPr="00CE0C1E" w:rsidRDefault="002711DB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Постановлению</w:t>
      </w:r>
    </w:p>
    <w:p w:rsidR="00C32EC4" w:rsidRPr="00CE0C1E" w:rsidRDefault="00C32EC4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Администрации города Льгова</w:t>
      </w:r>
    </w:p>
    <w:p w:rsidR="00C32EC4" w:rsidRPr="00CE0C1E" w:rsidRDefault="00C32EC4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 xml:space="preserve">Курской области от </w:t>
      </w:r>
      <w:r w:rsidR="002711DB">
        <w:rPr>
          <w:rFonts w:ascii="Times New Roman" w:hAnsi="Times New Roman" w:cs="Times New Roman"/>
          <w:b/>
          <w:sz w:val="24"/>
          <w:szCs w:val="24"/>
        </w:rPr>
        <w:t>07.02.2020</w:t>
      </w:r>
      <w:r w:rsidRPr="00CE0C1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711DB">
        <w:rPr>
          <w:rFonts w:ascii="Times New Roman" w:hAnsi="Times New Roman" w:cs="Times New Roman"/>
          <w:b/>
          <w:sz w:val="24"/>
          <w:szCs w:val="24"/>
        </w:rPr>
        <w:t xml:space="preserve"> 138</w:t>
      </w:r>
    </w:p>
    <w:p w:rsidR="00C32EC4" w:rsidRPr="00CE0C1E" w:rsidRDefault="00C32EC4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2EC4" w:rsidRPr="00CE0C1E" w:rsidRDefault="00C32EC4" w:rsidP="00CE0C1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ab/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>Администрация города Льгова Курской области</w:t>
      </w:r>
      <w:r w:rsidRPr="00CE0C1E">
        <w:rPr>
          <w:rFonts w:ascii="Times New Roman" w:hAnsi="Times New Roman" w:cs="Times New Roman"/>
          <w:b/>
          <w:sz w:val="24"/>
          <w:szCs w:val="24"/>
        </w:rPr>
        <w:t xml:space="preserve"> (далее Продавец) сообщает о продаже муниципального имущества (далее Имущество) на аукционе</w:t>
      </w:r>
      <w:r w:rsidRPr="00CE0C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использованием открытой формы подачи предложений о цене  Имущества.</w:t>
      </w:r>
    </w:p>
    <w:p w:rsidR="00C32EC4" w:rsidRPr="00CE0C1E" w:rsidRDefault="00C32EC4" w:rsidP="00CE0C1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0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Наименование процедуры:  </w:t>
      </w:r>
      <w:r w:rsidRPr="00CE0C1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продажа на аукционе в электронной форме.</w:t>
      </w:r>
    </w:p>
    <w:p w:rsidR="00B12E20" w:rsidRPr="00CE0C1E" w:rsidRDefault="00C32EC4" w:rsidP="00CE0C1E">
      <w:pPr>
        <w:tabs>
          <w:tab w:val="left" w:pos="0"/>
        </w:tabs>
        <w:spacing w:line="240" w:lineRule="auto"/>
        <w:ind w:right="-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bCs/>
          <w:sz w:val="24"/>
          <w:szCs w:val="24"/>
        </w:rPr>
        <w:t>Орган, принявший решение об условиях приватизации:</w:t>
      </w:r>
      <w:r w:rsidRPr="00CE0C1E">
        <w:rPr>
          <w:rFonts w:ascii="Times New Roman" w:hAnsi="Times New Roman" w:cs="Times New Roman"/>
          <w:bCs/>
          <w:sz w:val="24"/>
          <w:szCs w:val="24"/>
        </w:rPr>
        <w:t xml:space="preserve"> Администрация города Льгова Курской области.</w:t>
      </w:r>
    </w:p>
    <w:p w:rsidR="00B12E20" w:rsidRPr="00CE0C1E" w:rsidRDefault="00C32EC4" w:rsidP="00CE0C1E">
      <w:pPr>
        <w:tabs>
          <w:tab w:val="left" w:pos="0"/>
        </w:tabs>
        <w:spacing w:line="240" w:lineRule="auto"/>
        <w:ind w:right="-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b/>
          <w:sz w:val="24"/>
          <w:szCs w:val="24"/>
        </w:rPr>
        <w:t xml:space="preserve">Продавец: </w:t>
      </w:r>
      <w:r w:rsidR="00B12E20" w:rsidRPr="00CE0C1E">
        <w:rPr>
          <w:rFonts w:ascii="Times New Roman" w:hAnsi="Times New Roman" w:cs="Times New Roman"/>
          <w:sz w:val="24"/>
          <w:szCs w:val="24"/>
        </w:rPr>
        <w:t xml:space="preserve">Администрация города  Льгова, </w:t>
      </w:r>
      <w:r w:rsidR="00B12E20" w:rsidRPr="00CE0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E20" w:rsidRPr="00CE0C1E">
        <w:rPr>
          <w:rFonts w:ascii="Times New Roman" w:hAnsi="Times New Roman" w:cs="Times New Roman"/>
          <w:sz w:val="24"/>
          <w:szCs w:val="24"/>
        </w:rPr>
        <w:t>307750</w:t>
      </w:r>
      <w:r w:rsidR="00B12E20" w:rsidRPr="00CE0C1E">
        <w:rPr>
          <w:rFonts w:ascii="Times New Roman" w:hAnsi="Times New Roman" w:cs="Times New Roman"/>
          <w:iCs/>
          <w:sz w:val="24"/>
          <w:szCs w:val="24"/>
        </w:rPr>
        <w:t xml:space="preserve">, Курская  область,  </w:t>
      </w:r>
      <w:proofErr w:type="gramStart"/>
      <w:r w:rsidR="00B12E20" w:rsidRPr="00CE0C1E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="00B12E20" w:rsidRPr="00CE0C1E">
        <w:rPr>
          <w:rFonts w:ascii="Times New Roman" w:hAnsi="Times New Roman" w:cs="Times New Roman"/>
          <w:iCs/>
          <w:sz w:val="24"/>
          <w:szCs w:val="24"/>
        </w:rPr>
        <w:t xml:space="preserve">. Льгов,  Красная пл., 13,  </w:t>
      </w:r>
      <w:r w:rsidR="00B12E20" w:rsidRPr="00CE0C1E">
        <w:rPr>
          <w:rFonts w:ascii="Times New Roman" w:hAnsi="Times New Roman" w:cs="Times New Roman"/>
          <w:sz w:val="24"/>
          <w:szCs w:val="24"/>
        </w:rPr>
        <w:t>кабинет 19,</w:t>
      </w:r>
      <w:r w:rsidR="00B12E20" w:rsidRPr="00CE0C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2E20" w:rsidRPr="00CE0C1E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B12E20" w:rsidRPr="00CE0C1E">
        <w:rPr>
          <w:rFonts w:ascii="Times New Roman" w:hAnsi="Times New Roman" w:cs="Times New Roman"/>
          <w:bCs/>
          <w:sz w:val="24"/>
          <w:szCs w:val="24"/>
        </w:rPr>
        <w:t>(8471 40)</w:t>
      </w:r>
      <w:r w:rsidR="00B12E20" w:rsidRPr="00CE0C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12E20" w:rsidRPr="00CE0C1E">
        <w:rPr>
          <w:rFonts w:ascii="Times New Roman" w:hAnsi="Times New Roman" w:cs="Times New Roman"/>
          <w:bCs/>
          <w:sz w:val="24"/>
          <w:szCs w:val="24"/>
        </w:rPr>
        <w:t>2-33-16,</w:t>
      </w:r>
      <w:r w:rsidR="00B12E20" w:rsidRPr="00CE0C1E">
        <w:rPr>
          <w:rFonts w:ascii="Times New Roman" w:hAnsi="Times New Roman" w:cs="Times New Roman"/>
          <w:sz w:val="24"/>
          <w:szCs w:val="24"/>
        </w:rPr>
        <w:t xml:space="preserve"> факс: (8471 40) 2-32-93</w:t>
      </w:r>
      <w:r w:rsidR="00B12E20" w:rsidRPr="00CE0C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2E20" w:rsidRPr="00CE0C1E">
        <w:rPr>
          <w:rFonts w:ascii="Times New Roman" w:hAnsi="Times New Roman" w:cs="Times New Roman"/>
          <w:sz w:val="24"/>
          <w:szCs w:val="24"/>
        </w:rPr>
        <w:t xml:space="preserve">адрес  электронной  почты: </w:t>
      </w:r>
      <w:proofErr w:type="spellStart"/>
      <w:r w:rsidR="00B12E20" w:rsidRPr="00CE0C1E">
        <w:rPr>
          <w:rFonts w:ascii="Times New Roman" w:hAnsi="Times New Roman" w:cs="Times New Roman"/>
          <w:sz w:val="24"/>
          <w:szCs w:val="24"/>
          <w:lang w:val="en-US"/>
        </w:rPr>
        <w:t>admlgov</w:t>
      </w:r>
      <w:proofErr w:type="spellEnd"/>
      <w:r w:rsidR="00B12E20" w:rsidRPr="00CE0C1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12E20" w:rsidRPr="00CE0C1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12E20" w:rsidRPr="00CE0C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2E20" w:rsidRPr="00CE0C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32EC4" w:rsidRPr="00CE0C1E" w:rsidRDefault="00B12E20" w:rsidP="00DE4F2C">
      <w:pPr>
        <w:pStyle w:val="FR2"/>
        <w:tabs>
          <w:tab w:val="left" w:pos="0"/>
        </w:tabs>
        <w:spacing w:before="280"/>
        <w:contextualSpacing/>
        <w:rPr>
          <w:sz w:val="24"/>
          <w:szCs w:val="24"/>
        </w:rPr>
      </w:pPr>
      <w:r w:rsidRPr="00CE0C1E">
        <w:rPr>
          <w:sz w:val="24"/>
          <w:szCs w:val="24"/>
        </w:rPr>
        <w:t xml:space="preserve">  </w:t>
      </w:r>
      <w:r w:rsidR="00C32EC4" w:rsidRPr="00CE0C1E">
        <w:rPr>
          <w:bCs/>
          <w:i w:val="0"/>
          <w:sz w:val="24"/>
          <w:szCs w:val="24"/>
        </w:rPr>
        <w:t>Основание продажи</w:t>
      </w:r>
      <w:r w:rsidR="00C32EC4" w:rsidRPr="00CE0C1E">
        <w:rPr>
          <w:bCs/>
          <w:sz w:val="24"/>
          <w:szCs w:val="24"/>
        </w:rPr>
        <w:t xml:space="preserve">: </w:t>
      </w:r>
      <w:proofErr w:type="gramStart"/>
      <w:r w:rsidRPr="00CE0C1E">
        <w:rPr>
          <w:b w:val="0"/>
          <w:i w:val="0"/>
          <w:sz w:val="24"/>
          <w:szCs w:val="24"/>
        </w:rPr>
        <w:t xml:space="preserve">Решение  Льговского   Городского   Совета от </w:t>
      </w:r>
      <w:r w:rsidR="002711DB">
        <w:rPr>
          <w:b w:val="0"/>
          <w:i w:val="0"/>
          <w:sz w:val="24"/>
          <w:szCs w:val="24"/>
        </w:rPr>
        <w:t>07.02.2019  №86</w:t>
      </w:r>
      <w:r w:rsidRPr="00CE0C1E">
        <w:rPr>
          <w:b w:val="0"/>
          <w:i w:val="0"/>
          <w:sz w:val="24"/>
          <w:szCs w:val="24"/>
        </w:rPr>
        <w:t>, «Об утверждении  Плана  приватизации  муниципального  имущества  города Льгова на 20</w:t>
      </w:r>
      <w:r w:rsidR="002711DB">
        <w:rPr>
          <w:b w:val="0"/>
          <w:i w:val="0"/>
          <w:sz w:val="24"/>
          <w:szCs w:val="24"/>
        </w:rPr>
        <w:t>20</w:t>
      </w:r>
      <w:r w:rsidRPr="00CE0C1E">
        <w:rPr>
          <w:b w:val="0"/>
          <w:i w:val="0"/>
          <w:sz w:val="24"/>
          <w:szCs w:val="24"/>
        </w:rPr>
        <w:t xml:space="preserve"> год», Постановление Администрации города Льгова от </w:t>
      </w:r>
      <w:r w:rsidR="002711DB">
        <w:rPr>
          <w:b w:val="0"/>
          <w:i w:val="0"/>
          <w:sz w:val="24"/>
          <w:szCs w:val="24"/>
        </w:rPr>
        <w:t>07.02.2020 №  137</w:t>
      </w:r>
      <w:r w:rsidRPr="00CE0C1E">
        <w:rPr>
          <w:b w:val="0"/>
          <w:i w:val="0"/>
          <w:sz w:val="24"/>
          <w:szCs w:val="24"/>
        </w:rPr>
        <w:t xml:space="preserve"> «</w:t>
      </w:r>
      <w:r w:rsidRPr="00CE0C1E">
        <w:rPr>
          <w:b w:val="0"/>
          <w:i w:val="0"/>
          <w:sz w:val="24"/>
        </w:rPr>
        <w:t>Об условиях приватизации муниципального имущества муниципального образования «Город Льгов» Курской области»</w:t>
      </w:r>
      <w:r w:rsidR="00DE4F2C">
        <w:rPr>
          <w:b w:val="0"/>
          <w:i w:val="0"/>
          <w:sz w:val="24"/>
        </w:rPr>
        <w:t>, Постановление Администрации города Льго</w:t>
      </w:r>
      <w:r w:rsidR="002711DB">
        <w:rPr>
          <w:b w:val="0"/>
          <w:i w:val="0"/>
          <w:sz w:val="24"/>
        </w:rPr>
        <w:t>ва Курской области от 07.02.2020</w:t>
      </w:r>
      <w:r w:rsidR="00DE4F2C">
        <w:rPr>
          <w:b w:val="0"/>
          <w:i w:val="0"/>
          <w:sz w:val="24"/>
        </w:rPr>
        <w:t xml:space="preserve"> № </w:t>
      </w:r>
      <w:r w:rsidR="002711DB">
        <w:rPr>
          <w:b w:val="0"/>
          <w:i w:val="0"/>
          <w:sz w:val="24"/>
        </w:rPr>
        <w:t>138</w:t>
      </w:r>
      <w:r w:rsidR="00DE4F2C">
        <w:rPr>
          <w:b w:val="0"/>
          <w:i w:val="0"/>
          <w:sz w:val="24"/>
        </w:rPr>
        <w:t xml:space="preserve"> «О проведении аукциона по продаже муниципального имущества с открытой формой подачи предложений о цене в</w:t>
      </w:r>
      <w:proofErr w:type="gramEnd"/>
      <w:r w:rsidR="00DE4F2C">
        <w:rPr>
          <w:b w:val="0"/>
          <w:i w:val="0"/>
          <w:sz w:val="24"/>
        </w:rPr>
        <w:t xml:space="preserve"> электронной форме, принадлежащего на праве собственности МО «Город Льгов» Курской области».</w:t>
      </w:r>
    </w:p>
    <w:p w:rsidR="00C32EC4" w:rsidRPr="00CE0C1E" w:rsidRDefault="00C32EC4" w:rsidP="00DE4F2C">
      <w:pPr>
        <w:tabs>
          <w:tab w:val="left" w:pos="0"/>
          <w:tab w:val="left" w:pos="9639"/>
          <w:tab w:val="left" w:pos="1044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>Объекты продажи</w:t>
      </w:r>
      <w:r w:rsidRPr="00CE0C1E">
        <w:rPr>
          <w:rFonts w:ascii="Times New Roman" w:hAnsi="Times New Roman" w:cs="Times New Roman"/>
          <w:bCs/>
          <w:sz w:val="24"/>
          <w:szCs w:val="24"/>
        </w:rPr>
        <w:t>:</w:t>
      </w:r>
    </w:p>
    <w:p w:rsidR="002711DB" w:rsidRPr="003674EE" w:rsidRDefault="002711DB" w:rsidP="002711DB">
      <w:pPr>
        <w:pStyle w:val="a7"/>
        <w:ind w:left="142" w:firstLine="142"/>
        <w:contextualSpacing/>
      </w:pPr>
      <w:r w:rsidRPr="003674EE">
        <w:t xml:space="preserve">- </w:t>
      </w:r>
      <w:r w:rsidRPr="003674EE">
        <w:rPr>
          <w:b/>
        </w:rPr>
        <w:t>Лот № 1</w:t>
      </w:r>
      <w:r w:rsidRPr="003674EE">
        <w:t xml:space="preserve"> – Курская область, </w:t>
      </w:r>
      <w:proofErr w:type="gramStart"/>
      <w:r w:rsidRPr="003674EE">
        <w:t>г</w:t>
      </w:r>
      <w:proofErr w:type="gramEnd"/>
      <w:r w:rsidRPr="003674EE">
        <w:t>. Льгов, ул. Советская, д. 38 с земельным участком. Магазин, назначение: нежилое здание. Количество этажей: 1, площадь  415,7 кв.м., кадастровый номер: 46:32:010101:11203</w:t>
      </w:r>
    </w:p>
    <w:p w:rsidR="002711DB" w:rsidRPr="003674EE" w:rsidRDefault="002711DB" w:rsidP="002711DB">
      <w:pPr>
        <w:spacing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4EE">
        <w:rPr>
          <w:rFonts w:ascii="Times New Roman" w:hAnsi="Times New Roman" w:cs="Times New Roman"/>
          <w:sz w:val="24"/>
          <w:szCs w:val="24"/>
        </w:rPr>
        <w:t>Земельный участок. Площадь 616 кв.м. вид разрешенного использования – магазины. Кадастровый номер: 46:32:010101:11878</w:t>
      </w:r>
    </w:p>
    <w:p w:rsidR="002711DB" w:rsidRPr="003674EE" w:rsidRDefault="002711DB" w:rsidP="002711DB">
      <w:pPr>
        <w:pStyle w:val="a7"/>
        <w:tabs>
          <w:tab w:val="num" w:pos="2268"/>
        </w:tabs>
        <w:ind w:left="142" w:firstLine="142"/>
        <w:contextualSpacing/>
      </w:pPr>
      <w:r w:rsidRPr="003674EE">
        <w:rPr>
          <w:b/>
        </w:rPr>
        <w:t>-  Лот № 2</w:t>
      </w:r>
      <w:r w:rsidRPr="003674EE">
        <w:t xml:space="preserve"> - Курская обл., г. Льгов, ул. Васильева, д. 3 кв. 1.</w:t>
      </w:r>
      <w:r w:rsidRPr="003674EE">
        <w:rPr>
          <w:bCs/>
          <w:color w:val="000000"/>
        </w:rPr>
        <w:t xml:space="preserve"> </w:t>
      </w:r>
      <w:r w:rsidRPr="003674EE">
        <w:t>Жилое помещение, назначение: жилое помещение. Количество этажей: 1, площадь: 43,5 кв</w:t>
      </w:r>
      <w:proofErr w:type="gramStart"/>
      <w:r w:rsidRPr="003674EE">
        <w:t>.м</w:t>
      </w:r>
      <w:proofErr w:type="gramEnd"/>
      <w:r w:rsidRPr="003674EE">
        <w:t>, кадастровый номер: 46:32:010102:5658</w:t>
      </w:r>
    </w:p>
    <w:p w:rsidR="00C32EC4" w:rsidRPr="00CE0C1E" w:rsidRDefault="00C32EC4" w:rsidP="00CE0C1E">
      <w:pPr>
        <w:tabs>
          <w:tab w:val="left" w:pos="0"/>
          <w:tab w:val="left" w:pos="9639"/>
          <w:tab w:val="left" w:pos="10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         </w:t>
      </w:r>
      <w:r w:rsidRPr="00CE0C1E">
        <w:rPr>
          <w:rFonts w:ascii="Times New Roman" w:hAnsi="Times New Roman" w:cs="Times New Roman"/>
          <w:b/>
          <w:sz w:val="24"/>
          <w:szCs w:val="24"/>
        </w:rPr>
        <w:t>Существующие ограничения (обременения) права</w:t>
      </w:r>
      <w:r w:rsidRPr="00CE0C1E">
        <w:rPr>
          <w:rFonts w:ascii="Times New Roman" w:hAnsi="Times New Roman" w:cs="Times New Roman"/>
          <w:sz w:val="24"/>
          <w:szCs w:val="24"/>
        </w:rPr>
        <w:t>: не зарегистрировано.</w:t>
      </w:r>
    </w:p>
    <w:p w:rsidR="00C32EC4" w:rsidRPr="00CE0C1E" w:rsidRDefault="00C32EC4" w:rsidP="00CE0C1E">
      <w:pPr>
        <w:tabs>
          <w:tab w:val="left" w:pos="0"/>
          <w:tab w:val="left" w:pos="9639"/>
          <w:tab w:val="left" w:pos="10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 xml:space="preserve">Способ приватизации: </w:t>
      </w:r>
      <w:r w:rsidRPr="00CE0C1E">
        <w:rPr>
          <w:rFonts w:ascii="Times New Roman" w:hAnsi="Times New Roman" w:cs="Times New Roman"/>
          <w:bCs/>
          <w:sz w:val="24"/>
          <w:szCs w:val="24"/>
        </w:rPr>
        <w:t>продажа на аукционе</w:t>
      </w:r>
      <w:r w:rsidRPr="00CE0C1E">
        <w:rPr>
          <w:rFonts w:ascii="Times New Roman" w:hAnsi="Times New Roman" w:cs="Times New Roman"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bCs/>
          <w:sz w:val="24"/>
          <w:szCs w:val="24"/>
        </w:rPr>
        <w:t>в</w:t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iCs/>
          <w:sz w:val="24"/>
          <w:szCs w:val="24"/>
        </w:rPr>
        <w:t>электронной форме, открытый по составу участников и по форме подачи предложения о цене имущества.</w:t>
      </w:r>
    </w:p>
    <w:p w:rsidR="00C32EC4" w:rsidRPr="00CE0C1E" w:rsidRDefault="00C32EC4" w:rsidP="00CE0C1E">
      <w:pPr>
        <w:spacing w:line="240" w:lineRule="auto"/>
        <w:ind w:right="-50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bCs/>
          <w:sz w:val="24"/>
          <w:szCs w:val="24"/>
        </w:rPr>
        <w:t xml:space="preserve">Продажа состоится: </w:t>
      </w:r>
      <w:r w:rsidR="002711DB">
        <w:rPr>
          <w:rFonts w:ascii="Times New Roman" w:hAnsi="Times New Roman" w:cs="Times New Roman"/>
          <w:sz w:val="24"/>
          <w:szCs w:val="24"/>
        </w:rPr>
        <w:t>17 марта 2020</w:t>
      </w:r>
      <w:r w:rsidRPr="00CE0C1E">
        <w:rPr>
          <w:rFonts w:ascii="Times New Roman" w:hAnsi="Times New Roman" w:cs="Times New Roman"/>
          <w:sz w:val="24"/>
          <w:szCs w:val="24"/>
        </w:rPr>
        <w:t xml:space="preserve"> года в 10 час. 00 мин. </w:t>
      </w:r>
      <w:r w:rsidR="0017302A" w:rsidRPr="00CE0C1E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Дата определения участников продажи: </w:t>
      </w:r>
      <w:r w:rsidR="002711DB">
        <w:rPr>
          <w:rFonts w:ascii="Times New Roman" w:hAnsi="Times New Roman" w:cs="Times New Roman"/>
          <w:sz w:val="24"/>
          <w:szCs w:val="24"/>
          <w:highlight w:val="white"/>
        </w:rPr>
        <w:t>16 марта 2020</w:t>
      </w: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года.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Дата начала приема заявок: </w:t>
      </w:r>
      <w:r w:rsidR="002711DB">
        <w:rPr>
          <w:rFonts w:ascii="Times New Roman" w:hAnsi="Times New Roman" w:cs="Times New Roman"/>
          <w:sz w:val="24"/>
          <w:szCs w:val="24"/>
          <w:highlight w:val="white"/>
        </w:rPr>
        <w:t>14 февраля 2020</w:t>
      </w: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года.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Дата окончания приема заявок: </w:t>
      </w:r>
      <w:r w:rsidR="002711DB">
        <w:rPr>
          <w:rFonts w:ascii="Times New Roman" w:hAnsi="Times New Roman" w:cs="Times New Roman"/>
          <w:sz w:val="24"/>
          <w:szCs w:val="24"/>
          <w:highlight w:val="white"/>
        </w:rPr>
        <w:t>13 марта 2020</w:t>
      </w: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года.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CE0C1E">
        <w:rPr>
          <w:rFonts w:ascii="Times New Roman" w:hAnsi="Times New Roman" w:cs="Times New Roman"/>
          <w:b/>
          <w:sz w:val="24"/>
          <w:szCs w:val="24"/>
        </w:rPr>
        <w:t>Итоги продажи подводятся:</w:t>
      </w:r>
      <w:r w:rsidRPr="00CE0C1E">
        <w:rPr>
          <w:rFonts w:ascii="Times New Roman" w:hAnsi="Times New Roman" w:cs="Times New Roman"/>
          <w:sz w:val="24"/>
          <w:szCs w:val="24"/>
        </w:rPr>
        <w:t xml:space="preserve"> </w:t>
      </w:r>
      <w:r w:rsidR="002711DB">
        <w:rPr>
          <w:rFonts w:ascii="Times New Roman" w:hAnsi="Times New Roman" w:cs="Times New Roman"/>
          <w:sz w:val="24"/>
          <w:szCs w:val="24"/>
        </w:rPr>
        <w:t>17 марта</w:t>
      </w:r>
      <w:r w:rsidRPr="00CE0C1E">
        <w:rPr>
          <w:rFonts w:ascii="Times New Roman" w:hAnsi="Times New Roman" w:cs="Times New Roman"/>
          <w:sz w:val="24"/>
          <w:szCs w:val="24"/>
        </w:rPr>
        <w:t xml:space="preserve"> </w:t>
      </w:r>
      <w:r w:rsidR="002711DB">
        <w:rPr>
          <w:rFonts w:ascii="Times New Roman" w:hAnsi="Times New Roman" w:cs="Times New Roman"/>
          <w:bCs/>
          <w:sz w:val="24"/>
          <w:szCs w:val="24"/>
        </w:rPr>
        <w:t>2020</w:t>
      </w:r>
      <w:r w:rsidRPr="00CE0C1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CE0C1E">
        <w:rPr>
          <w:rFonts w:ascii="Times New Roman" w:hAnsi="Times New Roman" w:cs="Times New Roman"/>
          <w:sz w:val="24"/>
          <w:szCs w:val="24"/>
        </w:rPr>
        <w:t>, непосредственно после проведения продажи.</w:t>
      </w:r>
    </w:p>
    <w:p w:rsidR="00C32EC4" w:rsidRDefault="0017302A" w:rsidP="00CE0C1E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Начальная цена Объектов, размер задатка, величина повышения начальной цены продаваемого на аукционе имущества «шаг аукциона», а также порядок оплаты:</w:t>
      </w:r>
    </w:p>
    <w:p w:rsidR="0006290D" w:rsidRPr="003674EE" w:rsidRDefault="0006290D" w:rsidP="0006290D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4EE">
        <w:rPr>
          <w:rFonts w:ascii="Times New Roman" w:hAnsi="Times New Roman" w:cs="Times New Roman"/>
          <w:b/>
          <w:sz w:val="24"/>
          <w:szCs w:val="24"/>
        </w:rPr>
        <w:t>По лоту № 1:</w:t>
      </w:r>
    </w:p>
    <w:p w:rsidR="0006290D" w:rsidRPr="003674EE" w:rsidRDefault="0006290D" w:rsidP="0006290D">
      <w:pPr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4EE">
        <w:rPr>
          <w:rFonts w:ascii="Times New Roman" w:hAnsi="Times New Roman" w:cs="Times New Roman"/>
          <w:sz w:val="24"/>
          <w:szCs w:val="24"/>
        </w:rPr>
        <w:t>1) начальная цена в размере 3066797 (Три миллиона шестьдесят шесть тысяч семьсот девяносто семь) рублей 99 коп</w:t>
      </w:r>
      <w:proofErr w:type="gramStart"/>
      <w:r w:rsidRPr="003674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74E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674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74EE">
        <w:rPr>
          <w:rFonts w:ascii="Times New Roman" w:hAnsi="Times New Roman" w:cs="Times New Roman"/>
          <w:sz w:val="24"/>
          <w:szCs w:val="24"/>
        </w:rPr>
        <w:t xml:space="preserve"> учетом НДС 20 %)</w:t>
      </w:r>
    </w:p>
    <w:p w:rsidR="0006290D" w:rsidRPr="003674EE" w:rsidRDefault="0006290D" w:rsidP="0006290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4EE">
        <w:rPr>
          <w:rFonts w:ascii="Times New Roman" w:hAnsi="Times New Roman" w:cs="Times New Roman"/>
          <w:sz w:val="24"/>
          <w:szCs w:val="24"/>
        </w:rPr>
        <w:t>2) задаток в размере 20% от начальной цены, что составляет 613359,60 (шестьсот тринадцать тысяч триста пятьдесят девять) рублей, 60 коп.</w:t>
      </w:r>
    </w:p>
    <w:p w:rsidR="0006290D" w:rsidRPr="003674EE" w:rsidRDefault="0006290D" w:rsidP="0006290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4EE">
        <w:rPr>
          <w:rFonts w:ascii="Times New Roman" w:hAnsi="Times New Roman" w:cs="Times New Roman"/>
          <w:sz w:val="24"/>
          <w:szCs w:val="24"/>
        </w:rPr>
        <w:lastRenderedPageBreak/>
        <w:t xml:space="preserve">3) величина повышения начальной цены продаваемого на аукционе имущества «шаг аукциона» составляет </w:t>
      </w:r>
      <w:r w:rsidRPr="003674EE">
        <w:rPr>
          <w:rFonts w:ascii="Times New Roman" w:hAnsi="Times New Roman" w:cs="Times New Roman"/>
          <w:bCs/>
          <w:color w:val="000000"/>
          <w:sz w:val="24"/>
          <w:szCs w:val="24"/>
        </w:rPr>
        <w:t>153339,90 (сто пятьдесят три тысячи триста тридцать девять) рублей 90 коп</w:t>
      </w:r>
      <w:proofErr w:type="gramStart"/>
      <w:r w:rsidRPr="003674E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674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6290D" w:rsidRPr="003674EE" w:rsidRDefault="0006290D" w:rsidP="0006290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4EE">
        <w:rPr>
          <w:rFonts w:ascii="Times New Roman" w:hAnsi="Times New Roman" w:cs="Times New Roman"/>
          <w:sz w:val="24"/>
          <w:szCs w:val="24"/>
        </w:rPr>
        <w:t>4) порядок оплаты – единовременно.</w:t>
      </w:r>
    </w:p>
    <w:p w:rsidR="0006290D" w:rsidRPr="003674EE" w:rsidRDefault="0006290D" w:rsidP="0006290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4EE">
        <w:rPr>
          <w:rFonts w:ascii="Times New Roman" w:hAnsi="Times New Roman" w:cs="Times New Roman"/>
          <w:b/>
          <w:sz w:val="24"/>
          <w:szCs w:val="24"/>
        </w:rPr>
        <w:t>По лоту № 2</w:t>
      </w:r>
      <w:r w:rsidRPr="003674EE">
        <w:rPr>
          <w:rFonts w:ascii="Times New Roman" w:hAnsi="Times New Roman" w:cs="Times New Roman"/>
          <w:sz w:val="24"/>
          <w:szCs w:val="24"/>
        </w:rPr>
        <w:t>:</w:t>
      </w:r>
    </w:p>
    <w:p w:rsidR="0006290D" w:rsidRPr="003674EE" w:rsidRDefault="0006290D" w:rsidP="0006290D">
      <w:pPr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4EE">
        <w:rPr>
          <w:rFonts w:ascii="Times New Roman" w:hAnsi="Times New Roman" w:cs="Times New Roman"/>
          <w:sz w:val="24"/>
          <w:szCs w:val="24"/>
        </w:rPr>
        <w:t>1) начальная цена в размере 212935 (Двести двенадцать тысяч девятьсот тридцать пять) рублей 00 коп</w:t>
      </w:r>
      <w:proofErr w:type="gramStart"/>
      <w:r w:rsidRPr="003674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74E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674E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674EE">
        <w:rPr>
          <w:rFonts w:ascii="Times New Roman" w:hAnsi="Times New Roman" w:cs="Times New Roman"/>
          <w:sz w:val="24"/>
          <w:szCs w:val="24"/>
        </w:rPr>
        <w:t>ез учета  НДС 20 %)</w:t>
      </w:r>
    </w:p>
    <w:p w:rsidR="0006290D" w:rsidRPr="003674EE" w:rsidRDefault="0006290D" w:rsidP="0006290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4EE">
        <w:rPr>
          <w:rFonts w:ascii="Times New Roman" w:hAnsi="Times New Roman" w:cs="Times New Roman"/>
          <w:sz w:val="24"/>
          <w:szCs w:val="24"/>
        </w:rPr>
        <w:t>2) задаток в размере 20% от начальной цены, что составляет 42587,00 (сорок две тысячи пятьсот восемьдесят семь) руб. 00 копеек;</w:t>
      </w:r>
    </w:p>
    <w:p w:rsidR="0006290D" w:rsidRPr="003674EE" w:rsidRDefault="0006290D" w:rsidP="0006290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4EE">
        <w:rPr>
          <w:rFonts w:ascii="Times New Roman" w:hAnsi="Times New Roman" w:cs="Times New Roman"/>
          <w:sz w:val="24"/>
          <w:szCs w:val="24"/>
        </w:rPr>
        <w:t xml:space="preserve">3) величина повышения начальной цены продаваемого на аукционе имущества «шаг аукциона» составляет </w:t>
      </w:r>
      <w:r w:rsidRPr="003674EE">
        <w:rPr>
          <w:rFonts w:ascii="Times New Roman" w:hAnsi="Times New Roman" w:cs="Times New Roman"/>
          <w:bCs/>
          <w:color w:val="000000"/>
          <w:sz w:val="24"/>
          <w:szCs w:val="24"/>
        </w:rPr>
        <w:t>10646,75 (десять тысяч шестьсот сорок шесть) рублей 75 коп</w:t>
      </w:r>
      <w:proofErr w:type="gramStart"/>
      <w:r w:rsidRPr="003674E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674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6290D" w:rsidRPr="003674EE" w:rsidRDefault="0006290D" w:rsidP="0006290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4EE">
        <w:rPr>
          <w:rFonts w:ascii="Times New Roman" w:hAnsi="Times New Roman" w:cs="Times New Roman"/>
          <w:sz w:val="24"/>
          <w:szCs w:val="24"/>
        </w:rPr>
        <w:t>4) порядок оплаты – единовременно.</w:t>
      </w:r>
    </w:p>
    <w:p w:rsidR="00C32EC4" w:rsidRPr="00CE0C1E" w:rsidRDefault="00C32EC4" w:rsidP="00CE0C1E">
      <w:pPr>
        <w:pStyle w:val="21"/>
        <w:spacing w:after="0" w:line="240" w:lineRule="auto"/>
        <w:ind w:left="0" w:firstLine="737"/>
        <w:contextualSpacing/>
        <w:jc w:val="both"/>
        <w:rPr>
          <w:sz w:val="24"/>
          <w:szCs w:val="24"/>
        </w:rPr>
      </w:pPr>
      <w:proofErr w:type="gramStart"/>
      <w:r w:rsidRPr="00CE0C1E">
        <w:rPr>
          <w:b/>
          <w:sz w:val="24"/>
          <w:szCs w:val="24"/>
        </w:rPr>
        <w:t xml:space="preserve">Продажа на аукционе в электронной форме проводится: </w:t>
      </w:r>
      <w:r w:rsidRPr="00CE0C1E">
        <w:rPr>
          <w:sz w:val="24"/>
          <w:szCs w:val="24"/>
        </w:rPr>
        <w:t>на электронной площадке</w:t>
      </w:r>
      <w:r w:rsidRPr="00CE0C1E">
        <w:rPr>
          <w:i/>
          <w:iCs/>
          <w:sz w:val="24"/>
          <w:szCs w:val="24"/>
        </w:rPr>
        <w:t xml:space="preserve"> </w:t>
      </w:r>
      <w:r w:rsidRPr="00CE0C1E">
        <w:rPr>
          <w:sz w:val="24"/>
          <w:szCs w:val="24"/>
        </w:rPr>
        <w:t xml:space="preserve">ЗАО </w:t>
      </w:r>
      <w:r w:rsidRPr="00CE0C1E">
        <w:rPr>
          <w:iCs/>
          <w:sz w:val="24"/>
          <w:szCs w:val="24"/>
        </w:rPr>
        <w:t>«</w:t>
      </w:r>
      <w:proofErr w:type="spellStart"/>
      <w:r w:rsidRPr="00CE0C1E">
        <w:rPr>
          <w:iCs/>
          <w:sz w:val="24"/>
          <w:szCs w:val="24"/>
        </w:rPr>
        <w:t>Сбербанк-АСТ</w:t>
      </w:r>
      <w:proofErr w:type="spellEnd"/>
      <w:r w:rsidRPr="00CE0C1E">
        <w:rPr>
          <w:iCs/>
          <w:sz w:val="24"/>
          <w:szCs w:val="24"/>
        </w:rPr>
        <w:t>»</w:t>
      </w:r>
      <w:r w:rsidRPr="00CE0C1E">
        <w:rPr>
          <w:sz w:val="24"/>
          <w:szCs w:val="24"/>
        </w:rPr>
        <w:t xml:space="preserve">, размещенной на сайте </w:t>
      </w:r>
      <w:hyperlink r:id="rId4" w:history="1">
        <w:r w:rsidRPr="00CE0C1E">
          <w:rPr>
            <w:rStyle w:val="a3"/>
            <w:color w:val="000000"/>
            <w:sz w:val="24"/>
            <w:szCs w:val="24"/>
          </w:rPr>
          <w:t>http://utp.sberbank-ast.ru</w:t>
        </w:r>
      </w:hyperlink>
      <w:r w:rsidRPr="00CE0C1E">
        <w:rPr>
          <w:sz w:val="24"/>
          <w:szCs w:val="24"/>
        </w:rPr>
        <w:t xml:space="preserve"> в сети Интернет, в соответствии с требованиями статьи 32.1 Федерального закона от 21.12.2001г. № 178-ФЗ «О приватизации государственного и муниципального имущества», постановлением Правительства Российской Федерации от 27 августа 2012 года   № 860 «Об организации и проведении продажи государственного или муниципального имущества в</w:t>
      </w:r>
      <w:proofErr w:type="gramEnd"/>
      <w:r w:rsidRPr="00CE0C1E">
        <w:rPr>
          <w:sz w:val="24"/>
          <w:szCs w:val="24"/>
        </w:rPr>
        <w:t xml:space="preserve"> электронной форме», Регламента электронной площадки ЗА</w:t>
      </w:r>
      <w:proofErr w:type="gramStart"/>
      <w:r w:rsidRPr="00CE0C1E">
        <w:rPr>
          <w:sz w:val="24"/>
          <w:szCs w:val="24"/>
        </w:rPr>
        <w:t>О«</w:t>
      </w:r>
      <w:proofErr w:type="spellStart"/>
      <w:proofErr w:type="gramEnd"/>
      <w:r w:rsidRPr="00CE0C1E">
        <w:rPr>
          <w:sz w:val="24"/>
          <w:szCs w:val="24"/>
        </w:rPr>
        <w:t>Сбербанк-АСТ</w:t>
      </w:r>
      <w:proofErr w:type="spellEnd"/>
      <w:r w:rsidRPr="00CE0C1E">
        <w:rPr>
          <w:sz w:val="24"/>
          <w:szCs w:val="24"/>
        </w:rPr>
        <w:t>» (далее – электронная площадка).</w:t>
      </w:r>
    </w:p>
    <w:p w:rsidR="00C32EC4" w:rsidRPr="00CE0C1E" w:rsidRDefault="00C32EC4" w:rsidP="00CE0C1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победителей: </w:t>
      </w:r>
      <w:r w:rsidRPr="00CE0C1E">
        <w:rPr>
          <w:rFonts w:ascii="Times New Roman" w:hAnsi="Times New Roman" w:cs="Times New Roman"/>
          <w:sz w:val="24"/>
          <w:szCs w:val="24"/>
        </w:rPr>
        <w:t xml:space="preserve">победителем  признается участник, предложивший наиболее высокую цену за объекты продажи. </w:t>
      </w:r>
    </w:p>
    <w:p w:rsidR="00C32EC4" w:rsidRPr="00CE0C1E" w:rsidRDefault="00C32EC4" w:rsidP="00CE0C1E">
      <w:pPr>
        <w:pStyle w:val="21"/>
        <w:spacing w:after="0" w:line="240" w:lineRule="auto"/>
        <w:ind w:left="0" w:firstLine="737"/>
        <w:contextualSpacing/>
        <w:jc w:val="both"/>
        <w:rPr>
          <w:sz w:val="24"/>
          <w:szCs w:val="24"/>
        </w:rPr>
      </w:pPr>
      <w:r w:rsidRPr="00CE0C1E">
        <w:rPr>
          <w:b/>
          <w:sz w:val="24"/>
          <w:szCs w:val="24"/>
        </w:rPr>
        <w:t xml:space="preserve">Порядок ознакомления покупателей с информацией: </w:t>
      </w:r>
      <w:r w:rsidRPr="00CE0C1E">
        <w:rPr>
          <w:sz w:val="24"/>
          <w:szCs w:val="24"/>
        </w:rPr>
        <w:t>ознакомиться с информацией о проведении продажи, проектом, условиями договора купли-продажи, формой заявки, иной информацией о проводимых продажах, а также с иными сведениями об имуществе, можно с момента начала приема заявок  на сайте</w:t>
      </w:r>
      <w:r w:rsidRPr="00CE0C1E">
        <w:rPr>
          <w:color w:val="000000"/>
          <w:sz w:val="24"/>
          <w:szCs w:val="24"/>
        </w:rPr>
        <w:t xml:space="preserve"> </w:t>
      </w:r>
      <w:hyperlink r:id="rId5" w:history="1">
        <w:r w:rsidRPr="00CE0C1E">
          <w:rPr>
            <w:rStyle w:val="a3"/>
            <w:color w:val="000000"/>
            <w:sz w:val="24"/>
            <w:szCs w:val="24"/>
          </w:rPr>
          <w:t>http://</w:t>
        </w:r>
        <w:r w:rsidRPr="00CE0C1E">
          <w:rPr>
            <w:rStyle w:val="a3"/>
            <w:color w:val="000000"/>
            <w:sz w:val="24"/>
            <w:szCs w:val="24"/>
            <w:lang w:val="en-US"/>
          </w:rPr>
          <w:t>utp</w:t>
        </w:r>
        <w:r w:rsidRPr="00CE0C1E">
          <w:rPr>
            <w:rStyle w:val="a3"/>
            <w:color w:val="000000"/>
            <w:sz w:val="24"/>
            <w:szCs w:val="24"/>
          </w:rPr>
          <w:t>.sberbank-ast.ru</w:t>
        </w:r>
      </w:hyperlink>
      <w:r w:rsidRPr="00CE0C1E">
        <w:rPr>
          <w:color w:val="000000"/>
          <w:sz w:val="24"/>
          <w:szCs w:val="24"/>
        </w:rPr>
        <w:t>,</w:t>
      </w:r>
      <w:r w:rsidRPr="00CE0C1E">
        <w:rPr>
          <w:sz w:val="24"/>
          <w:szCs w:val="24"/>
        </w:rPr>
        <w:t xml:space="preserve"> а также в  Администрации г. </w:t>
      </w:r>
      <w:r w:rsidR="0017302A" w:rsidRPr="00CE0C1E">
        <w:rPr>
          <w:sz w:val="24"/>
          <w:szCs w:val="24"/>
        </w:rPr>
        <w:t>Льгова</w:t>
      </w:r>
      <w:r w:rsidRPr="00CE0C1E">
        <w:rPr>
          <w:sz w:val="24"/>
          <w:szCs w:val="24"/>
        </w:rPr>
        <w:t xml:space="preserve"> в рабочие дни с 9 час. 00 мин. до 1</w:t>
      </w:r>
      <w:r w:rsidR="00DE27BD">
        <w:rPr>
          <w:sz w:val="24"/>
          <w:szCs w:val="24"/>
        </w:rPr>
        <w:t>7</w:t>
      </w:r>
      <w:r w:rsidRPr="00CE0C1E">
        <w:rPr>
          <w:sz w:val="24"/>
          <w:szCs w:val="24"/>
        </w:rPr>
        <w:t xml:space="preserve"> час. 00 мин. (перерыв на обед с 12 час. 00 мин. до 13 час. 00 мин.) по  адресу: </w:t>
      </w:r>
      <w:proofErr w:type="gramStart"/>
      <w:r w:rsidR="0017302A" w:rsidRPr="00CE0C1E">
        <w:rPr>
          <w:sz w:val="24"/>
          <w:szCs w:val="24"/>
        </w:rPr>
        <w:t>г</w:t>
      </w:r>
      <w:proofErr w:type="gramEnd"/>
      <w:r w:rsidR="0017302A" w:rsidRPr="00CE0C1E">
        <w:rPr>
          <w:sz w:val="24"/>
          <w:szCs w:val="24"/>
        </w:rPr>
        <w:t>. Льгов, Красная Площадь, д. 13</w:t>
      </w:r>
      <w:r w:rsidRPr="00CE0C1E">
        <w:rPr>
          <w:sz w:val="24"/>
          <w:szCs w:val="24"/>
        </w:rPr>
        <w:t xml:space="preserve"> и на сайтах в сети «Интернет»: </w:t>
      </w:r>
      <w:hyperlink r:id="rId6" w:history="1">
        <w:r w:rsidR="0017302A" w:rsidRPr="00CE0C1E">
          <w:rPr>
            <w:rStyle w:val="a3"/>
            <w:sz w:val="24"/>
            <w:szCs w:val="24"/>
            <w:shd w:val="clear" w:color="auto" w:fill="FFFFFF"/>
          </w:rPr>
          <w:t>http://gorlgov.rkursk.ru/</w:t>
        </w:r>
      </w:hyperlink>
      <w:r w:rsidR="0017302A" w:rsidRPr="00CE0C1E">
        <w:rPr>
          <w:sz w:val="18"/>
          <w:szCs w:val="18"/>
          <w:shd w:val="clear" w:color="auto" w:fill="FFFFFF"/>
        </w:rPr>
        <w:t xml:space="preserve">;  </w:t>
      </w:r>
      <w:hyperlink r:id="rId7" w:history="1">
        <w:r w:rsidRPr="00CE0C1E">
          <w:rPr>
            <w:rStyle w:val="a3"/>
            <w:rFonts w:eastAsia="Calibri"/>
            <w:color w:val="000000"/>
            <w:sz w:val="24"/>
            <w:szCs w:val="24"/>
            <w:lang w:eastAsia="en-US"/>
          </w:rPr>
          <w:t>www.torgi.gov.ru</w:t>
        </w:r>
      </w:hyperlink>
      <w:r w:rsidRPr="00CE0C1E">
        <w:rPr>
          <w:color w:val="000000"/>
          <w:sz w:val="24"/>
          <w:szCs w:val="24"/>
        </w:rPr>
        <w:t xml:space="preserve">. </w:t>
      </w:r>
    </w:p>
    <w:p w:rsidR="00C32EC4" w:rsidRPr="00CE0C1E" w:rsidRDefault="00C32EC4" w:rsidP="00CE0C1E">
      <w:pPr>
        <w:pStyle w:val="210"/>
        <w:tabs>
          <w:tab w:val="left" w:pos="540"/>
        </w:tabs>
        <w:spacing w:after="0" w:line="240" w:lineRule="auto"/>
        <w:ind w:firstLine="737"/>
        <w:contextualSpacing/>
        <w:jc w:val="both"/>
        <w:rPr>
          <w:sz w:val="24"/>
          <w:szCs w:val="24"/>
        </w:rPr>
      </w:pPr>
      <w:r w:rsidRPr="00CE0C1E">
        <w:rPr>
          <w:b/>
          <w:sz w:val="24"/>
          <w:szCs w:val="24"/>
        </w:rPr>
        <w:t xml:space="preserve">Ограничения участия отдельных категорий физических и юридических лиц, в приватизации имущества: </w:t>
      </w:r>
      <w:r w:rsidRPr="00CE0C1E">
        <w:rPr>
          <w:sz w:val="24"/>
          <w:szCs w:val="24"/>
        </w:rPr>
        <w:t>п</w:t>
      </w:r>
      <w:r w:rsidRPr="00CE0C1E">
        <w:rPr>
          <w:rFonts w:eastAsia="Calibri"/>
          <w:bCs/>
          <w:sz w:val="24"/>
          <w:szCs w:val="24"/>
        </w:rPr>
        <w:t xml:space="preserve">окупателями приватизируемого имущества  могут быть любые физические и юридические лица, за исключением: </w:t>
      </w:r>
    </w:p>
    <w:p w:rsidR="00C32EC4" w:rsidRPr="00CE0C1E" w:rsidRDefault="00C32EC4" w:rsidP="00CE0C1E">
      <w:pPr>
        <w:pStyle w:val="210"/>
        <w:tabs>
          <w:tab w:val="left" w:pos="540"/>
        </w:tabs>
        <w:spacing w:after="0" w:line="240" w:lineRule="auto"/>
        <w:ind w:firstLine="737"/>
        <w:contextualSpacing/>
        <w:jc w:val="both"/>
        <w:rPr>
          <w:sz w:val="24"/>
          <w:szCs w:val="24"/>
        </w:rPr>
      </w:pPr>
      <w:r w:rsidRPr="00CE0C1E">
        <w:rPr>
          <w:rFonts w:eastAsia="Calibri"/>
          <w:bCs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за исключением случаев, предусмотренных</w:t>
      </w:r>
      <w:r w:rsidRPr="00CE0C1E">
        <w:rPr>
          <w:sz w:val="24"/>
          <w:szCs w:val="24"/>
        </w:rPr>
        <w:t xml:space="preserve"> ст. 25 Федерального  закона; от 21.12.2001г. № 178-ФЗ «О приватизации государственного и муниципального имущества»;</w:t>
      </w:r>
    </w:p>
    <w:p w:rsidR="00C32EC4" w:rsidRPr="00CE0C1E" w:rsidRDefault="00C32EC4" w:rsidP="00CE0C1E">
      <w:pPr>
        <w:tabs>
          <w:tab w:val="left" w:pos="5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</w:t>
      </w:r>
      <w:proofErr w:type="gram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CE0C1E">
          <w:rPr>
            <w:rStyle w:val="a3"/>
            <w:rFonts w:ascii="Times New Roman" w:hAnsi="Times New Roman" w:cs="Times New Roman"/>
            <w:color w:val="0000FF"/>
            <w:sz w:val="24"/>
            <w:szCs w:val="24"/>
            <w:lang w:eastAsia="en-US"/>
          </w:rPr>
          <w:t>перечень</w:t>
        </w:r>
      </w:hyperlink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>офшорные</w:t>
      </w:r>
      <w:proofErr w:type="spellEnd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зоны) (далее - </w:t>
      </w:r>
      <w:proofErr w:type="spell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>офшорные</w:t>
      </w:r>
      <w:proofErr w:type="spellEnd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компании); юридических лиц, в отношении которых </w:t>
      </w:r>
      <w:proofErr w:type="spell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>офшорной</w:t>
      </w:r>
      <w:proofErr w:type="spellEnd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компанией или группой лиц, в которую входит </w:t>
      </w:r>
      <w:proofErr w:type="spell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>офшорная</w:t>
      </w:r>
      <w:proofErr w:type="spellEnd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компания, осуществляется контроль.</w:t>
      </w:r>
      <w:proofErr w:type="gramEnd"/>
    </w:p>
    <w:p w:rsidR="00C32EC4" w:rsidRPr="00CE0C1E" w:rsidRDefault="00C32EC4" w:rsidP="00CE0C1E">
      <w:pPr>
        <w:spacing w:line="240" w:lineRule="auto"/>
        <w:ind w:right="-50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торгах  возлагается  на претендента.</w:t>
      </w:r>
    </w:p>
    <w:p w:rsidR="00C32EC4" w:rsidRPr="00CE0C1E" w:rsidRDefault="00C32EC4" w:rsidP="00CE0C1E">
      <w:pPr>
        <w:pStyle w:val="21"/>
        <w:tabs>
          <w:tab w:val="left" w:pos="0"/>
        </w:tabs>
        <w:spacing w:after="0" w:line="240" w:lineRule="auto"/>
        <w:ind w:left="0" w:firstLine="737"/>
        <w:contextualSpacing/>
        <w:jc w:val="both"/>
        <w:rPr>
          <w:sz w:val="24"/>
          <w:szCs w:val="24"/>
        </w:rPr>
      </w:pPr>
      <w:r w:rsidRPr="00CE0C1E">
        <w:rPr>
          <w:b/>
          <w:sz w:val="24"/>
          <w:szCs w:val="24"/>
        </w:rPr>
        <w:t>К участию в продаже на аукционе в электронной форме допускаются:</w:t>
      </w:r>
      <w:r w:rsidRPr="00CE0C1E">
        <w:rPr>
          <w:sz w:val="24"/>
          <w:szCs w:val="24"/>
        </w:rPr>
        <w:t xml:space="preserve"> физические и юридические лица, признаваемые покупателями в соответствии со ст. 5 </w:t>
      </w:r>
      <w:r w:rsidRPr="00CE0C1E">
        <w:rPr>
          <w:sz w:val="24"/>
          <w:szCs w:val="24"/>
        </w:rPr>
        <w:lastRenderedPageBreak/>
        <w:t xml:space="preserve">Федерального закона от 21.12.2001 № 178-ФЗ «О приватизации государственного и муниципального имущества», постановлением Правительства Российской Федерации от 27 августа 2012 года   № 860 «Об организации и проведении продажи государственного или муниципального имущества в электронной форме», своевременно подавшие заявку на участие в торгах,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 в настоящем  сообщении, установленной суммы задатка в порядке и сроки, предусмотренные настоящим сообщением. </w:t>
      </w:r>
    </w:p>
    <w:p w:rsidR="00C32EC4" w:rsidRPr="00CE0C1E" w:rsidRDefault="00C32EC4" w:rsidP="00CE0C1E">
      <w:pPr>
        <w:pStyle w:val="21"/>
        <w:tabs>
          <w:tab w:val="left" w:pos="0"/>
        </w:tabs>
        <w:spacing w:after="0" w:line="240" w:lineRule="auto"/>
        <w:ind w:left="0" w:firstLine="737"/>
        <w:contextualSpacing/>
        <w:jc w:val="both"/>
        <w:rPr>
          <w:sz w:val="24"/>
          <w:szCs w:val="24"/>
        </w:rPr>
      </w:pPr>
      <w:r w:rsidRPr="00CE0C1E">
        <w:rPr>
          <w:bCs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о приватизации.</w:t>
      </w:r>
    </w:p>
    <w:p w:rsidR="00C32EC4" w:rsidRPr="00CE0C1E" w:rsidRDefault="00C32EC4" w:rsidP="00CE0C1E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Форма подачи предложений на участие в аукционе: заявка.</w:t>
      </w:r>
    </w:p>
    <w:p w:rsidR="00C32EC4" w:rsidRPr="00CE0C1E" w:rsidRDefault="00C32EC4" w:rsidP="00CE0C1E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CE0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Одновременно с заявкой претендент представляет следующие документы: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b/>
          <w:bCs/>
          <w:color w:val="000000"/>
          <w:sz w:val="24"/>
          <w:szCs w:val="24"/>
          <w:highlight w:val="white"/>
        </w:rPr>
        <w:t xml:space="preserve">  </w:t>
      </w:r>
      <w:r w:rsidRPr="00CE0C1E">
        <w:rPr>
          <w:b/>
          <w:bCs/>
          <w:color w:val="000000"/>
          <w:sz w:val="24"/>
          <w:szCs w:val="24"/>
          <w:highlight w:val="white"/>
          <w:u w:val="single"/>
        </w:rPr>
        <w:t>юридические лица: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shd w:val="clear" w:color="auto" w:fill="FFFFFF"/>
        </w:rPr>
        <w:t>- заверенные копии учредительных документов;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shd w:val="clear" w:color="auto" w:fill="FFFFFF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highlight w:val="white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 w:rsidRPr="00CE0C1E">
        <w:rPr>
          <w:color w:val="000000"/>
          <w:sz w:val="24"/>
          <w:szCs w:val="24"/>
          <w:shd w:val="clear" w:color="auto" w:fill="FFFFFF"/>
        </w:rPr>
        <w:t xml:space="preserve"> представляют копию паспорта, всех его листов.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highlight w:val="white"/>
        </w:rPr>
        <w:t>В случае</w:t>
      </w:r>
      <w:proofErr w:type="gramStart"/>
      <w:r w:rsidRPr="00CE0C1E">
        <w:rPr>
          <w:color w:val="000000"/>
          <w:sz w:val="24"/>
          <w:szCs w:val="24"/>
          <w:highlight w:val="white"/>
        </w:rPr>
        <w:t>,</w:t>
      </w:r>
      <w:proofErr w:type="gramEnd"/>
      <w:r w:rsidRPr="00CE0C1E">
        <w:rPr>
          <w:color w:val="000000"/>
          <w:sz w:val="24"/>
          <w:szCs w:val="24"/>
          <w:highlight w:val="white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E0C1E">
        <w:rPr>
          <w:color w:val="000000"/>
          <w:sz w:val="24"/>
          <w:szCs w:val="24"/>
          <w:highlight w:val="white"/>
        </w:rPr>
        <w:t>,</w:t>
      </w:r>
      <w:proofErr w:type="gramEnd"/>
      <w:r w:rsidRPr="00CE0C1E">
        <w:rPr>
          <w:color w:val="000000"/>
          <w:sz w:val="24"/>
          <w:szCs w:val="24"/>
          <w:highlight w:val="white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32EC4" w:rsidRPr="00CE0C1E" w:rsidRDefault="00C32EC4" w:rsidP="00CE0C1E">
      <w:pPr>
        <w:pStyle w:val="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908"/>
        </w:tabs>
        <w:spacing w:after="0"/>
        <w:ind w:firstLine="737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highlight w:val="white"/>
        </w:rPr>
        <w:t xml:space="preserve">Все листы документов, представляемых одновременно с заявкой, либо отдельные тома данных документов должны быть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претендента или участника  на электронной площадки ( </w:t>
      </w:r>
      <w:hyperlink r:id="rId9" w:history="1">
        <w:r w:rsidRPr="00CE0C1E">
          <w:rPr>
            <w:rStyle w:val="a3"/>
            <w:color w:val="000000"/>
            <w:sz w:val="24"/>
            <w:szCs w:val="24"/>
          </w:rPr>
          <w:t>http://</w:t>
        </w:r>
        <w:proofErr w:type="spellStart"/>
        <w:r w:rsidRPr="00CE0C1E">
          <w:rPr>
            <w:rStyle w:val="a3"/>
            <w:color w:val="000000"/>
            <w:sz w:val="24"/>
            <w:szCs w:val="24"/>
            <w:lang w:val="en-US"/>
          </w:rPr>
          <w:t>utp</w:t>
        </w:r>
        <w:proofErr w:type="spellEnd"/>
        <w:r w:rsidRPr="00CE0C1E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CE0C1E">
          <w:rPr>
            <w:rStyle w:val="a3"/>
            <w:color w:val="000000"/>
            <w:sz w:val="24"/>
            <w:szCs w:val="24"/>
          </w:rPr>
          <w:t>sberbank-ast.ru</w:t>
        </w:r>
        <w:proofErr w:type="spellEnd"/>
      </w:hyperlink>
      <w:r w:rsidRPr="00CE0C1E">
        <w:rPr>
          <w:rStyle w:val="a3"/>
          <w:color w:val="000000"/>
          <w:sz w:val="24"/>
          <w:szCs w:val="24"/>
        </w:rPr>
        <w:t>).</w:t>
      </w:r>
    </w:p>
    <w:p w:rsidR="00C32EC4" w:rsidRPr="00CE0C1E" w:rsidRDefault="00C32EC4" w:rsidP="00CE0C1E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908"/>
        </w:tabs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Style w:val="a3"/>
          <w:rFonts w:ascii="Times New Roman" w:hAnsi="Times New Roman" w:cs="Times New Roman"/>
          <w:color w:val="000000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32EC4" w:rsidRPr="00CE0C1E" w:rsidRDefault="00C32EC4" w:rsidP="00CE0C1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Для участия в продаже на аукционе претенденты перечисляют задаток в размере 20 процентов начальной цены продажи объектов в счет обеспечения оплаты приобретаемых объектов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сообщении.</w:t>
      </w:r>
    </w:p>
    <w:p w:rsidR="00C32EC4" w:rsidRPr="00CE0C1E" w:rsidRDefault="00C32EC4" w:rsidP="00CE0C1E">
      <w:pPr>
        <w:widowControl w:val="0"/>
        <w:spacing w:line="24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Перечисление задатка для участия в торгах и возврат задатка осуществляются с учетом особенностей, установленных регламентом электронной </w:t>
      </w:r>
      <w:r w:rsidRPr="00CE0C1E">
        <w:rPr>
          <w:rFonts w:ascii="Times New Roman" w:eastAsia="font293" w:hAnsi="Times New Roman" w:cs="Times New Roman"/>
          <w:bCs/>
          <w:sz w:val="24"/>
          <w:szCs w:val="24"/>
          <w:lang w:bidi="ru-RU"/>
        </w:rPr>
        <w:t xml:space="preserve">площадки </w:t>
      </w:r>
      <w:r w:rsidRPr="00CE0C1E">
        <w:rPr>
          <w:rFonts w:ascii="Times New Roman" w:hAnsi="Times New Roman" w:cs="Times New Roman"/>
          <w:sz w:val="24"/>
          <w:szCs w:val="24"/>
        </w:rPr>
        <w:t>http://utp.sberbank-ast.ru</w:t>
      </w:r>
      <w:r w:rsidRPr="00CE0C1E">
        <w:rPr>
          <w:rFonts w:ascii="Times New Roman" w:eastAsia="font293" w:hAnsi="Times New Roman" w:cs="Times New Roman"/>
          <w:bCs/>
          <w:sz w:val="24"/>
          <w:szCs w:val="24"/>
          <w:lang w:bidi="ru-RU"/>
        </w:rPr>
        <w:t>.</w:t>
      </w:r>
    </w:p>
    <w:p w:rsidR="00C32EC4" w:rsidRPr="00CE0C1E" w:rsidRDefault="00C32EC4" w:rsidP="00CE0C1E">
      <w:pPr>
        <w:widowControl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u w:val="single"/>
          <w:lang w:bidi="ru-RU"/>
        </w:rPr>
        <w:t>Задаток перечисляется на реквизиты  оператора электронной площадки</w:t>
      </w:r>
      <w:r w:rsidRPr="00CE0C1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E0C1E">
        <w:rPr>
          <w:rFonts w:ascii="Times New Roman" w:hAnsi="Times New Roman" w:cs="Times New Roman"/>
          <w:sz w:val="24"/>
          <w:szCs w:val="24"/>
          <w:lang w:bidi="ru-RU"/>
        </w:rPr>
        <w:lastRenderedPageBreak/>
        <w:t>(</w:t>
      </w:r>
      <w:hyperlink r:id="rId10" w:history="1">
        <w:r w:rsidRPr="00CE0C1E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http://utp.sberbank-ast.ru/AP/Notice/653/Requisites</w:t>
        </w:r>
      </w:hyperlink>
      <w:r w:rsidRPr="00CE0C1E">
        <w:rPr>
          <w:rFonts w:ascii="Times New Roman" w:hAnsi="Times New Roman" w:cs="Times New Roman"/>
          <w:sz w:val="24"/>
          <w:szCs w:val="24"/>
          <w:lang w:bidi="ru-RU"/>
        </w:rPr>
        <w:t>):</w:t>
      </w:r>
    </w:p>
    <w:p w:rsidR="00C32EC4" w:rsidRPr="00CE0C1E" w:rsidRDefault="00C32EC4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lang w:bidi="ru-RU"/>
        </w:rPr>
        <w:t>Оператор электронной площадки</w:t>
      </w:r>
      <w:r w:rsidRPr="00CE0C1E">
        <w:rPr>
          <w:rFonts w:ascii="Times New Roman" w:hAnsi="Times New Roman" w:cs="Times New Roman"/>
          <w:sz w:val="24"/>
          <w:szCs w:val="24"/>
        </w:rPr>
        <w:t>: ЗАО "</w:t>
      </w:r>
      <w:proofErr w:type="spellStart"/>
      <w:r w:rsidRPr="00CE0C1E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CE0C1E">
        <w:rPr>
          <w:rFonts w:ascii="Times New Roman" w:hAnsi="Times New Roman" w:cs="Times New Roman"/>
          <w:sz w:val="24"/>
          <w:szCs w:val="24"/>
        </w:rPr>
        <w:t>"</w:t>
      </w:r>
      <w:r w:rsidRPr="00CE0C1E">
        <w:rPr>
          <w:rFonts w:ascii="Times New Roman" w:hAnsi="Times New Roman" w:cs="Times New Roman"/>
          <w:sz w:val="24"/>
          <w:szCs w:val="24"/>
        </w:rPr>
        <w:br/>
        <w:t>ИНН: 7707308480</w:t>
      </w:r>
      <w:r w:rsidRPr="00CE0C1E">
        <w:rPr>
          <w:rFonts w:ascii="Times New Roman" w:hAnsi="Times New Roman" w:cs="Times New Roman"/>
          <w:sz w:val="24"/>
          <w:szCs w:val="24"/>
        </w:rPr>
        <w:br/>
        <w:t>КПП: 770701001</w:t>
      </w:r>
      <w:r w:rsidRPr="00CE0C1E">
        <w:rPr>
          <w:rFonts w:ascii="Times New Roman" w:hAnsi="Times New Roman" w:cs="Times New Roman"/>
          <w:sz w:val="24"/>
          <w:szCs w:val="24"/>
        </w:rPr>
        <w:br/>
        <w:t>Расчетный счет: 40702810300020038047</w:t>
      </w:r>
    </w:p>
    <w:p w:rsidR="00C32EC4" w:rsidRPr="00CE0C1E" w:rsidRDefault="00C32EC4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Наименование банка: ПАО "СБЕРБАНК РОССИИ" Г. МОСКВА</w:t>
      </w:r>
      <w:r w:rsidRPr="00CE0C1E">
        <w:rPr>
          <w:rFonts w:ascii="Times New Roman" w:hAnsi="Times New Roman" w:cs="Times New Roman"/>
          <w:sz w:val="24"/>
          <w:szCs w:val="24"/>
        </w:rPr>
        <w:br/>
        <w:t>БИК: 044525225</w:t>
      </w:r>
      <w:r w:rsidRPr="00CE0C1E">
        <w:rPr>
          <w:rFonts w:ascii="Times New Roman" w:hAnsi="Times New Roman" w:cs="Times New Roman"/>
          <w:sz w:val="24"/>
          <w:szCs w:val="24"/>
        </w:rPr>
        <w:br/>
        <w:t>Корреспондентский счет: 30101810400000000225</w:t>
      </w:r>
    </w:p>
    <w:p w:rsidR="00C32EC4" w:rsidRPr="00CE0C1E" w:rsidRDefault="00C32EC4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Назначение платежа – задаток для участия в электронном аукционе.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shd w:val="clear" w:color="auto" w:fill="FFFFFF"/>
        </w:rPr>
        <w:tab/>
      </w:r>
      <w:r w:rsidRPr="00CE0C1E">
        <w:rPr>
          <w:sz w:val="24"/>
          <w:szCs w:val="24"/>
          <w:shd w:val="clear" w:color="auto" w:fill="FFFFFF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11" w:history="1">
        <w:r w:rsidRPr="00CE0C1E">
          <w:rPr>
            <w:rStyle w:val="a3"/>
            <w:sz w:val="24"/>
            <w:szCs w:val="24"/>
            <w:shd w:val="clear" w:color="auto" w:fill="FFFFFF"/>
          </w:rPr>
          <w:t>статьей 437</w:t>
        </w:r>
      </w:hyperlink>
      <w:r w:rsidRPr="00CE0C1E">
        <w:rPr>
          <w:sz w:val="24"/>
          <w:szCs w:val="24"/>
          <w:shd w:val="clear" w:color="auto" w:fill="FFFFFF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  <w:r w:rsidRPr="00CE0C1E">
        <w:rPr>
          <w:sz w:val="24"/>
          <w:szCs w:val="24"/>
          <w:shd w:val="clear" w:color="auto" w:fill="FFFFFF"/>
        </w:rPr>
        <w:tab/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sz w:val="24"/>
          <w:szCs w:val="24"/>
          <w:u w:val="single"/>
          <w:shd w:val="clear" w:color="auto" w:fill="FFFFFF"/>
        </w:rPr>
        <w:t>Задаток за участие в аукционе возвращается  в следующих случаях и в срок:</w:t>
      </w:r>
    </w:p>
    <w:p w:rsidR="00C32EC4" w:rsidRPr="00CE0C1E" w:rsidRDefault="00C32EC4" w:rsidP="00CE0C1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 - участникам, за исключением победителя, - в течение 5 календарных дней со дня подведения итогов продажи имущества;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C32EC4" w:rsidRPr="00CE0C1E" w:rsidRDefault="00C32EC4" w:rsidP="00CE0C1E">
      <w:pPr>
        <w:pStyle w:val="ConsPlusNormal"/>
        <w:widowControl/>
        <w:tabs>
          <w:tab w:val="left" w:pos="0"/>
        </w:tabs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32EC4" w:rsidRPr="00CE0C1E" w:rsidRDefault="00C32EC4" w:rsidP="00CE0C1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C32EC4" w:rsidRPr="00CE0C1E" w:rsidRDefault="00C32EC4" w:rsidP="00CE0C1E">
      <w:pPr>
        <w:tabs>
          <w:tab w:val="left" w:pos="0"/>
        </w:tabs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>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C32EC4" w:rsidRPr="00CE0C1E" w:rsidRDefault="00C32EC4" w:rsidP="00CE0C1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Задаток не возвращается  в случаях:</w:t>
      </w:r>
    </w:p>
    <w:p w:rsidR="00C32EC4" w:rsidRPr="00CE0C1E" w:rsidRDefault="00C32EC4" w:rsidP="00CE0C1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      </w:t>
      </w:r>
      <w:r w:rsidRPr="00CE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32EC4" w:rsidRPr="00CE0C1E" w:rsidRDefault="00C32EC4" w:rsidP="00CE0C1E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2" w:anchor="_blank" w:history="1">
        <w:r w:rsidRPr="00CE0C1E">
          <w:rPr>
            <w:rStyle w:val="ListLabel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E0C1E">
        <w:rPr>
          <w:rFonts w:ascii="Times New Roman" w:hAnsi="Times New Roman" w:cs="Times New Roman"/>
          <w:sz w:val="24"/>
          <w:szCs w:val="24"/>
        </w:rPr>
        <w:t xml:space="preserve"> Российской Федерации в договоре купли-продажи имущества, задаток ему не возвращается.</w:t>
      </w:r>
    </w:p>
    <w:p w:rsidR="00C32EC4" w:rsidRPr="00CE0C1E" w:rsidRDefault="00C32EC4" w:rsidP="00CE0C1E">
      <w:pPr>
        <w:pStyle w:val="ConsPlusNormal"/>
        <w:tabs>
          <w:tab w:val="left" w:pos="0"/>
        </w:tabs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9561EC" w:rsidRPr="00CE0C1E" w:rsidRDefault="00C32EC4" w:rsidP="00CE0C1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Style w:val="a4"/>
          <w:rFonts w:ascii="Times New Roman" w:hAnsi="Times New Roman" w:cs="Times New Roman"/>
          <w:sz w:val="24"/>
          <w:szCs w:val="24"/>
        </w:rPr>
        <w:t xml:space="preserve">Реквизиты оплаты: </w:t>
      </w:r>
      <w:r w:rsidR="009561EC" w:rsidRPr="00CE0C1E">
        <w:rPr>
          <w:rFonts w:ascii="Times New Roman" w:hAnsi="Times New Roman" w:cs="Times New Roman"/>
          <w:sz w:val="24"/>
          <w:szCs w:val="24"/>
        </w:rPr>
        <w:t xml:space="preserve">307750 г. Льгов  </w:t>
      </w:r>
      <w:proofErr w:type="gramStart"/>
      <w:r w:rsidR="009561EC" w:rsidRPr="00CE0C1E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="009561EC" w:rsidRPr="00CE0C1E">
        <w:rPr>
          <w:rFonts w:ascii="Times New Roman" w:hAnsi="Times New Roman" w:cs="Times New Roman"/>
          <w:sz w:val="24"/>
          <w:szCs w:val="24"/>
        </w:rPr>
        <w:t xml:space="preserve"> пл., 13, БАНК получателя: отделение  Курск</w:t>
      </w:r>
    </w:p>
    <w:p w:rsidR="009561EC" w:rsidRPr="00CE0C1E" w:rsidRDefault="009561EC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БИК 043807001 Счет получателя: 40101810445250010003, Получатель УФК по Курской области (Администрация города Льгова)</w:t>
      </w:r>
    </w:p>
    <w:p w:rsidR="009561EC" w:rsidRPr="00CE0C1E" w:rsidRDefault="009561EC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ИНН4613004040 КПП 461301001 </w:t>
      </w:r>
      <w:r w:rsidRPr="00CE0C1E">
        <w:rPr>
          <w:rFonts w:ascii="Times New Roman" w:hAnsi="Times New Roman" w:cs="Times New Roman"/>
          <w:noProof/>
          <w:sz w:val="24"/>
          <w:szCs w:val="24"/>
        </w:rPr>
        <w:t>ОКТМО  38710000</w:t>
      </w:r>
      <w:r w:rsidRPr="00CE0C1E">
        <w:rPr>
          <w:rFonts w:ascii="Times New Roman" w:hAnsi="Times New Roman" w:cs="Times New Roman"/>
          <w:color w:val="000000"/>
          <w:sz w:val="24"/>
          <w:szCs w:val="24"/>
        </w:rPr>
        <w:t xml:space="preserve"> КБ</w:t>
      </w:r>
      <w:r w:rsidRPr="00CE0C1E">
        <w:rPr>
          <w:rFonts w:ascii="Times New Roman" w:hAnsi="Times New Roman" w:cs="Times New Roman"/>
          <w:sz w:val="24"/>
          <w:szCs w:val="24"/>
        </w:rPr>
        <w:t>К  001 1140204304 0000410</w:t>
      </w:r>
    </w:p>
    <w:p w:rsidR="00C32EC4" w:rsidRPr="00CE0C1E" w:rsidRDefault="00C32EC4" w:rsidP="00CE0C1E">
      <w:pPr>
        <w:spacing w:line="240" w:lineRule="auto"/>
        <w:ind w:right="-508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Назначение платежа:</w:t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bCs/>
          <w:sz w:val="24"/>
          <w:szCs w:val="24"/>
        </w:rPr>
        <w:t>оплата по договору купли-продажи от «___»____20</w:t>
      </w:r>
      <w:r w:rsidR="007C2706">
        <w:rPr>
          <w:rFonts w:ascii="Times New Roman" w:hAnsi="Times New Roman" w:cs="Times New Roman"/>
          <w:bCs/>
          <w:sz w:val="24"/>
          <w:szCs w:val="24"/>
        </w:rPr>
        <w:t>2</w:t>
      </w:r>
      <w:r w:rsidRPr="00CE0C1E">
        <w:rPr>
          <w:rFonts w:ascii="Times New Roman" w:hAnsi="Times New Roman" w:cs="Times New Roman"/>
          <w:bCs/>
          <w:sz w:val="24"/>
          <w:szCs w:val="24"/>
        </w:rPr>
        <w:t>__ г. № ___</w:t>
      </w:r>
    </w:p>
    <w:p w:rsidR="00C32EC4" w:rsidRPr="00CE0C1E" w:rsidRDefault="00C32EC4" w:rsidP="00CE0C1E">
      <w:pPr>
        <w:tabs>
          <w:tab w:val="left" w:pos="9868"/>
        </w:tabs>
        <w:autoSpaceDE w:val="0"/>
        <w:spacing w:line="240" w:lineRule="auto"/>
        <w:ind w:right="57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sz w:val="24"/>
          <w:szCs w:val="24"/>
        </w:rPr>
        <w:t>Доступ к закрытой части электронной площадки  предоставляется только зарегистрированным Участникам электронной площадки. Порядок регистрации Участников электронной площадки, подачи заявки на участие в торгах и проведении торгов представлен ниже.</w:t>
      </w:r>
    </w:p>
    <w:p w:rsidR="00C32EC4" w:rsidRPr="00CE0C1E" w:rsidRDefault="00C32EC4" w:rsidP="00CE0C1E">
      <w:pPr>
        <w:tabs>
          <w:tab w:val="left" w:pos="9868"/>
        </w:tabs>
        <w:autoSpaceDE w:val="0"/>
        <w:spacing w:line="240" w:lineRule="auto"/>
        <w:ind w:right="57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площадке:</w:t>
      </w:r>
    </w:p>
    <w:p w:rsidR="00C32EC4" w:rsidRPr="00CE0C1E" w:rsidRDefault="00C32EC4" w:rsidP="00CE0C1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CE0C1E">
        <w:rPr>
          <w:rFonts w:ascii="Times New Roman" w:hAnsi="Times New Roman" w:cs="Times New Roman"/>
          <w:sz w:val="24"/>
          <w:szCs w:val="24"/>
        </w:rPr>
        <w:t>Для обеспечения доступа к участию в продаже на аукционе в электронной форме</w:t>
      </w:r>
      <w:proofErr w:type="gramEnd"/>
      <w:r w:rsidRPr="00CE0C1E"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C32EC4" w:rsidRPr="00CE0C1E" w:rsidRDefault="00C32EC4" w:rsidP="00CE0C1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 Регистрация на электронной площадке осуществляется без взимания платы.</w:t>
      </w:r>
    </w:p>
    <w:p w:rsidR="00C32EC4" w:rsidRPr="00CE0C1E" w:rsidRDefault="00C32EC4" w:rsidP="00CE0C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3.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32EC4" w:rsidRPr="00CE0C1E" w:rsidRDefault="00C32EC4" w:rsidP="00CE0C1E">
      <w:pPr>
        <w:autoSpaceDE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4. Регистрация на электронной площадке проводится в соответствии с Регламентом электронной площадки.</w:t>
      </w:r>
    </w:p>
    <w:p w:rsidR="00C32EC4" w:rsidRPr="00CE0C1E" w:rsidRDefault="00C32EC4" w:rsidP="00CE0C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5.  Для получения регистрации на электронной площадке претенденты представляют оператору электронной площадки: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- 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- адрес электронной почты этого претендента для направления оператором электронной площадки уведомлений и иной информации.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C1E">
        <w:rPr>
          <w:rFonts w:ascii="Times New Roman" w:hAnsi="Times New Roman" w:cs="Times New Roman"/>
          <w:sz w:val="24"/>
          <w:szCs w:val="24"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hyperlink r:id="rId13" w:anchor="_blank" w:history="1">
        <w:r w:rsidRPr="00CE0C1E">
          <w:rPr>
            <w:rStyle w:val="ListLabel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E0C1E">
        <w:rPr>
          <w:rFonts w:ascii="Times New Roman" w:hAnsi="Times New Roman" w:cs="Times New Roman"/>
          <w:sz w:val="24"/>
          <w:szCs w:val="24"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Постановлением Правительства РФ от 27.08.2012 N 860.</w:t>
      </w:r>
      <w:proofErr w:type="gramEnd"/>
    </w:p>
    <w:p w:rsidR="00C32EC4" w:rsidRPr="00CE0C1E" w:rsidRDefault="00C32EC4" w:rsidP="00CE0C1E">
      <w:pPr>
        <w:autoSpaceDE w:val="0"/>
        <w:spacing w:line="240" w:lineRule="auto"/>
        <w:ind w:right="-508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Подача, изменение, отзыв заявки на участие в торгах:</w:t>
      </w:r>
    </w:p>
    <w:p w:rsidR="00C32EC4" w:rsidRPr="00CE0C1E" w:rsidRDefault="00C32EC4" w:rsidP="00CE0C1E">
      <w:pPr>
        <w:autoSpaceDE w:val="0"/>
        <w:spacing w:line="240" w:lineRule="auto"/>
        <w:ind w:right="57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1. Для участия в продаже Претендент заполняет электронную форму заявки, прикладывает предусмотренные извещением файлы документов.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 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 Продолжительность приема заявок должна быть не менее чем двадцать пять дней. Одно лицо имеет право подать только одну заявку. Признание претендентов участниками продажи осуществляется в течение пяти рабочих дней </w:t>
      </w:r>
      <w:proofErr w:type="gramStart"/>
      <w:r w:rsidRPr="00CE0C1E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CE0C1E">
        <w:rPr>
          <w:rFonts w:ascii="Times New Roman" w:hAnsi="Times New Roman" w:cs="Times New Roman"/>
          <w:sz w:val="24"/>
          <w:szCs w:val="24"/>
        </w:rPr>
        <w:t xml:space="preserve"> срока приема заявок. Продажа  проводится не позднее третьего рабочего дня со дня признания претендентов участниками продажи.</w:t>
      </w:r>
    </w:p>
    <w:p w:rsidR="00C32EC4" w:rsidRPr="00CE0C1E" w:rsidRDefault="00C32EC4" w:rsidP="00CE0C1E">
      <w:pPr>
        <w:autoSpaceDE w:val="0"/>
        <w:spacing w:line="240" w:lineRule="auto"/>
        <w:ind w:right="-508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2. Заявка не может быть принята Оператором  в случаях: </w:t>
      </w:r>
    </w:p>
    <w:p w:rsidR="00C32EC4" w:rsidRPr="00CE0C1E" w:rsidRDefault="00C32EC4" w:rsidP="00CE0C1E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2.1. Представлены не все документы в соответствии с перечнем, указанным в настоящем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C32EC4" w:rsidRPr="00CE0C1E" w:rsidRDefault="00C32EC4" w:rsidP="00CE0C1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2.2. Не подтверждено поступление в установленный срок задатка на счет  указанный в настоящем сообщении.</w:t>
      </w:r>
    </w:p>
    <w:p w:rsidR="00C32EC4" w:rsidRPr="00CE0C1E" w:rsidRDefault="00C32EC4" w:rsidP="00CE0C1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2.3. Заявка подана лицом, не уполномоченным Претендентом на осуществление таких действий.</w:t>
      </w:r>
    </w:p>
    <w:p w:rsidR="00C32EC4" w:rsidRPr="00CE0C1E" w:rsidRDefault="00C32EC4" w:rsidP="00CE0C1E">
      <w:pPr>
        <w:pStyle w:val="ConsPlusNormal"/>
        <w:widowControl/>
        <w:tabs>
          <w:tab w:val="left" w:pos="1134"/>
        </w:tabs>
        <w:suppressAutoHyphens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2.4. 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C32EC4" w:rsidRPr="00CE0C1E" w:rsidRDefault="00C32EC4" w:rsidP="00CE0C1E">
      <w:pPr>
        <w:spacing w:line="240" w:lineRule="auto"/>
        <w:ind w:right="57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3. В случае если система не принимает заявку, Оператор уведомляет Претендента соответствующим системным сообщением о причине не принятия заявки.</w:t>
      </w:r>
    </w:p>
    <w:p w:rsidR="00C32EC4" w:rsidRPr="00CE0C1E" w:rsidRDefault="00C32EC4" w:rsidP="00CE0C1E">
      <w:pPr>
        <w:autoSpaceDE w:val="0"/>
        <w:spacing w:line="240" w:lineRule="auto"/>
        <w:ind w:right="57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4. Претендент имеет право отозвать поданную заявку на участие в продаже  до момента признания его участником такой продажи.</w:t>
      </w:r>
    </w:p>
    <w:p w:rsidR="00C32EC4" w:rsidRPr="00CE0C1E" w:rsidRDefault="00C32EC4" w:rsidP="00CE0C1E">
      <w:pPr>
        <w:autoSpaceDE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5. 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32EC4" w:rsidRPr="00CE0C1E" w:rsidRDefault="00C32EC4" w:rsidP="00CE0C1E">
      <w:pPr>
        <w:autoSpaceDE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lastRenderedPageBreak/>
        <w:t>6. Изменение заявки допускается только путем подачи Претендентом новой заявки в установленные в настоящем сообщении сроки о проведении продажи, при этом первоначальная заявка должна быть отозвана.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86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7.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32EC4" w:rsidRPr="00CE0C1E" w:rsidRDefault="00C32EC4" w:rsidP="00CE0C1E">
      <w:pPr>
        <w:autoSpaceDE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pStyle w:val="ConsPlusNormal"/>
        <w:widowControl/>
        <w:ind w:right="-510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продажи. </w:t>
      </w:r>
    </w:p>
    <w:p w:rsidR="00C32EC4" w:rsidRPr="00CE0C1E" w:rsidRDefault="00C32EC4" w:rsidP="00CE0C1E">
      <w:pPr>
        <w:pStyle w:val="ConsPlusNormal"/>
        <w:widowControl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32EC4" w:rsidRPr="00CE0C1E" w:rsidRDefault="00C32EC4" w:rsidP="00CE0C1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sz w:val="24"/>
          <w:szCs w:val="24"/>
          <w:u w:val="single"/>
        </w:rPr>
        <w:t>При этом программными средствами электронной площадки обеспечивается: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C32EC4" w:rsidRPr="00CE0C1E" w:rsidRDefault="00C32EC4" w:rsidP="00CE0C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32EC4" w:rsidRPr="00CE0C1E" w:rsidRDefault="00C32EC4" w:rsidP="00CE0C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C1E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CE0C1E">
        <w:rPr>
          <w:rFonts w:ascii="Times New Roman" w:hAnsi="Times New Roman" w:cs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C32EC4" w:rsidRPr="00CE0C1E" w:rsidRDefault="00C32EC4" w:rsidP="00CE0C1E">
      <w:pPr>
        <w:tabs>
          <w:tab w:val="left" w:pos="5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u w:val="single"/>
        </w:rPr>
        <w:t>Аукцион признается несостоявшимся в следующих случаях: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sz w:val="24"/>
          <w:szCs w:val="24"/>
        </w:rPr>
        <w:t>в) ни один из участников не сделал предложение о начальной цене имущества.</w:t>
      </w:r>
    </w:p>
    <w:p w:rsidR="00C32EC4" w:rsidRPr="00CE0C1E" w:rsidRDefault="00C32EC4" w:rsidP="00CE0C1E">
      <w:pPr>
        <w:spacing w:before="29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</w:t>
      </w:r>
      <w:r w:rsidRPr="00CE0C1E">
        <w:rPr>
          <w:rFonts w:ascii="Times New Roman" w:hAnsi="Times New Roman" w:cs="Times New Roman"/>
          <w:sz w:val="24"/>
          <w:szCs w:val="24"/>
        </w:rPr>
        <w:lastRenderedPageBreak/>
        <w:t>этого протокола, а также размещается в открытой части электронной площадки следующая информация:</w:t>
      </w:r>
    </w:p>
    <w:p w:rsidR="00C32EC4" w:rsidRPr="00CE0C1E" w:rsidRDefault="00C32EC4" w:rsidP="00CE0C1E">
      <w:pPr>
        <w:pStyle w:val="ConsPlusNormal"/>
        <w:spacing w:before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сведения;</w:t>
      </w:r>
    </w:p>
    <w:p w:rsidR="00C32EC4" w:rsidRPr="00CE0C1E" w:rsidRDefault="00C32EC4" w:rsidP="00CE0C1E">
      <w:pPr>
        <w:pStyle w:val="ConsPlusNormal"/>
        <w:spacing w:before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C32EC4" w:rsidRPr="00CE0C1E" w:rsidRDefault="00C32EC4" w:rsidP="00CE0C1E">
      <w:pPr>
        <w:pStyle w:val="ConsPlusNormal"/>
        <w:spacing w:before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sz w:val="24"/>
          <w:szCs w:val="24"/>
        </w:rPr>
        <w:t>в) фамилия, имя, отчество физического лица или наименование юридического лица — победителя.</w:t>
      </w:r>
    </w:p>
    <w:p w:rsidR="00C32EC4" w:rsidRPr="00CE0C1E" w:rsidRDefault="00C32EC4" w:rsidP="00CE0C1E">
      <w:pPr>
        <w:spacing w:before="29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32EC4" w:rsidRPr="00CE0C1E" w:rsidSect="0035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EC4"/>
    <w:rsid w:val="0006290D"/>
    <w:rsid w:val="0017302A"/>
    <w:rsid w:val="002711DB"/>
    <w:rsid w:val="00354015"/>
    <w:rsid w:val="005700FA"/>
    <w:rsid w:val="00731442"/>
    <w:rsid w:val="007B626A"/>
    <w:rsid w:val="007C2706"/>
    <w:rsid w:val="00915470"/>
    <w:rsid w:val="009561EC"/>
    <w:rsid w:val="00B12E20"/>
    <w:rsid w:val="00C32EC4"/>
    <w:rsid w:val="00CE0C1E"/>
    <w:rsid w:val="00DE27BD"/>
    <w:rsid w:val="00DE4F2C"/>
    <w:rsid w:val="00F8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2EC4"/>
    <w:rPr>
      <w:color w:val="000080"/>
      <w:u w:val="single"/>
    </w:rPr>
  </w:style>
  <w:style w:type="character" w:styleId="a4">
    <w:name w:val="Strong"/>
    <w:qFormat/>
    <w:rsid w:val="00C32EC4"/>
    <w:rPr>
      <w:b/>
      <w:bCs/>
    </w:rPr>
  </w:style>
  <w:style w:type="character" w:customStyle="1" w:styleId="ListLabel3">
    <w:name w:val="ListLabel 3"/>
    <w:rsid w:val="00C32EC4"/>
    <w:rPr>
      <w:color w:val="0000FF"/>
    </w:rPr>
  </w:style>
  <w:style w:type="paragraph" w:styleId="a5">
    <w:name w:val="Body Text"/>
    <w:basedOn w:val="a"/>
    <w:link w:val="a6"/>
    <w:rsid w:val="00C32EC4"/>
    <w:pPr>
      <w:spacing w:after="140" w:line="288" w:lineRule="auto"/>
      <w:ind w:firstLine="5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C32E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32E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C32EC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C32EC4"/>
    <w:pPr>
      <w:spacing w:after="120" w:line="240" w:lineRule="auto"/>
      <w:ind w:firstLine="57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0">
    <w:name w:val="Основной текст 21"/>
    <w:basedOn w:val="a"/>
    <w:rsid w:val="00C32EC4"/>
    <w:pPr>
      <w:spacing w:after="120" w:line="480" w:lineRule="auto"/>
      <w:ind w:firstLine="5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R2">
    <w:name w:val="FR2"/>
    <w:rsid w:val="00B12E2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</w:rPr>
  </w:style>
  <w:style w:type="paragraph" w:customStyle="1" w:styleId="1">
    <w:name w:val="Абзац списка1"/>
    <w:basedOn w:val="a"/>
    <w:rsid w:val="00B12E20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rsid w:val="00B12E2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12E2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B8ED07152A4CDD4CFB2ED0E6272EA0EC386CEF24351BCCE2CFDE412246DE434A27AM3b1I" TargetMode="External"/><Relationship Id="rId13" Type="http://schemas.openxmlformats.org/officeDocument/2006/relationships/hyperlink" Target="./12.05.2019)%0A%7B%D0%9A%D0%BE%D0%BD%D1%81%D1%83%D0%BB%D1%8C%D1%82%D0%B0%D0%BD%D1%82%D0%9F%D0%BB%D1%8E%D1%81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consultantplus://offline/ref=8AB5E3890ABC43DC5E43AD948E75A11FCDBF2E92E734E833B751F7189A8219E776741162400E060A4FBFDC0ABC48D55B44B05427286075A8S4w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rlgov.rkursk.ru/" TargetMode="External"/><Relationship Id="rId11" Type="http://schemas.openxmlformats.org/officeDocument/2006/relationships/hyperlink" Target="consultantplus://offline/ref=258655ACE8A0D856191043232A1453610829B25A59E7A25F64525943711A03D232119AEC2A2CBD88i6h1C" TargetMode="External"/><Relationship Id="rId5" Type="http://schemas.openxmlformats.org/officeDocument/2006/relationships/hyperlink" Target="http://utp.sberbank-as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hyperlink" Target="http://utp.sberbank-ast.ru/" TargetMode="External"/><Relationship Id="rId9" Type="http://schemas.openxmlformats.org/officeDocument/2006/relationships/hyperlink" Target="http://utp.sberbank-a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13</cp:revision>
  <cp:lastPrinted>2020-02-07T06:22:00Z</cp:lastPrinted>
  <dcterms:created xsi:type="dcterms:W3CDTF">2019-10-16T05:38:00Z</dcterms:created>
  <dcterms:modified xsi:type="dcterms:W3CDTF">2020-02-11T11:40:00Z</dcterms:modified>
</cp:coreProperties>
</file>