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31" w:rsidRDefault="003A4931" w:rsidP="003A4931">
      <w:pPr>
        <w:ind w:right="4640"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p w:rsidR="003A4931" w:rsidRDefault="003A4931" w:rsidP="003A4931">
      <w:pPr>
        <w:shd w:val="clear" w:color="auto" w:fill="FFFFFF"/>
        <w:spacing w:before="32" w:line="403" w:lineRule="exact"/>
        <w:ind w:left="426" w:right="1526" w:hanging="14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2"/>
          <w:szCs w:val="42"/>
        </w:rPr>
        <w:t xml:space="preserve">                   Администрация города Льгова Курской области</w:t>
      </w:r>
    </w:p>
    <w:p w:rsidR="003A4931" w:rsidRDefault="003A4931" w:rsidP="003A4931">
      <w:pPr>
        <w:shd w:val="clear" w:color="auto" w:fill="FFFFFF"/>
        <w:spacing w:before="234" w:line="436" w:lineRule="exact"/>
        <w:ind w:left="426" w:hanging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pacing w:val="-4"/>
          <w:position w:val="-8"/>
          <w:sz w:val="32"/>
          <w:szCs w:val="32"/>
        </w:rPr>
        <w:t>ПОСТАНОВЛЕНИЕ</w:t>
      </w:r>
    </w:p>
    <w:p w:rsidR="003A4931" w:rsidRDefault="003A4931" w:rsidP="003A4931">
      <w:pPr>
        <w:shd w:val="clear" w:color="auto" w:fill="FFFFFF"/>
        <w:tabs>
          <w:tab w:val="left" w:pos="2880"/>
        </w:tabs>
        <w:spacing w:before="353"/>
        <w:ind w:left="426" w:hanging="18"/>
        <w:jc w:val="center"/>
        <w:rPr>
          <w:rFonts w:ascii="Arial" w:hAnsi="Arial" w:cs="Arial"/>
          <w:spacing w:val="-1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18 декабря 2019 года      </w:t>
      </w:r>
      <w:r>
        <w:rPr>
          <w:rFonts w:ascii="Arial" w:hAnsi="Arial" w:cs="Arial"/>
          <w:spacing w:val="-1"/>
          <w:sz w:val="32"/>
          <w:szCs w:val="32"/>
        </w:rPr>
        <w:t>№ 1546</w:t>
      </w:r>
    </w:p>
    <w:p w:rsidR="003A4931" w:rsidRDefault="003A4931" w:rsidP="003A4931">
      <w:pPr>
        <w:shd w:val="clear" w:color="auto" w:fill="FFFFFF"/>
        <w:tabs>
          <w:tab w:val="left" w:pos="2880"/>
        </w:tabs>
        <w:spacing w:before="120"/>
        <w:ind w:left="426" w:hanging="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постановление Администрации города Льгова Курской области от 30.10.2018г. №1118</w:t>
      </w:r>
    </w:p>
    <w:p w:rsidR="003A4931" w:rsidRDefault="003A4931" w:rsidP="003A4931">
      <w:pPr>
        <w:shd w:val="clear" w:color="auto" w:fill="FFFFFF"/>
        <w:tabs>
          <w:tab w:val="left" w:pos="2880"/>
        </w:tabs>
        <w:spacing w:before="120"/>
        <w:ind w:left="426" w:hanging="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муниципальной программы</w:t>
      </w:r>
    </w:p>
    <w:p w:rsidR="003A4931" w:rsidRDefault="003A4931" w:rsidP="003A4931">
      <w:pPr>
        <w:shd w:val="clear" w:color="auto" w:fill="FFFFFF"/>
        <w:tabs>
          <w:tab w:val="left" w:pos="0"/>
          <w:tab w:val="left" w:pos="2880"/>
        </w:tabs>
        <w:spacing w:before="120"/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«Содействие занятости населения»</w:t>
      </w:r>
    </w:p>
    <w:p w:rsidR="003A4931" w:rsidRDefault="003A4931" w:rsidP="003A4931">
      <w:pPr>
        <w:shd w:val="clear" w:color="auto" w:fill="FFFFFF"/>
        <w:tabs>
          <w:tab w:val="left" w:pos="0"/>
          <w:tab w:val="left" w:pos="2880"/>
        </w:tabs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Указом Президента Российской Федерации от 9 мая 2017г. №203 «О стратегии развития информационного общества в Российской Федерации на 2017 – 2030 годы» Администрация города Льгова Курской области </w:t>
      </w: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3A4931" w:rsidRDefault="003A4931" w:rsidP="003A4931">
      <w:pPr>
        <w:shd w:val="clear" w:color="auto" w:fill="FFFFFF"/>
        <w:tabs>
          <w:tab w:val="left" w:pos="0"/>
          <w:tab w:val="left" w:pos="2880"/>
        </w:tabs>
        <w:spacing w:before="12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постановление Администрации города Льгова Курской области от 30.10.2018 г. №1118 «Об утверждении муниципальной программы «Содействие занятости населения» следующие изменения:</w:t>
      </w:r>
    </w:p>
    <w:p w:rsidR="003A4931" w:rsidRDefault="003A4931" w:rsidP="003A4931">
      <w:pPr>
        <w:shd w:val="clear" w:color="auto" w:fill="FFFFFF"/>
        <w:tabs>
          <w:tab w:val="left" w:pos="0"/>
          <w:tab w:val="left" w:pos="2880"/>
        </w:tabs>
        <w:spacing w:before="12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-дополнить раздел  1 «Общая характеристика сферы реализации Программы, основные проблемы в указанной сфере и прогноз её развития» абзацем следующего содержания:</w:t>
      </w:r>
    </w:p>
    <w:p w:rsidR="003A4931" w:rsidRDefault="003A4931" w:rsidP="003A4931">
      <w:pPr>
        <w:shd w:val="clear" w:color="auto" w:fill="FFFFFF"/>
        <w:tabs>
          <w:tab w:val="left" w:pos="0"/>
          <w:tab w:val="left" w:pos="2880"/>
        </w:tabs>
        <w:spacing w:before="120"/>
        <w:ind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«Настоящая муниципальная программа разработана с учетом Стратегии развития информационного общества в Российской Федерации на 2017 – 2030 годы, утвержденной </w:t>
      </w:r>
      <w:proofErr w:type="spellStart"/>
      <w:r>
        <w:rPr>
          <w:rFonts w:ascii="Arial" w:hAnsi="Arial" w:cs="Arial"/>
          <w:sz w:val="24"/>
          <w:szCs w:val="24"/>
        </w:rPr>
        <w:t>Укзом</w:t>
      </w:r>
      <w:proofErr w:type="spellEnd"/>
      <w:r>
        <w:rPr>
          <w:rFonts w:ascii="Arial" w:hAnsi="Arial" w:cs="Arial"/>
          <w:sz w:val="24"/>
          <w:szCs w:val="24"/>
        </w:rPr>
        <w:t xml:space="preserve"> Президента Российской Федерации от 9 мая 2017года № 203, «Стратегия развития </w:t>
      </w:r>
      <w:proofErr w:type="spellStart"/>
      <w:r>
        <w:rPr>
          <w:rFonts w:ascii="Arial" w:hAnsi="Arial" w:cs="Arial"/>
          <w:sz w:val="24"/>
          <w:szCs w:val="24"/>
        </w:rPr>
        <w:t>информациооного</w:t>
      </w:r>
      <w:proofErr w:type="spellEnd"/>
      <w:r>
        <w:rPr>
          <w:rFonts w:ascii="Arial" w:hAnsi="Arial" w:cs="Arial"/>
          <w:sz w:val="24"/>
          <w:szCs w:val="24"/>
        </w:rPr>
        <w:t xml:space="preserve"> общества в муниципальном образовании «Город Льгов» Курской области на 2017 – 2030 годы», утвержденной постановлением Администрации города Льгова Курской области от 18 сентября 2017года №1122.</w:t>
      </w:r>
      <w:proofErr w:type="gramEnd"/>
    </w:p>
    <w:p w:rsidR="003A4931" w:rsidRDefault="003A4931" w:rsidP="003A4931">
      <w:pPr>
        <w:shd w:val="clear" w:color="auto" w:fill="FFFFFF"/>
        <w:tabs>
          <w:tab w:val="left" w:pos="0"/>
          <w:tab w:val="left" w:pos="2880"/>
        </w:tabs>
        <w:spacing w:before="12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подписания и подлежит официальному опубликованию.</w:t>
      </w:r>
    </w:p>
    <w:p w:rsidR="003A4931" w:rsidRDefault="003A4931" w:rsidP="003A4931">
      <w:pPr>
        <w:shd w:val="clear" w:color="auto" w:fill="FFFFFF"/>
        <w:tabs>
          <w:tab w:val="left" w:pos="0"/>
          <w:tab w:val="left" w:pos="2880"/>
        </w:tabs>
        <w:spacing w:before="120"/>
        <w:ind w:firstLine="851"/>
        <w:rPr>
          <w:rFonts w:ascii="Arial" w:hAnsi="Arial" w:cs="Arial"/>
          <w:sz w:val="24"/>
          <w:szCs w:val="24"/>
        </w:rPr>
      </w:pPr>
    </w:p>
    <w:p w:rsidR="003A4931" w:rsidRDefault="003A4931" w:rsidP="003A4931">
      <w:pPr>
        <w:shd w:val="clear" w:color="auto" w:fill="FFFFFF"/>
        <w:tabs>
          <w:tab w:val="left" w:pos="0"/>
          <w:tab w:val="left" w:pos="2880"/>
        </w:tabs>
        <w:spacing w:before="120"/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города                                                         В. В. Воробьев</w:t>
      </w:r>
    </w:p>
    <w:p w:rsidR="00810A97" w:rsidRPr="001E14DE" w:rsidRDefault="00810A97" w:rsidP="001E14DE"/>
    <w:sectPr w:rsidR="00810A97" w:rsidRPr="001E14DE" w:rsidSect="005F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F09"/>
    <w:rsid w:val="001E14DE"/>
    <w:rsid w:val="003A4931"/>
    <w:rsid w:val="005F5465"/>
    <w:rsid w:val="0060499F"/>
    <w:rsid w:val="00810A97"/>
    <w:rsid w:val="00BF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Company>CtrlSoft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Gerdev</dc:creator>
  <cp:keywords/>
  <dc:description/>
  <cp:lastModifiedBy>Gerdev</cp:lastModifiedBy>
  <cp:revision>7</cp:revision>
  <dcterms:created xsi:type="dcterms:W3CDTF">2019-12-19T13:24:00Z</dcterms:created>
  <dcterms:modified xsi:type="dcterms:W3CDTF">2019-12-23T05:47:00Z</dcterms:modified>
</cp:coreProperties>
</file>