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1" w:type="dxa"/>
        <w:tblInd w:w="108" w:type="dxa"/>
        <w:tblLayout w:type="fixed"/>
        <w:tblLook w:val="0000"/>
      </w:tblPr>
      <w:tblGrid>
        <w:gridCol w:w="4129"/>
        <w:gridCol w:w="855"/>
        <w:gridCol w:w="5267"/>
      </w:tblGrid>
      <w:tr w:rsidR="00143C04" w:rsidRPr="002D32BB" w:rsidTr="00616796">
        <w:trPr>
          <w:cantSplit/>
          <w:trHeight w:hRule="exact" w:val="139"/>
        </w:trPr>
        <w:tc>
          <w:tcPr>
            <w:tcW w:w="4129" w:type="dxa"/>
          </w:tcPr>
          <w:p w:rsidR="00143C04" w:rsidRPr="002D32BB" w:rsidRDefault="00143C04" w:rsidP="00616A73">
            <w:pPr>
              <w:jc w:val="center"/>
            </w:pPr>
          </w:p>
        </w:tc>
        <w:tc>
          <w:tcPr>
            <w:tcW w:w="855" w:type="dxa"/>
          </w:tcPr>
          <w:p w:rsidR="00143C04" w:rsidRPr="002D32BB" w:rsidRDefault="00143C04" w:rsidP="00616A73"/>
        </w:tc>
        <w:tc>
          <w:tcPr>
            <w:tcW w:w="5267" w:type="dxa"/>
          </w:tcPr>
          <w:p w:rsidR="00143C04" w:rsidRPr="002F3DAE" w:rsidRDefault="00143C04" w:rsidP="00616A73">
            <w:pPr>
              <w:ind w:firstLine="1418"/>
              <w:jc w:val="right"/>
              <w:rPr>
                <w:sz w:val="26"/>
                <w:szCs w:val="26"/>
              </w:rPr>
            </w:pPr>
          </w:p>
        </w:tc>
      </w:tr>
      <w:tr w:rsidR="004B2F4A" w:rsidRPr="002D32BB" w:rsidTr="00616796">
        <w:tblPrEx>
          <w:tblCellMar>
            <w:left w:w="89" w:type="dxa"/>
            <w:right w:w="89" w:type="dxa"/>
          </w:tblCellMar>
        </w:tblPrEx>
        <w:trPr>
          <w:cantSplit/>
          <w:trHeight w:val="543"/>
        </w:trPr>
        <w:tc>
          <w:tcPr>
            <w:tcW w:w="4129" w:type="dxa"/>
          </w:tcPr>
          <w:p w:rsidR="004B2F4A" w:rsidRPr="002D32BB" w:rsidRDefault="004B2F4A" w:rsidP="00114A46">
            <w:pPr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</w:tcPr>
          <w:p w:rsidR="004B2F4A" w:rsidRPr="002D32BB" w:rsidRDefault="004B2F4A" w:rsidP="00616A73">
            <w:pPr>
              <w:rPr>
                <w:sz w:val="12"/>
              </w:rPr>
            </w:pPr>
          </w:p>
        </w:tc>
        <w:tc>
          <w:tcPr>
            <w:tcW w:w="5267" w:type="dxa"/>
            <w:vMerge w:val="restart"/>
          </w:tcPr>
          <w:p w:rsidR="004B2F4A" w:rsidRPr="002F3DAE" w:rsidRDefault="004B2F4A" w:rsidP="002F3DAE">
            <w:pPr>
              <w:jc w:val="center"/>
              <w:rPr>
                <w:sz w:val="26"/>
                <w:szCs w:val="26"/>
              </w:rPr>
            </w:pPr>
          </w:p>
        </w:tc>
      </w:tr>
      <w:tr w:rsidR="00143C04" w:rsidRPr="002D32BB" w:rsidTr="00616796">
        <w:tblPrEx>
          <w:tblCellMar>
            <w:left w:w="38" w:type="dxa"/>
            <w:right w:w="38" w:type="dxa"/>
          </w:tblCellMar>
        </w:tblPrEx>
        <w:trPr>
          <w:cantSplit/>
          <w:trHeight w:hRule="exact" w:val="128"/>
        </w:trPr>
        <w:tc>
          <w:tcPr>
            <w:tcW w:w="4129" w:type="dxa"/>
          </w:tcPr>
          <w:p w:rsidR="00143C04" w:rsidRPr="002D32BB" w:rsidRDefault="00143C04" w:rsidP="00114A46">
            <w:pPr>
              <w:jc w:val="both"/>
              <w:rPr>
                <w:b/>
                <w:sz w:val="20"/>
              </w:rPr>
            </w:pPr>
          </w:p>
        </w:tc>
        <w:tc>
          <w:tcPr>
            <w:tcW w:w="855" w:type="dxa"/>
            <w:vMerge/>
          </w:tcPr>
          <w:p w:rsidR="00143C04" w:rsidRPr="002D32BB" w:rsidRDefault="00143C04" w:rsidP="00616A73">
            <w:pPr>
              <w:rPr>
                <w:sz w:val="12"/>
              </w:rPr>
            </w:pPr>
          </w:p>
        </w:tc>
        <w:tc>
          <w:tcPr>
            <w:tcW w:w="5267" w:type="dxa"/>
            <w:vMerge/>
          </w:tcPr>
          <w:p w:rsidR="00143C04" w:rsidRPr="002D32BB" w:rsidRDefault="00143C04" w:rsidP="00616A73">
            <w:pPr>
              <w:rPr>
                <w:sz w:val="12"/>
              </w:rPr>
            </w:pPr>
          </w:p>
        </w:tc>
      </w:tr>
    </w:tbl>
    <w:p w:rsidR="00616796" w:rsidRDefault="00C77F98" w:rsidP="00616796">
      <w:pPr>
        <w:jc w:val="center"/>
        <w:rPr>
          <w:b/>
          <w:i/>
          <w:sz w:val="52"/>
        </w:rPr>
      </w:pPr>
      <w:r w:rsidRPr="00616796">
        <w:rPr>
          <w:b/>
          <w:i/>
          <w:sz w:val="52"/>
        </w:rPr>
        <w:t>Уважаемые налогоплательщики!</w:t>
      </w:r>
    </w:p>
    <w:p w:rsidR="00C77F98" w:rsidRPr="00616796" w:rsidRDefault="00C77F98" w:rsidP="00616796">
      <w:pPr>
        <w:ind w:firstLine="709"/>
        <w:jc w:val="both"/>
        <w:rPr>
          <w:b/>
          <w:sz w:val="40"/>
        </w:rPr>
      </w:pPr>
      <w:r w:rsidRPr="00616796">
        <w:rPr>
          <w:b/>
          <w:sz w:val="40"/>
        </w:rPr>
        <w:t>Налоговые органы, призывают всех собственников объектов недвижимости, земельных участков и транспортных средств заблаговременно побеспокоиться о получении налогового уведомления и своевременно произвести  уплату имущественных налогов, которые поступают в бюджеты территорий, на которых вы проживаете.</w:t>
      </w:r>
    </w:p>
    <w:p w:rsidR="00C77F98" w:rsidRPr="00616796" w:rsidRDefault="00C77F98" w:rsidP="00616796">
      <w:pPr>
        <w:ind w:firstLine="709"/>
        <w:jc w:val="both"/>
        <w:rPr>
          <w:b/>
          <w:sz w:val="40"/>
        </w:rPr>
      </w:pPr>
      <w:r w:rsidRPr="00616796">
        <w:rPr>
          <w:b/>
          <w:sz w:val="40"/>
        </w:rPr>
        <w:t>Единый срок уплаты налога на имущество физических лиц,  земельного и транспортного налогов -</w:t>
      </w:r>
      <w:r w:rsidR="005C7193" w:rsidRPr="00616796">
        <w:rPr>
          <w:b/>
          <w:sz w:val="40"/>
        </w:rPr>
        <w:t xml:space="preserve"> не позднее 1 декабря 2019</w:t>
      </w:r>
      <w:r w:rsidR="00517B01" w:rsidRPr="00616796">
        <w:rPr>
          <w:b/>
          <w:sz w:val="40"/>
        </w:rPr>
        <w:t xml:space="preserve"> года, но можно уплатить </w:t>
      </w:r>
      <w:proofErr w:type="gramStart"/>
      <w:r w:rsidR="00517B01" w:rsidRPr="00616796">
        <w:rPr>
          <w:b/>
          <w:sz w:val="40"/>
        </w:rPr>
        <w:t>налоги</w:t>
      </w:r>
      <w:proofErr w:type="gramEnd"/>
      <w:r w:rsidR="00517B01" w:rsidRPr="00616796">
        <w:rPr>
          <w:b/>
          <w:sz w:val="40"/>
        </w:rPr>
        <w:t xml:space="preserve"> заблаговременно не дожидаясь 1 декабря.</w:t>
      </w:r>
    </w:p>
    <w:p w:rsidR="00C77F98" w:rsidRPr="00616796" w:rsidRDefault="00C77F98" w:rsidP="00616796">
      <w:pPr>
        <w:ind w:firstLine="709"/>
        <w:jc w:val="both"/>
        <w:rPr>
          <w:b/>
          <w:sz w:val="40"/>
        </w:rPr>
      </w:pPr>
      <w:r w:rsidRPr="00616796">
        <w:rPr>
          <w:b/>
          <w:sz w:val="40"/>
        </w:rPr>
        <w:t>Физические лица, имеющие доступ к «Личному кабинету»,  уведомления на уплату имущественных налогов получат в электронной форме, остальным гражданам они будут доставлены почтовым отправлением. Уведомления, в которых сумма к уплате составляет менее ста рублей, направляться гражданам не будут.</w:t>
      </w:r>
    </w:p>
    <w:p w:rsidR="00C77F98" w:rsidRPr="00616796" w:rsidRDefault="00C77F98" w:rsidP="00616796">
      <w:pPr>
        <w:ind w:firstLine="709"/>
        <w:jc w:val="both"/>
        <w:rPr>
          <w:b/>
          <w:sz w:val="40"/>
        </w:rPr>
      </w:pPr>
      <w:r w:rsidRPr="00616796">
        <w:rPr>
          <w:b/>
          <w:sz w:val="40"/>
        </w:rPr>
        <w:t xml:space="preserve">Исчисленные суммы налога можно </w:t>
      </w:r>
      <w:proofErr w:type="gramStart"/>
      <w:r w:rsidRPr="00616796">
        <w:rPr>
          <w:b/>
          <w:sz w:val="40"/>
        </w:rPr>
        <w:t>оплатить</w:t>
      </w:r>
      <w:proofErr w:type="gramEnd"/>
      <w:r w:rsidRPr="00616796">
        <w:rPr>
          <w:b/>
          <w:sz w:val="40"/>
        </w:rPr>
        <w:t xml:space="preserve"> не выходя из дома с помощью интернет - сервиса «Личный кабинет налогоплательщика», воспользовавшись режимом «Оплатить начисления» - «Сформировать платежные документы», также  в любом отделении банка.</w:t>
      </w:r>
    </w:p>
    <w:p w:rsidR="00C77F98" w:rsidRPr="00616796" w:rsidRDefault="00C77F98" w:rsidP="00616796">
      <w:pPr>
        <w:ind w:firstLine="709"/>
        <w:jc w:val="both"/>
        <w:rPr>
          <w:b/>
          <w:sz w:val="40"/>
        </w:rPr>
      </w:pPr>
      <w:r w:rsidRPr="00616796">
        <w:rPr>
          <w:b/>
          <w:sz w:val="40"/>
        </w:rPr>
        <w:t>В случае неполучения налогового уведомления и платежных документов, необходимо об</w:t>
      </w:r>
      <w:r w:rsidR="00517B01" w:rsidRPr="00616796">
        <w:rPr>
          <w:b/>
          <w:sz w:val="40"/>
        </w:rPr>
        <w:t xml:space="preserve">ратиться в налоговую инспекцию по адресу: </w:t>
      </w:r>
      <w:proofErr w:type="gramStart"/>
      <w:r w:rsidR="00517B01" w:rsidRPr="00616796">
        <w:rPr>
          <w:b/>
          <w:sz w:val="40"/>
        </w:rPr>
        <w:t>г</w:t>
      </w:r>
      <w:proofErr w:type="gramEnd"/>
      <w:r w:rsidR="00517B01" w:rsidRPr="00616796">
        <w:rPr>
          <w:b/>
          <w:sz w:val="40"/>
        </w:rPr>
        <w:t>. Льгов, ул. К.Маркса, д.40.</w:t>
      </w:r>
    </w:p>
    <w:p w:rsidR="009104C5" w:rsidRPr="00616796" w:rsidRDefault="009104C5" w:rsidP="00196213">
      <w:pPr>
        <w:jc w:val="both"/>
        <w:rPr>
          <w:sz w:val="40"/>
        </w:rPr>
      </w:pPr>
    </w:p>
    <w:p w:rsidR="00AC3D0C" w:rsidRPr="00616796" w:rsidRDefault="00AC3D0C" w:rsidP="004F55DF">
      <w:pPr>
        <w:jc w:val="both"/>
        <w:rPr>
          <w:sz w:val="40"/>
          <w:szCs w:val="26"/>
        </w:rPr>
      </w:pPr>
    </w:p>
    <w:sectPr w:rsidR="00AC3D0C" w:rsidRPr="00616796" w:rsidSect="00151F1C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66F29"/>
    <w:multiLevelType w:val="hybridMultilevel"/>
    <w:tmpl w:val="461E5472"/>
    <w:lvl w:ilvl="0" w:tplc="21480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D87"/>
    <w:rsid w:val="0000256E"/>
    <w:rsid w:val="000C69F7"/>
    <w:rsid w:val="000D5B42"/>
    <w:rsid w:val="00114A46"/>
    <w:rsid w:val="00141A3A"/>
    <w:rsid w:val="00143C04"/>
    <w:rsid w:val="00151F1C"/>
    <w:rsid w:val="00196213"/>
    <w:rsid w:val="001D3D3E"/>
    <w:rsid w:val="002F3DAE"/>
    <w:rsid w:val="00346655"/>
    <w:rsid w:val="00376E50"/>
    <w:rsid w:val="00425BAD"/>
    <w:rsid w:val="004B2F4A"/>
    <w:rsid w:val="004F55DF"/>
    <w:rsid w:val="00517B01"/>
    <w:rsid w:val="005A29EF"/>
    <w:rsid w:val="005B7E2C"/>
    <w:rsid w:val="005C7193"/>
    <w:rsid w:val="005E1CF8"/>
    <w:rsid w:val="00616796"/>
    <w:rsid w:val="0064629F"/>
    <w:rsid w:val="006725F0"/>
    <w:rsid w:val="006F4C98"/>
    <w:rsid w:val="0071568E"/>
    <w:rsid w:val="00726118"/>
    <w:rsid w:val="007F6D42"/>
    <w:rsid w:val="00873C3B"/>
    <w:rsid w:val="00880A53"/>
    <w:rsid w:val="008F40BA"/>
    <w:rsid w:val="008F634C"/>
    <w:rsid w:val="009104C5"/>
    <w:rsid w:val="00947D87"/>
    <w:rsid w:val="009613D5"/>
    <w:rsid w:val="00966D18"/>
    <w:rsid w:val="0097373F"/>
    <w:rsid w:val="009D73DA"/>
    <w:rsid w:val="009E7983"/>
    <w:rsid w:val="00A02596"/>
    <w:rsid w:val="00AC3D0C"/>
    <w:rsid w:val="00AE26B8"/>
    <w:rsid w:val="00B82EAE"/>
    <w:rsid w:val="00BE2A1D"/>
    <w:rsid w:val="00C03BB0"/>
    <w:rsid w:val="00C77F98"/>
    <w:rsid w:val="00D3688D"/>
    <w:rsid w:val="00DF6B8D"/>
    <w:rsid w:val="00E17294"/>
    <w:rsid w:val="00E275D7"/>
    <w:rsid w:val="00EB5BA6"/>
    <w:rsid w:val="00F32631"/>
    <w:rsid w:val="00F93B19"/>
    <w:rsid w:val="00FC169C"/>
    <w:rsid w:val="00FF0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43C04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3C04"/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143C04"/>
    <w:pPr>
      <w:spacing w:line="264" w:lineRule="auto"/>
      <w:ind w:left="709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43C04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rsid w:val="00143C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43C04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caption"/>
    <w:basedOn w:val="a"/>
    <w:next w:val="a"/>
    <w:qFormat/>
    <w:rsid w:val="00143C04"/>
    <w:pPr>
      <w:spacing w:before="120" w:after="240"/>
      <w:jc w:val="center"/>
    </w:pPr>
    <w:rPr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725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5F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B82EAE"/>
    <w:rPr>
      <w:color w:val="0000FF"/>
      <w:u w:val="single"/>
    </w:rPr>
  </w:style>
  <w:style w:type="paragraph" w:styleId="a7">
    <w:name w:val="No Spacing"/>
    <w:uiPriority w:val="1"/>
    <w:qFormat/>
    <w:rsid w:val="00B82EA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43C04"/>
    <w:pPr>
      <w:keepNext/>
      <w:jc w:val="right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3C0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3">
    <w:name w:val="Body Text Indent 3"/>
    <w:basedOn w:val="a"/>
    <w:link w:val="30"/>
    <w:rsid w:val="00143C04"/>
    <w:pPr>
      <w:spacing w:line="264" w:lineRule="auto"/>
      <w:ind w:left="709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43C0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rsid w:val="00143C04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43C0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caption"/>
    <w:basedOn w:val="a"/>
    <w:next w:val="a"/>
    <w:qFormat/>
    <w:rsid w:val="00143C04"/>
    <w:pPr>
      <w:spacing w:before="120" w:after="240"/>
      <w:jc w:val="center"/>
    </w:pPr>
    <w:rPr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725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5F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B82EAE"/>
    <w:rPr>
      <w:color w:val="0000FF"/>
      <w:u w:val="single"/>
    </w:rPr>
  </w:style>
  <w:style w:type="paragraph" w:styleId="a7">
    <w:name w:val="No Spacing"/>
    <w:uiPriority w:val="1"/>
    <w:qFormat/>
    <w:rsid w:val="00B82E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228E6-31D3-440D-B2B3-200BE91A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Сергеевна</dc:creator>
  <cp:lastModifiedBy>User</cp:lastModifiedBy>
  <cp:revision>4</cp:revision>
  <cp:lastPrinted>2019-11-12T05:23:00Z</cp:lastPrinted>
  <dcterms:created xsi:type="dcterms:W3CDTF">2019-11-11T13:54:00Z</dcterms:created>
  <dcterms:modified xsi:type="dcterms:W3CDTF">2019-11-12T05:23:00Z</dcterms:modified>
</cp:coreProperties>
</file>