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35" w:rsidRDefault="00865435" w:rsidP="00865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65435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</w:t>
      </w:r>
    </w:p>
    <w:p w:rsidR="00865435" w:rsidRDefault="00865435" w:rsidP="00865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65435" w:rsidRPr="00FB6398" w:rsidRDefault="00865435" w:rsidP="0086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      Предоставление муниципальной услуги осуществляется в соответствии с:</w:t>
      </w:r>
    </w:p>
    <w:p w:rsidR="00865435" w:rsidRPr="00FB6398" w:rsidRDefault="00865435" w:rsidP="0086543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Градостроительным</w:t>
      </w:r>
      <w:r w:rsidRPr="00FB6398">
        <w:rPr>
          <w:rFonts w:ascii="Times New Roman" w:hAnsi="Times New Roman"/>
          <w:sz w:val="28"/>
          <w:szCs w:val="28"/>
        </w:rPr>
        <w:t xml:space="preserve"> кодексом Российской Федерации от 29.12.2004 г. № 190-ФЗ («Российская газета» от 30.12.2004 г. № 290), (с изм., внесенными Федеральным законом от 27.07.2010 г. № 226-ФЗ); </w:t>
      </w:r>
    </w:p>
    <w:p w:rsidR="00865435" w:rsidRPr="00FB6398" w:rsidRDefault="00865435" w:rsidP="00865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Земельным кодексом</w:t>
      </w:r>
      <w:r w:rsidRPr="00FB6398">
        <w:rPr>
          <w:rFonts w:ascii="Times New Roman" w:hAnsi="Times New Roman"/>
          <w:sz w:val="28"/>
          <w:szCs w:val="28"/>
        </w:rPr>
        <w:t xml:space="preserve"> Российской Федера</w:t>
      </w:r>
      <w:r>
        <w:rPr>
          <w:rFonts w:ascii="Times New Roman" w:hAnsi="Times New Roman"/>
          <w:sz w:val="28"/>
          <w:szCs w:val="28"/>
        </w:rPr>
        <w:t>ции от 25.10.2001 г. № 136 – ФЗ (Собрание</w:t>
      </w:r>
      <w:r w:rsidRPr="00FB6398">
        <w:rPr>
          <w:rFonts w:ascii="Times New Roman" w:hAnsi="Times New Roman"/>
          <w:sz w:val="28"/>
          <w:szCs w:val="28"/>
        </w:rPr>
        <w:t xml:space="preserve"> законодательства Российской Ф</w:t>
      </w:r>
      <w:r>
        <w:rPr>
          <w:rFonts w:ascii="Times New Roman" w:hAnsi="Times New Roman"/>
          <w:sz w:val="28"/>
          <w:szCs w:val="28"/>
        </w:rPr>
        <w:t>едерации, 2001, № 20, ст. 2251,</w:t>
      </w:r>
      <w:r w:rsidRPr="00FB6398">
        <w:rPr>
          <w:rFonts w:ascii="Times New Roman" w:hAnsi="Times New Roman"/>
          <w:sz w:val="28"/>
          <w:szCs w:val="28"/>
        </w:rPr>
        <w:t xml:space="preserve"> № 44, ст. 4147; 2006, № 50, ст. 5279, № 52, ч. 1, ст. 5498; 2007, № 21, ст. 2455); </w:t>
      </w:r>
    </w:p>
    <w:p w:rsidR="00865435" w:rsidRPr="00FB6398" w:rsidRDefault="00865435" w:rsidP="00865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- Жилищным кодексом Российской Федерации от 29.12.2004 г.  № 188-ФЗ (первоначальный текст документа опубликован в изданиях: «Собрание законодательства РФ», 03.01.2005 г., № 1 (часть 1), ст. 14, «Российская газета», № 1, 12.01.2005 г., «Парламентская газета», № 7-8, 15.01.2005г.).</w:t>
      </w:r>
    </w:p>
    <w:p w:rsidR="00865435" w:rsidRPr="00FB6398" w:rsidRDefault="00865435" w:rsidP="00865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398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24 июля 2007 года № 221-ФЗ «О государственном кадастре недвижимости» ("Российская газета", №165, 01.08.2007);</w:t>
      </w:r>
    </w:p>
    <w:p w:rsidR="00865435" w:rsidRPr="00FB6398" w:rsidRDefault="00865435" w:rsidP="008654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Федеральным законом от 24.11.1995 № 181-ФЗ</w:t>
      </w:r>
      <w:r w:rsidRPr="00FB6398">
        <w:rPr>
          <w:rFonts w:ascii="Times New Roman" w:eastAsia="Calibri" w:hAnsi="Times New Roman"/>
          <w:sz w:val="28"/>
          <w:szCs w:val="28"/>
        </w:rPr>
        <w:t xml:space="preserve"> «О социальной защите ин</w:t>
      </w:r>
      <w:r>
        <w:rPr>
          <w:rFonts w:ascii="Times New Roman" w:eastAsia="Calibri" w:hAnsi="Times New Roman"/>
          <w:sz w:val="28"/>
          <w:szCs w:val="28"/>
        </w:rPr>
        <w:t>валидов в Российской Федерации»</w:t>
      </w:r>
      <w:r w:rsidRPr="00FB6398">
        <w:rPr>
          <w:rFonts w:ascii="Times New Roman" w:eastAsia="Calibri" w:hAnsi="Times New Roman"/>
          <w:sz w:val="28"/>
          <w:szCs w:val="28"/>
        </w:rPr>
        <w:t xml:space="preserve"> (Первоначальный текст документа опубликован в изданиях «Собрание законодательства РФ», 27.11.1995</w:t>
      </w:r>
      <w:r>
        <w:rPr>
          <w:rFonts w:ascii="Times New Roman" w:eastAsia="Calibri" w:hAnsi="Times New Roman"/>
          <w:sz w:val="28"/>
          <w:szCs w:val="28"/>
        </w:rPr>
        <w:t>, №</w:t>
      </w:r>
      <w:r w:rsidRPr="00FB6398">
        <w:rPr>
          <w:rFonts w:ascii="Times New Roman" w:eastAsia="Calibri" w:hAnsi="Times New Roman"/>
          <w:sz w:val="28"/>
          <w:szCs w:val="28"/>
        </w:rPr>
        <w:t xml:space="preserve"> 48, ст. 4563, «Российская газета», № 234, 02.12.1995);</w:t>
      </w:r>
    </w:p>
    <w:p w:rsidR="00865435" w:rsidRPr="00FB6398" w:rsidRDefault="00865435" w:rsidP="0086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- Федеральным законом Российской Федерации от 27.07.2010</w:t>
      </w:r>
      <w:r w:rsidRPr="00FB6398">
        <w:rPr>
          <w:rFonts w:ascii="Times New Roman" w:hAnsi="Times New Roman"/>
          <w:sz w:val="28"/>
          <w:szCs w:val="28"/>
        </w:rPr>
        <w:t xml:space="preserve"> г. № 210-ФЗ «Об организации предоставления государственных и муниципальных услуг» («Российская газета» от 30.07.2010 г. № 168);</w:t>
      </w:r>
    </w:p>
    <w:p w:rsidR="00865435" w:rsidRPr="00FB6398" w:rsidRDefault="00865435" w:rsidP="00865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B6398">
        <w:rPr>
          <w:rFonts w:ascii="Times New Roman" w:eastAsia="Calibri" w:hAnsi="Times New Roman"/>
          <w:sz w:val="28"/>
          <w:szCs w:val="28"/>
        </w:rPr>
        <w:t xml:space="preserve">- Федеральным </w:t>
      </w:r>
      <w:hyperlink r:id="rId4" w:history="1">
        <w:r w:rsidRPr="00FB6398">
          <w:rPr>
            <w:rFonts w:ascii="Times New Roman" w:eastAsia="Calibri" w:hAnsi="Times New Roman"/>
            <w:sz w:val="28"/>
            <w:szCs w:val="28"/>
          </w:rPr>
          <w:t>законом</w:t>
        </w:r>
      </w:hyperlink>
      <w:r w:rsidRPr="00FB6398">
        <w:rPr>
          <w:rFonts w:ascii="Times New Roman" w:eastAsia="Calibri" w:hAnsi="Times New Roman"/>
          <w:sz w:val="28"/>
          <w:szCs w:val="28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865435" w:rsidRPr="00FB6398" w:rsidRDefault="00865435" w:rsidP="00865435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B639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- Феде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ральным законом от 06.04.2011 №</w:t>
      </w:r>
      <w:r w:rsidRPr="00FB639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63-ФЗ «Об электронной подписи» («Собрание законодательства Росси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йской Федерации», 11.04.2011, №</w:t>
      </w:r>
      <w:r w:rsidRPr="00FB639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15, ст. 2036); </w:t>
      </w:r>
    </w:p>
    <w:p w:rsidR="00865435" w:rsidRPr="00FB6398" w:rsidRDefault="00865435" w:rsidP="00865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- </w:t>
      </w:r>
      <w:hyperlink r:id="rId5" w:history="1">
        <w:r w:rsidRPr="00FB639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FB6398">
        <w:rPr>
          <w:rFonts w:ascii="Times New Roman" w:hAnsi="Times New Roman"/>
          <w:sz w:val="28"/>
          <w:szCs w:val="28"/>
        </w:rPr>
        <w:t xml:space="preserve"> Правительства РФ от 16.02.2008 № 87 «О составе разделов проектной документации и требованиях к их содержанию» («Собрание законодательства РФ», 25.02.2008, № 8, ст. 744); </w:t>
      </w:r>
    </w:p>
    <w:p w:rsidR="00865435" w:rsidRPr="00FB6398" w:rsidRDefault="00865435" w:rsidP="00865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- Постановлением Правительства РФ от 30.04.2014 № 403 (ред. от 24.01.2017) «Об исчерпывающем перечне процедур в сфере жилищного строительства» (Первоначальный текст документа опубликован в «Собрание закон</w:t>
      </w:r>
      <w:r>
        <w:rPr>
          <w:rFonts w:ascii="Times New Roman" w:hAnsi="Times New Roman"/>
          <w:sz w:val="28"/>
          <w:szCs w:val="28"/>
        </w:rPr>
        <w:t xml:space="preserve">одательства РФ», 12.05.2014, № </w:t>
      </w:r>
      <w:r w:rsidRPr="00FB6398">
        <w:rPr>
          <w:rFonts w:ascii="Times New Roman" w:hAnsi="Times New Roman"/>
          <w:sz w:val="28"/>
          <w:szCs w:val="28"/>
        </w:rPr>
        <w:t>19, ст. 2437);</w:t>
      </w:r>
    </w:p>
    <w:p w:rsidR="00865435" w:rsidRPr="00FB6398" w:rsidRDefault="00865435" w:rsidP="008654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bCs/>
          <w:sz w:val="28"/>
          <w:szCs w:val="28"/>
        </w:rPr>
        <w:t xml:space="preserve">-  Постановлением Правительства РФ от 26.03.2016 № 236 «О требованиях к предоставлению в электронной форме государственных и муниципальных услуг» </w:t>
      </w:r>
      <w:r w:rsidRPr="00FB6398">
        <w:rPr>
          <w:rFonts w:ascii="Times New Roman" w:hAnsi="Times New Roman"/>
          <w:sz w:val="28"/>
          <w:szCs w:val="28"/>
        </w:rPr>
        <w:t>(«Собрание законодательства Российской Федерации», 2016, № 15, ст. 2084);</w:t>
      </w:r>
    </w:p>
    <w:p w:rsidR="00865435" w:rsidRPr="00FB6398" w:rsidRDefault="00865435" w:rsidP="008654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      - Приказом Министерства строительства и жилищно-коммунального</w:t>
      </w:r>
    </w:p>
    <w:p w:rsidR="00865435" w:rsidRPr="00FB6398" w:rsidRDefault="00865435" w:rsidP="008654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хозяйства Российской Федерации от 19 февраля </w:t>
      </w:r>
      <w:smartTag w:uri="urn:schemas-microsoft-com:office:smarttags" w:element="metricconverter">
        <w:smartTagPr>
          <w:attr w:name="ProductID" w:val="2015 г"/>
        </w:smartTagPr>
        <w:r w:rsidRPr="00FB6398">
          <w:rPr>
            <w:rFonts w:ascii="Times New Roman" w:hAnsi="Times New Roman"/>
            <w:sz w:val="28"/>
            <w:szCs w:val="28"/>
          </w:rPr>
          <w:t>2015 г</w:t>
        </w:r>
      </w:smartTag>
      <w:r w:rsidRPr="00FB6398">
        <w:rPr>
          <w:rFonts w:ascii="Times New Roman" w:hAnsi="Times New Roman"/>
          <w:sz w:val="28"/>
          <w:szCs w:val="28"/>
        </w:rPr>
        <w:t>. № 117/</w:t>
      </w:r>
      <w:proofErr w:type="spellStart"/>
      <w:r w:rsidRPr="00FB6398">
        <w:rPr>
          <w:rFonts w:ascii="Times New Roman" w:hAnsi="Times New Roman"/>
          <w:sz w:val="28"/>
          <w:szCs w:val="28"/>
        </w:rPr>
        <w:t>пр</w:t>
      </w:r>
      <w:proofErr w:type="spellEnd"/>
      <w:r w:rsidRPr="00FB6398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Pr="00FB6398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FB6398">
        <w:rPr>
          <w:rFonts w:ascii="Times New Roman" w:hAnsi="Times New Roman"/>
          <w:sz w:val="28"/>
          <w:szCs w:val="28"/>
        </w:rPr>
        <w:t>Об утверждении формы разрешения на строительство и формы разреш</w:t>
      </w:r>
      <w:r w:rsidRPr="00FB6398">
        <w:rPr>
          <w:rFonts w:ascii="Times New Roman" w:hAnsi="Times New Roman"/>
          <w:sz w:val="28"/>
          <w:szCs w:val="28"/>
        </w:rPr>
        <w:t>е</w:t>
      </w:r>
      <w:r w:rsidRPr="00FB6398">
        <w:rPr>
          <w:rFonts w:ascii="Times New Roman" w:hAnsi="Times New Roman"/>
          <w:sz w:val="28"/>
          <w:szCs w:val="28"/>
        </w:rPr>
        <w:t xml:space="preserve">ния </w:t>
      </w:r>
      <w:r w:rsidRPr="00FB6398">
        <w:rPr>
          <w:rFonts w:ascii="Times New Roman" w:hAnsi="Times New Roman"/>
          <w:sz w:val="28"/>
          <w:szCs w:val="28"/>
        </w:rPr>
        <w:lastRenderedPageBreak/>
        <w:t>на ввод объекта в эксплуатацию» (опубликовано Официальный инте</w:t>
      </w:r>
      <w:r w:rsidRPr="00FB6398">
        <w:rPr>
          <w:rFonts w:ascii="Times New Roman" w:hAnsi="Times New Roman"/>
          <w:sz w:val="28"/>
          <w:szCs w:val="28"/>
        </w:rPr>
        <w:t>р</w:t>
      </w:r>
      <w:r w:rsidRPr="00FB6398">
        <w:rPr>
          <w:rFonts w:ascii="Times New Roman" w:hAnsi="Times New Roman"/>
          <w:sz w:val="28"/>
          <w:szCs w:val="28"/>
        </w:rPr>
        <w:t>нет-портал правовой информации http://www.pravo.gov.ru, 13.04.2015);</w:t>
      </w:r>
    </w:p>
    <w:p w:rsidR="00865435" w:rsidRPr="00FB6398" w:rsidRDefault="00865435" w:rsidP="0086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    - Законом Курской области от 31.10.2006 № 76-ЗКО «О градостроительной деятельности в Курской области» (опубликован в газете</w:t>
      </w:r>
      <w:r>
        <w:rPr>
          <w:rFonts w:ascii="Times New Roman" w:hAnsi="Times New Roman"/>
          <w:sz w:val="28"/>
          <w:szCs w:val="28"/>
        </w:rPr>
        <w:t xml:space="preserve"> «Курская Правда» от 08.11.2006</w:t>
      </w:r>
      <w:r w:rsidRPr="00FB6398">
        <w:rPr>
          <w:rFonts w:ascii="Times New Roman" w:hAnsi="Times New Roman"/>
          <w:sz w:val="28"/>
          <w:szCs w:val="28"/>
        </w:rPr>
        <w:t xml:space="preserve"> № 167);</w:t>
      </w:r>
    </w:p>
    <w:p w:rsidR="00865435" w:rsidRPr="00FB6398" w:rsidRDefault="00865435" w:rsidP="008654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B6398">
        <w:rPr>
          <w:rStyle w:val="a3"/>
          <w:rFonts w:ascii="Times New Roman" w:hAnsi="Times New Roman"/>
          <w:b w:val="0"/>
          <w:bCs w:val="0"/>
          <w:sz w:val="28"/>
          <w:szCs w:val="28"/>
        </w:rPr>
        <w:t>- Законом Курской области от 04.01.2003г. № 1-ЗКО «Об административных правонарушениях в Курской области» (в ред. Закона Курской области от 25.1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1.2013 года №110-ЗКО) («Курская</w:t>
      </w:r>
      <w:r w:rsidRPr="00FB6398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правда» от 30.11.2013г. №143);</w:t>
      </w:r>
      <w:r w:rsidRPr="00FB63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65435" w:rsidRPr="00FB6398" w:rsidRDefault="00865435" w:rsidP="00865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Постановлением Администрации   Курской области от</w:t>
      </w:r>
      <w:r w:rsidRPr="00FB6398">
        <w:rPr>
          <w:rFonts w:ascii="Times New Roman" w:hAnsi="Times New Roman"/>
          <w:sz w:val="28"/>
          <w:szCs w:val="28"/>
        </w:rPr>
        <w:t xml:space="preserve"> 13.07.2016 № 507-па «О перечне услуг, для которых предусмотрена возможность предоставления их в электронной форме» («Курская правда», № 86, 19.07.2016);</w:t>
      </w:r>
    </w:p>
    <w:p w:rsidR="00865435" w:rsidRPr="00FB6398" w:rsidRDefault="00865435" w:rsidP="008654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- распоряжением Администрации Курской области от 18.05.2015 № 350-ра № «Об утверждении т</w:t>
      </w:r>
      <w:r>
        <w:rPr>
          <w:rFonts w:ascii="Times New Roman" w:hAnsi="Times New Roman"/>
          <w:sz w:val="28"/>
          <w:szCs w:val="28"/>
        </w:rPr>
        <w:t>иповых (рекомендуемых) перечней</w:t>
      </w:r>
      <w:r w:rsidRPr="00FB6398">
        <w:rPr>
          <w:rFonts w:ascii="Times New Roman" w:hAnsi="Times New Roman"/>
          <w:sz w:val="28"/>
          <w:szCs w:val="28"/>
        </w:rPr>
        <w:t xml:space="preserve">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865435" w:rsidRPr="00FB6398" w:rsidRDefault="00865435" w:rsidP="00865435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- </w:t>
      </w:r>
      <w:r w:rsidRPr="00FB6398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постановлением Администрации города Льгова Курской области от 03.11.2011 №1181 «Об утверждении Порядка разработки и утверждения административных регламентов предоставления муниципальных услуг»</w:t>
      </w:r>
      <w:r w:rsidRPr="00FB6398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865435" w:rsidRPr="00FB6398" w:rsidRDefault="00865435" w:rsidP="00865435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B6398">
        <w:rPr>
          <w:rStyle w:val="a3"/>
          <w:rFonts w:ascii="Times New Roman" w:hAnsi="Times New Roman" w:cs="Times New Roman"/>
          <w:b w:val="0"/>
          <w:sz w:val="28"/>
          <w:szCs w:val="28"/>
        </w:rPr>
        <w:tab/>
        <w:t xml:space="preserve">-  </w:t>
      </w:r>
      <w:r w:rsidRPr="00FB6398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постановлением Администрации города Льгова Курской области от 18.03.2013 №465 «Об утверждении Положения об особенностях подачи и рассмотрения жалоб на решения и действия (бездействие) Администрации города Льгова Курской области и ее должностных лиц, муниципальных служащих, замещающих должности муниципальной службы в Администрации города Льгова Курской области»</w:t>
      </w:r>
      <w:r w:rsidRPr="00FB6398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865435" w:rsidRPr="00FB6398" w:rsidRDefault="00865435" w:rsidP="00865435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398">
        <w:rPr>
          <w:rStyle w:val="a3"/>
          <w:rFonts w:ascii="Times New Roman" w:hAnsi="Times New Roman" w:cs="Times New Roman"/>
          <w:b w:val="0"/>
          <w:sz w:val="28"/>
          <w:szCs w:val="28"/>
        </w:rPr>
        <w:tab/>
        <w:t xml:space="preserve">- Решением </w:t>
      </w:r>
      <w:r w:rsidRPr="00FB6398">
        <w:rPr>
          <w:rFonts w:ascii="Times New Roman" w:hAnsi="Times New Roman" w:cs="Times New Roman"/>
          <w:sz w:val="28"/>
          <w:szCs w:val="28"/>
        </w:rPr>
        <w:t>Льговского Городского Совета депутатов</w:t>
      </w:r>
      <w:r w:rsidRPr="00FB63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 24.10.2014 №68 «</w:t>
      </w:r>
      <w:r w:rsidRPr="00FB6398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</w:t>
      </w:r>
      <w:r w:rsidRPr="00FB63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6398">
        <w:rPr>
          <w:rFonts w:ascii="Times New Roman" w:hAnsi="Times New Roman" w:cs="Times New Roman"/>
          <w:sz w:val="28"/>
          <w:szCs w:val="28"/>
        </w:rPr>
        <w:t>и обязательными для предоставлен</w:t>
      </w:r>
      <w:r>
        <w:rPr>
          <w:rFonts w:ascii="Times New Roman" w:hAnsi="Times New Roman" w:cs="Times New Roman"/>
          <w:sz w:val="28"/>
          <w:szCs w:val="28"/>
        </w:rPr>
        <w:t>ия Администрацией города Льгова</w:t>
      </w:r>
      <w:r w:rsidRPr="00FB63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6398">
        <w:rPr>
          <w:rFonts w:ascii="Times New Roman" w:hAnsi="Times New Roman" w:cs="Times New Roman"/>
          <w:sz w:val="28"/>
          <w:szCs w:val="28"/>
        </w:rPr>
        <w:t>муниципальных услуг и предоставляются организациями,</w:t>
      </w:r>
      <w:r w:rsidRPr="00FB63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6398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муниципальных услуг,</w:t>
      </w:r>
      <w:r w:rsidRPr="00FB63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6398">
        <w:rPr>
          <w:rFonts w:ascii="Times New Roman" w:hAnsi="Times New Roman" w:cs="Times New Roman"/>
          <w:sz w:val="28"/>
          <w:szCs w:val="28"/>
        </w:rPr>
        <w:t>а также порядка определения размера платы за оказание таких услуг</w:t>
      </w:r>
      <w:r w:rsidRPr="00FB63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»; </w:t>
      </w:r>
    </w:p>
    <w:p w:rsidR="00865435" w:rsidRPr="00FB6398" w:rsidRDefault="00865435" w:rsidP="008654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Style w:val="a3"/>
          <w:rFonts w:ascii="Times New Roman" w:hAnsi="Times New Roman"/>
          <w:b w:val="0"/>
          <w:bCs w:val="0"/>
          <w:sz w:val="28"/>
          <w:szCs w:val="28"/>
        </w:rPr>
        <w:tab/>
        <w:t xml:space="preserve">- </w:t>
      </w:r>
      <w:r w:rsidRPr="00FB6398">
        <w:rPr>
          <w:rStyle w:val="a3"/>
          <w:rFonts w:ascii="Times New Roman" w:eastAsia="Calibri" w:hAnsi="Times New Roman"/>
          <w:b w:val="0"/>
          <w:bCs w:val="0"/>
          <w:sz w:val="28"/>
          <w:szCs w:val="28"/>
        </w:rPr>
        <w:t xml:space="preserve">Уставом муниципального образования «Город Льгов» Курской области (принят решением Льговского Городского Совета депутатов Курской области от 04.08.2005 № 834, зарегистрирован в </w:t>
      </w:r>
      <w:r>
        <w:rPr>
          <w:rStyle w:val="a3"/>
          <w:rFonts w:ascii="Times New Roman" w:eastAsia="Calibri" w:hAnsi="Times New Roman"/>
          <w:b w:val="0"/>
          <w:bCs w:val="0"/>
          <w:sz w:val="28"/>
          <w:szCs w:val="28"/>
        </w:rPr>
        <w:t>Главном управлении Министерства</w:t>
      </w:r>
      <w:r w:rsidRPr="00FB6398">
        <w:rPr>
          <w:rStyle w:val="a3"/>
          <w:rFonts w:ascii="Times New Roman" w:eastAsia="Calibri" w:hAnsi="Times New Roman"/>
          <w:b w:val="0"/>
          <w:bCs w:val="0"/>
          <w:sz w:val="28"/>
          <w:szCs w:val="28"/>
        </w:rPr>
        <w:t xml:space="preserve"> юстиции Российской Федерации по Центральному федеральному округу 08.12.2005 г., государственный регистраци</w:t>
      </w:r>
      <w:bookmarkStart w:id="0" w:name="_GoBack"/>
      <w:bookmarkEnd w:id="0"/>
      <w:r w:rsidRPr="00FB6398">
        <w:rPr>
          <w:rStyle w:val="a3"/>
          <w:rFonts w:ascii="Times New Roman" w:eastAsia="Calibri" w:hAnsi="Times New Roman"/>
          <w:b w:val="0"/>
          <w:bCs w:val="0"/>
          <w:sz w:val="28"/>
          <w:szCs w:val="28"/>
        </w:rPr>
        <w:t>онный № ru.463040002005001)</w:t>
      </w:r>
      <w:r w:rsidRPr="00FB6398">
        <w:rPr>
          <w:rFonts w:ascii="Times New Roman" w:hAnsi="Times New Roman"/>
          <w:sz w:val="28"/>
          <w:szCs w:val="28"/>
        </w:rPr>
        <w:t>.</w:t>
      </w:r>
    </w:p>
    <w:p w:rsidR="00865435" w:rsidRPr="00865435" w:rsidRDefault="00865435" w:rsidP="00865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0619D" w:rsidRDefault="00B0619D"/>
    <w:sectPr w:rsidR="00B0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2F"/>
    <w:rsid w:val="00865435"/>
    <w:rsid w:val="00B0619D"/>
    <w:rsid w:val="00D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0A8A7A"/>
  <w15:chartTrackingRefBased/>
  <w15:docId w15:val="{5A618671-36AF-4F40-A778-E8196791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3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65435"/>
    <w:rPr>
      <w:b/>
      <w:bCs/>
    </w:rPr>
  </w:style>
  <w:style w:type="paragraph" w:customStyle="1" w:styleId="ConsPlusNormal">
    <w:name w:val="ConsPlusNormal"/>
    <w:rsid w:val="0086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Базовый"/>
    <w:rsid w:val="00865435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Абзац списка1"/>
    <w:uiPriority w:val="99"/>
    <w:rsid w:val="00865435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34B1AD713F878E31B8A129D395C4D746B4A448BC2588022F64690ADB76kAN" TargetMode="External"/><Relationship Id="rId4" Type="http://schemas.openxmlformats.org/officeDocument/2006/relationships/hyperlink" Target="consultantplus://offline/ref=751CD8CE5B5861EE932387DF73B8DE93F18196C2B50297D20C664D441AuC6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769</Words>
  <Characters>4385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Леонов</dc:creator>
  <cp:keywords/>
  <dc:description/>
  <cp:lastModifiedBy>Евгений Леонов</cp:lastModifiedBy>
  <cp:revision>2</cp:revision>
  <dcterms:created xsi:type="dcterms:W3CDTF">2018-11-07T06:57:00Z</dcterms:created>
  <dcterms:modified xsi:type="dcterms:W3CDTF">2018-11-07T07:06:00Z</dcterms:modified>
</cp:coreProperties>
</file>