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435" w:rsidRPr="00883F10" w:rsidRDefault="00865435" w:rsidP="00883F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83F10">
        <w:rPr>
          <w:rFonts w:ascii="Times New Roman" w:hAnsi="Times New Roman"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</w:p>
    <w:p w:rsidR="009E7134" w:rsidRPr="00883F10" w:rsidRDefault="009E7134" w:rsidP="00883F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883F10" w:rsidRPr="00883F10" w:rsidRDefault="00883F10" w:rsidP="00883F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F10">
        <w:rPr>
          <w:rFonts w:ascii="Times New Roman" w:hAnsi="Times New Roman" w:cs="Times New Roman"/>
          <w:sz w:val="28"/>
          <w:szCs w:val="28"/>
        </w:rPr>
        <w:t>Исполнение муниципальной функции осуществляется в соответствии с:</w:t>
      </w:r>
    </w:p>
    <w:p w:rsidR="00883F10" w:rsidRPr="00883F10" w:rsidRDefault="00883F10" w:rsidP="00883F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F10">
        <w:rPr>
          <w:rFonts w:ascii="Times New Roman" w:hAnsi="Times New Roman" w:cs="Times New Roman"/>
          <w:sz w:val="28"/>
          <w:szCs w:val="28"/>
        </w:rPr>
        <w:t xml:space="preserve">Гражданским </w:t>
      </w:r>
      <w:hyperlink r:id="rId4" w:history="1">
        <w:r w:rsidRPr="00883F10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883F10">
        <w:rPr>
          <w:rFonts w:ascii="Times New Roman" w:hAnsi="Times New Roman" w:cs="Times New Roman"/>
          <w:sz w:val="28"/>
          <w:szCs w:val="28"/>
        </w:rPr>
        <w:t xml:space="preserve"> Российской Федерации от 30.11.1994 №51-ФЗ (Собрание законодательства Российской Федерации, 1994, N 32, ст. 3301);</w:t>
      </w:r>
    </w:p>
    <w:p w:rsidR="00883F10" w:rsidRPr="00883F10" w:rsidRDefault="00883F10" w:rsidP="00883F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F10">
        <w:rPr>
          <w:rFonts w:ascii="Times New Roman" w:hAnsi="Times New Roman" w:cs="Times New Roman"/>
          <w:sz w:val="28"/>
          <w:szCs w:val="28"/>
        </w:rPr>
        <w:t xml:space="preserve">Жилищным </w:t>
      </w:r>
      <w:hyperlink r:id="rId5" w:history="1">
        <w:r w:rsidRPr="00883F10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883F10">
        <w:rPr>
          <w:rFonts w:ascii="Times New Roman" w:hAnsi="Times New Roman" w:cs="Times New Roman"/>
          <w:sz w:val="28"/>
          <w:szCs w:val="28"/>
        </w:rPr>
        <w:t xml:space="preserve"> Российской Федерации от 29.12.2004 №188-ФЗ (Собрание законодательства Российской Федерации, 2005, N 1 (ч. I));</w:t>
      </w:r>
    </w:p>
    <w:p w:rsidR="00883F10" w:rsidRPr="00883F10" w:rsidRDefault="00883F10" w:rsidP="00883F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883F10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883F10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от 30.12.2001 №195-ФЗ (Собрание законодательства Российской Федерации, 2002, N 1 (ч. I), ст. 1);</w:t>
      </w:r>
    </w:p>
    <w:p w:rsidR="00883F10" w:rsidRPr="00883F10" w:rsidRDefault="00883F10" w:rsidP="00883F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F10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7" w:history="1">
        <w:r w:rsidRPr="00883F1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83F10">
        <w:rPr>
          <w:rFonts w:ascii="Times New Roman" w:hAnsi="Times New Roman" w:cs="Times New Roman"/>
          <w:sz w:val="28"/>
          <w:szCs w:val="28"/>
        </w:rPr>
        <w:t xml:space="preserve"> от 02.05.2006 N 59-ФЗ "О порядке рассмотрения обращений граждан Российской Федерации" (Собрание законодательства Российской Федерации, 2006, N 19, ст. 2060);</w:t>
      </w:r>
    </w:p>
    <w:p w:rsidR="00883F10" w:rsidRPr="00883F10" w:rsidRDefault="00883F10" w:rsidP="00883F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F10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8" w:history="1">
        <w:r w:rsidRPr="00883F1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83F10">
        <w:rPr>
          <w:rFonts w:ascii="Times New Roman" w:hAnsi="Times New Roman" w:cs="Times New Roman"/>
          <w:sz w:val="28"/>
          <w:szCs w:val="28"/>
        </w:rPr>
        <w:t xml:space="preserve"> от 26.12.2008 N 294-ФЗ "О защите прав юридических лиц и индивидуальных предпринимателей при проведении государственного контроля (надзора) и муниципального контроля" (Собрание законодательства Российской Федерации, 2008, N 52 (ч. I), ст. 6249);</w:t>
      </w:r>
    </w:p>
    <w:p w:rsidR="00883F10" w:rsidRPr="00883F10" w:rsidRDefault="00883F10" w:rsidP="00883F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Pr="00883F1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83F10">
        <w:rPr>
          <w:rFonts w:ascii="Times New Roman" w:hAnsi="Times New Roman" w:cs="Times New Roman"/>
          <w:sz w:val="28"/>
          <w:szCs w:val="28"/>
        </w:rPr>
        <w:t xml:space="preserve"> Российской Федерации от 07.02.1992 N 2300-1 "О защите прав потребителей" (Собрание законодательства Российской Федерации, 1996, N 3, ст. 140);</w:t>
      </w:r>
    </w:p>
    <w:p w:rsidR="00883F10" w:rsidRPr="00883F10" w:rsidRDefault="00883F10" w:rsidP="00883F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883F10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883F1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21.01.2006 N 25 "Правила пользования жилыми помещениями" (Собрание законодательства Российской Федерации, 2006, N 5, ст. 546);</w:t>
      </w:r>
    </w:p>
    <w:p w:rsidR="00883F10" w:rsidRPr="00883F10" w:rsidRDefault="00883F10" w:rsidP="00883F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Pr="00883F10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883F1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28.01.2006 N 47 "Об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реконструкции" (Собрание законодательства Российской Федерации, 2006, N 6, ст. 702);</w:t>
      </w:r>
    </w:p>
    <w:p w:rsidR="00883F10" w:rsidRPr="00883F10" w:rsidRDefault="00883F10" w:rsidP="00883F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Pr="00883F10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883F1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13.08.2006 N 491 "Об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(Собрание законодательства Российской Федерации, 2006, N 34, ст. 3680);</w:t>
      </w:r>
    </w:p>
    <w:p w:rsidR="00883F10" w:rsidRPr="00883F10" w:rsidRDefault="00883F10" w:rsidP="00883F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883F10">
        <w:rPr>
          <w:rFonts w:ascii="Times New Roman" w:hAnsi="Times New Roman"/>
          <w:sz w:val="28"/>
          <w:szCs w:val="28"/>
        </w:rPr>
        <w:t>остановлением Правительства РФ от 18.04.2016 N 323 "О направ</w:t>
      </w:r>
      <w:r>
        <w:rPr>
          <w:rFonts w:ascii="Times New Roman" w:hAnsi="Times New Roman"/>
          <w:sz w:val="28"/>
          <w:szCs w:val="28"/>
        </w:rPr>
        <w:t xml:space="preserve">лении запроса и </w:t>
      </w:r>
      <w:r w:rsidRPr="00883F10">
        <w:rPr>
          <w:rFonts w:ascii="Times New Roman" w:hAnsi="Times New Roman"/>
          <w:sz w:val="28"/>
          <w:szCs w:val="28"/>
        </w:rPr>
        <w:t xml:space="preserve">получении на безвозмездной основе, в том числе в электронной форме, документов и (или) информации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в рамках межведомственного </w:t>
      </w:r>
      <w:r w:rsidRPr="00883F10">
        <w:rPr>
          <w:rFonts w:ascii="Times New Roman" w:hAnsi="Times New Roman"/>
          <w:sz w:val="28"/>
          <w:szCs w:val="28"/>
        </w:rPr>
        <w:lastRenderedPageBreak/>
        <w:t>информационного взаимодействия"  ("Собрание законодательства РФ", 25.04.2016, N 17, ст. 2418);</w:t>
      </w:r>
    </w:p>
    <w:p w:rsidR="00883F10" w:rsidRPr="00883F10" w:rsidRDefault="00883F10" w:rsidP="00883F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3F10">
        <w:rPr>
          <w:rFonts w:ascii="Times New Roman" w:hAnsi="Times New Roman"/>
          <w:sz w:val="28"/>
          <w:szCs w:val="28"/>
        </w:rPr>
        <w:t>распоряжением Правительства РФ от 19.04.2016 N 724-р (ред. от 07.10.2016) «Об утверждении перечня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(надзора) при организации и проведении проверок от иных государственных органов, органов местного самоуправления либо организаций, в распоряжении которых находятся эти документы и (или) информация»    ("Собрание законодательства РФ", 02.05.2016, N 18, ст. 2647)»;</w:t>
      </w:r>
    </w:p>
    <w:p w:rsidR="00883F10" w:rsidRPr="00883F10" w:rsidRDefault="00883F10" w:rsidP="00883F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Pr="00883F10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883F10">
        <w:rPr>
          <w:rFonts w:ascii="Times New Roman" w:hAnsi="Times New Roman" w:cs="Times New Roman"/>
          <w:sz w:val="28"/>
          <w:szCs w:val="28"/>
        </w:rPr>
        <w:t xml:space="preserve"> Генеральной прокуратуры Российской Федерации от 27.03.2009 N 93 "О реализации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883F10" w:rsidRPr="00883F10" w:rsidRDefault="00883F10" w:rsidP="00883F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Pr="00883F10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883F10">
        <w:rPr>
          <w:rFonts w:ascii="Times New Roman" w:hAnsi="Times New Roman" w:cs="Times New Roman"/>
          <w:sz w:val="28"/>
          <w:szCs w:val="28"/>
        </w:rPr>
        <w:t xml:space="preserve"> Министерства экономического развития Российской Федерации от 30.04.2009 N 141 "О реализации положений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 (Российская газета, 14.05.2009, N 85);</w:t>
      </w:r>
    </w:p>
    <w:p w:rsidR="00883F10" w:rsidRPr="00883F10" w:rsidRDefault="00883F10" w:rsidP="00883F10">
      <w:pPr>
        <w:spacing w:after="0" w:line="240" w:lineRule="auto"/>
        <w:ind w:firstLine="540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883F10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Законом Курской области от 04.01.2003г. № 1-ЗКО «Об административных правонарушениях в Курской области» </w:t>
      </w:r>
      <w:proofErr w:type="gramStart"/>
      <w:r w:rsidRPr="00883F10">
        <w:rPr>
          <w:rStyle w:val="a3"/>
          <w:rFonts w:ascii="Times New Roman" w:hAnsi="Times New Roman"/>
          <w:b w:val="0"/>
          <w:bCs w:val="0"/>
          <w:sz w:val="28"/>
          <w:szCs w:val="28"/>
        </w:rPr>
        <w:t>( «</w:t>
      </w:r>
      <w:proofErr w:type="gramEnd"/>
      <w:r w:rsidRPr="00883F10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Курская правда» от 11.01.2003г. №4-5);    </w:t>
      </w:r>
    </w:p>
    <w:p w:rsidR="00883F10" w:rsidRPr="00883F10" w:rsidRDefault="00883F10" w:rsidP="00883F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Pr="00883F1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83F10">
        <w:rPr>
          <w:rFonts w:ascii="Times New Roman" w:hAnsi="Times New Roman" w:cs="Times New Roman"/>
          <w:sz w:val="28"/>
          <w:szCs w:val="28"/>
        </w:rPr>
        <w:t xml:space="preserve"> Курской области от 02.10.2012 N 89-ЗКО "О порядке осуществления муниципального жилищного контроля и взаимодействии органа регионального государственного жилищного надзора с органами муниципального жилищного контроля" («Курская правда», №119 от 04.10.2012);</w:t>
      </w:r>
    </w:p>
    <w:p w:rsidR="00883F10" w:rsidRPr="00883F10" w:rsidRDefault="00883F10" w:rsidP="00883F1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883F10">
        <w:rPr>
          <w:rFonts w:ascii="Times New Roman" w:hAnsi="Times New Roman"/>
          <w:sz w:val="28"/>
          <w:szCs w:val="28"/>
        </w:rPr>
        <w:t>остановлением Администрации Курской области от 29.09.2011 № 473-па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(«Курская правда», № 120, 08.10.2011);</w:t>
      </w:r>
    </w:p>
    <w:p w:rsidR="00916E4D" w:rsidRPr="00883F10" w:rsidRDefault="00883F10" w:rsidP="00883F10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ab/>
      </w:r>
      <w:r w:rsidR="00916E4D" w:rsidRPr="00883F1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>П</w:t>
      </w:r>
      <w:bookmarkStart w:id="0" w:name="_GoBack"/>
      <w:bookmarkEnd w:id="0"/>
      <w:r w:rsidR="00916E4D" w:rsidRPr="00883F10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>остановлением Администрации города Льгова Курской области от 18.03.2013 №465 «Об утверждении Положения об особенностях подачи и рассмотрения жалоб на решения и действия (бездействие) Администрации города Льгова Курской области и ее должностных лиц, муниципальных служащих, замещающих должности муниципальной службы в Администрации города Льгова Курской области»</w:t>
      </w:r>
      <w:r w:rsidR="00916E4D" w:rsidRPr="00883F10">
        <w:rPr>
          <w:rStyle w:val="a3"/>
          <w:rFonts w:ascii="Times New Roman" w:hAnsi="Times New Roman" w:cs="Times New Roman"/>
          <w:b w:val="0"/>
          <w:sz w:val="28"/>
          <w:szCs w:val="28"/>
        </w:rPr>
        <w:t>;</w:t>
      </w:r>
    </w:p>
    <w:p w:rsidR="001E54C6" w:rsidRPr="00883F10" w:rsidRDefault="00883F10" w:rsidP="00883F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ab/>
      </w:r>
      <w:r w:rsidR="00916E4D" w:rsidRPr="00883F10">
        <w:rPr>
          <w:rStyle w:val="a3"/>
          <w:rFonts w:ascii="Times New Roman" w:hAnsi="Times New Roman"/>
          <w:b w:val="0"/>
          <w:sz w:val="28"/>
          <w:szCs w:val="28"/>
        </w:rPr>
        <w:t xml:space="preserve"> Уставом муниципального образования «Город Льгов» Курской области (принят решением Льговского Городского Совета депутатов Курской области от 04.08.2005 № 834, зарегистрирован в Главном управлении Министерства юстиции Российской Федерации по Центральному федеральному округу 08.12.2005 г., государственный регистрационный № </w:t>
      </w:r>
      <w:r w:rsidR="00916E4D" w:rsidRPr="00883F10">
        <w:rPr>
          <w:rStyle w:val="a3"/>
          <w:rFonts w:ascii="Times New Roman" w:hAnsi="Times New Roman"/>
          <w:b w:val="0"/>
          <w:sz w:val="28"/>
          <w:szCs w:val="28"/>
        </w:rPr>
        <w:lastRenderedPageBreak/>
        <w:t>ru.463040002005001</w:t>
      </w:r>
      <w:r w:rsidR="00916E4D" w:rsidRPr="00883F10">
        <w:rPr>
          <w:rFonts w:ascii="Times New Roman" w:hAnsi="Times New Roman"/>
          <w:sz w:val="28"/>
          <w:szCs w:val="28"/>
        </w:rPr>
        <w:t>).</w:t>
      </w:r>
    </w:p>
    <w:sectPr w:rsidR="001E54C6" w:rsidRPr="00883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A2F"/>
    <w:rsid w:val="001E54C6"/>
    <w:rsid w:val="001F687C"/>
    <w:rsid w:val="00213E72"/>
    <w:rsid w:val="004C1BC5"/>
    <w:rsid w:val="00865435"/>
    <w:rsid w:val="00883F10"/>
    <w:rsid w:val="00916E4D"/>
    <w:rsid w:val="009B06BD"/>
    <w:rsid w:val="009E7134"/>
    <w:rsid w:val="00B0619D"/>
    <w:rsid w:val="00C02E4E"/>
    <w:rsid w:val="00D9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383E5"/>
  <w15:chartTrackingRefBased/>
  <w15:docId w15:val="{5A618671-36AF-4F40-A778-E8196791B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4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865435"/>
    <w:rPr>
      <w:b/>
      <w:bCs/>
    </w:rPr>
  </w:style>
  <w:style w:type="paragraph" w:customStyle="1" w:styleId="ConsPlusNormal">
    <w:name w:val="ConsPlusNormal"/>
    <w:link w:val="ConsPlusNormal0"/>
    <w:rsid w:val="008654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Базовый"/>
    <w:rsid w:val="00865435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1">
    <w:name w:val="Абзац списка1"/>
    <w:uiPriority w:val="99"/>
    <w:rsid w:val="00865435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character" w:styleId="a5">
    <w:name w:val="Hyperlink"/>
    <w:rsid w:val="009E7134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E7134"/>
    <w:rPr>
      <w:rFonts w:ascii="Calibri" w:eastAsia="Times New Roman" w:hAnsi="Calibri" w:cs="Calibri"/>
      <w:szCs w:val="20"/>
      <w:lang w:eastAsia="ru-RU"/>
    </w:rPr>
  </w:style>
  <w:style w:type="paragraph" w:customStyle="1" w:styleId="6">
    <w:name w:val="Знак Знак6 Знак Знак"/>
    <w:basedOn w:val="a"/>
    <w:rsid w:val="009B06B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3">
    <w:name w:val="Заголовок №3_"/>
    <w:basedOn w:val="a0"/>
    <w:link w:val="30"/>
    <w:uiPriority w:val="99"/>
    <w:locked/>
    <w:rsid w:val="00916E4D"/>
    <w:rPr>
      <w:rFonts w:ascii="Times New Roman" w:hAnsi="Times New Roman" w:cs="Times New Roman"/>
      <w:b/>
      <w:bCs/>
      <w:spacing w:val="1"/>
      <w:sz w:val="25"/>
      <w:szCs w:val="25"/>
      <w:shd w:val="clear" w:color="auto" w:fill="FFFFFF"/>
    </w:rPr>
  </w:style>
  <w:style w:type="paragraph" w:styleId="a6">
    <w:name w:val="Body Text"/>
    <w:basedOn w:val="a"/>
    <w:link w:val="a7"/>
    <w:uiPriority w:val="99"/>
    <w:rsid w:val="00916E4D"/>
    <w:pPr>
      <w:widowControl w:val="0"/>
      <w:shd w:val="clear" w:color="auto" w:fill="FFFFFF"/>
      <w:spacing w:before="60" w:after="1020" w:line="240" w:lineRule="atLeast"/>
      <w:jc w:val="both"/>
    </w:pPr>
    <w:rPr>
      <w:rFonts w:ascii="Times New Roman" w:hAnsi="Times New Roman"/>
      <w:spacing w:val="1"/>
      <w:sz w:val="25"/>
      <w:szCs w:val="25"/>
    </w:rPr>
  </w:style>
  <w:style w:type="character" w:customStyle="1" w:styleId="a7">
    <w:name w:val="Основной текст Знак"/>
    <w:basedOn w:val="a0"/>
    <w:link w:val="a6"/>
    <w:uiPriority w:val="99"/>
    <w:rsid w:val="00916E4D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  <w:lang w:eastAsia="ru-RU"/>
    </w:rPr>
  </w:style>
  <w:style w:type="paragraph" w:customStyle="1" w:styleId="30">
    <w:name w:val="Заголовок №3"/>
    <w:basedOn w:val="a"/>
    <w:link w:val="3"/>
    <w:uiPriority w:val="99"/>
    <w:rsid w:val="00916E4D"/>
    <w:pPr>
      <w:widowControl w:val="0"/>
      <w:shd w:val="clear" w:color="auto" w:fill="FFFFFF"/>
      <w:spacing w:before="300" w:after="0" w:line="322" w:lineRule="exact"/>
      <w:ind w:hanging="560"/>
      <w:outlineLvl w:val="2"/>
    </w:pPr>
    <w:rPr>
      <w:rFonts w:ascii="Times New Roman" w:eastAsiaTheme="minorHAnsi" w:hAnsi="Times New Roman"/>
      <w:b/>
      <w:bCs/>
      <w:spacing w:val="1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936099C0574E4C40BCEF8EC1B7EB71E5764FAC532222D9B19D084E3AF434AF671C666CBI3d1I" TargetMode="External"/><Relationship Id="rId13" Type="http://schemas.openxmlformats.org/officeDocument/2006/relationships/hyperlink" Target="consultantplus://offline/ref=3936099C0574E4C40BCEF8EC1B7EB71E546DFACC3B262D9B19D084E3AFI4d3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936099C0574E4C40BCEF8EC1B7EB71E546DF1C73E282D9B19D084E3AFI4d3I" TargetMode="External"/><Relationship Id="rId12" Type="http://schemas.openxmlformats.org/officeDocument/2006/relationships/hyperlink" Target="consultantplus://offline/ref=3936099C0574E4C40BCEF8EC1B7EB71E5764FAC33E262D9B19D084E3AFI4d3I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936099C0574E4C40BCEF8EC1B7EB71E5764FAC333292D9B19D084E3AFI4d3I" TargetMode="External"/><Relationship Id="rId11" Type="http://schemas.openxmlformats.org/officeDocument/2006/relationships/hyperlink" Target="consultantplus://offline/ref=3936099C0574E4C40BCEF8EC1B7EB71E5765FBCC32282D9B19D084E3AFI4d3I" TargetMode="External"/><Relationship Id="rId5" Type="http://schemas.openxmlformats.org/officeDocument/2006/relationships/hyperlink" Target="consultantplus://offline/ref=3936099C0574E4C40BCEF8EC1B7EB71E5765F9CD32232D9B19D084E3AF434AF671C666CD363EABEEIDd4I" TargetMode="External"/><Relationship Id="rId15" Type="http://schemas.openxmlformats.org/officeDocument/2006/relationships/hyperlink" Target="consultantplus://offline/ref=3936099C0574E4C40BCEE6E10D12ED12526EA7C93F2921C5478FDFBEF84A40A136893F8F7232ABE8DDBEE8I4dEI" TargetMode="External"/><Relationship Id="rId10" Type="http://schemas.openxmlformats.org/officeDocument/2006/relationships/hyperlink" Target="consultantplus://offline/ref=3936099C0574E4C40BCEF8EC1B7EB71E5062F0C13D2B7091118988E1IAd8I" TargetMode="External"/><Relationship Id="rId4" Type="http://schemas.openxmlformats.org/officeDocument/2006/relationships/hyperlink" Target="consultantplus://offline/ref=3936099C0574E4C40BCEF8EC1B7EB71E5764FBC03A262D9B19D084E3AFI4d3I" TargetMode="External"/><Relationship Id="rId9" Type="http://schemas.openxmlformats.org/officeDocument/2006/relationships/hyperlink" Target="consultantplus://offline/ref=3936099C0574E4C40BCEF8EC1B7EB71E5765F9CD3F252D9B19D084E3AFI4d3I" TargetMode="External"/><Relationship Id="rId14" Type="http://schemas.openxmlformats.org/officeDocument/2006/relationships/hyperlink" Target="consultantplus://offline/ref=3936099C0574E4C40BCEF8EC1B7EB71E5765FFC739232D9B19D084E3AFI4d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1001</Words>
  <Characters>5706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Леонов</dc:creator>
  <cp:keywords/>
  <dc:description/>
  <cp:lastModifiedBy>Евгений Леонов</cp:lastModifiedBy>
  <cp:revision>11</cp:revision>
  <dcterms:created xsi:type="dcterms:W3CDTF">2018-11-07T06:57:00Z</dcterms:created>
  <dcterms:modified xsi:type="dcterms:W3CDTF">2018-11-15T08:30:00Z</dcterms:modified>
</cp:coreProperties>
</file>