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55" w:rsidRPr="00FD6D55" w:rsidRDefault="00FD6D55" w:rsidP="00FD6D55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FD6D55">
        <w:rPr>
          <w:rFonts w:ascii="Tahoma" w:hAnsi="Tahoma" w:cs="Tahoma"/>
          <w:sz w:val="21"/>
          <w:szCs w:val="21"/>
        </w:rPr>
        <w:t xml:space="preserve">Извещение о проведении запроса котировок </w:t>
      </w:r>
    </w:p>
    <w:p w:rsidR="00FD6D55" w:rsidRPr="00FD6D55" w:rsidRDefault="00FD6D55" w:rsidP="00FD6D55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FD6D55">
        <w:rPr>
          <w:rFonts w:ascii="Tahoma" w:hAnsi="Tahoma" w:cs="Tahoma"/>
          <w:sz w:val="21"/>
          <w:szCs w:val="21"/>
        </w:rPr>
        <w:t>для закупки №0144300011818000019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FD6D55" w:rsidRPr="00FD6D55" w:rsidTr="00FD6D55">
        <w:tc>
          <w:tcPr>
            <w:tcW w:w="2000" w:type="pct"/>
            <w:vAlign w:val="center"/>
            <w:hideMark/>
          </w:tcPr>
          <w:p w:rsidR="00FD6D55" w:rsidRPr="00FD6D55" w:rsidRDefault="00FD6D55" w:rsidP="00FD6D55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FD6D55" w:rsidRPr="00FD6D55" w:rsidRDefault="00FD6D55" w:rsidP="00FD6D55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rPr>
                <w:sz w:val="20"/>
                <w:szCs w:val="20"/>
              </w:rPr>
            </w:pP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0144300011818000019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Выполнение оценочных работ по определению рыночной стоимости помещения, расположенного по адресу: Курская область, г</w:t>
            </w:r>
            <w:proofErr w:type="gramStart"/>
            <w:r w:rsidRPr="00FD6D55">
              <w:rPr>
                <w:rFonts w:ascii="Tahoma" w:hAnsi="Tahoma" w:cs="Tahoma"/>
                <w:sz w:val="21"/>
                <w:szCs w:val="21"/>
              </w:rPr>
              <w:t>.Л</w:t>
            </w:r>
            <w:proofErr w:type="gramEnd"/>
            <w:r w:rsidRPr="00FD6D55">
              <w:rPr>
                <w:rFonts w:ascii="Tahoma" w:hAnsi="Tahoma" w:cs="Tahoma"/>
                <w:sz w:val="21"/>
                <w:szCs w:val="21"/>
              </w:rPr>
              <w:t xml:space="preserve">ьгов, ул.К.Маркса, д.21 </w:t>
            </w:r>
            <w:proofErr w:type="spellStart"/>
            <w:r w:rsidRPr="00FD6D55">
              <w:rPr>
                <w:rFonts w:ascii="Tahoma" w:hAnsi="Tahoma" w:cs="Tahoma"/>
                <w:sz w:val="21"/>
                <w:szCs w:val="21"/>
              </w:rPr>
              <w:t>пом.II</w:t>
            </w:r>
            <w:proofErr w:type="spellEnd"/>
            <w:r w:rsidRPr="00FD6D55">
              <w:rPr>
                <w:rFonts w:ascii="Tahoma" w:hAnsi="Tahoma" w:cs="Tahoma"/>
                <w:sz w:val="21"/>
                <w:szCs w:val="21"/>
              </w:rPr>
              <w:t xml:space="preserve"> , являющегося собственностью МО "Город Льгов" Курской области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Запрос котировок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Заказчик</w:t>
            </w:r>
            <w:r w:rsidRPr="00FD6D55">
              <w:rPr>
                <w:rFonts w:ascii="Tahoma" w:hAnsi="Tahoma" w:cs="Tahoma"/>
                <w:sz w:val="21"/>
                <w:szCs w:val="21"/>
              </w:rPr>
              <w:br/>
              <w:t>АДМИНИСТРАЦИЯ ГОРОДА ЛЬГОВА КУРСКОЙ ОБЛАСТИ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rPr>
                <w:sz w:val="20"/>
                <w:szCs w:val="20"/>
              </w:rPr>
            </w:pP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АДМИНИСТРАЦИЯ ГОРОДА ЛЬГОВА КУРСКОЙ ОБЛАСТИ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FD6D55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FD6D55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FD6D55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FD6D55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Еремина Юлия Владимировна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admlgov@yandex.ru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8-47140-23316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У заказчика создана контрактная служба. Руководитель контрактной службы – глава города Воробьёв Владимир Викторович, 8(47140) 2-30-13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бюджетное обязательство № 3830144118440000553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rPr>
                <w:sz w:val="20"/>
                <w:szCs w:val="20"/>
              </w:rPr>
            </w:pP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04.04.2018 08:30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10.04.2018 09:10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FD6D55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FD6D55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Заявка на участие в запросе котировок в письменной форме подается в запечатанном конверте по адресу заказчика - 307750, Курская область, г</w:t>
            </w:r>
            <w:proofErr w:type="gramStart"/>
            <w:r w:rsidRPr="00FD6D55">
              <w:rPr>
                <w:rFonts w:ascii="Tahoma" w:hAnsi="Tahoma" w:cs="Tahoma"/>
                <w:sz w:val="21"/>
                <w:szCs w:val="21"/>
              </w:rPr>
              <w:t>.Л</w:t>
            </w:r>
            <w:proofErr w:type="gramEnd"/>
            <w:r w:rsidRPr="00FD6D55">
              <w:rPr>
                <w:rFonts w:ascii="Tahoma" w:hAnsi="Tahoma" w:cs="Tahoma"/>
                <w:sz w:val="21"/>
                <w:szCs w:val="21"/>
              </w:rPr>
              <w:t>ьгов, Красная площадь,13, каб.9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</w:t>
            </w:r>
            <w:proofErr w:type="gramStart"/>
            <w:r w:rsidRPr="00FD6D55">
              <w:rPr>
                <w:rFonts w:ascii="Tahoma" w:hAnsi="Tahoma" w:cs="Tahoma"/>
                <w:sz w:val="21"/>
                <w:szCs w:val="21"/>
              </w:rPr>
              <w:t>.(</w:t>
            </w:r>
            <w:proofErr w:type="gramEnd"/>
            <w:r w:rsidRPr="00FD6D55">
              <w:rPr>
                <w:rFonts w:ascii="Tahoma" w:hAnsi="Tahoma" w:cs="Tahoma"/>
                <w:sz w:val="21"/>
                <w:szCs w:val="21"/>
              </w:rPr>
              <w:t>приложение №3 )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10.04.2018 09:10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FD6D55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FD6D55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 xml:space="preserve">Срок, в течение которого победитель запроса котировок или иной участник запроса котировок, с которым </w:t>
            </w:r>
            <w:r w:rsidRPr="00FD6D55">
              <w:rPr>
                <w:rFonts w:ascii="Tahoma" w:hAnsi="Tahoma" w:cs="Tahoma"/>
                <w:sz w:val="21"/>
                <w:szCs w:val="21"/>
              </w:rPr>
              <w:lastRenderedPageBreak/>
              <w:t>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lastRenderedPageBreak/>
              <w:t xml:space="preserve">Контракт может быть заключен не ранее чем через семь дней </w:t>
            </w:r>
            <w:proofErr w:type="gramStart"/>
            <w:r w:rsidRPr="00FD6D55">
              <w:rPr>
                <w:rFonts w:ascii="Tahoma" w:hAnsi="Tahoma" w:cs="Tahoma"/>
                <w:sz w:val="21"/>
                <w:szCs w:val="21"/>
              </w:rPr>
              <w:t>с даты размещения</w:t>
            </w:r>
            <w:proofErr w:type="gramEnd"/>
            <w:r w:rsidRPr="00FD6D55">
              <w:rPr>
                <w:rFonts w:ascii="Tahoma" w:hAnsi="Tahoma" w:cs="Tahoma"/>
                <w:sz w:val="21"/>
                <w:szCs w:val="21"/>
              </w:rPr>
              <w:t xml:space="preserve"> в единой информационной системе протокола рассмотрения и оценки заявок на </w:t>
            </w:r>
            <w:r w:rsidRPr="00FD6D55">
              <w:rPr>
                <w:rFonts w:ascii="Tahoma" w:hAnsi="Tahoma" w:cs="Tahoma"/>
                <w:sz w:val="21"/>
                <w:szCs w:val="21"/>
              </w:rPr>
              <w:lastRenderedPageBreak/>
              <w:t>участие в запросе котировок и не позднее чем через двадцать дней с даты подписания указанного протокола.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FD6D55">
              <w:rPr>
                <w:rFonts w:ascii="Tahoma" w:hAnsi="Tahoma" w:cs="Tahoma"/>
                <w:sz w:val="21"/>
                <w:szCs w:val="21"/>
              </w:rPr>
              <w:t>уклонившимся</w:t>
            </w:r>
            <w:proofErr w:type="gramEnd"/>
            <w:r w:rsidRPr="00FD6D55">
              <w:rPr>
                <w:rFonts w:ascii="Tahoma" w:hAnsi="Tahoma" w:cs="Tahoma"/>
                <w:sz w:val="21"/>
                <w:szCs w:val="21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При уклонении победителя запроса котировок от заключения контракта, участник запроса котировок, котировочной заявке которого присвоено второе место, должен подписать контракт не позднее чем через 8 (восемь) дней со дня передачи ему проекта муниципального контракта.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rPr>
                <w:sz w:val="20"/>
                <w:szCs w:val="20"/>
              </w:rPr>
            </w:pP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3266.66 Российский рубль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Приложение № 2 к документации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 xml:space="preserve">Бюджет муниципального образования «Город Льгов» КБК 001 0113 772 ООС 1488 244 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183461300404046130100100370016831244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 xml:space="preserve">Российская Федерация, Курская </w:t>
            </w:r>
            <w:proofErr w:type="spellStart"/>
            <w:r w:rsidRPr="00FD6D55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r w:rsidRPr="00FD6D55">
              <w:rPr>
                <w:rFonts w:ascii="Tahoma" w:hAnsi="Tahoma" w:cs="Tahoma"/>
                <w:sz w:val="21"/>
                <w:szCs w:val="21"/>
              </w:rPr>
              <w:t>, Льгов г, 307750 Курская область, г</w:t>
            </w:r>
            <w:proofErr w:type="gramStart"/>
            <w:r w:rsidRPr="00FD6D55">
              <w:rPr>
                <w:rFonts w:ascii="Tahoma" w:hAnsi="Tahoma" w:cs="Tahoma"/>
                <w:sz w:val="21"/>
                <w:szCs w:val="21"/>
              </w:rPr>
              <w:t>.Л</w:t>
            </w:r>
            <w:proofErr w:type="gramEnd"/>
            <w:r w:rsidRPr="00FD6D55">
              <w:rPr>
                <w:rFonts w:ascii="Tahoma" w:hAnsi="Tahoma" w:cs="Tahoma"/>
                <w:sz w:val="21"/>
                <w:szCs w:val="21"/>
              </w:rPr>
              <w:t>ьгов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до 10 мая 2018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FD6D55">
              <w:rPr>
                <w:rFonts w:ascii="Tahoma" w:hAnsi="Tahoma" w:cs="Tahoma"/>
                <w:sz w:val="21"/>
                <w:szCs w:val="21"/>
              </w:rPr>
              <w:t>установлена</w:t>
            </w:r>
            <w:proofErr w:type="gramEnd"/>
            <w:r w:rsidRPr="00FD6D55">
              <w:rPr>
                <w:rFonts w:ascii="Tahoma" w:hAnsi="Tahoma" w:cs="Tahoma"/>
                <w:sz w:val="21"/>
                <w:szCs w:val="21"/>
              </w:rPr>
              <w:t>, согласно проекта контракта</w:t>
            </w:r>
          </w:p>
        </w:tc>
      </w:tr>
      <w:tr w:rsidR="00FD6D55" w:rsidRPr="00FD6D55" w:rsidTr="00FD6D55">
        <w:tc>
          <w:tcPr>
            <w:tcW w:w="0" w:type="auto"/>
            <w:gridSpan w:val="2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</w:tr>
      <w:tr w:rsidR="00FD6D55" w:rsidRPr="00FD6D55" w:rsidTr="00FD6D55">
        <w:tc>
          <w:tcPr>
            <w:tcW w:w="0" w:type="auto"/>
            <w:gridSpan w:val="2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Российский рубль</w:t>
            </w:r>
          </w:p>
        </w:tc>
      </w:tr>
      <w:tr w:rsidR="00FD6D55" w:rsidRPr="00FD6D55" w:rsidTr="00FD6D5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11"/>
              <w:gridCol w:w="912"/>
              <w:gridCol w:w="1313"/>
              <w:gridCol w:w="1313"/>
              <w:gridCol w:w="1313"/>
              <w:gridCol w:w="887"/>
              <w:gridCol w:w="957"/>
              <w:gridCol w:w="595"/>
              <w:gridCol w:w="854"/>
            </w:tblGrid>
            <w:tr w:rsidR="00FD6D55" w:rsidRPr="00FD6D5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D55" w:rsidRPr="00FD6D55" w:rsidRDefault="00FD6D55" w:rsidP="00FD6D55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FD6D55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D55" w:rsidRPr="00FD6D55" w:rsidRDefault="00FD6D55" w:rsidP="00FD6D55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FD6D55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6D55" w:rsidRPr="00FD6D55" w:rsidRDefault="00FD6D55" w:rsidP="00FD6D55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FD6D55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D55" w:rsidRPr="00FD6D55" w:rsidRDefault="00FD6D55" w:rsidP="00FD6D55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FD6D55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D55" w:rsidRPr="00FD6D55" w:rsidRDefault="00FD6D55" w:rsidP="00FD6D55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FD6D55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D55" w:rsidRPr="00FD6D55" w:rsidRDefault="00FD6D55" w:rsidP="00FD6D55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FD6D55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FD6D55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ед</w:t>
                  </w:r>
                  <w:proofErr w:type="gramStart"/>
                  <w:r w:rsidRPr="00FD6D55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.и</w:t>
                  </w:r>
                  <w:proofErr w:type="gramEnd"/>
                  <w:r w:rsidRPr="00FD6D55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зм</w:t>
                  </w:r>
                  <w:proofErr w:type="spellEnd"/>
                  <w:r w:rsidRPr="00FD6D55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D55" w:rsidRPr="00FD6D55" w:rsidRDefault="00FD6D55" w:rsidP="00FD6D55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FD6D55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FD6D55" w:rsidRPr="00FD6D55">
              <w:tc>
                <w:tcPr>
                  <w:tcW w:w="0" w:type="auto"/>
                  <w:vMerge/>
                  <w:vAlign w:val="center"/>
                  <w:hideMark/>
                </w:tcPr>
                <w:p w:rsidR="00FD6D55" w:rsidRPr="00FD6D55" w:rsidRDefault="00FD6D55" w:rsidP="00FD6D55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D55" w:rsidRPr="00FD6D55" w:rsidRDefault="00FD6D55" w:rsidP="00FD6D55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D55" w:rsidRPr="00FD6D55" w:rsidRDefault="00FD6D55" w:rsidP="00FD6D55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FD6D55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D55" w:rsidRPr="00FD6D55" w:rsidRDefault="00FD6D55" w:rsidP="00FD6D55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FD6D55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D55" w:rsidRPr="00FD6D55" w:rsidRDefault="00FD6D55" w:rsidP="00FD6D55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FD6D55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D55" w:rsidRPr="00FD6D55" w:rsidRDefault="00FD6D55" w:rsidP="00FD6D55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D55" w:rsidRPr="00FD6D55" w:rsidRDefault="00FD6D55" w:rsidP="00FD6D55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D55" w:rsidRPr="00FD6D55" w:rsidRDefault="00FD6D55" w:rsidP="00FD6D55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D55" w:rsidRPr="00FD6D55" w:rsidRDefault="00FD6D55" w:rsidP="00FD6D55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</w:tr>
            <w:tr w:rsidR="00FD6D55" w:rsidRPr="00FD6D55">
              <w:tc>
                <w:tcPr>
                  <w:tcW w:w="0" w:type="auto"/>
                  <w:vAlign w:val="center"/>
                  <w:hideMark/>
                </w:tcPr>
                <w:p w:rsidR="00FD6D55" w:rsidRPr="00FD6D55" w:rsidRDefault="00FD6D55" w:rsidP="00FD6D5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FD6D55">
                    <w:rPr>
                      <w:rFonts w:ascii="Tahoma" w:hAnsi="Tahoma" w:cs="Tahoma"/>
                      <w:sz w:val="21"/>
                      <w:szCs w:val="21"/>
                    </w:rPr>
                    <w:t>Услуги посреднические при оценке жилого недвижимого имущества за вознаграждение или на договорной основе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D55" w:rsidRPr="00FD6D55" w:rsidRDefault="00FD6D55" w:rsidP="00FD6D5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FD6D55">
                    <w:rPr>
                      <w:rFonts w:ascii="Tahoma" w:hAnsi="Tahoma" w:cs="Tahoma"/>
                      <w:sz w:val="21"/>
                      <w:szCs w:val="21"/>
                    </w:rPr>
                    <w:t>68.31.16.110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39"/>
                  </w:tblGrid>
                  <w:tr w:rsidR="00FD6D55" w:rsidRPr="00FD6D55">
                    <w:tc>
                      <w:tcPr>
                        <w:tcW w:w="0" w:type="auto"/>
                        <w:vAlign w:val="center"/>
                        <w:hideMark/>
                      </w:tcPr>
                      <w:p w:rsidR="00FD6D55" w:rsidRPr="00FD6D55" w:rsidRDefault="00FD6D55" w:rsidP="00FD6D55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FD6D55" w:rsidRPr="00FD6D55" w:rsidRDefault="00FD6D55" w:rsidP="00FD6D5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D55" w:rsidRPr="00FD6D55" w:rsidRDefault="00FD6D55" w:rsidP="00FD6D5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FD6D55">
                    <w:rPr>
                      <w:rFonts w:ascii="Tahoma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FD6D55">
                    <w:rPr>
                      <w:rFonts w:ascii="Tahoma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D55" w:rsidRPr="00FD6D55" w:rsidRDefault="00FD6D55" w:rsidP="00FD6D5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FD6D55">
                    <w:rPr>
                      <w:rFonts w:ascii="Tahoma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D55" w:rsidRPr="00FD6D55" w:rsidRDefault="00FD6D55" w:rsidP="00FD6D5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FD6D55">
                    <w:rPr>
                      <w:rFonts w:ascii="Tahoma" w:hAnsi="Tahoma" w:cs="Tahoma"/>
                      <w:sz w:val="21"/>
                      <w:szCs w:val="21"/>
                    </w:rPr>
                    <w:t>3266.66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D55" w:rsidRPr="00FD6D55" w:rsidRDefault="00FD6D55" w:rsidP="00FD6D5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FD6D55">
                    <w:rPr>
                      <w:rFonts w:ascii="Tahoma" w:hAnsi="Tahoma" w:cs="Tahoma"/>
                      <w:sz w:val="21"/>
                      <w:szCs w:val="21"/>
                    </w:rPr>
                    <w:t>3266.66</w:t>
                  </w:r>
                </w:p>
              </w:tc>
            </w:tr>
          </w:tbl>
          <w:p w:rsidR="00FD6D55" w:rsidRPr="00FD6D55" w:rsidRDefault="00FD6D55" w:rsidP="00FD6D5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D6D55" w:rsidRPr="00FD6D55" w:rsidTr="00FD6D55">
        <w:tc>
          <w:tcPr>
            <w:tcW w:w="0" w:type="auto"/>
            <w:gridSpan w:val="2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Итого: 3266.66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rPr>
                <w:sz w:val="20"/>
                <w:szCs w:val="20"/>
              </w:rPr>
            </w:pP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FD6D55">
              <w:rPr>
                <w:rFonts w:ascii="Tahoma" w:hAnsi="Tahoma" w:cs="Tahoma"/>
                <w:sz w:val="21"/>
                <w:szCs w:val="21"/>
              </w:rPr>
              <w:lastRenderedPageBreak/>
              <w:t>установлены</w:t>
            </w:r>
            <w:proofErr w:type="gramEnd"/>
          </w:p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FD6D55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Дополнительная информация к ограничению отсутствует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rPr>
                <w:sz w:val="20"/>
                <w:szCs w:val="20"/>
              </w:rPr>
            </w:pP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1 Приложение № 4 контракт проект</w:t>
            </w:r>
          </w:p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 xml:space="preserve">2 Извещение </w:t>
            </w:r>
            <w:proofErr w:type="spellStart"/>
            <w:r w:rsidRPr="00FD6D55">
              <w:rPr>
                <w:rFonts w:ascii="Tahoma" w:hAnsi="Tahoma" w:cs="Tahoma"/>
                <w:sz w:val="21"/>
                <w:szCs w:val="21"/>
              </w:rPr>
              <w:t>doc</w:t>
            </w:r>
            <w:proofErr w:type="spellEnd"/>
          </w:p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3 Приложение № 1 Техническое задание</w:t>
            </w:r>
          </w:p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4 Приложение № 2 Обоснование НМЦК</w:t>
            </w:r>
          </w:p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>5 Приложение № 3 Заявка</w:t>
            </w:r>
          </w:p>
        </w:tc>
      </w:tr>
      <w:tr w:rsidR="00FD6D55" w:rsidRPr="00FD6D55" w:rsidTr="00FD6D55">
        <w:tc>
          <w:tcPr>
            <w:tcW w:w="0" w:type="auto"/>
            <w:vAlign w:val="center"/>
            <w:hideMark/>
          </w:tcPr>
          <w:p w:rsidR="00FD6D55" w:rsidRPr="00FD6D55" w:rsidRDefault="00FD6D55" w:rsidP="00FD6D5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FD6D55">
              <w:rPr>
                <w:rFonts w:ascii="Tahoma" w:hAnsi="Tahoma" w:cs="Tahoma"/>
                <w:sz w:val="21"/>
                <w:szCs w:val="21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FD6D55">
              <w:rPr>
                <w:rFonts w:ascii="Tahoma" w:hAnsi="Tahoma" w:cs="Tahoma"/>
                <w:sz w:val="21"/>
                <w:szCs w:val="21"/>
              </w:rPr>
              <w:t>ч</w:t>
            </w:r>
            <w:proofErr w:type="gramEnd"/>
            <w:r w:rsidRPr="00FD6D55">
              <w:rPr>
                <w:rFonts w:ascii="Tahoma" w:hAnsi="Tahoma" w:cs="Tahoma"/>
                <w:sz w:val="21"/>
                <w:szCs w:val="21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D6D55" w:rsidRDefault="00FD6D55" w:rsidP="00FD6D55">
            <w:pPr>
              <w:pStyle w:val="parametervalu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03.04.2018 13:17</w:t>
            </w:r>
          </w:p>
          <w:p w:rsidR="00FD6D55" w:rsidRPr="00FD6D55" w:rsidRDefault="00FD6D55" w:rsidP="00FD6D55">
            <w:pPr>
              <w:rPr>
                <w:sz w:val="20"/>
                <w:szCs w:val="20"/>
              </w:rPr>
            </w:pPr>
          </w:p>
        </w:tc>
      </w:tr>
    </w:tbl>
    <w:p w:rsidR="00807672" w:rsidRDefault="00807672"/>
    <w:sectPr w:rsidR="00807672" w:rsidSect="0080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D55"/>
    <w:rsid w:val="00001F9A"/>
    <w:rsid w:val="00015A1A"/>
    <w:rsid w:val="0001675D"/>
    <w:rsid w:val="00027098"/>
    <w:rsid w:val="00035195"/>
    <w:rsid w:val="00044F01"/>
    <w:rsid w:val="00056632"/>
    <w:rsid w:val="000607C8"/>
    <w:rsid w:val="000607D3"/>
    <w:rsid w:val="00083796"/>
    <w:rsid w:val="0009114B"/>
    <w:rsid w:val="00091D10"/>
    <w:rsid w:val="00097500"/>
    <w:rsid w:val="000A2077"/>
    <w:rsid w:val="000A3C04"/>
    <w:rsid w:val="000D5A05"/>
    <w:rsid w:val="000D7320"/>
    <w:rsid w:val="000E46B9"/>
    <w:rsid w:val="000E522F"/>
    <w:rsid w:val="000F6DE7"/>
    <w:rsid w:val="0011597B"/>
    <w:rsid w:val="00127A29"/>
    <w:rsid w:val="001400FD"/>
    <w:rsid w:val="00155801"/>
    <w:rsid w:val="00166593"/>
    <w:rsid w:val="00190243"/>
    <w:rsid w:val="001A1093"/>
    <w:rsid w:val="001C47AE"/>
    <w:rsid w:val="001E5580"/>
    <w:rsid w:val="002034A9"/>
    <w:rsid w:val="0020372C"/>
    <w:rsid w:val="002112D2"/>
    <w:rsid w:val="00211B59"/>
    <w:rsid w:val="00232170"/>
    <w:rsid w:val="00233158"/>
    <w:rsid w:val="00233387"/>
    <w:rsid w:val="002353BA"/>
    <w:rsid w:val="00236D74"/>
    <w:rsid w:val="00253BB2"/>
    <w:rsid w:val="00262397"/>
    <w:rsid w:val="00290F7D"/>
    <w:rsid w:val="002A2546"/>
    <w:rsid w:val="002B240A"/>
    <w:rsid w:val="002C4CA2"/>
    <w:rsid w:val="002D4313"/>
    <w:rsid w:val="002E4007"/>
    <w:rsid w:val="002E407B"/>
    <w:rsid w:val="002E6C32"/>
    <w:rsid w:val="003126B7"/>
    <w:rsid w:val="003177F8"/>
    <w:rsid w:val="003321DE"/>
    <w:rsid w:val="0033455A"/>
    <w:rsid w:val="003369DD"/>
    <w:rsid w:val="00352AB6"/>
    <w:rsid w:val="003603B7"/>
    <w:rsid w:val="00375190"/>
    <w:rsid w:val="00381647"/>
    <w:rsid w:val="003843FD"/>
    <w:rsid w:val="003A382A"/>
    <w:rsid w:val="003A61F6"/>
    <w:rsid w:val="003C74FC"/>
    <w:rsid w:val="003C7F14"/>
    <w:rsid w:val="003E0C76"/>
    <w:rsid w:val="003E5AC2"/>
    <w:rsid w:val="00400B69"/>
    <w:rsid w:val="00401946"/>
    <w:rsid w:val="00403A3B"/>
    <w:rsid w:val="004043B6"/>
    <w:rsid w:val="004113FB"/>
    <w:rsid w:val="004143B9"/>
    <w:rsid w:val="00443D93"/>
    <w:rsid w:val="00450E7C"/>
    <w:rsid w:val="00451669"/>
    <w:rsid w:val="00455BE7"/>
    <w:rsid w:val="00462645"/>
    <w:rsid w:val="00465E27"/>
    <w:rsid w:val="004A628E"/>
    <w:rsid w:val="004A7FA2"/>
    <w:rsid w:val="004C2C01"/>
    <w:rsid w:val="004C744A"/>
    <w:rsid w:val="005165A3"/>
    <w:rsid w:val="005219EF"/>
    <w:rsid w:val="00534134"/>
    <w:rsid w:val="005477ED"/>
    <w:rsid w:val="0055268F"/>
    <w:rsid w:val="00553FF2"/>
    <w:rsid w:val="005576E1"/>
    <w:rsid w:val="00561017"/>
    <w:rsid w:val="00573541"/>
    <w:rsid w:val="00575AB4"/>
    <w:rsid w:val="00595D18"/>
    <w:rsid w:val="005A2F9F"/>
    <w:rsid w:val="006010F6"/>
    <w:rsid w:val="00607358"/>
    <w:rsid w:val="006079E2"/>
    <w:rsid w:val="0062288C"/>
    <w:rsid w:val="00631B51"/>
    <w:rsid w:val="00632202"/>
    <w:rsid w:val="00632B15"/>
    <w:rsid w:val="006415B4"/>
    <w:rsid w:val="00647EEA"/>
    <w:rsid w:val="006500AF"/>
    <w:rsid w:val="00654720"/>
    <w:rsid w:val="00655BC6"/>
    <w:rsid w:val="00661031"/>
    <w:rsid w:val="006657B3"/>
    <w:rsid w:val="00676D12"/>
    <w:rsid w:val="00680E2E"/>
    <w:rsid w:val="00683E3A"/>
    <w:rsid w:val="00694531"/>
    <w:rsid w:val="00697A9B"/>
    <w:rsid w:val="006A089D"/>
    <w:rsid w:val="006A2536"/>
    <w:rsid w:val="006B2A84"/>
    <w:rsid w:val="006C3ED3"/>
    <w:rsid w:val="006C7FAC"/>
    <w:rsid w:val="006D0715"/>
    <w:rsid w:val="006D43A9"/>
    <w:rsid w:val="006F4399"/>
    <w:rsid w:val="006F5C3C"/>
    <w:rsid w:val="006F600E"/>
    <w:rsid w:val="00704D9F"/>
    <w:rsid w:val="00707A2F"/>
    <w:rsid w:val="0071398C"/>
    <w:rsid w:val="00717D13"/>
    <w:rsid w:val="00722DAD"/>
    <w:rsid w:val="007233FB"/>
    <w:rsid w:val="00723AFD"/>
    <w:rsid w:val="00736595"/>
    <w:rsid w:val="00736A0A"/>
    <w:rsid w:val="00747629"/>
    <w:rsid w:val="00770F17"/>
    <w:rsid w:val="007756C1"/>
    <w:rsid w:val="00776BC6"/>
    <w:rsid w:val="0078141D"/>
    <w:rsid w:val="007819B2"/>
    <w:rsid w:val="007860CD"/>
    <w:rsid w:val="00797456"/>
    <w:rsid w:val="007A0F75"/>
    <w:rsid w:val="007C7B73"/>
    <w:rsid w:val="007D2162"/>
    <w:rsid w:val="007E2D27"/>
    <w:rsid w:val="007F4335"/>
    <w:rsid w:val="0080188C"/>
    <w:rsid w:val="00807672"/>
    <w:rsid w:val="008106B5"/>
    <w:rsid w:val="00816E18"/>
    <w:rsid w:val="008265D7"/>
    <w:rsid w:val="00834C68"/>
    <w:rsid w:val="00836714"/>
    <w:rsid w:val="00846FFF"/>
    <w:rsid w:val="00853696"/>
    <w:rsid w:val="00853EC8"/>
    <w:rsid w:val="00887AD5"/>
    <w:rsid w:val="008969C4"/>
    <w:rsid w:val="0089778B"/>
    <w:rsid w:val="008B1AC9"/>
    <w:rsid w:val="008B2452"/>
    <w:rsid w:val="008B3FF3"/>
    <w:rsid w:val="008B4519"/>
    <w:rsid w:val="008B4A5E"/>
    <w:rsid w:val="008C13A9"/>
    <w:rsid w:val="008C4A98"/>
    <w:rsid w:val="008C76AC"/>
    <w:rsid w:val="008D1CA4"/>
    <w:rsid w:val="008D3218"/>
    <w:rsid w:val="008D79E6"/>
    <w:rsid w:val="008E6037"/>
    <w:rsid w:val="008F6AAF"/>
    <w:rsid w:val="009109EC"/>
    <w:rsid w:val="009127B1"/>
    <w:rsid w:val="00930403"/>
    <w:rsid w:val="00962FAD"/>
    <w:rsid w:val="0096390E"/>
    <w:rsid w:val="00971E3A"/>
    <w:rsid w:val="00976EDE"/>
    <w:rsid w:val="009810A3"/>
    <w:rsid w:val="0099162C"/>
    <w:rsid w:val="009D1C1A"/>
    <w:rsid w:val="009D73DC"/>
    <w:rsid w:val="009E5297"/>
    <w:rsid w:val="009F2C6A"/>
    <w:rsid w:val="00A0256E"/>
    <w:rsid w:val="00A205C1"/>
    <w:rsid w:val="00A244D6"/>
    <w:rsid w:val="00A37DCA"/>
    <w:rsid w:val="00A427B4"/>
    <w:rsid w:val="00A4729A"/>
    <w:rsid w:val="00A76123"/>
    <w:rsid w:val="00A77D1F"/>
    <w:rsid w:val="00A90BA0"/>
    <w:rsid w:val="00AC4E4F"/>
    <w:rsid w:val="00AF5A2C"/>
    <w:rsid w:val="00AF7E4E"/>
    <w:rsid w:val="00B06D87"/>
    <w:rsid w:val="00B17DFC"/>
    <w:rsid w:val="00B33C1D"/>
    <w:rsid w:val="00B8233E"/>
    <w:rsid w:val="00B85B13"/>
    <w:rsid w:val="00B916E9"/>
    <w:rsid w:val="00B9639E"/>
    <w:rsid w:val="00BA24A6"/>
    <w:rsid w:val="00BB7526"/>
    <w:rsid w:val="00BC43AB"/>
    <w:rsid w:val="00BC5167"/>
    <w:rsid w:val="00BD6A3D"/>
    <w:rsid w:val="00BD71BE"/>
    <w:rsid w:val="00BF515B"/>
    <w:rsid w:val="00C04A5C"/>
    <w:rsid w:val="00C2353F"/>
    <w:rsid w:val="00C23E25"/>
    <w:rsid w:val="00C75078"/>
    <w:rsid w:val="00C76E5D"/>
    <w:rsid w:val="00C8758B"/>
    <w:rsid w:val="00C97311"/>
    <w:rsid w:val="00C978E5"/>
    <w:rsid w:val="00CA08A4"/>
    <w:rsid w:val="00CA5840"/>
    <w:rsid w:val="00CB7EAE"/>
    <w:rsid w:val="00CC1769"/>
    <w:rsid w:val="00CE6FDE"/>
    <w:rsid w:val="00D07B54"/>
    <w:rsid w:val="00D17767"/>
    <w:rsid w:val="00D261EB"/>
    <w:rsid w:val="00D55C86"/>
    <w:rsid w:val="00D72661"/>
    <w:rsid w:val="00DA3386"/>
    <w:rsid w:val="00DA40D1"/>
    <w:rsid w:val="00DC3DCF"/>
    <w:rsid w:val="00DC4B3F"/>
    <w:rsid w:val="00DD436B"/>
    <w:rsid w:val="00DF211E"/>
    <w:rsid w:val="00DF5692"/>
    <w:rsid w:val="00DF5F18"/>
    <w:rsid w:val="00DF70AF"/>
    <w:rsid w:val="00E009AC"/>
    <w:rsid w:val="00E032A7"/>
    <w:rsid w:val="00E35BF8"/>
    <w:rsid w:val="00E419D9"/>
    <w:rsid w:val="00E46A7D"/>
    <w:rsid w:val="00E50130"/>
    <w:rsid w:val="00E522A9"/>
    <w:rsid w:val="00E53046"/>
    <w:rsid w:val="00E547E7"/>
    <w:rsid w:val="00E6437C"/>
    <w:rsid w:val="00E64DF1"/>
    <w:rsid w:val="00E66B66"/>
    <w:rsid w:val="00E7192F"/>
    <w:rsid w:val="00E846EB"/>
    <w:rsid w:val="00E8640F"/>
    <w:rsid w:val="00E92386"/>
    <w:rsid w:val="00E966E0"/>
    <w:rsid w:val="00EA0FDC"/>
    <w:rsid w:val="00EB4127"/>
    <w:rsid w:val="00EC60FB"/>
    <w:rsid w:val="00ED7008"/>
    <w:rsid w:val="00F0011F"/>
    <w:rsid w:val="00F00F88"/>
    <w:rsid w:val="00F110BD"/>
    <w:rsid w:val="00F15D13"/>
    <w:rsid w:val="00F16E1A"/>
    <w:rsid w:val="00F2668E"/>
    <w:rsid w:val="00F26F74"/>
    <w:rsid w:val="00F66138"/>
    <w:rsid w:val="00F720EB"/>
    <w:rsid w:val="00F84F52"/>
    <w:rsid w:val="00F85913"/>
    <w:rsid w:val="00F919BE"/>
    <w:rsid w:val="00F936D2"/>
    <w:rsid w:val="00F970AC"/>
    <w:rsid w:val="00F97EA6"/>
    <w:rsid w:val="00FA5C7A"/>
    <w:rsid w:val="00FB484D"/>
    <w:rsid w:val="00FC3F78"/>
    <w:rsid w:val="00FC4A4B"/>
    <w:rsid w:val="00FD33AB"/>
    <w:rsid w:val="00FD4C2A"/>
    <w:rsid w:val="00FD51C9"/>
    <w:rsid w:val="00FD6D55"/>
    <w:rsid w:val="00FF497B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9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597B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597B"/>
    <w:rPr>
      <w:rFonts w:cs="Arial"/>
      <w:b/>
      <w:bCs/>
      <w:sz w:val="24"/>
      <w:szCs w:val="26"/>
    </w:rPr>
  </w:style>
  <w:style w:type="paragraph" w:styleId="a3">
    <w:name w:val="Title"/>
    <w:basedOn w:val="a"/>
    <w:link w:val="a4"/>
    <w:qFormat/>
    <w:rsid w:val="0011597B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11597B"/>
    <w:rPr>
      <w:sz w:val="30"/>
      <w:szCs w:val="24"/>
    </w:rPr>
  </w:style>
  <w:style w:type="paragraph" w:styleId="a5">
    <w:name w:val="Normal (Web)"/>
    <w:basedOn w:val="a"/>
    <w:uiPriority w:val="99"/>
    <w:unhideWhenUsed/>
    <w:rsid w:val="00FD6D55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FD6D55"/>
    <w:pPr>
      <w:spacing w:before="100" w:beforeAutospacing="1" w:after="100" w:afterAutospacing="1"/>
    </w:pPr>
  </w:style>
  <w:style w:type="paragraph" w:customStyle="1" w:styleId="subtitle">
    <w:name w:val="subtitle"/>
    <w:basedOn w:val="a"/>
    <w:rsid w:val="00FD6D55"/>
    <w:pPr>
      <w:spacing w:before="100" w:beforeAutospacing="1" w:after="100" w:afterAutospacing="1"/>
    </w:pPr>
  </w:style>
  <w:style w:type="paragraph" w:customStyle="1" w:styleId="caption">
    <w:name w:val="caption"/>
    <w:basedOn w:val="a"/>
    <w:rsid w:val="00FD6D55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FD6D55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FD6D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587">
          <w:marLeft w:val="0"/>
          <w:marRight w:val="0"/>
          <w:marTop w:val="9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Smelik</dc:creator>
  <cp:lastModifiedBy>Smelik</cp:lastModifiedBy>
  <cp:revision>1</cp:revision>
  <dcterms:created xsi:type="dcterms:W3CDTF">2018-04-03T09:16:00Z</dcterms:created>
  <dcterms:modified xsi:type="dcterms:W3CDTF">2018-04-03T09:17:00Z</dcterms:modified>
</cp:coreProperties>
</file>