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C4" w:rsidRDefault="00213120" w:rsidP="00B1596A">
      <w:pPr>
        <w:ind w:left="2832" w:hanging="2832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1C4" w:rsidRDefault="00A241C4" w:rsidP="00A241C4">
      <w:pPr>
        <w:ind w:left="2832" w:firstLine="708"/>
      </w:pPr>
    </w:p>
    <w:p w:rsidR="00A241C4" w:rsidRPr="00B1596A" w:rsidRDefault="00A241C4" w:rsidP="00B1596A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B1596A">
        <w:rPr>
          <w:rFonts w:ascii="Arial" w:hAnsi="Arial" w:cs="Arial"/>
          <w:b/>
          <w:sz w:val="40"/>
          <w:szCs w:val="40"/>
        </w:rPr>
        <w:t>Администрации города Льгова</w:t>
      </w:r>
    </w:p>
    <w:p w:rsidR="00A241C4" w:rsidRPr="00B1596A" w:rsidRDefault="00A241C4" w:rsidP="00A241C4">
      <w:pPr>
        <w:pStyle w:val="1"/>
        <w:spacing w:line="120" w:lineRule="auto"/>
        <w:rPr>
          <w:color w:val="auto"/>
          <w:sz w:val="40"/>
          <w:szCs w:val="40"/>
        </w:rPr>
      </w:pPr>
      <w:r w:rsidRPr="00B1596A">
        <w:rPr>
          <w:sz w:val="40"/>
          <w:szCs w:val="40"/>
        </w:rPr>
        <w:t xml:space="preserve"> </w:t>
      </w:r>
      <w:r w:rsidRPr="00B1596A">
        <w:rPr>
          <w:color w:val="auto"/>
          <w:sz w:val="40"/>
          <w:szCs w:val="40"/>
        </w:rPr>
        <w:t>Курской области</w:t>
      </w:r>
    </w:p>
    <w:p w:rsidR="00A241C4" w:rsidRPr="00B1596A" w:rsidRDefault="00A241C4" w:rsidP="00B1596A">
      <w:pPr>
        <w:tabs>
          <w:tab w:val="left" w:pos="3375"/>
        </w:tabs>
        <w:jc w:val="center"/>
        <w:rPr>
          <w:rFonts w:ascii="Arial" w:hAnsi="Arial" w:cs="Arial"/>
          <w:b/>
          <w:sz w:val="40"/>
          <w:szCs w:val="40"/>
        </w:rPr>
      </w:pPr>
      <w:r w:rsidRPr="00B1596A">
        <w:rPr>
          <w:rFonts w:ascii="Arial" w:hAnsi="Arial" w:cs="Arial"/>
          <w:b/>
          <w:sz w:val="40"/>
          <w:szCs w:val="40"/>
        </w:rPr>
        <w:t>ПОСТАНОВЛЕНИЕ</w:t>
      </w:r>
    </w:p>
    <w:p w:rsidR="00A241C4" w:rsidRPr="00B1596A" w:rsidRDefault="00A241C4" w:rsidP="0040685F">
      <w:pPr>
        <w:spacing w:line="120" w:lineRule="auto"/>
        <w:rPr>
          <w:rFonts w:ascii="Arial" w:hAnsi="Arial" w:cs="Arial"/>
        </w:rPr>
      </w:pPr>
      <w:r w:rsidRPr="00B1596A">
        <w:rPr>
          <w:rFonts w:ascii="Arial" w:hAnsi="Arial" w:cs="Arial"/>
          <w:sz w:val="42"/>
        </w:rPr>
        <w:t xml:space="preserve"> </w:t>
      </w:r>
      <w:r w:rsidRPr="00B1596A">
        <w:rPr>
          <w:rFonts w:ascii="Arial" w:hAnsi="Arial" w:cs="Arial"/>
        </w:rPr>
        <w:t xml:space="preserve"> </w:t>
      </w:r>
    </w:p>
    <w:p w:rsidR="00A241C4" w:rsidRDefault="00A241C4" w:rsidP="00B1596A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 w:rsidRPr="00B1596A">
        <w:rPr>
          <w:rFonts w:ascii="Arial" w:hAnsi="Arial" w:cs="Arial"/>
          <w:i w:val="0"/>
          <w:sz w:val="28"/>
          <w:szCs w:val="28"/>
        </w:rPr>
        <w:t xml:space="preserve">От  </w:t>
      </w:r>
      <w:r w:rsidR="00D626B0">
        <w:rPr>
          <w:rFonts w:ascii="Arial" w:hAnsi="Arial" w:cs="Arial"/>
          <w:i w:val="0"/>
          <w:sz w:val="28"/>
          <w:szCs w:val="28"/>
        </w:rPr>
        <w:t xml:space="preserve">23 января 2018 года    </w:t>
      </w:r>
      <w:r w:rsidR="00415D86" w:rsidRPr="00B1596A">
        <w:rPr>
          <w:rFonts w:ascii="Arial" w:hAnsi="Arial" w:cs="Arial"/>
          <w:i w:val="0"/>
          <w:sz w:val="28"/>
          <w:szCs w:val="28"/>
        </w:rPr>
        <w:t xml:space="preserve"> </w:t>
      </w:r>
      <w:r w:rsidRPr="00B1596A">
        <w:rPr>
          <w:rFonts w:ascii="Arial" w:hAnsi="Arial" w:cs="Arial"/>
          <w:i w:val="0"/>
          <w:sz w:val="28"/>
          <w:szCs w:val="28"/>
        </w:rPr>
        <w:t xml:space="preserve">№ </w:t>
      </w:r>
      <w:r w:rsidR="00D626B0">
        <w:rPr>
          <w:rFonts w:ascii="Arial" w:hAnsi="Arial" w:cs="Arial"/>
          <w:i w:val="0"/>
          <w:sz w:val="28"/>
          <w:szCs w:val="28"/>
        </w:rPr>
        <w:t>79</w:t>
      </w:r>
    </w:p>
    <w:p w:rsidR="00B1596A" w:rsidRPr="00B1596A" w:rsidRDefault="00B1596A" w:rsidP="00B1596A">
      <w:pPr>
        <w:pStyle w:val="FR2"/>
        <w:spacing w:before="280"/>
        <w:jc w:val="center"/>
        <w:rPr>
          <w:rFonts w:ascii="Arial" w:hAnsi="Arial" w:cs="Arial"/>
          <w:i w:val="0"/>
          <w:sz w:val="24"/>
        </w:rPr>
      </w:pPr>
    </w:p>
    <w:p w:rsidR="00A241C4" w:rsidRPr="00B1596A" w:rsidRDefault="00A241C4" w:rsidP="00B159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596A">
        <w:rPr>
          <w:rFonts w:ascii="Arial" w:hAnsi="Arial" w:cs="Arial"/>
          <w:b/>
        </w:rPr>
        <w:t>Об утверждении муниципальной программы</w:t>
      </w:r>
    </w:p>
    <w:p w:rsidR="00A241C4" w:rsidRPr="00B1596A" w:rsidRDefault="00A241C4" w:rsidP="00B159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596A">
        <w:rPr>
          <w:rFonts w:ascii="Arial" w:hAnsi="Arial" w:cs="Arial"/>
          <w:b/>
        </w:rPr>
        <w:t>«Развитие транспортной системы, обеспечение</w:t>
      </w:r>
    </w:p>
    <w:p w:rsidR="00A241C4" w:rsidRPr="00B1596A" w:rsidRDefault="00A241C4" w:rsidP="00B159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596A">
        <w:rPr>
          <w:rFonts w:ascii="Arial" w:hAnsi="Arial" w:cs="Arial"/>
          <w:b/>
        </w:rPr>
        <w:t>перевозки пассажиров и безопасности дорожного движения</w:t>
      </w:r>
    </w:p>
    <w:p w:rsidR="00A241C4" w:rsidRPr="00B1596A" w:rsidRDefault="00A241C4" w:rsidP="00B1596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1596A">
        <w:rPr>
          <w:rFonts w:ascii="Arial" w:hAnsi="Arial" w:cs="Arial"/>
          <w:b/>
        </w:rPr>
        <w:t>в муниципальном образовании «Город Льгов».</w:t>
      </w:r>
    </w:p>
    <w:p w:rsidR="00A241C4" w:rsidRPr="00B1596A" w:rsidRDefault="00A241C4" w:rsidP="00A241C4">
      <w:pPr>
        <w:pStyle w:val="FR2"/>
        <w:jc w:val="left"/>
        <w:rPr>
          <w:rFonts w:ascii="Arial" w:hAnsi="Arial" w:cs="Arial"/>
          <w:b w:val="0"/>
          <w:i w:val="0"/>
          <w:sz w:val="24"/>
        </w:rPr>
      </w:pPr>
    </w:p>
    <w:p w:rsidR="00A241C4" w:rsidRPr="00B1596A" w:rsidRDefault="00A241C4" w:rsidP="00A241C4">
      <w:pPr>
        <w:pStyle w:val="FR2"/>
        <w:ind w:firstLine="567"/>
        <w:rPr>
          <w:rFonts w:ascii="Arial" w:hAnsi="Arial" w:cs="Arial"/>
          <w:b w:val="0"/>
          <w:i w:val="0"/>
          <w:sz w:val="24"/>
          <w:szCs w:val="24"/>
        </w:rPr>
      </w:pPr>
      <w:r w:rsidRPr="00B1596A">
        <w:rPr>
          <w:rFonts w:ascii="Arial" w:hAnsi="Arial" w:cs="Arial"/>
          <w:b w:val="0"/>
          <w:i w:val="0"/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Федеральным законом от 10.12.1995 г. №196-ФЗ «О безопасности дорожного движения», Администрация города Льгова Курской области ПОСТАНОВЛЯЕТ:</w:t>
      </w:r>
    </w:p>
    <w:p w:rsidR="00B1596A" w:rsidRPr="00B1596A" w:rsidRDefault="00B1596A" w:rsidP="00A241C4">
      <w:pPr>
        <w:pStyle w:val="FR2"/>
        <w:ind w:firstLine="567"/>
        <w:rPr>
          <w:rFonts w:ascii="Arial" w:hAnsi="Arial" w:cs="Arial"/>
          <w:b w:val="0"/>
          <w:i w:val="0"/>
          <w:sz w:val="24"/>
          <w:szCs w:val="24"/>
        </w:rPr>
      </w:pPr>
    </w:p>
    <w:p w:rsidR="00A241C4" w:rsidRPr="00B1596A" w:rsidRDefault="00A241C4" w:rsidP="00A241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96A">
        <w:rPr>
          <w:rFonts w:ascii="Arial" w:hAnsi="Arial" w:cs="Arial"/>
        </w:rPr>
        <w:t xml:space="preserve">   </w:t>
      </w:r>
      <w:r w:rsidR="00665A61" w:rsidRPr="00B1596A">
        <w:rPr>
          <w:rFonts w:ascii="Arial" w:hAnsi="Arial" w:cs="Arial"/>
        </w:rPr>
        <w:tab/>
      </w:r>
      <w:r w:rsidRPr="00B1596A">
        <w:rPr>
          <w:rFonts w:ascii="Arial" w:hAnsi="Arial" w:cs="Arial"/>
        </w:rPr>
        <w:t xml:space="preserve"> 1. Утвердить муниципальную программу «Развитие транспортной системы, обеспечение перевозки пассажиров и безопасности дорожного движения в муниципальном образовании «Город Льгов»» (далее по тексту - Программа)</w:t>
      </w:r>
      <w:r w:rsidR="00113E3D" w:rsidRPr="00B1596A">
        <w:rPr>
          <w:rFonts w:ascii="Arial" w:hAnsi="Arial" w:cs="Arial"/>
        </w:rPr>
        <w:t xml:space="preserve"> в новой редакции </w:t>
      </w:r>
      <w:r w:rsidR="00B1596A" w:rsidRPr="00B1596A">
        <w:rPr>
          <w:rFonts w:ascii="Arial" w:hAnsi="Arial" w:cs="Arial"/>
        </w:rPr>
        <w:t>(приложение)</w:t>
      </w:r>
      <w:r w:rsidRPr="00B1596A">
        <w:rPr>
          <w:rFonts w:ascii="Arial" w:hAnsi="Arial" w:cs="Arial"/>
        </w:rPr>
        <w:t>.</w:t>
      </w:r>
    </w:p>
    <w:p w:rsidR="00B1596A" w:rsidRPr="00B1596A" w:rsidRDefault="00B1596A" w:rsidP="00B1596A">
      <w:pPr>
        <w:pStyle w:val="text3cl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B1596A">
        <w:rPr>
          <w:rFonts w:ascii="Arial" w:hAnsi="Arial" w:cs="Arial"/>
          <w:color w:val="000000"/>
        </w:rPr>
        <w:t xml:space="preserve">2. Управлению </w:t>
      </w:r>
      <w:proofErr w:type="gramStart"/>
      <w:r w:rsidRPr="00B1596A">
        <w:rPr>
          <w:rFonts w:ascii="Arial" w:hAnsi="Arial" w:cs="Arial"/>
          <w:color w:val="000000"/>
        </w:rPr>
        <w:t>финансов Администрации города Льгова Курской области</w:t>
      </w:r>
      <w:proofErr w:type="gramEnd"/>
      <w:r w:rsidRPr="00B1596A">
        <w:rPr>
          <w:rFonts w:ascii="Arial" w:hAnsi="Arial" w:cs="Arial"/>
          <w:color w:val="000000"/>
        </w:rPr>
        <w:t xml:space="preserve"> при формировании  бюджета муниципального образования «Город Льгов» Курской области на 2018 и плановый период 2019  и 2020 годы,  предусмотреть финансирование  Программы.</w:t>
      </w:r>
    </w:p>
    <w:p w:rsidR="00B1596A" w:rsidRPr="00B1596A" w:rsidRDefault="00B1596A" w:rsidP="00B1596A">
      <w:pPr>
        <w:pStyle w:val="text3cl"/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B1596A">
        <w:rPr>
          <w:rFonts w:ascii="Arial" w:hAnsi="Arial" w:cs="Arial"/>
          <w:color w:val="000000"/>
        </w:rPr>
        <w:t>3.Установить,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</w:r>
    </w:p>
    <w:p w:rsidR="00B1596A" w:rsidRPr="00B1596A" w:rsidRDefault="00B1596A" w:rsidP="003D1AA4">
      <w:pPr>
        <w:pStyle w:val="aff0"/>
        <w:ind w:right="-143"/>
        <w:jc w:val="both"/>
        <w:rPr>
          <w:rFonts w:ascii="Arial" w:hAnsi="Arial" w:cs="Arial"/>
          <w:color w:val="000000"/>
        </w:rPr>
      </w:pPr>
      <w:r w:rsidRPr="00B1596A">
        <w:rPr>
          <w:rFonts w:ascii="Arial" w:hAnsi="Arial" w:cs="Arial"/>
          <w:color w:val="000000"/>
          <w:sz w:val="24"/>
          <w:szCs w:val="24"/>
        </w:rPr>
        <w:tab/>
      </w:r>
      <w:r w:rsidRPr="00B1596A">
        <w:rPr>
          <w:rFonts w:ascii="Arial" w:hAnsi="Arial" w:cs="Arial"/>
          <w:color w:val="000000"/>
        </w:rPr>
        <w:t>4. Считать утратившими силу: постановление  Администрации города Льгова Курской области от  25.01.2015г. № 45 «</w:t>
      </w:r>
      <w:r w:rsidRPr="00B1596A">
        <w:rPr>
          <w:rFonts w:ascii="Arial" w:hAnsi="Arial" w:cs="Arial"/>
        </w:rPr>
        <w:t>Об утверждении муниципальной программы  «Развитие транспортной системы, обеспечение перевозки пассажиров и безопасности дорожного движения в муниципальном образовании «Город Льгов».</w:t>
      </w:r>
      <w:r w:rsidRPr="00B1596A">
        <w:rPr>
          <w:rFonts w:ascii="Arial" w:hAnsi="Arial" w:cs="Arial"/>
          <w:color w:val="000000"/>
        </w:rPr>
        <w:t xml:space="preserve">»; (в редакции </w:t>
      </w:r>
      <w:proofErr w:type="gramStart"/>
      <w:r w:rsidRPr="00B1596A">
        <w:rPr>
          <w:rFonts w:ascii="Arial" w:hAnsi="Arial" w:cs="Arial"/>
          <w:color w:val="000000"/>
        </w:rPr>
        <w:t>постановления Администрации города Льгова Курской области</w:t>
      </w:r>
      <w:proofErr w:type="gramEnd"/>
      <w:r w:rsidRPr="00B1596A">
        <w:rPr>
          <w:rFonts w:ascii="Arial" w:hAnsi="Arial" w:cs="Arial"/>
          <w:color w:val="000000"/>
        </w:rPr>
        <w:t xml:space="preserve"> от </w:t>
      </w:r>
      <w:r w:rsidR="0040685F">
        <w:rPr>
          <w:rFonts w:ascii="Arial" w:hAnsi="Arial" w:cs="Arial"/>
          <w:color w:val="000000"/>
        </w:rPr>
        <w:t>18.01.2017</w:t>
      </w:r>
      <w:r w:rsidRPr="00B1596A">
        <w:rPr>
          <w:rFonts w:ascii="Arial" w:hAnsi="Arial" w:cs="Arial"/>
          <w:color w:val="000000"/>
        </w:rPr>
        <w:t xml:space="preserve">г № </w:t>
      </w:r>
      <w:r w:rsidR="0040685F">
        <w:rPr>
          <w:rFonts w:ascii="Arial" w:hAnsi="Arial" w:cs="Arial"/>
          <w:color w:val="000000"/>
        </w:rPr>
        <w:t>66</w:t>
      </w:r>
      <w:r w:rsidRPr="00B1596A">
        <w:rPr>
          <w:rFonts w:ascii="Arial" w:hAnsi="Arial" w:cs="Arial"/>
          <w:color w:val="000000"/>
        </w:rPr>
        <w:t>).</w:t>
      </w:r>
    </w:p>
    <w:p w:rsidR="00B1596A" w:rsidRPr="00B1596A" w:rsidRDefault="00B1596A" w:rsidP="00B1596A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1596A">
        <w:rPr>
          <w:color w:val="000000"/>
          <w:sz w:val="24"/>
          <w:szCs w:val="24"/>
        </w:rPr>
        <w:t xml:space="preserve">5. </w:t>
      </w:r>
      <w:proofErr w:type="gramStart"/>
      <w:r w:rsidRPr="00B1596A">
        <w:rPr>
          <w:color w:val="000000"/>
          <w:sz w:val="24"/>
          <w:szCs w:val="24"/>
        </w:rPr>
        <w:t>Контроль за</w:t>
      </w:r>
      <w:proofErr w:type="gramEnd"/>
      <w:r w:rsidRPr="00B1596A">
        <w:rPr>
          <w:color w:val="000000"/>
          <w:sz w:val="24"/>
          <w:szCs w:val="24"/>
        </w:rPr>
        <w:t xml:space="preserve"> исполнением настоящего постановления возложить на  заместителя главы Администрации города Льгова  </w:t>
      </w:r>
      <w:proofErr w:type="spellStart"/>
      <w:r w:rsidRPr="00B1596A">
        <w:rPr>
          <w:color w:val="000000"/>
          <w:sz w:val="24"/>
          <w:szCs w:val="24"/>
        </w:rPr>
        <w:t>И.П.Газинского</w:t>
      </w:r>
      <w:proofErr w:type="spellEnd"/>
      <w:r w:rsidRPr="00B1596A">
        <w:rPr>
          <w:color w:val="000000"/>
          <w:sz w:val="24"/>
          <w:szCs w:val="24"/>
        </w:rPr>
        <w:t>.</w:t>
      </w:r>
    </w:p>
    <w:p w:rsidR="00B1596A" w:rsidRPr="00B1596A" w:rsidRDefault="00B1596A" w:rsidP="00B1596A">
      <w:pPr>
        <w:pStyle w:val="ConsPlusNormal"/>
        <w:widowControl/>
        <w:ind w:firstLine="708"/>
        <w:jc w:val="both"/>
        <w:rPr>
          <w:color w:val="000000"/>
          <w:sz w:val="24"/>
          <w:szCs w:val="24"/>
        </w:rPr>
      </w:pPr>
      <w:r w:rsidRPr="00B1596A">
        <w:rPr>
          <w:color w:val="000000"/>
          <w:sz w:val="24"/>
          <w:szCs w:val="24"/>
        </w:rPr>
        <w:t>6. Постановление вступает в силу со дня его подписания и подлежит опубликованию.</w:t>
      </w:r>
    </w:p>
    <w:p w:rsidR="00A241C4" w:rsidRDefault="00A241C4" w:rsidP="00A241C4">
      <w:pPr>
        <w:pStyle w:val="text3cl"/>
        <w:spacing w:before="0" w:after="0"/>
        <w:ind w:firstLine="567"/>
        <w:jc w:val="both"/>
        <w:rPr>
          <w:rFonts w:ascii="Arial" w:hAnsi="Arial" w:cs="Arial"/>
        </w:rPr>
      </w:pPr>
    </w:p>
    <w:p w:rsidR="003D1AA4" w:rsidRPr="00B1596A" w:rsidRDefault="003D1AA4" w:rsidP="00A241C4">
      <w:pPr>
        <w:pStyle w:val="text3cl"/>
        <w:spacing w:before="0" w:after="0"/>
        <w:ind w:firstLine="567"/>
        <w:jc w:val="both"/>
        <w:rPr>
          <w:rFonts w:ascii="Arial" w:hAnsi="Arial" w:cs="Arial"/>
        </w:rPr>
      </w:pPr>
    </w:p>
    <w:p w:rsidR="003D1AA4" w:rsidRDefault="00A241C4" w:rsidP="00A241C4">
      <w:pPr>
        <w:pStyle w:val="FR2"/>
        <w:ind w:firstLine="567"/>
        <w:jc w:val="left"/>
        <w:rPr>
          <w:rFonts w:ascii="Arial" w:hAnsi="Arial" w:cs="Arial"/>
          <w:i w:val="0"/>
          <w:sz w:val="24"/>
        </w:rPr>
      </w:pPr>
      <w:r w:rsidRPr="00B1596A">
        <w:rPr>
          <w:rFonts w:ascii="Arial" w:hAnsi="Arial" w:cs="Arial"/>
          <w:i w:val="0"/>
          <w:sz w:val="24"/>
        </w:rPr>
        <w:t xml:space="preserve">  Глава города                                                                   </w:t>
      </w:r>
      <w:proofErr w:type="spellStart"/>
      <w:r w:rsidR="0040685F">
        <w:rPr>
          <w:rFonts w:ascii="Arial" w:hAnsi="Arial" w:cs="Arial"/>
          <w:i w:val="0"/>
          <w:sz w:val="24"/>
        </w:rPr>
        <w:t>В.В.Воробьёв</w:t>
      </w:r>
      <w:proofErr w:type="spellEnd"/>
    </w:p>
    <w:p w:rsidR="003D1AA4" w:rsidRDefault="003D1AA4">
      <w:pPr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i/>
        </w:rPr>
        <w:br w:type="page"/>
      </w:r>
    </w:p>
    <w:p w:rsidR="007A293B" w:rsidRPr="00A0371E" w:rsidRDefault="00AF56A1" w:rsidP="007A293B">
      <w:pPr>
        <w:jc w:val="right"/>
      </w:pPr>
      <w:r>
        <w:lastRenderedPageBreak/>
        <w:t>Приложение к постановлению</w:t>
      </w:r>
    </w:p>
    <w:p w:rsidR="007A293B" w:rsidRPr="00A0371E" w:rsidRDefault="007A293B" w:rsidP="007A293B">
      <w:pPr>
        <w:jc w:val="right"/>
      </w:pPr>
      <w:r w:rsidRPr="00A0371E">
        <w:t xml:space="preserve">Администрации </w:t>
      </w:r>
      <w:r w:rsidR="00C7781A" w:rsidRPr="00A0371E">
        <w:t xml:space="preserve">города Льгова </w:t>
      </w:r>
      <w:r w:rsidRPr="00A0371E">
        <w:t>Курской области</w:t>
      </w:r>
    </w:p>
    <w:p w:rsidR="007A293B" w:rsidRPr="00A0371E" w:rsidRDefault="007A293B" w:rsidP="007A293B">
      <w:pPr>
        <w:jc w:val="right"/>
      </w:pPr>
      <w:r w:rsidRPr="00A0371E">
        <w:t xml:space="preserve">от </w:t>
      </w:r>
      <w:r w:rsidR="00D626B0">
        <w:t>23 января 2018 года</w:t>
      </w:r>
      <w:r w:rsidRPr="00A0371E">
        <w:t xml:space="preserve"> № </w:t>
      </w:r>
      <w:r w:rsidR="00D626B0">
        <w:t xml:space="preserve">  79</w:t>
      </w:r>
      <w:bookmarkStart w:id="0" w:name="_GoBack"/>
      <w:bookmarkEnd w:id="0"/>
    </w:p>
    <w:p w:rsidR="007A293B" w:rsidRPr="00A0371E" w:rsidRDefault="007A293B" w:rsidP="007A293B">
      <w:pPr>
        <w:jc w:val="right"/>
      </w:pPr>
    </w:p>
    <w:p w:rsidR="00147752" w:rsidRPr="00A0371E" w:rsidRDefault="00147752" w:rsidP="007A293B">
      <w:pPr>
        <w:jc w:val="right"/>
      </w:pPr>
    </w:p>
    <w:p w:rsidR="0011259E" w:rsidRPr="00A0371E" w:rsidRDefault="0011259E" w:rsidP="007A293B">
      <w:pPr>
        <w:jc w:val="right"/>
      </w:pPr>
    </w:p>
    <w:p w:rsidR="0011259E" w:rsidRPr="00A0371E" w:rsidRDefault="0011259E" w:rsidP="007A293B">
      <w:pPr>
        <w:jc w:val="right"/>
      </w:pPr>
    </w:p>
    <w:p w:rsidR="0011259E" w:rsidRDefault="0011259E" w:rsidP="007A293B">
      <w:pPr>
        <w:jc w:val="right"/>
      </w:pPr>
    </w:p>
    <w:p w:rsidR="001D7DE2" w:rsidRDefault="001D7DE2" w:rsidP="007A293B">
      <w:pPr>
        <w:jc w:val="right"/>
      </w:pPr>
    </w:p>
    <w:p w:rsidR="001D7DE2" w:rsidRPr="00A0371E" w:rsidRDefault="001D7DE2" w:rsidP="007A293B">
      <w:pPr>
        <w:jc w:val="right"/>
      </w:pPr>
    </w:p>
    <w:p w:rsidR="007A293B" w:rsidRDefault="007A293B" w:rsidP="007A293B">
      <w:pPr>
        <w:autoSpaceDE w:val="0"/>
        <w:autoSpaceDN w:val="0"/>
        <w:adjustRightInd w:val="0"/>
        <w:jc w:val="center"/>
      </w:pPr>
    </w:p>
    <w:p w:rsidR="00354C09" w:rsidRDefault="00354C09" w:rsidP="007A293B">
      <w:pPr>
        <w:autoSpaceDE w:val="0"/>
        <w:autoSpaceDN w:val="0"/>
        <w:adjustRightInd w:val="0"/>
        <w:jc w:val="center"/>
      </w:pPr>
    </w:p>
    <w:p w:rsidR="00354C09" w:rsidRPr="00A0371E" w:rsidRDefault="00354C09" w:rsidP="007A293B">
      <w:pPr>
        <w:autoSpaceDE w:val="0"/>
        <w:autoSpaceDN w:val="0"/>
        <w:adjustRightInd w:val="0"/>
        <w:jc w:val="center"/>
      </w:pPr>
    </w:p>
    <w:p w:rsidR="00AF56A1" w:rsidRDefault="00C7781A" w:rsidP="007961CE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F56A1">
        <w:rPr>
          <w:sz w:val="36"/>
          <w:szCs w:val="36"/>
        </w:rPr>
        <w:t>Муниципальная</w:t>
      </w:r>
      <w:r w:rsidR="007A293B" w:rsidRPr="00AF56A1">
        <w:rPr>
          <w:sz w:val="36"/>
          <w:szCs w:val="36"/>
        </w:rPr>
        <w:t xml:space="preserve"> программа</w:t>
      </w:r>
    </w:p>
    <w:p w:rsidR="007961CE" w:rsidRPr="00AF56A1" w:rsidRDefault="007A293B" w:rsidP="007961CE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AF56A1">
        <w:rPr>
          <w:sz w:val="36"/>
          <w:szCs w:val="36"/>
        </w:rPr>
        <w:t xml:space="preserve"> </w:t>
      </w:r>
    </w:p>
    <w:p w:rsidR="007A293B" w:rsidRPr="00AF56A1" w:rsidRDefault="007A293B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1D7DE2" w:rsidRDefault="001D7DE2" w:rsidP="007A293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D7DE2" w:rsidRPr="00AF56A1" w:rsidRDefault="001D7DE2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A293B" w:rsidRPr="00AF56A1" w:rsidRDefault="007A293B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F56A1">
        <w:rPr>
          <w:b/>
          <w:sz w:val="36"/>
          <w:szCs w:val="36"/>
        </w:rPr>
        <w:t>«Развитие транспортной системы, обеспечение перевозки пассажиров и безопасности дорожного движения</w:t>
      </w:r>
      <w:r w:rsidR="006F6AE3" w:rsidRPr="006F6AE3">
        <w:rPr>
          <w:b/>
          <w:sz w:val="36"/>
          <w:szCs w:val="36"/>
        </w:rPr>
        <w:t xml:space="preserve"> </w:t>
      </w:r>
      <w:r w:rsidR="006F6AE3">
        <w:rPr>
          <w:b/>
          <w:sz w:val="36"/>
          <w:szCs w:val="36"/>
        </w:rPr>
        <w:t>в муниципальном образовании «Город Льгов</w:t>
      </w:r>
      <w:r w:rsidRPr="00AF56A1">
        <w:rPr>
          <w:b/>
          <w:sz w:val="36"/>
          <w:szCs w:val="36"/>
        </w:rPr>
        <w:t>»</w:t>
      </w:r>
      <w:r w:rsidR="006F6AE3">
        <w:rPr>
          <w:b/>
          <w:sz w:val="36"/>
          <w:szCs w:val="36"/>
        </w:rPr>
        <w:t xml:space="preserve"> Курской области</w:t>
      </w:r>
      <w:r w:rsidR="007961CE" w:rsidRPr="00AF56A1">
        <w:rPr>
          <w:b/>
          <w:sz w:val="36"/>
          <w:szCs w:val="36"/>
        </w:rPr>
        <w:t xml:space="preserve">   </w:t>
      </w:r>
    </w:p>
    <w:p w:rsidR="007961CE" w:rsidRPr="00AF56A1" w:rsidRDefault="007961CE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961CE" w:rsidRPr="00A0371E" w:rsidRDefault="007961CE" w:rsidP="007A293B">
      <w:pPr>
        <w:autoSpaceDE w:val="0"/>
        <w:autoSpaceDN w:val="0"/>
        <w:adjustRightInd w:val="0"/>
        <w:jc w:val="center"/>
      </w:pPr>
    </w:p>
    <w:p w:rsidR="007961CE" w:rsidRPr="00A0371E" w:rsidRDefault="007961CE" w:rsidP="007A293B">
      <w:pPr>
        <w:autoSpaceDE w:val="0"/>
        <w:autoSpaceDN w:val="0"/>
        <w:adjustRightInd w:val="0"/>
        <w:jc w:val="center"/>
      </w:pPr>
    </w:p>
    <w:p w:rsidR="007A293B" w:rsidRPr="00A0371E" w:rsidRDefault="007A293B" w:rsidP="007A293B">
      <w:pPr>
        <w:autoSpaceDE w:val="0"/>
        <w:autoSpaceDN w:val="0"/>
        <w:adjustRightInd w:val="0"/>
        <w:jc w:val="center"/>
        <w:rPr>
          <w:b/>
        </w:rPr>
      </w:pPr>
    </w:p>
    <w:p w:rsidR="0011259E" w:rsidRPr="00A0371E" w:rsidRDefault="0011259E" w:rsidP="007A293B">
      <w:pPr>
        <w:autoSpaceDE w:val="0"/>
        <w:autoSpaceDN w:val="0"/>
        <w:adjustRightInd w:val="0"/>
        <w:jc w:val="center"/>
        <w:rPr>
          <w:b/>
        </w:rPr>
      </w:pPr>
    </w:p>
    <w:p w:rsidR="0011259E" w:rsidRPr="00A0371E" w:rsidRDefault="0011259E" w:rsidP="007A293B">
      <w:pPr>
        <w:autoSpaceDE w:val="0"/>
        <w:autoSpaceDN w:val="0"/>
        <w:adjustRightInd w:val="0"/>
        <w:jc w:val="center"/>
        <w:rPr>
          <w:b/>
        </w:rPr>
      </w:pPr>
    </w:p>
    <w:p w:rsidR="0011259E" w:rsidRPr="00A0371E" w:rsidRDefault="0011259E" w:rsidP="007A293B">
      <w:pPr>
        <w:autoSpaceDE w:val="0"/>
        <w:autoSpaceDN w:val="0"/>
        <w:adjustRightInd w:val="0"/>
        <w:jc w:val="center"/>
        <w:rPr>
          <w:b/>
        </w:rPr>
      </w:pPr>
    </w:p>
    <w:p w:rsidR="007961CE" w:rsidRPr="00A0371E" w:rsidRDefault="007961CE" w:rsidP="007961CE">
      <w:pPr>
        <w:autoSpaceDE w:val="0"/>
        <w:autoSpaceDN w:val="0"/>
        <w:adjustRightInd w:val="0"/>
        <w:jc w:val="both"/>
        <w:rPr>
          <w:b/>
        </w:rPr>
      </w:pPr>
    </w:p>
    <w:p w:rsidR="0011259E" w:rsidRPr="00A0371E" w:rsidRDefault="0011259E" w:rsidP="007961CE">
      <w:pPr>
        <w:autoSpaceDE w:val="0"/>
        <w:autoSpaceDN w:val="0"/>
        <w:adjustRightInd w:val="0"/>
        <w:jc w:val="both"/>
      </w:pPr>
    </w:p>
    <w:p w:rsidR="0011259E" w:rsidRPr="00A0371E" w:rsidRDefault="0011259E" w:rsidP="007961CE">
      <w:pPr>
        <w:autoSpaceDE w:val="0"/>
        <w:autoSpaceDN w:val="0"/>
        <w:adjustRightInd w:val="0"/>
        <w:jc w:val="both"/>
      </w:pPr>
    </w:p>
    <w:p w:rsidR="0011259E" w:rsidRPr="00A0371E" w:rsidRDefault="0011259E" w:rsidP="007961CE">
      <w:pPr>
        <w:autoSpaceDE w:val="0"/>
        <w:autoSpaceDN w:val="0"/>
        <w:adjustRightInd w:val="0"/>
        <w:jc w:val="both"/>
      </w:pPr>
    </w:p>
    <w:p w:rsidR="00F95270" w:rsidRPr="00A0371E" w:rsidRDefault="00F95270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C7781A" w:rsidRPr="00A0371E" w:rsidRDefault="00C7781A" w:rsidP="007A293B">
      <w:pPr>
        <w:autoSpaceDE w:val="0"/>
        <w:autoSpaceDN w:val="0"/>
        <w:adjustRightInd w:val="0"/>
        <w:jc w:val="center"/>
        <w:rPr>
          <w:b/>
        </w:rPr>
      </w:pPr>
    </w:p>
    <w:p w:rsidR="007A293B" w:rsidRPr="00A0371E" w:rsidRDefault="007A293B" w:rsidP="007A293B">
      <w:pPr>
        <w:autoSpaceDE w:val="0"/>
        <w:autoSpaceDN w:val="0"/>
        <w:adjustRightInd w:val="0"/>
        <w:jc w:val="center"/>
        <w:rPr>
          <w:b/>
        </w:rPr>
      </w:pPr>
      <w:r w:rsidRPr="00A0371E">
        <w:rPr>
          <w:b/>
        </w:rPr>
        <w:lastRenderedPageBreak/>
        <w:t>ПАСПОРТ</w:t>
      </w:r>
    </w:p>
    <w:p w:rsidR="007961CE" w:rsidRPr="00A0371E" w:rsidRDefault="007961CE" w:rsidP="007A293B">
      <w:pPr>
        <w:autoSpaceDE w:val="0"/>
        <w:autoSpaceDN w:val="0"/>
        <w:adjustRightInd w:val="0"/>
        <w:jc w:val="center"/>
        <w:rPr>
          <w:b/>
        </w:rPr>
      </w:pPr>
    </w:p>
    <w:p w:rsidR="007961CE" w:rsidRPr="00A0371E" w:rsidRDefault="00855C95" w:rsidP="007A293B">
      <w:pPr>
        <w:autoSpaceDE w:val="0"/>
        <w:autoSpaceDN w:val="0"/>
        <w:adjustRightInd w:val="0"/>
        <w:jc w:val="center"/>
        <w:rPr>
          <w:b/>
        </w:rPr>
      </w:pPr>
      <w:r w:rsidRPr="00A0371E">
        <w:rPr>
          <w:b/>
        </w:rPr>
        <w:t>муниципаль</w:t>
      </w:r>
      <w:r w:rsidR="007A293B" w:rsidRPr="00A0371E">
        <w:rPr>
          <w:b/>
        </w:rPr>
        <w:t xml:space="preserve">ной программы </w:t>
      </w:r>
    </w:p>
    <w:p w:rsidR="007961CE" w:rsidRPr="00A0371E" w:rsidRDefault="007961CE" w:rsidP="007A293B">
      <w:pPr>
        <w:autoSpaceDE w:val="0"/>
        <w:autoSpaceDN w:val="0"/>
        <w:adjustRightInd w:val="0"/>
        <w:jc w:val="center"/>
        <w:rPr>
          <w:b/>
        </w:rPr>
      </w:pPr>
    </w:p>
    <w:p w:rsidR="007A293B" w:rsidRPr="00A0371E" w:rsidRDefault="007A293B" w:rsidP="007A293B">
      <w:pPr>
        <w:autoSpaceDE w:val="0"/>
        <w:autoSpaceDN w:val="0"/>
        <w:adjustRightInd w:val="0"/>
        <w:jc w:val="center"/>
        <w:rPr>
          <w:b/>
        </w:rPr>
      </w:pPr>
      <w:r w:rsidRPr="00A0371E">
        <w:rPr>
          <w:b/>
        </w:rPr>
        <w:t>«Развитие транспортной системы, обеспечение перевозки пассажиров и безопасности дорожного движения</w:t>
      </w:r>
      <w:r w:rsidR="00273CE5">
        <w:rPr>
          <w:b/>
        </w:rPr>
        <w:t xml:space="preserve"> в муниципальном образовании «Город Льгов</w:t>
      </w:r>
      <w:r w:rsidRPr="00A0371E">
        <w:rPr>
          <w:b/>
        </w:rPr>
        <w:t>»</w:t>
      </w:r>
    </w:p>
    <w:p w:rsidR="007A293B" w:rsidRPr="00A0371E" w:rsidRDefault="007A293B" w:rsidP="007A293B">
      <w:pPr>
        <w:autoSpaceDE w:val="0"/>
        <w:autoSpaceDN w:val="0"/>
        <w:adjustRightInd w:val="0"/>
        <w:jc w:val="center"/>
      </w:pPr>
      <w:r w:rsidRPr="00A0371E">
        <w:rPr>
          <w:b/>
        </w:rPr>
        <w:t xml:space="preserve"> </w:t>
      </w:r>
      <w:r w:rsidRPr="00A0371E">
        <w:t xml:space="preserve"> (далее –  программа)</w:t>
      </w:r>
    </w:p>
    <w:p w:rsidR="007A293B" w:rsidRPr="00A0371E" w:rsidRDefault="007A293B" w:rsidP="007A293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7A293B" w:rsidRPr="00A0371E">
        <w:trPr>
          <w:trHeight w:val="157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Ответственный             исполнитель                программы</w:t>
            </w:r>
          </w:p>
        </w:tc>
        <w:tc>
          <w:tcPr>
            <w:tcW w:w="6521" w:type="dxa"/>
          </w:tcPr>
          <w:p w:rsidR="007A293B" w:rsidRPr="00A0371E" w:rsidRDefault="00855C95" w:rsidP="006805D1">
            <w:pPr>
              <w:autoSpaceDE w:val="0"/>
              <w:autoSpaceDN w:val="0"/>
              <w:adjustRightInd w:val="0"/>
              <w:jc w:val="both"/>
            </w:pPr>
            <w:r w:rsidRPr="00A0371E">
              <w:t>Администрация города Льгова Курской области</w:t>
            </w:r>
          </w:p>
        </w:tc>
      </w:tr>
      <w:tr w:rsidR="007A293B" w:rsidRPr="00A0371E" w:rsidTr="00C10A5D">
        <w:trPr>
          <w:trHeight w:val="555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Участники             программы</w:t>
            </w:r>
          </w:p>
        </w:tc>
        <w:tc>
          <w:tcPr>
            <w:tcW w:w="6521" w:type="dxa"/>
            <w:vAlign w:val="center"/>
          </w:tcPr>
          <w:p w:rsidR="007A293B" w:rsidRPr="00A0371E" w:rsidRDefault="00B5574E" w:rsidP="00BB77D1">
            <w:pPr>
              <w:autoSpaceDE w:val="0"/>
              <w:autoSpaceDN w:val="0"/>
              <w:adjustRightInd w:val="0"/>
              <w:ind w:left="49"/>
              <w:jc w:val="both"/>
            </w:pPr>
            <w:r w:rsidRPr="00A0371E">
              <w:t>Администрация города Льгова Курской области</w:t>
            </w:r>
          </w:p>
          <w:p w:rsidR="00B5574E" w:rsidRPr="00A0371E" w:rsidRDefault="00B5574E" w:rsidP="00B5574E">
            <w:pPr>
              <w:pStyle w:val="HTML"/>
              <w:spacing w:line="408" w:lineRule="auto"/>
              <w:ind w:left="0"/>
              <w:jc w:val="both"/>
            </w:pPr>
            <w:r w:rsidRPr="00A037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Межмуниципальный ОМВД РФ «Льговский»</w:t>
            </w:r>
          </w:p>
        </w:tc>
      </w:tr>
      <w:tr w:rsidR="007A293B" w:rsidRPr="00A0371E" w:rsidTr="00C10A5D">
        <w:trPr>
          <w:trHeight w:val="1770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Подпрограммы             программы</w:t>
            </w:r>
          </w:p>
        </w:tc>
        <w:tc>
          <w:tcPr>
            <w:tcW w:w="6521" w:type="dxa"/>
          </w:tcPr>
          <w:p w:rsidR="007A293B" w:rsidRPr="00A0371E" w:rsidRDefault="00BB77D1" w:rsidP="00AF56A1">
            <w:pPr>
              <w:autoSpaceDE w:val="0"/>
              <w:autoSpaceDN w:val="0"/>
              <w:adjustRightInd w:val="0"/>
              <w:jc w:val="both"/>
              <w:outlineLvl w:val="1"/>
            </w:pPr>
            <w:r w:rsidRPr="00A0371E">
              <w:t>П</w:t>
            </w:r>
            <w:r w:rsidR="002932EC" w:rsidRPr="00A0371E">
              <w:t xml:space="preserve">одпрограмма </w:t>
            </w:r>
            <w:r w:rsidR="007A293B" w:rsidRPr="00A0371E">
              <w:t xml:space="preserve">1 </w:t>
            </w:r>
            <w:r w:rsidR="000C01E5" w:rsidRPr="000C01E5">
              <w:t xml:space="preserve">«Развитие сети автомобильных дорог </w:t>
            </w:r>
            <w:r w:rsidR="000C01E5">
              <w:t>муниципального образования «Город Льгов</w:t>
            </w:r>
            <w:r w:rsidR="000C01E5" w:rsidRPr="000C01E5">
              <w:t>»</w:t>
            </w:r>
            <w:r w:rsidR="000C01E5" w:rsidRPr="005747C1">
              <w:rPr>
                <w:sz w:val="28"/>
                <w:szCs w:val="28"/>
              </w:rPr>
              <w:t xml:space="preserve"> </w:t>
            </w:r>
            <w:r w:rsidR="000809E5" w:rsidRPr="00A0371E">
              <w:t xml:space="preserve">Курской области </w:t>
            </w:r>
            <w:r w:rsidR="005B7784">
              <w:t xml:space="preserve">на </w:t>
            </w:r>
            <w:r w:rsidR="000809E5" w:rsidRPr="00A0371E">
              <w:t>201</w:t>
            </w:r>
            <w:r w:rsidR="0040685F">
              <w:t>8</w:t>
            </w:r>
            <w:r w:rsidR="000C01E5">
              <w:t xml:space="preserve"> </w:t>
            </w:r>
            <w:r w:rsidR="000809E5" w:rsidRPr="00A0371E">
              <w:t>-20</w:t>
            </w:r>
            <w:r w:rsidR="0040685F">
              <w:t>20</w:t>
            </w:r>
            <w:r w:rsidR="000809E5" w:rsidRPr="00A0371E">
              <w:t xml:space="preserve"> гг.</w:t>
            </w:r>
            <w:r w:rsidR="007A293B" w:rsidRPr="00A0371E">
              <w:t xml:space="preserve">»  (далее – подпрограмма 1); </w:t>
            </w:r>
          </w:p>
          <w:p w:rsidR="002932EC" w:rsidRPr="00A0371E" w:rsidRDefault="00BB77D1" w:rsidP="009218B2">
            <w:pPr>
              <w:autoSpaceDE w:val="0"/>
              <w:autoSpaceDN w:val="0"/>
              <w:adjustRightInd w:val="0"/>
              <w:jc w:val="both"/>
            </w:pPr>
            <w:r w:rsidRPr="00A0371E">
              <w:t>П</w:t>
            </w:r>
            <w:r w:rsidR="002932EC" w:rsidRPr="00A0371E">
              <w:t>одпрограмма</w:t>
            </w:r>
            <w:r w:rsidR="00B5574E" w:rsidRPr="00A0371E">
              <w:t xml:space="preserve"> 2</w:t>
            </w:r>
            <w:r w:rsidR="002932EC" w:rsidRPr="00A0371E">
              <w:t xml:space="preserve"> «Повышение безопасности дорожного движения </w:t>
            </w:r>
            <w:r w:rsidR="00273CE5">
              <w:t>на территории города Льгова</w:t>
            </w:r>
            <w:r w:rsidR="002932EC" w:rsidRPr="00A0371E">
              <w:t xml:space="preserve"> Курской области в 201</w:t>
            </w:r>
            <w:r w:rsidR="0040685F">
              <w:t>8</w:t>
            </w:r>
            <w:r w:rsidR="002932EC" w:rsidRPr="00A0371E">
              <w:t xml:space="preserve"> - 20</w:t>
            </w:r>
            <w:r w:rsidR="0040685F">
              <w:t>20</w:t>
            </w:r>
            <w:r w:rsidR="002932EC" w:rsidRPr="00A0371E">
              <w:t xml:space="preserve"> годах» </w:t>
            </w:r>
          </w:p>
          <w:p w:rsidR="002932EC" w:rsidRPr="00A0371E" w:rsidRDefault="002932EC" w:rsidP="00B5574E">
            <w:pPr>
              <w:autoSpaceDE w:val="0"/>
              <w:autoSpaceDN w:val="0"/>
              <w:adjustRightInd w:val="0"/>
              <w:jc w:val="both"/>
            </w:pPr>
            <w:r w:rsidRPr="00A0371E">
              <w:t xml:space="preserve">(далее – подпрограмма </w:t>
            </w:r>
            <w:r w:rsidR="00B5574E" w:rsidRPr="00A0371E">
              <w:t>2</w:t>
            </w:r>
            <w:r w:rsidRPr="00A0371E">
              <w:t>)</w:t>
            </w:r>
          </w:p>
        </w:tc>
      </w:tr>
      <w:tr w:rsidR="007A293B" w:rsidRPr="00A0371E">
        <w:trPr>
          <w:trHeight w:val="157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Программно-целевые инструменты               программы</w:t>
            </w:r>
          </w:p>
        </w:tc>
        <w:tc>
          <w:tcPr>
            <w:tcW w:w="6521" w:type="dxa"/>
            <w:vAlign w:val="center"/>
          </w:tcPr>
          <w:p w:rsidR="007A293B" w:rsidRPr="00A0371E" w:rsidRDefault="007E5679" w:rsidP="006805D1">
            <w:pPr>
              <w:autoSpaceDE w:val="0"/>
              <w:autoSpaceDN w:val="0"/>
              <w:adjustRightInd w:val="0"/>
              <w:jc w:val="both"/>
            </w:pPr>
            <w:r w:rsidRPr="00A0371E">
              <w:t>отсутствуют</w:t>
            </w:r>
          </w:p>
        </w:tc>
      </w:tr>
      <w:tr w:rsidR="007A293B" w:rsidRPr="00A0371E">
        <w:trPr>
          <w:trHeight w:val="157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Цели программы</w:t>
            </w:r>
          </w:p>
        </w:tc>
        <w:tc>
          <w:tcPr>
            <w:tcW w:w="6521" w:type="dxa"/>
          </w:tcPr>
          <w:p w:rsidR="007A293B" w:rsidRPr="00A0371E" w:rsidRDefault="00A0371E" w:rsidP="00DF387B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jc w:val="both"/>
            </w:pPr>
            <w:r w:rsidRPr="00A0371E">
              <w:t>Обеспечение благоприятных условий для развития экономики и социальной сферы  города Льгова Курской области за счет формирования сети автомобильных дорог муниципального значения, отвечающей потребности в перевозках автомобильным транспортом, а так же благоустройства  тротуаров и придомовых территорий многоквартирных жилых домов</w:t>
            </w:r>
            <w:r w:rsidR="007A293B" w:rsidRPr="00A0371E">
              <w:t>;</w:t>
            </w:r>
          </w:p>
          <w:p w:rsidR="007A293B" w:rsidRPr="00A0371E" w:rsidRDefault="004C0147" w:rsidP="00DF387B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jc w:val="both"/>
            </w:pPr>
            <w:r w:rsidRPr="00A0371E">
              <w:t>П</w:t>
            </w:r>
            <w:r w:rsidR="007A293B" w:rsidRPr="00A0371E">
              <w:t>овышение доступности и качества услуг транспортного комплекса для населения;</w:t>
            </w:r>
          </w:p>
          <w:p w:rsidR="007A293B" w:rsidRPr="00A0371E" w:rsidRDefault="004C0147" w:rsidP="00DF387B">
            <w:pPr>
              <w:numPr>
                <w:ilvl w:val="0"/>
                <w:numId w:val="41"/>
              </w:numPr>
              <w:tabs>
                <w:tab w:val="clear" w:pos="720"/>
                <w:tab w:val="num" w:pos="423"/>
              </w:tabs>
              <w:autoSpaceDE w:val="0"/>
              <w:autoSpaceDN w:val="0"/>
              <w:adjustRightInd w:val="0"/>
              <w:ind w:left="423" w:hanging="374"/>
              <w:jc w:val="both"/>
            </w:pPr>
            <w:r w:rsidRPr="00A0371E">
              <w:t>У</w:t>
            </w:r>
            <w:r w:rsidR="009365EC" w:rsidRPr="00A0371E">
              <w:t>меньшение количества погибших в дорожно-транспортных происшествиях.</w:t>
            </w:r>
            <w:r w:rsidR="000010E9" w:rsidRPr="00A0371E">
              <w:t xml:space="preserve">  </w:t>
            </w:r>
          </w:p>
        </w:tc>
      </w:tr>
      <w:tr w:rsidR="007A293B" w:rsidRPr="00A0371E" w:rsidTr="00C10A5D">
        <w:trPr>
          <w:trHeight w:val="2825"/>
        </w:trPr>
        <w:tc>
          <w:tcPr>
            <w:tcW w:w="2835" w:type="dxa"/>
            <w:tcBorders>
              <w:right w:val="single" w:sz="2" w:space="0" w:color="auto"/>
            </w:tcBorders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Задачи программы</w:t>
            </w:r>
          </w:p>
        </w:tc>
        <w:tc>
          <w:tcPr>
            <w:tcW w:w="6521" w:type="dxa"/>
            <w:tcBorders>
              <w:left w:val="single" w:sz="2" w:space="0" w:color="auto"/>
            </w:tcBorders>
          </w:tcPr>
          <w:p w:rsidR="007A293B" w:rsidRPr="00A0371E" w:rsidRDefault="004871FE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93B" w:rsidRPr="00A0371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требуемого технического состояния сети автомобильных дорог </w:t>
            </w:r>
            <w:r w:rsidR="00A0371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7A293B" w:rsidRPr="00A0371E">
              <w:rPr>
                <w:rFonts w:ascii="Times New Roman" w:hAnsi="Times New Roman" w:cs="Times New Roman"/>
                <w:sz w:val="24"/>
                <w:szCs w:val="24"/>
              </w:rPr>
              <w:t xml:space="preserve">, их пропускной способности, эффективно содействующей развитию экономики, улучшению качества жизни населения </w:t>
            </w:r>
            <w:r w:rsidR="00A0371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7A293B" w:rsidRPr="00A0371E">
              <w:rPr>
                <w:rFonts w:ascii="Times New Roman" w:hAnsi="Times New Roman" w:cs="Times New Roman"/>
                <w:sz w:val="24"/>
                <w:szCs w:val="24"/>
              </w:rPr>
              <w:t>, созданию безопасных условий движения;</w:t>
            </w:r>
          </w:p>
          <w:p w:rsidR="007A293B" w:rsidRPr="00A0371E" w:rsidRDefault="004871FE" w:rsidP="00DF387B">
            <w:pPr>
              <w:pStyle w:val="ConsPlusCell"/>
              <w:keepLines/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93B" w:rsidRPr="00A0371E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потребностей населения Курской области в безопасных и качест</w:t>
            </w:r>
            <w:r w:rsidR="00A0371E">
              <w:rPr>
                <w:rFonts w:ascii="Times New Roman" w:hAnsi="Times New Roman" w:cs="Times New Roman"/>
                <w:sz w:val="24"/>
                <w:szCs w:val="24"/>
              </w:rPr>
              <w:t>венных перевозках автомобильным транспортом</w:t>
            </w:r>
            <w:r w:rsidR="007A293B" w:rsidRPr="00A03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93B" w:rsidRPr="00A0371E" w:rsidRDefault="004871FE" w:rsidP="00DF387B">
            <w:pPr>
              <w:numPr>
                <w:ilvl w:val="0"/>
                <w:numId w:val="40"/>
              </w:numPr>
              <w:tabs>
                <w:tab w:val="clear" w:pos="720"/>
                <w:tab w:val="num" w:pos="423"/>
              </w:tabs>
              <w:ind w:left="423" w:hanging="374"/>
              <w:jc w:val="both"/>
            </w:pPr>
            <w:r w:rsidRPr="00A0371E">
              <w:t>С</w:t>
            </w:r>
            <w:r w:rsidR="009365EC" w:rsidRPr="00A0371E">
              <w:t>окращение смертности от дорожно-транспортных происшествий</w:t>
            </w:r>
          </w:p>
        </w:tc>
      </w:tr>
      <w:tr w:rsidR="007A293B" w:rsidRPr="00A0371E">
        <w:trPr>
          <w:trHeight w:val="2849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lastRenderedPageBreak/>
              <w:t>Целевые индикаторы и показатели               программы</w:t>
            </w:r>
          </w:p>
        </w:tc>
        <w:tc>
          <w:tcPr>
            <w:tcW w:w="6521" w:type="dxa"/>
          </w:tcPr>
          <w:p w:rsidR="0040364F" w:rsidRPr="00EA20CF" w:rsidRDefault="0040364F" w:rsidP="0040364F">
            <w:pPr>
              <w:jc w:val="both"/>
            </w:pPr>
            <w:r>
              <w:t>-</w:t>
            </w:r>
            <w:r w:rsidRPr="00EA20CF">
              <w:t>протяженность автомобильных дорог муниципального значения с твердым покрытием;</w:t>
            </w:r>
          </w:p>
          <w:p w:rsidR="0040364F" w:rsidRPr="00EA20CF" w:rsidRDefault="0040364F" w:rsidP="0040364F">
            <w:pPr>
              <w:jc w:val="both"/>
            </w:pPr>
            <w:r>
              <w:t>-</w:t>
            </w:r>
            <w:r w:rsidRPr="00EA20CF">
              <w:t xml:space="preserve">доля протяженности автомобильных дорог </w:t>
            </w:r>
            <w:r>
              <w:t xml:space="preserve"> </w:t>
            </w:r>
            <w:r w:rsidRPr="00EA20CF">
              <w:t xml:space="preserve"> муниципального значения, соответствующих нормативным требованиям к транспортно-эксплуатационным показателям;</w:t>
            </w:r>
          </w:p>
          <w:p w:rsidR="0040364F" w:rsidRPr="00EA20CF" w:rsidRDefault="0040364F" w:rsidP="0040364F">
            <w:pPr>
              <w:jc w:val="both"/>
            </w:pPr>
            <w:r>
              <w:t>-</w:t>
            </w:r>
            <w:r w:rsidRPr="00EA20CF">
              <w:t>количество отремонтированных километров автомобильных дорог муниципального значения;</w:t>
            </w:r>
          </w:p>
          <w:p w:rsidR="0040364F" w:rsidRDefault="0040364F" w:rsidP="0040364F">
            <w:pPr>
              <w:jc w:val="both"/>
            </w:pPr>
            <w:r>
              <w:t>-</w:t>
            </w:r>
            <w:r w:rsidRPr="00EA20CF">
              <w:t>количество построенных и реконструированных километров автомобильных дорог муниципального значения</w:t>
            </w:r>
          </w:p>
          <w:p w:rsidR="00BE2362" w:rsidRPr="0040364F" w:rsidRDefault="0040364F" w:rsidP="004036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3565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реконструированных </w:t>
            </w:r>
            <w:r w:rsidRPr="00356536">
              <w:rPr>
                <w:rFonts w:ascii="Times New Roman" w:hAnsi="Times New Roman" w:cs="Times New Roman"/>
                <w:sz w:val="24"/>
                <w:szCs w:val="24"/>
              </w:rPr>
              <w:t>тротуаров и   придомовых территорий многоквартирных жилых</w:t>
            </w:r>
            <w:r w:rsidRPr="00C53DD4"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</w:p>
          <w:p w:rsidR="007A293B" w:rsidRPr="00A0371E" w:rsidRDefault="0040364F" w:rsidP="0040364F">
            <w:pPr>
              <w:jc w:val="both"/>
            </w:pPr>
            <w:r>
              <w:t>-ч</w:t>
            </w:r>
            <w:r w:rsidR="007A293B" w:rsidRPr="00A0371E">
              <w:t>исло погибших в дорожно-транспортных происше</w:t>
            </w:r>
            <w:r w:rsidR="00ED55B9" w:rsidRPr="00A0371E">
              <w:t>ствиях.</w:t>
            </w:r>
          </w:p>
        </w:tc>
      </w:tr>
      <w:tr w:rsidR="007A293B" w:rsidRPr="00A0371E">
        <w:trPr>
          <w:trHeight w:val="1022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Этапы и сроки           реализации                  программы</w:t>
            </w:r>
          </w:p>
        </w:tc>
        <w:tc>
          <w:tcPr>
            <w:tcW w:w="6521" w:type="dxa"/>
          </w:tcPr>
          <w:p w:rsidR="00E145E3" w:rsidRDefault="004871FE" w:rsidP="002F4DD6">
            <w:pPr>
              <w:autoSpaceDE w:val="0"/>
              <w:autoSpaceDN w:val="0"/>
              <w:adjustRightInd w:val="0"/>
              <w:jc w:val="both"/>
            </w:pPr>
            <w:r w:rsidRPr="00A0371E">
              <w:t>С</w:t>
            </w:r>
            <w:r w:rsidR="007A293B" w:rsidRPr="00A0371E">
              <w:t xml:space="preserve">рок реализации </w:t>
            </w:r>
            <w:r w:rsidR="00500F83">
              <w:t>муниципальной</w:t>
            </w:r>
            <w:r w:rsidR="007A293B" w:rsidRPr="00A0371E">
              <w:t xml:space="preserve"> программы </w:t>
            </w:r>
            <w:r w:rsidR="003A4FAE" w:rsidRPr="009D2137">
              <w:t>201</w:t>
            </w:r>
            <w:r w:rsidR="00415D86">
              <w:t>5</w:t>
            </w:r>
            <w:r w:rsidR="003A4FAE" w:rsidRPr="009D2137">
              <w:t>-201</w:t>
            </w:r>
            <w:r w:rsidR="00415D86">
              <w:t>7</w:t>
            </w:r>
            <w:r w:rsidR="007A293B" w:rsidRPr="00A0371E">
              <w:t xml:space="preserve"> годы. </w:t>
            </w:r>
          </w:p>
          <w:p w:rsidR="00E145E3" w:rsidRDefault="00500F83" w:rsidP="00E145E3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  <w:r w:rsidR="00E145E3">
              <w:t xml:space="preserve"> программа реализуется  </w:t>
            </w:r>
            <w:r w:rsidR="007A293B" w:rsidRPr="00A0371E">
              <w:t xml:space="preserve">в </w:t>
            </w:r>
            <w:r w:rsidR="00E145E3">
              <w:t>3</w:t>
            </w:r>
            <w:r w:rsidR="007A293B" w:rsidRPr="00A0371E">
              <w:t xml:space="preserve"> этап</w:t>
            </w:r>
            <w:r w:rsidR="00E145E3">
              <w:t>а:</w:t>
            </w:r>
          </w:p>
          <w:p w:rsidR="007A293B" w:rsidRDefault="00E145E3" w:rsidP="00E145E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7A293B" w:rsidRPr="00A0371E">
              <w:t xml:space="preserve"> </w:t>
            </w:r>
            <w:r>
              <w:t>этап- 201</w:t>
            </w:r>
            <w:r w:rsidR="0040685F">
              <w:t>8</w:t>
            </w:r>
            <w:r>
              <w:t xml:space="preserve"> год;</w:t>
            </w:r>
          </w:p>
          <w:p w:rsidR="00E145E3" w:rsidRDefault="00E11B4B" w:rsidP="00E145E3">
            <w:pPr>
              <w:autoSpaceDE w:val="0"/>
              <w:autoSpaceDN w:val="0"/>
              <w:adjustRightInd w:val="0"/>
              <w:jc w:val="both"/>
            </w:pPr>
            <w:r>
              <w:t>2 этап-201</w:t>
            </w:r>
            <w:r w:rsidR="0040685F">
              <w:t>9</w:t>
            </w:r>
            <w:r>
              <w:t xml:space="preserve"> </w:t>
            </w:r>
            <w:r w:rsidR="00E145E3">
              <w:t>год;</w:t>
            </w:r>
          </w:p>
          <w:p w:rsidR="00E145E3" w:rsidRPr="00A0371E" w:rsidRDefault="00E11B4B" w:rsidP="0040685F">
            <w:pPr>
              <w:autoSpaceDE w:val="0"/>
              <w:autoSpaceDN w:val="0"/>
              <w:adjustRightInd w:val="0"/>
              <w:jc w:val="both"/>
            </w:pPr>
            <w:r>
              <w:t>3 этап-20</w:t>
            </w:r>
            <w:r w:rsidR="0040685F">
              <w:t>20</w:t>
            </w:r>
            <w:r>
              <w:t xml:space="preserve"> </w:t>
            </w:r>
            <w:r w:rsidR="00E145E3">
              <w:t>год.</w:t>
            </w:r>
          </w:p>
        </w:tc>
      </w:tr>
      <w:tr w:rsidR="007A293B" w:rsidRPr="00A0371E">
        <w:trPr>
          <w:trHeight w:val="819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Объемы бюджетных ассигнований              программы</w:t>
            </w:r>
          </w:p>
        </w:tc>
        <w:tc>
          <w:tcPr>
            <w:tcW w:w="6521" w:type="dxa"/>
          </w:tcPr>
          <w:p w:rsidR="007A293B" w:rsidRPr="00A0371E" w:rsidRDefault="004871FE" w:rsidP="006805D1">
            <w:pPr>
              <w:jc w:val="both"/>
            </w:pPr>
            <w:r w:rsidRPr="00A0371E">
              <w:t>Ф</w:t>
            </w:r>
            <w:r w:rsidR="007A293B" w:rsidRPr="00A0371E">
              <w:t xml:space="preserve">инансирование программных мероприятий предусматривается за счет средств областного </w:t>
            </w:r>
            <w:r w:rsidR="003A4FAE">
              <w:t>и местного бюджетов</w:t>
            </w:r>
            <w:proofErr w:type="gramStart"/>
            <w:r w:rsidR="002A1DF4" w:rsidRPr="00A0371E">
              <w:t xml:space="preserve"> .</w:t>
            </w:r>
            <w:proofErr w:type="gramEnd"/>
          </w:p>
          <w:p w:rsidR="007A293B" w:rsidRPr="00E145E3" w:rsidRDefault="007A293B" w:rsidP="00E145E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371E">
              <w:t xml:space="preserve">Общий объем финансовых средств на реализацию мероприятий </w:t>
            </w:r>
            <w:r w:rsidR="003A4FAE">
              <w:t>муниципаль</w:t>
            </w:r>
            <w:r w:rsidRPr="00A0371E">
              <w:t>ной программы на весь пери</w:t>
            </w:r>
            <w:r w:rsidR="004C0A69">
              <w:t>од состоит из суммы общего объема финансовых средств подпрограммы 1 и подпрограммы 2.</w:t>
            </w:r>
          </w:p>
          <w:p w:rsidR="00965D09" w:rsidRPr="00E145E3" w:rsidRDefault="00887E95" w:rsidP="00E145E3">
            <w:pPr>
              <w:rPr>
                <w:color w:val="FF0000"/>
              </w:rPr>
            </w:pPr>
            <w:r w:rsidRPr="00A0371E">
              <w:t xml:space="preserve">Общий объем финансовых средств </w:t>
            </w:r>
            <w:r w:rsidR="007A293B" w:rsidRPr="00A0371E">
              <w:t xml:space="preserve"> подпрограммы 1 </w:t>
            </w:r>
            <w:r w:rsidR="004C0A69">
              <w:t>содержится в приложени</w:t>
            </w:r>
            <w:r w:rsidR="002E30C1">
              <w:t>ях</w:t>
            </w:r>
            <w:r w:rsidR="004C0A69">
              <w:t xml:space="preserve"> </w:t>
            </w:r>
            <w:r w:rsidR="00B61FF0">
              <w:t>1</w:t>
            </w:r>
            <w:r w:rsidR="004C0A69">
              <w:t xml:space="preserve"> к подпрограмме 1</w:t>
            </w:r>
          </w:p>
          <w:p w:rsidR="00063AC6" w:rsidRPr="00E145E3" w:rsidRDefault="004C0A69" w:rsidP="00E145E3">
            <w:pPr>
              <w:rPr>
                <w:color w:val="FF0000"/>
              </w:rPr>
            </w:pPr>
            <w:r w:rsidRPr="00A0371E">
              <w:t xml:space="preserve">Общий объем финансовых средств </w:t>
            </w:r>
            <w:r>
              <w:t xml:space="preserve"> подпрограммы 2</w:t>
            </w:r>
            <w:r w:rsidRPr="00A0371E">
              <w:t xml:space="preserve"> </w:t>
            </w:r>
            <w:r>
              <w:t>содержится в приложении 1 к подпрограмме 2</w:t>
            </w:r>
          </w:p>
          <w:p w:rsidR="007A293B" w:rsidRPr="00E145E3" w:rsidRDefault="007A293B" w:rsidP="006805D1">
            <w:pPr>
              <w:jc w:val="both"/>
              <w:rPr>
                <w:color w:val="000000"/>
              </w:rPr>
            </w:pPr>
            <w:r w:rsidRPr="00A0371E">
              <w:rPr>
                <w:color w:val="000000"/>
              </w:rPr>
              <w:t xml:space="preserve">Предполагается уточнение в установленном порядке объемов финансирования </w:t>
            </w:r>
            <w:r w:rsidR="003A4FAE">
              <w:rPr>
                <w:color w:val="000000"/>
              </w:rPr>
              <w:t>муниципаль</w:t>
            </w:r>
            <w:r w:rsidRPr="00A0371E">
              <w:rPr>
                <w:color w:val="000000"/>
              </w:rPr>
              <w:t>ной программы.</w:t>
            </w:r>
          </w:p>
        </w:tc>
      </w:tr>
      <w:tr w:rsidR="007A293B" w:rsidRPr="00A0371E" w:rsidTr="00C10A5D">
        <w:trPr>
          <w:trHeight w:val="4080"/>
        </w:trPr>
        <w:tc>
          <w:tcPr>
            <w:tcW w:w="2835" w:type="dxa"/>
          </w:tcPr>
          <w:p w:rsidR="007A293B" w:rsidRPr="00A0371E" w:rsidRDefault="007A293B" w:rsidP="006805D1">
            <w:pPr>
              <w:autoSpaceDE w:val="0"/>
              <w:autoSpaceDN w:val="0"/>
              <w:adjustRightInd w:val="0"/>
            </w:pPr>
            <w:r w:rsidRPr="00A0371E">
              <w:t>Ожидаемые              результаты             реализации                 программы</w:t>
            </w:r>
          </w:p>
        </w:tc>
        <w:tc>
          <w:tcPr>
            <w:tcW w:w="6521" w:type="dxa"/>
          </w:tcPr>
          <w:p w:rsidR="007A293B" w:rsidRPr="00A0371E" w:rsidRDefault="003A4FAE" w:rsidP="006805D1">
            <w:pPr>
              <w:autoSpaceDE w:val="0"/>
              <w:autoSpaceDN w:val="0"/>
              <w:adjustRightInd w:val="0"/>
              <w:jc w:val="both"/>
            </w:pPr>
            <w:r>
              <w:t>За период реализации муниципальной программы в 201</w:t>
            </w:r>
            <w:r w:rsidR="0040685F">
              <w:t>8</w:t>
            </w:r>
            <w:r>
              <w:t>-20</w:t>
            </w:r>
            <w:r w:rsidR="0040685F">
              <w:t>20</w:t>
            </w:r>
            <w:r w:rsidR="007A293B" w:rsidRPr="00A0371E">
              <w:t xml:space="preserve"> годы ожидается:</w:t>
            </w:r>
          </w:p>
          <w:p w:rsidR="00FF181C" w:rsidRPr="002E30C1" w:rsidRDefault="00FF181C" w:rsidP="00FF181C">
            <w:pPr>
              <w:jc w:val="both"/>
              <w:rPr>
                <w:color w:val="000000"/>
              </w:rPr>
            </w:pPr>
            <w:r>
              <w:t>-</w:t>
            </w:r>
            <w:r w:rsidRPr="00EA20CF">
              <w:t xml:space="preserve">протяженность автомобильных дорог муниципального значения составит </w:t>
            </w:r>
            <w:r w:rsidR="0040685F">
              <w:t>89,3</w:t>
            </w:r>
            <w:r w:rsidRPr="002E30C1">
              <w:rPr>
                <w:color w:val="000000"/>
              </w:rPr>
              <w:t xml:space="preserve"> километра;</w:t>
            </w:r>
          </w:p>
          <w:p w:rsidR="00FF181C" w:rsidRPr="002E30C1" w:rsidRDefault="00FF181C" w:rsidP="00FF181C">
            <w:pPr>
              <w:jc w:val="both"/>
              <w:rPr>
                <w:color w:val="000000"/>
              </w:rPr>
            </w:pPr>
            <w:r w:rsidRPr="002E30C1">
              <w:rPr>
                <w:color w:val="000000"/>
              </w:rPr>
              <w:t xml:space="preserve">-протяженность автомобильных дорог муниципального значения с твердым покрытием составит </w:t>
            </w:r>
            <w:r w:rsidR="0040685F">
              <w:rPr>
                <w:color w:val="000000"/>
              </w:rPr>
              <w:t>48,1</w:t>
            </w:r>
            <w:r w:rsidRPr="002E30C1">
              <w:rPr>
                <w:color w:val="000000"/>
              </w:rPr>
              <w:t xml:space="preserve"> километра;</w:t>
            </w:r>
          </w:p>
          <w:p w:rsidR="00FF181C" w:rsidRPr="002E30C1" w:rsidRDefault="00FF181C" w:rsidP="00FF181C">
            <w:pPr>
              <w:jc w:val="both"/>
              <w:rPr>
                <w:color w:val="000000"/>
              </w:rPr>
            </w:pPr>
            <w:r w:rsidRPr="002E30C1">
              <w:rPr>
                <w:color w:val="000000"/>
              </w:rPr>
              <w:t>-доля протяженности автомобильных дорог муниципального значения, соответствующих нормативным требованиям к транспортно-эксплуатационным показателям, составит 49,6 процентов;</w:t>
            </w:r>
          </w:p>
          <w:p w:rsidR="00FF181C" w:rsidRDefault="00FF181C" w:rsidP="00FF181C">
            <w:pPr>
              <w:jc w:val="both"/>
            </w:pPr>
            <w:r>
              <w:t>-</w:t>
            </w:r>
            <w:r w:rsidRPr="00EA20CF">
              <w:t xml:space="preserve">количество отремонтированных километров автомобильных дорог муниципального значения составит </w:t>
            </w:r>
            <w:r w:rsidR="00E145E3">
              <w:rPr>
                <w:color w:val="000000"/>
              </w:rPr>
              <w:t>3</w:t>
            </w:r>
            <w:r w:rsidRPr="002E30C1">
              <w:rPr>
                <w:color w:val="000000"/>
              </w:rPr>
              <w:t>,8</w:t>
            </w:r>
            <w:r w:rsidRPr="00EA20CF">
              <w:t xml:space="preserve"> километров</w:t>
            </w:r>
          </w:p>
          <w:p w:rsidR="007A293B" w:rsidRPr="00A0371E" w:rsidRDefault="00FF181C" w:rsidP="00FF181C">
            <w:pPr>
              <w:jc w:val="both"/>
            </w:pPr>
            <w:r>
              <w:t>-ч</w:t>
            </w:r>
            <w:r w:rsidR="007A293B" w:rsidRPr="00A0371E">
              <w:t>исло погибших в дорожно-транспортных проис</w:t>
            </w:r>
            <w:r w:rsidR="00A35556" w:rsidRPr="00A0371E">
              <w:t xml:space="preserve">шествиях снизится на </w:t>
            </w:r>
            <w:r w:rsidR="008C242E">
              <w:t>5-10%</w:t>
            </w:r>
            <w:r w:rsidR="00A35556" w:rsidRPr="00A0371E">
              <w:t>.</w:t>
            </w:r>
          </w:p>
        </w:tc>
      </w:tr>
    </w:tbl>
    <w:p w:rsidR="007A293B" w:rsidRPr="00A0371E" w:rsidRDefault="007A293B" w:rsidP="00C10A5D">
      <w:pPr>
        <w:autoSpaceDE w:val="0"/>
        <w:autoSpaceDN w:val="0"/>
        <w:adjustRightInd w:val="0"/>
        <w:rPr>
          <w:b/>
        </w:rPr>
      </w:pPr>
    </w:p>
    <w:p w:rsidR="007A293B" w:rsidRPr="00A0371E" w:rsidRDefault="007A293B" w:rsidP="007A293B">
      <w:pPr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  <w:r w:rsidRPr="00A0371E">
        <w:rPr>
          <w:b/>
        </w:rPr>
        <w:t>Раздел 1. О</w:t>
      </w:r>
      <w:r w:rsidRPr="00A0371E">
        <w:rPr>
          <w:rFonts w:eastAsia="Calibri"/>
          <w:b/>
        </w:rPr>
        <w:t xml:space="preserve">бщая характеристика  сферы реализации </w:t>
      </w:r>
      <w:r w:rsidR="008C242E">
        <w:rPr>
          <w:rFonts w:eastAsia="Calibri"/>
          <w:b/>
        </w:rPr>
        <w:t>муниципально</w:t>
      </w:r>
      <w:r w:rsidRPr="00A0371E">
        <w:rPr>
          <w:rFonts w:eastAsia="Calibri"/>
          <w:b/>
        </w:rPr>
        <w:t>й программы</w:t>
      </w:r>
    </w:p>
    <w:p w:rsidR="007A293B" w:rsidRPr="00A0371E" w:rsidRDefault="007A293B" w:rsidP="007A293B">
      <w:pPr>
        <w:autoSpaceDE w:val="0"/>
        <w:autoSpaceDN w:val="0"/>
        <w:adjustRightInd w:val="0"/>
        <w:ind w:left="360"/>
        <w:jc w:val="center"/>
        <w:rPr>
          <w:rFonts w:eastAsia="Calibri"/>
          <w:b/>
        </w:rPr>
      </w:pP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Дорожное хозяйство - ва</w:t>
      </w:r>
      <w:r w:rsidR="009218B2" w:rsidRPr="00A0371E">
        <w:t>ж</w:t>
      </w:r>
      <w:r w:rsidRPr="00A0371E">
        <w:t xml:space="preserve">нейший элемент производственной инфраструктуры, определяющий уровень развития транспортной системы </w:t>
      </w:r>
      <w:r w:rsidR="00E145E3">
        <w:t>города Льгова</w:t>
      </w:r>
      <w:r w:rsidRPr="00A0371E">
        <w:t xml:space="preserve"> и оказывающий </w:t>
      </w:r>
      <w:r w:rsidRPr="00A0371E">
        <w:lastRenderedPageBreak/>
        <w:t>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</w:t>
      </w:r>
      <w:r w:rsidR="009311F4">
        <w:t xml:space="preserve"> обеспечения подъема экономики </w:t>
      </w:r>
      <w:r w:rsidRPr="00A0371E">
        <w:t>и повышения качества жизнедеятельности населения.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Важнейшей составной частью транспортной системы </w:t>
      </w:r>
      <w:r w:rsidR="009311F4">
        <w:t xml:space="preserve">города Льгова </w:t>
      </w:r>
      <w:r w:rsidRPr="00A0371E">
        <w:t xml:space="preserve">Курской области являются автомобильные дороги. От уровня их транспортно-эксплуатационного состояния зависит обеспечение </w:t>
      </w:r>
      <w:r w:rsidR="009311F4">
        <w:t>города</w:t>
      </w:r>
      <w:r w:rsidRPr="00A0371E">
        <w:t xml:space="preserve"> связями с соседними </w:t>
      </w:r>
      <w:r w:rsidR="009311F4">
        <w:t>райо</w:t>
      </w:r>
      <w:r w:rsidRPr="00A0371E">
        <w:t xml:space="preserve">нами, а также между населенными пунктами, что, в свою очередь, способствует достижению устойчивого экономического роста </w:t>
      </w:r>
      <w:r w:rsidR="009311F4">
        <w:t>города</w:t>
      </w:r>
      <w:r w:rsidRPr="00A0371E">
        <w:t>, улучшению условий для предпринимательской деятельности, повышению качества жизни населения.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 </w:t>
      </w:r>
      <w:r w:rsidR="009311F4">
        <w:t>города</w:t>
      </w:r>
      <w:r w:rsidRPr="00A0371E">
        <w:t xml:space="preserve">, определяющее основную цель функционирования дорожного хозяйства: формирование сети автомобильных дорог муниципального значения, отвечающей потребности в перевозках автомобильным транспортом и обеспечивающей круглогодичные связи с соседними </w:t>
      </w:r>
      <w:r w:rsidR="009311F4">
        <w:t>районами, городами</w:t>
      </w:r>
      <w:r w:rsidRPr="00A0371E">
        <w:t xml:space="preserve"> и между населенными пунктами.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0371E">
        <w:t xml:space="preserve">Мероприятия, предусмотренные </w:t>
      </w:r>
      <w:r w:rsidR="004633A1">
        <w:t>муниципаль</w:t>
      </w:r>
      <w:r w:rsidRPr="00A0371E">
        <w:t>ной программой, направлены на ликвидацию сложившейся ситуации и призваны обеспечить потребность экономики и населения в сети автомобильных дорог, отвечающей современным требованиям к их техническому состоянию и условиям эксплуатации.</w:t>
      </w:r>
      <w:proofErr w:type="gramEnd"/>
    </w:p>
    <w:p w:rsidR="004633A1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Широкая сеть автомобильных дорог имеет выход на транспортные потоки областного </w:t>
      </w:r>
      <w:r w:rsidR="004633A1">
        <w:t>и межмуниципального</w:t>
      </w:r>
      <w:r w:rsidRPr="00A0371E">
        <w:t xml:space="preserve"> значения. 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За последние годы автомобильный транспорт в </w:t>
      </w:r>
      <w:r w:rsidR="004633A1">
        <w:t xml:space="preserve">городе Льгове </w:t>
      </w:r>
      <w:r w:rsidRPr="00A0371E">
        <w:t xml:space="preserve">Курской области выполняет более </w:t>
      </w:r>
      <w:r w:rsidR="004633A1" w:rsidRPr="008D3A46">
        <w:t>3</w:t>
      </w:r>
      <w:r w:rsidRPr="008D3A46">
        <w:t>0% перевозок</w:t>
      </w:r>
      <w:r w:rsidRPr="00A0371E">
        <w:t xml:space="preserve"> пассажиров.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В настоящее время перевозка пассажиров по </w:t>
      </w:r>
      <w:r w:rsidR="004633A1">
        <w:t>городским а</w:t>
      </w:r>
      <w:r w:rsidRPr="00A0371E">
        <w:t>втобусным маршрутам в городском</w:t>
      </w:r>
      <w:r w:rsidR="004633A1">
        <w:t xml:space="preserve"> с</w:t>
      </w:r>
      <w:r w:rsidRPr="00A0371E">
        <w:t>ообщении осуще</w:t>
      </w:r>
      <w:r w:rsidR="004633A1">
        <w:t xml:space="preserve">ствляется </w:t>
      </w:r>
      <w:r w:rsidRPr="00A0371E">
        <w:t>на транспорте индивидуальных предпринимателей.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По состоянию на </w:t>
      </w:r>
      <w:r w:rsidRPr="00990530">
        <w:t>1 января 201</w:t>
      </w:r>
      <w:r w:rsidR="0040685F">
        <w:t>7</w:t>
      </w:r>
      <w:r w:rsidRPr="00990530">
        <w:t xml:space="preserve"> года</w:t>
      </w:r>
      <w:r w:rsidRPr="00A0371E">
        <w:t xml:space="preserve"> на территории</w:t>
      </w:r>
      <w:r w:rsidR="004633A1">
        <w:t xml:space="preserve"> города Льгова</w:t>
      </w:r>
      <w:r w:rsidRPr="00A0371E">
        <w:t xml:space="preserve"> Курской области зарегистрировано </w:t>
      </w:r>
      <w:r w:rsidR="004633A1">
        <w:t>9 основных автобусных маршрутов.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В целом функционирующая на территории </w:t>
      </w:r>
      <w:r w:rsidR="004633A1">
        <w:t>города</w:t>
      </w:r>
      <w:r w:rsidRPr="00A0371E">
        <w:t xml:space="preserve"> транспортная система обеспечивает потребности  населения в транспортных услугах.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Для улучшения транспортного обслуживания населения </w:t>
      </w:r>
      <w:r w:rsidR="004633A1">
        <w:t xml:space="preserve">города </w:t>
      </w:r>
      <w:r w:rsidRPr="00A0371E">
        <w:t>реализуется Закон Курской области "О маршрутных пассажирских перевозках автомобильным транспортом в Курской области.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В то же время развитие автомобильного транспорта в </w:t>
      </w:r>
      <w:r w:rsidR="004633A1">
        <w:t>городе</w:t>
      </w:r>
      <w:r w:rsidRPr="00A0371E">
        <w:t xml:space="preserve"> сталкивается с определенными проблемами, требующими решения. К ним, в первую очередь, следует отнести: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состояние нормативно-правовой базы;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значительное снижение роли таких важнейших регуляторов в осуществлении государственной политики на автотранспорте, как лицензирование и сертификация услуг;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рост транспортных издержек;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увеличение на маршрутах количества автобусов малой вместимости;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недостаточное финансирование содержания и развития транспортной инфраструктуры;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отсутствие эффективных механизмов финансовой компенсации перевозок льготных категорий пассажиров, что приводит к значительным убыткам транспортных </w:t>
      </w:r>
      <w:r w:rsidRPr="00A0371E">
        <w:lastRenderedPageBreak/>
        <w:t>организаций.</w:t>
      </w:r>
    </w:p>
    <w:p w:rsidR="007A293B" w:rsidRPr="00A0371E" w:rsidRDefault="007A293B" w:rsidP="00303044">
      <w:pPr>
        <w:pStyle w:val="af"/>
        <w:spacing w:after="0"/>
        <w:ind w:firstLine="539"/>
        <w:jc w:val="both"/>
      </w:pPr>
      <w:r w:rsidRPr="00A0371E">
        <w:t xml:space="preserve">Удовлетворение потребностей населения Курской области в железнодорожных перевозках на территории </w:t>
      </w:r>
      <w:r w:rsidR="004633A1">
        <w:t>города</w:t>
      </w:r>
      <w:r w:rsidRPr="00A0371E">
        <w:t xml:space="preserve"> осуществляется Московской железной дорогой (МЖД) и Юго-Восточной железной дорогой (ЮВЖД) - филиалами ОАО "Российские железные дороги".           </w:t>
      </w:r>
    </w:p>
    <w:p w:rsidR="007A293B" w:rsidRPr="00A0371E" w:rsidRDefault="007A293B" w:rsidP="00303044">
      <w:pPr>
        <w:pStyle w:val="af1"/>
        <w:snapToGrid w:val="0"/>
        <w:ind w:firstLine="709"/>
        <w:jc w:val="both"/>
        <w:rPr>
          <w:sz w:val="24"/>
          <w:szCs w:val="24"/>
        </w:rPr>
      </w:pPr>
      <w:r w:rsidRPr="00A0371E">
        <w:rPr>
          <w:sz w:val="24"/>
          <w:szCs w:val="24"/>
        </w:rPr>
        <w:t>Реализуется комплекс организационно-технических мероприятий по повышению антитеррористической защищенности пассажиров, грузов и объектов инфраструктуры железнодорожного транспорта общего пользования. Осуществляется сопровождение дальних и пригородных поездов, особенно в ночное время. Работниками совместных специализированных групп периодически проводятся рейды на наиболее криминогенных участках.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Основными сдерживающими факторами и проблемами развития железнодорожного транспорта являются: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нехватка подвижного состава и низкая скорость движения пригородных поездов;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убыточность пригородных перевозок;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высокая изношенность основных фондов железнодорожного транспорта.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Ключевым вопросом развития железнодорожного транспорта остается повышение его инвестиционной привлекательности и разработка принципиально новых механизмов привлечения сре</w:t>
      </w:r>
      <w:proofErr w:type="gramStart"/>
      <w:r w:rsidRPr="00A0371E">
        <w:t>дств дл</w:t>
      </w:r>
      <w:proofErr w:type="gramEnd"/>
      <w:r w:rsidRPr="00A0371E">
        <w:t>я строительства и реконструкции объектов инфраструктуры общего пользования.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В сфере железнодорожного транспорта основными направлениями деятельности остаются: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повышение устойчивости работы железнодорожного транспорта, его доступности, безопасности и качества предоставляемых им услуг;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удовлетворение растущего спроса на услуги, предоставляемые железнодорожным транспортом;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совершенствование тарифной политики с целью обеспечения рентабельности капитала, инвестированного в развитие инфраструктуры железнодорожного транспорта.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В числе вопросов транспортного комплекса </w:t>
      </w:r>
      <w:r w:rsidR="00DA7737">
        <w:t xml:space="preserve">города Льгова </w:t>
      </w:r>
      <w:r w:rsidRPr="00A0371E">
        <w:t>Курской области, решение проблемы обеспечения безопасности дорожного движения является одной из важнейших задач современного общества.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Основной причиной совершения ДТП по-прежнему остается человеческий фактор. Значительная часть происшествий (85,8%) произошла из-за нарушений ПДД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A0371E">
        <w:t>непредоставление</w:t>
      </w:r>
      <w:proofErr w:type="spellEnd"/>
      <w:r w:rsidRPr="00A0371E">
        <w:t xml:space="preserve">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03012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 Почти две трети ДТП, совершенных по вине пешеходов, связаны с переходом ими проезжей части в неустановленных местах или вне пешеходных переходов. 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</w:t>
      </w:r>
      <w:r w:rsidRPr="00A0371E">
        <w:lastRenderedPageBreak/>
        <w:t>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6000E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Остается еще много нерешенных проблем в вопросах организации дорожного движения на территории </w:t>
      </w:r>
      <w:r w:rsidR="008D3A46">
        <w:t>города</w:t>
      </w:r>
      <w:r w:rsidRPr="00A0371E">
        <w:t xml:space="preserve">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  <w:r w:rsidRPr="00A0371E">
        <w:t xml:space="preserve">Наличие указанных выше проблем в сфере дорожного хозяйства, безопасности дорожного движения обусловило необходимость организовать разработку </w:t>
      </w:r>
      <w:r w:rsidR="00AF74C5">
        <w:t>муниципальной</w:t>
      </w:r>
      <w:r w:rsidRPr="00A0371E">
        <w:t xml:space="preserve"> программы. </w:t>
      </w:r>
    </w:p>
    <w:p w:rsidR="007A293B" w:rsidRPr="00A0371E" w:rsidRDefault="007A293B" w:rsidP="00303044">
      <w:pPr>
        <w:widowControl w:val="0"/>
        <w:autoSpaceDE w:val="0"/>
        <w:autoSpaceDN w:val="0"/>
        <w:adjustRightInd w:val="0"/>
        <w:ind w:firstLine="540"/>
        <w:jc w:val="both"/>
      </w:pPr>
    </w:p>
    <w:p w:rsidR="007A293B" w:rsidRPr="00A0371E" w:rsidRDefault="007A293B" w:rsidP="007A29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0371E">
        <w:rPr>
          <w:b/>
        </w:rPr>
        <w:t>Раздел 2. П</w:t>
      </w:r>
      <w:r w:rsidRPr="00A0371E">
        <w:rPr>
          <w:rFonts w:eastAsia="Calibri"/>
          <w:b/>
        </w:rPr>
        <w:t>риоритеты государственной политики</w:t>
      </w:r>
    </w:p>
    <w:p w:rsidR="007A293B" w:rsidRPr="00A0371E" w:rsidRDefault="007A293B" w:rsidP="007A293B">
      <w:pPr>
        <w:ind w:left="720"/>
        <w:jc w:val="center"/>
        <w:rPr>
          <w:rFonts w:eastAsia="Calibri"/>
          <w:b/>
        </w:rPr>
      </w:pPr>
      <w:r w:rsidRPr="00A0371E">
        <w:rPr>
          <w:rFonts w:eastAsia="Calibri"/>
          <w:b/>
        </w:rPr>
        <w:t xml:space="preserve">в сфере реализации </w:t>
      </w:r>
      <w:r w:rsidRPr="003D378E">
        <w:rPr>
          <w:rFonts w:eastAsia="Calibri"/>
          <w:b/>
        </w:rPr>
        <w:t>государственной программы</w:t>
      </w:r>
      <w:r w:rsidRPr="00A0371E">
        <w:rPr>
          <w:rFonts w:eastAsia="Calibri"/>
          <w:b/>
        </w:rPr>
        <w:t>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ее реализации</w:t>
      </w:r>
    </w:p>
    <w:p w:rsidR="007A293B" w:rsidRPr="00A0371E" w:rsidRDefault="007A293B" w:rsidP="007A293B">
      <w:pPr>
        <w:ind w:left="720"/>
        <w:jc w:val="center"/>
        <w:rPr>
          <w:rFonts w:eastAsia="Calibri"/>
          <w:b/>
        </w:rPr>
      </w:pPr>
    </w:p>
    <w:p w:rsidR="000C61F9" w:rsidRPr="00A0371E" w:rsidRDefault="002419B8" w:rsidP="007A293B">
      <w:pPr>
        <w:ind w:firstLine="709"/>
        <w:jc w:val="both"/>
      </w:pPr>
      <w:r w:rsidRPr="00A0371E">
        <w:t xml:space="preserve">Государственная политика Российской Федерации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</w:t>
      </w:r>
      <w:r w:rsidR="000C61F9" w:rsidRPr="00A0371E">
        <w:t>следующих документах:</w:t>
      </w:r>
    </w:p>
    <w:p w:rsidR="000C61F9" w:rsidRPr="00A0371E" w:rsidRDefault="002419B8" w:rsidP="007A293B">
      <w:pPr>
        <w:ind w:firstLine="709"/>
        <w:jc w:val="both"/>
      </w:pPr>
      <w:r w:rsidRPr="00A0371E">
        <w:t xml:space="preserve">Концепции долгосрочного социально-экономического развития Российской Федерации на период до </w:t>
      </w:r>
      <w:smartTag w:uri="urn:schemas-microsoft-com:office:smarttags" w:element="metricconverter">
        <w:smartTagPr>
          <w:attr w:name="ProductID" w:val="2020 г"/>
        </w:smartTagPr>
        <w:r w:rsidRPr="00A0371E">
          <w:t>2020 г</w:t>
        </w:r>
      </w:smartTag>
      <w:r w:rsidRPr="00A0371E">
        <w:t xml:space="preserve">. (распоряжение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A0371E">
          <w:t>2008 г</w:t>
        </w:r>
      </w:smartTag>
      <w:r w:rsidR="000C61F9" w:rsidRPr="00A0371E">
        <w:t>. N 1662-р);</w:t>
      </w:r>
    </w:p>
    <w:p w:rsidR="000C61F9" w:rsidRPr="00A0371E" w:rsidRDefault="002419B8" w:rsidP="007A293B">
      <w:pPr>
        <w:ind w:firstLine="709"/>
        <w:jc w:val="both"/>
      </w:pPr>
      <w:r w:rsidRPr="00A0371E">
        <w:t xml:space="preserve"> Транспортной </w:t>
      </w:r>
      <w:hyperlink r:id="rId10" w:history="1">
        <w:r w:rsidRPr="00A0371E">
          <w:t>стратегии</w:t>
        </w:r>
      </w:hyperlink>
      <w:r w:rsidRPr="00A0371E">
        <w:t xml:space="preserve"> Российской Федерации на период до 2030 года (распоряжение Правительства Российской Федерации от 22 ноября </w:t>
      </w:r>
      <w:smartTag w:uri="urn:schemas-microsoft-com:office:smarttags" w:element="metricconverter">
        <w:smartTagPr>
          <w:attr w:name="ProductID" w:val="2008 г"/>
        </w:smartTagPr>
        <w:r w:rsidRPr="00A0371E">
          <w:t>2008 г</w:t>
        </w:r>
      </w:smartTag>
      <w:r w:rsidR="000C61F9" w:rsidRPr="00A0371E">
        <w:t>. N 1734-р);</w:t>
      </w:r>
    </w:p>
    <w:p w:rsidR="00117437" w:rsidRPr="00A0371E" w:rsidRDefault="002419B8" w:rsidP="007A293B">
      <w:pPr>
        <w:ind w:firstLine="709"/>
        <w:jc w:val="both"/>
      </w:pPr>
      <w:r w:rsidRPr="00A0371E">
        <w:t xml:space="preserve"> </w:t>
      </w:r>
      <w:hyperlink r:id="rId11" w:history="1">
        <w:r w:rsidRPr="00A0371E">
          <w:t>Стратегии</w:t>
        </w:r>
      </w:hyperlink>
      <w:r w:rsidRPr="00A0371E">
        <w:t xml:space="preserve"> развития железнодорожного транспорта в Российской Федерации до 2030 года (распоряжение Правительства Российской Федерации от 17 июня </w:t>
      </w:r>
      <w:smartTag w:uri="urn:schemas-microsoft-com:office:smarttags" w:element="metricconverter">
        <w:smartTagPr>
          <w:attr w:name="ProductID" w:val="2008 г"/>
        </w:smartTagPr>
        <w:r w:rsidRPr="00A0371E">
          <w:t>2008 г</w:t>
        </w:r>
      </w:smartTag>
      <w:r w:rsidRPr="00A0371E">
        <w:t>. N 877-р)</w:t>
      </w:r>
      <w:r w:rsidR="00117437" w:rsidRPr="00A0371E">
        <w:t>;</w:t>
      </w:r>
    </w:p>
    <w:p w:rsidR="002419B8" w:rsidRPr="00A0371E" w:rsidRDefault="002419B8" w:rsidP="007A293B">
      <w:pPr>
        <w:ind w:firstLine="709"/>
        <w:jc w:val="both"/>
      </w:pPr>
      <w:r w:rsidRPr="00A0371E">
        <w:t xml:space="preserve"> Концепции развития аэропортовой сети Российской Федерации на период до 2020 года (совместный приказ Минтранса России и Минобороны России от 29 мая </w:t>
      </w:r>
      <w:smartTag w:uri="urn:schemas-microsoft-com:office:smarttags" w:element="metricconverter">
        <w:smartTagPr>
          <w:attr w:name="ProductID" w:val="2008 г"/>
        </w:smartTagPr>
        <w:r w:rsidRPr="00A0371E">
          <w:t>2008 г</w:t>
        </w:r>
      </w:smartTag>
      <w:r w:rsidRPr="00A0371E">
        <w:t>. N 003/0021).</w:t>
      </w:r>
    </w:p>
    <w:p w:rsidR="007A293B" w:rsidRPr="00A0371E" w:rsidRDefault="007A293B" w:rsidP="007A293B">
      <w:pPr>
        <w:ind w:firstLine="709"/>
        <w:jc w:val="both"/>
      </w:pPr>
      <w:r w:rsidRPr="00A0371E">
        <w:t>Государственная программа представляет собой комплекс мер по реализации региональной государственной политики в сфере транспорта, направленных на оказание государственной поддержки транспортного комплекса области.</w:t>
      </w:r>
      <w:r w:rsidRPr="00A0371E">
        <w:tab/>
      </w:r>
    </w:p>
    <w:p w:rsidR="007A293B" w:rsidRPr="00A0371E" w:rsidRDefault="007A293B" w:rsidP="007A293B">
      <w:pPr>
        <w:autoSpaceDE w:val="0"/>
        <w:autoSpaceDN w:val="0"/>
        <w:adjustRightInd w:val="0"/>
        <w:ind w:firstLine="540"/>
        <w:jc w:val="both"/>
      </w:pPr>
      <w:r w:rsidRPr="00A0371E">
        <w:t xml:space="preserve">Согласно Концепции </w:t>
      </w:r>
      <w:r w:rsidRPr="00A0371E">
        <w:rPr>
          <w:rFonts w:eastAsia="Calibri"/>
        </w:rPr>
        <w:t xml:space="preserve">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A0371E">
          <w:rPr>
            <w:rFonts w:eastAsia="Calibri"/>
          </w:rPr>
          <w:t>2008 г</w:t>
        </w:r>
      </w:smartTag>
      <w:r w:rsidRPr="00A0371E">
        <w:rPr>
          <w:rFonts w:eastAsia="Calibri"/>
        </w:rPr>
        <w:t>. N 1662-р), ц</w:t>
      </w:r>
      <w:r w:rsidRPr="00A0371E">
        <w:t xml:space="preserve">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перевозках. </w:t>
      </w:r>
    </w:p>
    <w:p w:rsidR="007A293B" w:rsidRPr="00A0371E" w:rsidRDefault="007A293B" w:rsidP="007A293B">
      <w:pPr>
        <w:autoSpaceDE w:val="0"/>
        <w:autoSpaceDN w:val="0"/>
        <w:adjustRightInd w:val="0"/>
        <w:ind w:firstLine="540"/>
        <w:jc w:val="both"/>
      </w:pPr>
      <w:r w:rsidRPr="00A0371E">
        <w:t>Целями государственной программы  являются:</w:t>
      </w:r>
    </w:p>
    <w:p w:rsidR="007A293B" w:rsidRPr="00A0371E" w:rsidRDefault="007A293B" w:rsidP="007A293B">
      <w:pPr>
        <w:autoSpaceDE w:val="0"/>
        <w:autoSpaceDN w:val="0"/>
        <w:adjustRightInd w:val="0"/>
        <w:ind w:firstLine="540"/>
        <w:jc w:val="both"/>
      </w:pPr>
      <w:r w:rsidRPr="00A0371E"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7A293B" w:rsidRPr="00A0371E" w:rsidRDefault="007A293B" w:rsidP="007A293B">
      <w:pPr>
        <w:autoSpaceDE w:val="0"/>
        <w:autoSpaceDN w:val="0"/>
        <w:adjustRightInd w:val="0"/>
        <w:ind w:firstLine="540"/>
        <w:jc w:val="both"/>
      </w:pPr>
      <w:r w:rsidRPr="00A0371E">
        <w:t>повышение доступности и качества услуг транспортного комплекса для населения;</w:t>
      </w:r>
    </w:p>
    <w:p w:rsidR="000010E9" w:rsidRPr="00A0371E" w:rsidRDefault="000010E9" w:rsidP="007A293B">
      <w:pPr>
        <w:autoSpaceDE w:val="0"/>
        <w:autoSpaceDN w:val="0"/>
        <w:adjustRightInd w:val="0"/>
        <w:ind w:firstLine="540"/>
        <w:jc w:val="both"/>
      </w:pPr>
      <w:r w:rsidRPr="00A0371E">
        <w:t xml:space="preserve">повышение комплексной безопасности на дорогах общего пользования  </w:t>
      </w:r>
    </w:p>
    <w:p w:rsidR="007A293B" w:rsidRPr="00A0371E" w:rsidRDefault="007A293B" w:rsidP="007A293B">
      <w:pPr>
        <w:ind w:firstLine="709"/>
        <w:jc w:val="both"/>
      </w:pPr>
      <w:r w:rsidRPr="00A0371E">
        <w:t>Для достижения поставленных целей необходимо решить следующие задачи:</w:t>
      </w:r>
    </w:p>
    <w:p w:rsidR="007A293B" w:rsidRPr="00A0371E" w:rsidRDefault="007A293B" w:rsidP="00AD3A34">
      <w:pPr>
        <w:pStyle w:val="ConsPlusCell"/>
        <w:keepLines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71E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требуемого технического состояния сети автомобильных дорог </w:t>
      </w:r>
      <w:r w:rsidR="009D5B0D">
        <w:rPr>
          <w:rFonts w:ascii="Times New Roman" w:hAnsi="Times New Roman" w:cs="Times New Roman"/>
          <w:sz w:val="24"/>
          <w:szCs w:val="24"/>
        </w:rPr>
        <w:t>города</w:t>
      </w:r>
      <w:r w:rsidRPr="00A0371E">
        <w:rPr>
          <w:rFonts w:ascii="Times New Roman" w:hAnsi="Times New Roman" w:cs="Times New Roman"/>
          <w:sz w:val="24"/>
          <w:szCs w:val="24"/>
        </w:rPr>
        <w:t xml:space="preserve">, их пропускной способности, эффективно содействующей развитию экономики, улучшению качества жизни населения </w:t>
      </w:r>
      <w:r w:rsidR="009D5B0D">
        <w:rPr>
          <w:rFonts w:ascii="Times New Roman" w:hAnsi="Times New Roman" w:cs="Times New Roman"/>
          <w:sz w:val="24"/>
          <w:szCs w:val="24"/>
        </w:rPr>
        <w:t>города</w:t>
      </w:r>
      <w:r w:rsidRPr="00A0371E">
        <w:rPr>
          <w:rFonts w:ascii="Times New Roman" w:hAnsi="Times New Roman" w:cs="Times New Roman"/>
          <w:sz w:val="24"/>
          <w:szCs w:val="24"/>
        </w:rPr>
        <w:t>, созданию безопасных условий движения;</w:t>
      </w:r>
    </w:p>
    <w:p w:rsidR="007A293B" w:rsidRPr="00A0371E" w:rsidRDefault="007A293B" w:rsidP="00AD3A34">
      <w:pPr>
        <w:pStyle w:val="ConsPlusCell"/>
        <w:keepLines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71E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</w:t>
      </w:r>
      <w:r w:rsidR="009D5B0D">
        <w:rPr>
          <w:rFonts w:ascii="Times New Roman" w:hAnsi="Times New Roman" w:cs="Times New Roman"/>
          <w:sz w:val="24"/>
          <w:szCs w:val="24"/>
        </w:rPr>
        <w:t>города</w:t>
      </w:r>
      <w:r w:rsidRPr="00A0371E">
        <w:rPr>
          <w:rFonts w:ascii="Times New Roman" w:hAnsi="Times New Roman" w:cs="Times New Roman"/>
          <w:sz w:val="24"/>
          <w:szCs w:val="24"/>
        </w:rPr>
        <w:t xml:space="preserve"> в безопасных и качественных перевозках всеми видами транспорта;</w:t>
      </w:r>
    </w:p>
    <w:p w:rsidR="00AD3A34" w:rsidRPr="00A0371E" w:rsidRDefault="00117437" w:rsidP="00AD3A34">
      <w:pPr>
        <w:numPr>
          <w:ilvl w:val="0"/>
          <w:numId w:val="27"/>
        </w:numPr>
        <w:jc w:val="both"/>
      </w:pPr>
      <w:r w:rsidRPr="00A0371E">
        <w:t>сокращение смертности от дорожно-транспортных происшествий.</w:t>
      </w:r>
    </w:p>
    <w:p w:rsidR="00AD3A34" w:rsidRPr="00A0371E" w:rsidRDefault="00AD3A34" w:rsidP="00AD3A34">
      <w:pPr>
        <w:pStyle w:val="ConsPlusCell"/>
        <w:keepLines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293B" w:rsidRPr="00A0371E" w:rsidRDefault="007A293B" w:rsidP="007A293B">
      <w:pPr>
        <w:ind w:firstLine="709"/>
        <w:jc w:val="both"/>
      </w:pPr>
      <w:r w:rsidRPr="00A0371E">
        <w:t xml:space="preserve">Разработка государственной программы обусловлена целесообразностью применения программно-целевого метода для решения указанных задач, так как работа по </w:t>
      </w:r>
      <w:r w:rsidR="009A2453" w:rsidRPr="00A0371E">
        <w:t>созданию транспортной системы, обеспечению перевозок пассажиров и безопасности дорожного движения</w:t>
      </w:r>
      <w:r w:rsidRPr="00A0371E">
        <w:t xml:space="preserve"> подразумевает применение различных инструментов государственной поддержки, применяемой к разным сферам транспортного комплекса</w:t>
      </w:r>
      <w:r w:rsidR="009A2453" w:rsidRPr="00A0371E">
        <w:t>.</w:t>
      </w:r>
    </w:p>
    <w:p w:rsidR="007A293B" w:rsidRPr="00A0371E" w:rsidRDefault="007A293B" w:rsidP="007A293B">
      <w:pPr>
        <w:ind w:firstLine="709"/>
        <w:jc w:val="both"/>
      </w:pPr>
      <w:r w:rsidRPr="00A0371E">
        <w:t>Степень достижения цели и решения задач государственной программы можно оценить с помощью следующих индикаторов (показателей):</w:t>
      </w:r>
    </w:p>
    <w:p w:rsidR="007A293B" w:rsidRPr="00A0371E" w:rsidRDefault="007A293B" w:rsidP="007A293B">
      <w:pPr>
        <w:numPr>
          <w:ilvl w:val="0"/>
          <w:numId w:val="2"/>
        </w:numPr>
        <w:jc w:val="both"/>
      </w:pPr>
      <w:r w:rsidRPr="00A0371E">
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</w:r>
    </w:p>
    <w:p w:rsidR="007A293B" w:rsidRPr="00A0371E" w:rsidRDefault="007A293B" w:rsidP="007A293B">
      <w:pPr>
        <w:numPr>
          <w:ilvl w:val="0"/>
          <w:numId w:val="2"/>
        </w:numPr>
        <w:jc w:val="both"/>
      </w:pPr>
      <w:r w:rsidRPr="00A0371E">
        <w:t>рост объема пассажирских перевозок транспортом общего пользования;</w:t>
      </w:r>
    </w:p>
    <w:p w:rsidR="007A293B" w:rsidRPr="00A0371E" w:rsidRDefault="007A293B" w:rsidP="007A293B">
      <w:pPr>
        <w:numPr>
          <w:ilvl w:val="0"/>
          <w:numId w:val="2"/>
        </w:numPr>
        <w:jc w:val="both"/>
      </w:pPr>
      <w:r w:rsidRPr="00A0371E">
        <w:t>коэффициент обновления основных фондов;</w:t>
      </w:r>
    </w:p>
    <w:p w:rsidR="007A293B" w:rsidRPr="00A0371E" w:rsidRDefault="007A293B" w:rsidP="007A293B">
      <w:pPr>
        <w:numPr>
          <w:ilvl w:val="0"/>
          <w:numId w:val="2"/>
        </w:numPr>
        <w:jc w:val="both"/>
      </w:pPr>
      <w:r w:rsidRPr="00A0371E">
        <w:t>число погибших в дорожно-транспортных происшествиях;</w:t>
      </w:r>
    </w:p>
    <w:p w:rsidR="007A293B" w:rsidRPr="00A0371E" w:rsidRDefault="007A293B" w:rsidP="007A293B">
      <w:pPr>
        <w:ind w:firstLine="709"/>
        <w:jc w:val="both"/>
      </w:pPr>
      <w:r w:rsidRPr="00A0371E">
        <w:t xml:space="preserve">Значения целевых индикаторов и показателей по государственной программе в целом, а также по каждой подпрограмме, входящей в состав настоящей государственной программы, приведены в </w:t>
      </w:r>
      <w:r w:rsidR="00AD3A34" w:rsidRPr="00A0371E">
        <w:t>Таблице</w:t>
      </w:r>
      <w:r w:rsidRPr="00A0371E">
        <w:t xml:space="preserve"> №1 к государственной программе.</w:t>
      </w:r>
    </w:p>
    <w:p w:rsidR="007A293B" w:rsidRPr="00A0371E" w:rsidRDefault="007A293B" w:rsidP="007A293B">
      <w:pPr>
        <w:ind w:firstLine="709"/>
        <w:jc w:val="both"/>
      </w:pPr>
    </w:p>
    <w:p w:rsidR="007A293B" w:rsidRPr="00A0371E" w:rsidRDefault="007A293B" w:rsidP="00230D81">
      <w:pPr>
        <w:jc w:val="center"/>
        <w:rPr>
          <w:b/>
        </w:rPr>
      </w:pPr>
      <w:r w:rsidRPr="00A0371E">
        <w:rPr>
          <w:b/>
        </w:rPr>
        <w:t xml:space="preserve">Раздел 3. Сведения о показателях и индикаторах </w:t>
      </w:r>
      <w:r w:rsidR="009D2137">
        <w:rPr>
          <w:b/>
        </w:rPr>
        <w:t>муниципаль</w:t>
      </w:r>
      <w:r w:rsidRPr="00A0371E">
        <w:rPr>
          <w:b/>
        </w:rPr>
        <w:t>ной программы</w:t>
      </w:r>
    </w:p>
    <w:p w:rsidR="007A293B" w:rsidRPr="00A0371E" w:rsidRDefault="007A293B" w:rsidP="007A293B">
      <w:pPr>
        <w:jc w:val="center"/>
      </w:pPr>
    </w:p>
    <w:p w:rsidR="007A293B" w:rsidRPr="00A0371E" w:rsidRDefault="007A293B" w:rsidP="00C10A5D">
      <w:pPr>
        <w:ind w:firstLine="709"/>
        <w:jc w:val="both"/>
      </w:pPr>
      <w:r w:rsidRPr="00A0371E">
        <w:t xml:space="preserve">Показателями </w:t>
      </w:r>
      <w:r w:rsidR="009D2137">
        <w:t>муниципальной</w:t>
      </w:r>
      <w:r w:rsidRPr="00A0371E">
        <w:t xml:space="preserve"> программы являются:</w:t>
      </w:r>
    </w:p>
    <w:p w:rsidR="00E5020A" w:rsidRPr="00EA20CF" w:rsidRDefault="00E5020A" w:rsidP="00E5020A">
      <w:pPr>
        <w:jc w:val="both"/>
      </w:pPr>
      <w:r>
        <w:t>-</w:t>
      </w:r>
      <w:r w:rsidRPr="00EA20CF">
        <w:t>протяженность автомобильных дорог муниципального значения;</w:t>
      </w:r>
    </w:p>
    <w:p w:rsidR="00E5020A" w:rsidRPr="00EA20CF" w:rsidRDefault="00E5020A" w:rsidP="00E5020A">
      <w:pPr>
        <w:jc w:val="both"/>
      </w:pPr>
      <w:r>
        <w:t>-</w:t>
      </w:r>
      <w:r w:rsidRPr="00EA20CF">
        <w:t>протяженность автомобильных дорог муниципального значения с твердым покрытием;</w:t>
      </w:r>
    </w:p>
    <w:p w:rsidR="00E5020A" w:rsidRPr="00EA20CF" w:rsidRDefault="00E5020A" w:rsidP="00E5020A">
      <w:pPr>
        <w:jc w:val="both"/>
      </w:pPr>
      <w:r>
        <w:t>-</w:t>
      </w:r>
      <w:r w:rsidRPr="00EA20CF">
        <w:t xml:space="preserve">доля протяженности автомобильных дорог </w:t>
      </w:r>
      <w:r>
        <w:t xml:space="preserve"> </w:t>
      </w:r>
      <w:r w:rsidRPr="00EA20CF">
        <w:t xml:space="preserve"> муниципального значения, соответствующих нормативным требованиям к транспортно-эксплуатационным показателям;</w:t>
      </w:r>
    </w:p>
    <w:p w:rsidR="00E5020A" w:rsidRPr="00EA20CF" w:rsidRDefault="00E5020A" w:rsidP="00E5020A">
      <w:pPr>
        <w:jc w:val="both"/>
      </w:pPr>
      <w:r>
        <w:t>-</w:t>
      </w:r>
      <w:r w:rsidRPr="00EA20CF">
        <w:t>количество отремонтированных километров автомобильных дорог муниципального значения;</w:t>
      </w:r>
    </w:p>
    <w:p w:rsidR="00E5020A" w:rsidRDefault="00E5020A" w:rsidP="00E5020A">
      <w:pPr>
        <w:jc w:val="both"/>
      </w:pPr>
      <w:r>
        <w:t>-</w:t>
      </w:r>
      <w:r w:rsidRPr="00EA20CF">
        <w:t>количество построенных и реконструированных километров автомобильных дорог муниципального значения</w:t>
      </w:r>
    </w:p>
    <w:p w:rsidR="00E5020A" w:rsidRPr="0040364F" w:rsidRDefault="00E5020A" w:rsidP="00E502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356536">
        <w:rPr>
          <w:rFonts w:ascii="Times New Roman" w:hAnsi="Times New Roman" w:cs="Times New Roman"/>
          <w:sz w:val="24"/>
          <w:szCs w:val="24"/>
        </w:rPr>
        <w:t xml:space="preserve">количество построенных и </w:t>
      </w:r>
      <w:r>
        <w:rPr>
          <w:rFonts w:ascii="Times New Roman" w:hAnsi="Times New Roman" w:cs="Times New Roman"/>
          <w:sz w:val="24"/>
          <w:szCs w:val="24"/>
        </w:rPr>
        <w:t xml:space="preserve">реконструированных </w:t>
      </w:r>
      <w:r w:rsidRPr="00356536">
        <w:rPr>
          <w:rFonts w:ascii="Times New Roman" w:hAnsi="Times New Roman" w:cs="Times New Roman"/>
          <w:sz w:val="24"/>
          <w:szCs w:val="24"/>
        </w:rPr>
        <w:t>тротуаров и   придомовых территорий многоквартирных жилых</w:t>
      </w:r>
      <w:r w:rsidRPr="00C53DD4">
        <w:rPr>
          <w:rFonts w:ascii="Times New Roman" w:hAnsi="Times New Roman" w:cs="Times New Roman"/>
          <w:sz w:val="24"/>
          <w:szCs w:val="24"/>
        </w:rPr>
        <w:t xml:space="preserve"> домов </w:t>
      </w:r>
    </w:p>
    <w:p w:rsidR="00E5020A" w:rsidRDefault="00E5020A" w:rsidP="005740F3">
      <w:pPr>
        <w:jc w:val="both"/>
      </w:pPr>
      <w:r>
        <w:t>-ч</w:t>
      </w:r>
      <w:r w:rsidRPr="00A0371E">
        <w:t>исло погибших в дорожно-транспортных происшествиях.</w:t>
      </w:r>
    </w:p>
    <w:p w:rsidR="007A293B" w:rsidRPr="00C10A5D" w:rsidRDefault="007A293B" w:rsidP="00C10A5D">
      <w:pPr>
        <w:ind w:firstLine="900"/>
        <w:jc w:val="both"/>
      </w:pPr>
      <w:r w:rsidRPr="00151238">
        <w:t xml:space="preserve">Ожидаемыми результатами индикаторов реализации подпрограммы 1 «Развитие сети автомобильных  дорог </w:t>
      </w:r>
      <w:r w:rsidR="00151238" w:rsidRPr="00151238">
        <w:t xml:space="preserve">в городе Льгове Курской области  на </w:t>
      </w:r>
      <w:r w:rsidR="0040685F">
        <w:t>2018-2020</w:t>
      </w:r>
      <w:r w:rsidR="0040685F" w:rsidRPr="00A0371E">
        <w:t xml:space="preserve"> </w:t>
      </w:r>
      <w:r w:rsidRPr="00151238">
        <w:t>годы» являются:</w:t>
      </w:r>
    </w:p>
    <w:p w:rsidR="00151238" w:rsidRPr="002E30C1" w:rsidRDefault="00151238" w:rsidP="00151238">
      <w:pPr>
        <w:jc w:val="both"/>
        <w:rPr>
          <w:color w:val="000000"/>
        </w:rPr>
      </w:pPr>
      <w:r w:rsidRPr="002E30C1">
        <w:rPr>
          <w:color w:val="000000"/>
        </w:rPr>
        <w:t>1. протяженность автомобильных дорог муниципального значения составит</w:t>
      </w:r>
      <w:r w:rsidR="0040685F">
        <w:rPr>
          <w:color w:val="000000"/>
        </w:rPr>
        <w:t>89,3</w:t>
      </w:r>
      <w:r w:rsidR="00E62B49" w:rsidRPr="002E30C1">
        <w:rPr>
          <w:color w:val="000000"/>
        </w:rPr>
        <w:t xml:space="preserve"> км</w:t>
      </w:r>
      <w:r w:rsidRPr="002E30C1">
        <w:rPr>
          <w:color w:val="000000"/>
        </w:rPr>
        <w:t xml:space="preserve"> ;</w:t>
      </w:r>
    </w:p>
    <w:p w:rsidR="00151238" w:rsidRPr="002E30C1" w:rsidRDefault="00151238" w:rsidP="00151238">
      <w:pPr>
        <w:jc w:val="both"/>
        <w:rPr>
          <w:color w:val="000000"/>
        </w:rPr>
      </w:pPr>
      <w:r w:rsidRPr="002E30C1">
        <w:rPr>
          <w:color w:val="000000"/>
        </w:rPr>
        <w:t>2. протяженность автомобильных дорог муниципального значения с твердым покрытием</w:t>
      </w:r>
      <w:r w:rsidR="007B7808" w:rsidRPr="002E30C1">
        <w:rPr>
          <w:color w:val="000000"/>
        </w:rPr>
        <w:t xml:space="preserve"> составит</w:t>
      </w:r>
      <w:r w:rsidR="00415D86">
        <w:rPr>
          <w:color w:val="000000"/>
        </w:rPr>
        <w:t xml:space="preserve"> </w:t>
      </w:r>
      <w:r w:rsidR="0040685F">
        <w:rPr>
          <w:color w:val="000000"/>
        </w:rPr>
        <w:t>48,1</w:t>
      </w:r>
      <w:r w:rsidR="00E62B49" w:rsidRPr="002E30C1">
        <w:rPr>
          <w:color w:val="000000"/>
        </w:rPr>
        <w:t xml:space="preserve"> км</w:t>
      </w:r>
      <w:r w:rsidR="007B7808" w:rsidRPr="002E30C1">
        <w:rPr>
          <w:color w:val="000000"/>
        </w:rPr>
        <w:t xml:space="preserve"> </w:t>
      </w:r>
      <w:r w:rsidRPr="002E30C1">
        <w:rPr>
          <w:color w:val="000000"/>
        </w:rPr>
        <w:t>;</w:t>
      </w:r>
    </w:p>
    <w:p w:rsidR="00151238" w:rsidRPr="002E30C1" w:rsidRDefault="00151238" w:rsidP="00151238">
      <w:pPr>
        <w:jc w:val="both"/>
        <w:rPr>
          <w:color w:val="000000"/>
        </w:rPr>
      </w:pPr>
      <w:r w:rsidRPr="002E30C1">
        <w:rPr>
          <w:color w:val="000000"/>
        </w:rPr>
        <w:t>3. доля протяженности автомобильных дорог   муниципального значения, соответствующих нормативным требованиям к транспортно-эксплуатационным показателям составит 4</w:t>
      </w:r>
      <w:r w:rsidR="00E62B49" w:rsidRPr="002E30C1">
        <w:rPr>
          <w:color w:val="000000"/>
        </w:rPr>
        <w:t>9.6</w:t>
      </w:r>
      <w:r w:rsidRPr="002E30C1">
        <w:rPr>
          <w:color w:val="000000"/>
        </w:rPr>
        <w:t>%;</w:t>
      </w:r>
    </w:p>
    <w:p w:rsidR="00151238" w:rsidRPr="002E30C1" w:rsidRDefault="00151238" w:rsidP="00151238">
      <w:pPr>
        <w:jc w:val="both"/>
        <w:rPr>
          <w:color w:val="000000"/>
        </w:rPr>
      </w:pPr>
      <w:r w:rsidRPr="002E30C1">
        <w:rPr>
          <w:color w:val="000000"/>
        </w:rPr>
        <w:t>4. количество отремонтированных километров автомобильных дорог муниципального значения</w:t>
      </w:r>
      <w:r w:rsidR="00A66085" w:rsidRPr="002E30C1">
        <w:rPr>
          <w:color w:val="000000"/>
        </w:rPr>
        <w:t xml:space="preserve"> составит</w:t>
      </w:r>
      <w:r w:rsidR="00E62B49" w:rsidRPr="002E30C1">
        <w:rPr>
          <w:color w:val="000000"/>
        </w:rPr>
        <w:t xml:space="preserve"> 5,8 км</w:t>
      </w:r>
      <w:r w:rsidRPr="002E30C1">
        <w:rPr>
          <w:color w:val="000000"/>
        </w:rPr>
        <w:t>;</w:t>
      </w:r>
    </w:p>
    <w:p w:rsidR="00151238" w:rsidRPr="002E30C1" w:rsidRDefault="00151238" w:rsidP="00151238">
      <w:pPr>
        <w:jc w:val="both"/>
        <w:rPr>
          <w:color w:val="000000"/>
        </w:rPr>
      </w:pPr>
      <w:r w:rsidRPr="002E30C1">
        <w:rPr>
          <w:color w:val="000000"/>
        </w:rPr>
        <w:lastRenderedPageBreak/>
        <w:t>5. количество построенных и реконструированных километров автомобильных дорог муниципального значения</w:t>
      </w:r>
      <w:r w:rsidR="00A66085" w:rsidRPr="002E30C1">
        <w:rPr>
          <w:color w:val="000000"/>
        </w:rPr>
        <w:t xml:space="preserve"> составит</w:t>
      </w:r>
      <w:r w:rsidR="002E30C1" w:rsidRPr="002E30C1">
        <w:rPr>
          <w:color w:val="000000"/>
        </w:rPr>
        <w:t xml:space="preserve"> </w:t>
      </w:r>
      <w:r w:rsidR="0040685F">
        <w:rPr>
          <w:color w:val="000000"/>
        </w:rPr>
        <w:t>3</w:t>
      </w:r>
      <w:r w:rsidR="005740F3">
        <w:rPr>
          <w:color w:val="000000"/>
        </w:rPr>
        <w:t>,8</w:t>
      </w:r>
      <w:r w:rsidR="002E30C1" w:rsidRPr="002E30C1">
        <w:rPr>
          <w:color w:val="000000"/>
        </w:rPr>
        <w:t xml:space="preserve"> км</w:t>
      </w:r>
    </w:p>
    <w:p w:rsidR="00151238" w:rsidRPr="002E30C1" w:rsidRDefault="00151238" w:rsidP="0015123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0C1">
        <w:rPr>
          <w:rFonts w:ascii="Times New Roman" w:hAnsi="Times New Roman" w:cs="Times New Roman"/>
          <w:color w:val="000000"/>
          <w:sz w:val="24"/>
          <w:szCs w:val="24"/>
        </w:rPr>
        <w:t>6. количество построенных и реконструированных тротуаров и придомовых территорий многоквартирных жилых домов</w:t>
      </w:r>
      <w:r w:rsidR="00A66085" w:rsidRPr="002E30C1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</w:t>
      </w:r>
      <w:r w:rsidRPr="002E3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0F3">
        <w:rPr>
          <w:rFonts w:ascii="Times New Roman" w:hAnsi="Times New Roman" w:cs="Times New Roman"/>
          <w:color w:val="000000"/>
          <w:sz w:val="24"/>
          <w:szCs w:val="24"/>
        </w:rPr>
        <w:t>1,8</w:t>
      </w:r>
      <w:r w:rsidR="002E30C1" w:rsidRPr="002E30C1">
        <w:rPr>
          <w:rFonts w:ascii="Times New Roman" w:hAnsi="Times New Roman" w:cs="Times New Roman"/>
          <w:color w:val="000000"/>
          <w:sz w:val="24"/>
          <w:szCs w:val="24"/>
        </w:rPr>
        <w:t xml:space="preserve"> км</w:t>
      </w:r>
    </w:p>
    <w:p w:rsidR="007A293B" w:rsidRPr="00A0371E" w:rsidRDefault="007A293B" w:rsidP="007A293B"/>
    <w:p w:rsidR="00AD3A34" w:rsidRPr="00A0371E" w:rsidRDefault="00AD3A34" w:rsidP="00AD3A34">
      <w:pPr>
        <w:ind w:firstLine="900"/>
        <w:jc w:val="both"/>
      </w:pPr>
      <w:r w:rsidRPr="00A0371E">
        <w:t xml:space="preserve">В рамках подпрограммы </w:t>
      </w:r>
      <w:r w:rsidR="000D0E9E">
        <w:t>2</w:t>
      </w:r>
      <w:r w:rsidRPr="00A0371E">
        <w:t xml:space="preserve"> «Повышение безопасности дорожного движения в </w:t>
      </w:r>
      <w:r w:rsidR="000D0E9E">
        <w:t xml:space="preserve">городе Льгове </w:t>
      </w:r>
      <w:r w:rsidRPr="00A0371E">
        <w:t xml:space="preserve">Курской области в </w:t>
      </w:r>
      <w:r w:rsidR="0040685F">
        <w:t>2018-2020</w:t>
      </w:r>
      <w:r w:rsidR="0040685F" w:rsidRPr="00A0371E">
        <w:t xml:space="preserve"> </w:t>
      </w:r>
      <w:r w:rsidRPr="00A0371E">
        <w:t>годах» приняты следующие индикаторы:</w:t>
      </w:r>
    </w:p>
    <w:p w:rsidR="00AD3A34" w:rsidRPr="00A0371E" w:rsidRDefault="00AD3A34" w:rsidP="00DF387B">
      <w:pPr>
        <w:numPr>
          <w:ilvl w:val="0"/>
          <w:numId w:val="28"/>
        </w:numPr>
        <w:tabs>
          <w:tab w:val="clear" w:pos="1152"/>
          <w:tab w:val="num" w:pos="374"/>
        </w:tabs>
        <w:ind w:left="748" w:hanging="374"/>
        <w:jc w:val="both"/>
      </w:pPr>
      <w:r w:rsidRPr="00A0371E">
        <w:t>соотношение числа погибших в дорожно-транспортных происшествиях к числу погибших в текущем году реализации  подпрограммы;</w:t>
      </w:r>
    </w:p>
    <w:p w:rsidR="00AD3A34" w:rsidRPr="00A0371E" w:rsidRDefault="00AD3A34" w:rsidP="00DF387B">
      <w:pPr>
        <w:numPr>
          <w:ilvl w:val="0"/>
          <w:numId w:val="28"/>
        </w:numPr>
        <w:tabs>
          <w:tab w:val="clear" w:pos="1152"/>
          <w:tab w:val="num" w:pos="374"/>
        </w:tabs>
        <w:ind w:left="748" w:hanging="374"/>
        <w:jc w:val="both"/>
      </w:pPr>
      <w:r w:rsidRPr="00A0371E">
        <w:t>число дорожно-транспортных происшествий с пострадавшими;</w:t>
      </w:r>
    </w:p>
    <w:p w:rsidR="00AD3A34" w:rsidRPr="00A0371E" w:rsidRDefault="00AD3A34" w:rsidP="00DF387B">
      <w:pPr>
        <w:numPr>
          <w:ilvl w:val="0"/>
          <w:numId w:val="28"/>
        </w:numPr>
        <w:tabs>
          <w:tab w:val="clear" w:pos="1152"/>
          <w:tab w:val="num" w:pos="374"/>
        </w:tabs>
        <w:ind w:left="748" w:hanging="374"/>
        <w:jc w:val="both"/>
      </w:pPr>
      <w:r w:rsidRPr="00A0371E">
        <w:t>число погибших в дорожно-транспортных происшествиях.</w:t>
      </w:r>
    </w:p>
    <w:p w:rsidR="004D6B90" w:rsidRPr="00A0371E" w:rsidRDefault="004D6B90" w:rsidP="004D6B90">
      <w:pPr>
        <w:ind w:left="374"/>
        <w:jc w:val="both"/>
      </w:pPr>
    </w:p>
    <w:p w:rsidR="00AD3A34" w:rsidRPr="00415D86" w:rsidRDefault="004D6B90" w:rsidP="00AD3A34">
      <w:pPr>
        <w:ind w:firstLine="900"/>
        <w:jc w:val="both"/>
      </w:pPr>
      <w:r w:rsidRPr="00415D86">
        <w:t xml:space="preserve">Ожидаемыми результатами индикаторов реализации </w:t>
      </w:r>
      <w:r w:rsidR="000D0E9E" w:rsidRPr="00415D86">
        <w:t>подпрограммы 2</w:t>
      </w:r>
      <w:r w:rsidRPr="00415D86">
        <w:t xml:space="preserve"> «Повышение безопасности дорожного движения в </w:t>
      </w:r>
      <w:r w:rsidR="000D0E9E" w:rsidRPr="00415D86">
        <w:t xml:space="preserve">городе Льгове Курской области в </w:t>
      </w:r>
      <w:r w:rsidR="0040685F">
        <w:t>2018-2020</w:t>
      </w:r>
      <w:r w:rsidR="0040685F" w:rsidRPr="00A0371E">
        <w:t xml:space="preserve"> </w:t>
      </w:r>
      <w:r w:rsidRPr="00415D86">
        <w:t>годах» являются:</w:t>
      </w:r>
    </w:p>
    <w:p w:rsidR="004D6B90" w:rsidRPr="00415D86" w:rsidRDefault="004D6B90" w:rsidP="004D6B90">
      <w:pPr>
        <w:numPr>
          <w:ilvl w:val="0"/>
          <w:numId w:val="29"/>
        </w:numPr>
        <w:jc w:val="both"/>
      </w:pPr>
      <w:r w:rsidRPr="00415D86">
        <w:t>соотношение числа погибших в дорожно-транспортных происшествиях в к числу погибших в текущем году реализации  подпрограммы увеличится на 0,46%;</w:t>
      </w:r>
    </w:p>
    <w:p w:rsidR="004D6B90" w:rsidRPr="00415D86" w:rsidRDefault="004D6B90" w:rsidP="004D6B90">
      <w:pPr>
        <w:numPr>
          <w:ilvl w:val="0"/>
          <w:numId w:val="29"/>
        </w:numPr>
        <w:jc w:val="both"/>
      </w:pPr>
      <w:r w:rsidRPr="00415D86">
        <w:t xml:space="preserve">число дорожно-транспортных происшествий с пострадавшими сократится на </w:t>
      </w:r>
      <w:r w:rsidR="000D0E9E" w:rsidRPr="00415D86">
        <w:t>5%</w:t>
      </w:r>
      <w:r w:rsidRPr="00415D86">
        <w:t>;</w:t>
      </w:r>
    </w:p>
    <w:p w:rsidR="004D6B90" w:rsidRPr="00415D86" w:rsidRDefault="004D6B90" w:rsidP="004D6B90">
      <w:pPr>
        <w:numPr>
          <w:ilvl w:val="0"/>
          <w:numId w:val="29"/>
        </w:numPr>
        <w:jc w:val="both"/>
      </w:pPr>
      <w:r w:rsidRPr="00415D86">
        <w:t>число погибших в дорожно-транспор</w:t>
      </w:r>
      <w:r w:rsidR="000D0E9E" w:rsidRPr="00415D86">
        <w:t>тных происшествиях снизится на 5-10 %</w:t>
      </w:r>
      <w:r w:rsidRPr="00415D86">
        <w:t>.</w:t>
      </w:r>
    </w:p>
    <w:p w:rsidR="004D6B90" w:rsidRPr="00A0371E" w:rsidRDefault="004D6B90" w:rsidP="00AD3A34">
      <w:pPr>
        <w:ind w:firstLine="900"/>
        <w:jc w:val="both"/>
      </w:pPr>
    </w:p>
    <w:p w:rsidR="00A35556" w:rsidRPr="00A0371E" w:rsidRDefault="00A35556" w:rsidP="007A293B">
      <w:pPr>
        <w:jc w:val="center"/>
        <w:rPr>
          <w:b/>
        </w:rPr>
      </w:pPr>
    </w:p>
    <w:p w:rsidR="007A293B" w:rsidRPr="00641729" w:rsidRDefault="007A293B" w:rsidP="007A293B">
      <w:pPr>
        <w:jc w:val="center"/>
        <w:rPr>
          <w:b/>
        </w:rPr>
      </w:pPr>
      <w:r w:rsidRPr="00641729">
        <w:rPr>
          <w:b/>
        </w:rPr>
        <w:t>Раздел 4. Обобщенная характеристика основных мероприятий</w:t>
      </w:r>
    </w:p>
    <w:p w:rsidR="007A293B" w:rsidRPr="00641729" w:rsidRDefault="00641729" w:rsidP="007A293B">
      <w:pPr>
        <w:jc w:val="center"/>
        <w:rPr>
          <w:b/>
        </w:rPr>
      </w:pPr>
      <w:r w:rsidRPr="00641729">
        <w:rPr>
          <w:b/>
        </w:rPr>
        <w:t>муниципаль</w:t>
      </w:r>
      <w:r w:rsidR="007A293B" w:rsidRPr="00641729">
        <w:rPr>
          <w:b/>
        </w:rPr>
        <w:t xml:space="preserve">ной программы </w:t>
      </w:r>
    </w:p>
    <w:p w:rsidR="001D690E" w:rsidRPr="00641729" w:rsidRDefault="001D690E" w:rsidP="007A293B">
      <w:pPr>
        <w:jc w:val="center"/>
        <w:rPr>
          <w:b/>
        </w:rPr>
      </w:pPr>
    </w:p>
    <w:p w:rsidR="007A293B" w:rsidRPr="00FC6729" w:rsidRDefault="007A293B" w:rsidP="007A293B">
      <w:pPr>
        <w:ind w:firstLine="709"/>
        <w:jc w:val="both"/>
      </w:pPr>
      <w:r w:rsidRPr="00FC6729">
        <w:t xml:space="preserve">Подпрограмма 1 «Развитие сети автомобильных дорог </w:t>
      </w:r>
      <w:r w:rsidR="00641729" w:rsidRPr="00FC6729">
        <w:t xml:space="preserve">в городе Льгове </w:t>
      </w:r>
      <w:r w:rsidRPr="00FC6729">
        <w:t xml:space="preserve">Курской области на </w:t>
      </w:r>
      <w:r w:rsidR="0040685F">
        <w:t>2018-2020</w:t>
      </w:r>
      <w:r w:rsidR="0040685F" w:rsidRPr="00A0371E">
        <w:t xml:space="preserve"> </w:t>
      </w:r>
      <w:r w:rsidRPr="00FC6729">
        <w:t>годы» направлена на обеспечение  благоприятных условий  для развития экономики и социальной сферы</w:t>
      </w:r>
      <w:r w:rsidR="00641729" w:rsidRPr="00FC6729">
        <w:t xml:space="preserve"> города Льгова </w:t>
      </w:r>
      <w:r w:rsidRPr="00FC6729">
        <w:t xml:space="preserve"> Курской области за счет формирования  сети автомобильных дорог муниципального значения.</w:t>
      </w:r>
    </w:p>
    <w:p w:rsidR="002456CC" w:rsidRPr="00FC6729" w:rsidRDefault="002456CC" w:rsidP="007A293B">
      <w:pPr>
        <w:ind w:firstLine="709"/>
        <w:jc w:val="both"/>
      </w:pPr>
      <w:r w:rsidRPr="00FC6729">
        <w:t xml:space="preserve">Подпрограмма </w:t>
      </w:r>
      <w:r w:rsidR="00641729" w:rsidRPr="00FC6729">
        <w:t>2</w:t>
      </w:r>
      <w:r w:rsidRPr="00FC6729">
        <w:t xml:space="preserve"> «Повышение безопасности дорожного движения в</w:t>
      </w:r>
      <w:r w:rsidR="00641729" w:rsidRPr="00FC6729">
        <w:t xml:space="preserve"> городе Льгове </w:t>
      </w:r>
      <w:r w:rsidRPr="00FC6729">
        <w:t xml:space="preserve"> Курской области в </w:t>
      </w:r>
      <w:r w:rsidR="0040685F">
        <w:t>2018-2020</w:t>
      </w:r>
      <w:r w:rsidR="0040685F" w:rsidRPr="00A0371E">
        <w:t xml:space="preserve"> </w:t>
      </w:r>
      <w:r w:rsidRPr="00FC6729">
        <w:t xml:space="preserve">годах» </w:t>
      </w:r>
      <w:r w:rsidR="00255962" w:rsidRPr="00FC6729">
        <w:t xml:space="preserve">направлена </w:t>
      </w:r>
      <w:r w:rsidR="00EE4239" w:rsidRPr="00FC6729">
        <w:t>на уменьшение количества погибших в дорожно-транспортных происшествиях</w:t>
      </w:r>
      <w:r w:rsidR="00255962" w:rsidRPr="00FC6729">
        <w:t>.</w:t>
      </w:r>
    </w:p>
    <w:p w:rsidR="007A293B" w:rsidRPr="00FC6729" w:rsidRDefault="007A293B" w:rsidP="007A293B">
      <w:pPr>
        <w:ind w:firstLine="709"/>
        <w:jc w:val="both"/>
      </w:pPr>
      <w:r w:rsidRPr="00FC6729">
        <w:t xml:space="preserve"> Задачи </w:t>
      </w:r>
      <w:r w:rsidR="00641729" w:rsidRPr="00FC6729">
        <w:t>муниципально</w:t>
      </w:r>
      <w:r w:rsidRPr="00FC6729">
        <w:t xml:space="preserve">й программы будут решаться в рамках реализации мероприятий </w:t>
      </w:r>
      <w:r w:rsidR="00255962" w:rsidRPr="00FC6729">
        <w:t>вышеуказанных</w:t>
      </w:r>
      <w:r w:rsidRPr="00FC6729">
        <w:t xml:space="preserve"> подпрограмм.</w:t>
      </w:r>
    </w:p>
    <w:p w:rsidR="007A293B" w:rsidRPr="00FC6729" w:rsidRDefault="005740F3" w:rsidP="007A293B">
      <w:pPr>
        <w:autoSpaceDE w:val="0"/>
        <w:autoSpaceDN w:val="0"/>
        <w:adjustRightInd w:val="0"/>
        <w:ind w:firstLine="720"/>
        <w:jc w:val="both"/>
      </w:pPr>
      <w:r>
        <w:t>Решение задачи по обеспечению</w:t>
      </w:r>
      <w:r w:rsidR="007A293B" w:rsidRPr="00FC6729">
        <w:t xml:space="preserve"> требуемого технического состояния сети автомобильных дорог </w:t>
      </w:r>
      <w:r w:rsidR="00641729" w:rsidRPr="00FC6729">
        <w:t>города</w:t>
      </w:r>
      <w:r w:rsidR="007A293B" w:rsidRPr="00FC6729">
        <w:t xml:space="preserve">, эффективно содействующей развитию экономики, улучшению качества жизни населения </w:t>
      </w:r>
      <w:r w:rsidR="00FC6729" w:rsidRPr="00FC6729">
        <w:t>города</w:t>
      </w:r>
      <w:r w:rsidR="007A293B" w:rsidRPr="00FC6729">
        <w:t>, созда</w:t>
      </w:r>
      <w:r>
        <w:t xml:space="preserve">нию безопасных условий движения </w:t>
      </w:r>
      <w:r w:rsidR="007A293B" w:rsidRPr="00FC6729">
        <w:t xml:space="preserve"> </w:t>
      </w:r>
      <w:r w:rsidR="00A50B05" w:rsidRPr="00FC6729">
        <w:t>будет продолжено</w:t>
      </w:r>
      <w:r w:rsidR="007A293B" w:rsidRPr="00FC6729">
        <w:t xml:space="preserve"> в рамках реализации  мероприятий Подпрограммы 1:</w:t>
      </w:r>
    </w:p>
    <w:p w:rsidR="007A293B" w:rsidRPr="00E62B49" w:rsidRDefault="007A293B" w:rsidP="007A293B">
      <w:pPr>
        <w:pStyle w:val="ConsPlusCell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B49">
        <w:rPr>
          <w:rFonts w:ascii="Times New Roman" w:hAnsi="Times New Roman" w:cs="Times New Roman"/>
          <w:sz w:val="24"/>
          <w:szCs w:val="24"/>
        </w:rPr>
        <w:t>содержание автомобильных дорог муниципального значения;</w:t>
      </w:r>
    </w:p>
    <w:p w:rsidR="007A293B" w:rsidRPr="00E62B49" w:rsidRDefault="007A293B" w:rsidP="007A293B">
      <w:pPr>
        <w:pStyle w:val="ConsPlusCell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B49">
        <w:rPr>
          <w:rFonts w:ascii="Times New Roman" w:hAnsi="Times New Roman" w:cs="Times New Roman"/>
          <w:sz w:val="24"/>
          <w:szCs w:val="24"/>
        </w:rPr>
        <w:t>ремонт автомобильных дорог муниципального значения;</w:t>
      </w:r>
    </w:p>
    <w:p w:rsidR="007E5679" w:rsidRPr="00E62B49" w:rsidRDefault="007E5679" w:rsidP="007E5679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B49">
        <w:rPr>
          <w:rFonts w:ascii="Times New Roman" w:hAnsi="Times New Roman" w:cs="Times New Roman"/>
          <w:sz w:val="24"/>
          <w:szCs w:val="24"/>
        </w:rPr>
        <w:t>приобретение имущества, необходимого для  обслуживания  автомобильных дорог  муниципального  значения;</w:t>
      </w:r>
    </w:p>
    <w:p w:rsidR="007A293B" w:rsidRPr="00E62B49" w:rsidRDefault="007A293B" w:rsidP="007A293B">
      <w:pPr>
        <w:pStyle w:val="ConsPlusCell"/>
        <w:keepLines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B49">
        <w:rPr>
          <w:rFonts w:ascii="Times New Roman" w:hAnsi="Times New Roman" w:cs="Times New Roman"/>
          <w:sz w:val="24"/>
          <w:szCs w:val="24"/>
        </w:rPr>
        <w:t>строительство автомобильных дорог муниципального  значения;</w:t>
      </w:r>
    </w:p>
    <w:p w:rsidR="007A293B" w:rsidRPr="00E62B49" w:rsidRDefault="007A293B" w:rsidP="00FC6729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5962" w:rsidRPr="00FC6729" w:rsidRDefault="007A293B" w:rsidP="00255962">
      <w:pPr>
        <w:autoSpaceDE w:val="0"/>
        <w:autoSpaceDN w:val="0"/>
        <w:adjustRightInd w:val="0"/>
        <w:ind w:firstLine="720"/>
        <w:jc w:val="both"/>
      </w:pPr>
      <w:r w:rsidRPr="00FC6729">
        <w:t xml:space="preserve">Решение </w:t>
      </w:r>
      <w:r w:rsidR="00FC6729" w:rsidRPr="00FC6729">
        <w:t>второй</w:t>
      </w:r>
      <w:r w:rsidRPr="00FC6729">
        <w:t xml:space="preserve"> задачи </w:t>
      </w:r>
      <w:r w:rsidR="00FC6729" w:rsidRPr="00FC6729">
        <w:t>муниципаль</w:t>
      </w:r>
      <w:r w:rsidRPr="00FC6729">
        <w:t>ной программы «</w:t>
      </w:r>
      <w:r w:rsidR="00EE4239" w:rsidRPr="00FC6729">
        <w:t xml:space="preserve">сокращение смертности от дорожно-транспортных происшествий» </w:t>
      </w:r>
      <w:r w:rsidRPr="00FC6729">
        <w:t>осуществля</w:t>
      </w:r>
      <w:r w:rsidR="00255962" w:rsidRPr="00FC6729">
        <w:t>лось</w:t>
      </w:r>
      <w:r w:rsidRPr="00FC6729">
        <w:t xml:space="preserve"> в рамках </w:t>
      </w:r>
      <w:r w:rsidR="00255962" w:rsidRPr="00FC6729">
        <w:t>утратившей силу</w:t>
      </w:r>
      <w:r w:rsidRPr="00FC6729">
        <w:t xml:space="preserve"> целевой программы "Повышение безопасности дорожного движения </w:t>
      </w:r>
      <w:r w:rsidR="00FC6729" w:rsidRPr="00FC6729">
        <w:t xml:space="preserve">на территории города Льгова </w:t>
      </w:r>
      <w:r w:rsidRPr="00FC6729">
        <w:t xml:space="preserve"> Курской области в </w:t>
      </w:r>
      <w:r w:rsidR="0040685F">
        <w:t>2018-2020</w:t>
      </w:r>
      <w:r w:rsidR="0040685F" w:rsidRPr="00A0371E">
        <w:t xml:space="preserve"> </w:t>
      </w:r>
      <w:r w:rsidRPr="00FC6729">
        <w:t>годах"</w:t>
      </w:r>
      <w:r w:rsidR="00255962" w:rsidRPr="00FC6729">
        <w:t xml:space="preserve"> и будет продолжено в рамках реализации мероприятий Подпрограммы </w:t>
      </w:r>
      <w:r w:rsidR="00FC6729" w:rsidRPr="00FC6729">
        <w:t>2</w:t>
      </w:r>
      <w:r w:rsidR="00255962" w:rsidRPr="00FC6729">
        <w:t>:</w:t>
      </w:r>
    </w:p>
    <w:p w:rsidR="00255962" w:rsidRPr="00FC6729" w:rsidRDefault="000B72CC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FC6729">
        <w:t>повышение правового сознания и предупреждение опасного поведения участников дорожного движения;</w:t>
      </w:r>
    </w:p>
    <w:p w:rsidR="000B72CC" w:rsidRPr="00FC6729" w:rsidRDefault="000B72CC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FC6729">
        <w:lastRenderedPageBreak/>
        <w:t>осуществление организационно-планировочных и инженерных мероприятий, направленных на совершенствование организации движения т</w:t>
      </w:r>
      <w:r w:rsidR="00EE4239" w:rsidRPr="00FC6729">
        <w:t>ранспортных средств и пешеходов;</w:t>
      </w:r>
    </w:p>
    <w:p w:rsidR="00EE4239" w:rsidRPr="00FC6729" w:rsidRDefault="00EE4239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FC6729">
        <w:t>развитие автоматизированной системы управления дорожным движением и системы контроля за соблюдением водителями транспортных средств Правил дорожного движения;</w:t>
      </w:r>
    </w:p>
    <w:p w:rsidR="00EE4239" w:rsidRPr="00FC6729" w:rsidRDefault="00EE4239" w:rsidP="00DF387B">
      <w:pPr>
        <w:numPr>
          <w:ilvl w:val="0"/>
          <w:numId w:val="30"/>
        </w:numPr>
        <w:tabs>
          <w:tab w:val="clear" w:pos="1440"/>
          <w:tab w:val="num" w:pos="748"/>
        </w:tabs>
        <w:autoSpaceDE w:val="0"/>
        <w:autoSpaceDN w:val="0"/>
        <w:adjustRightInd w:val="0"/>
        <w:ind w:left="748" w:hanging="374"/>
        <w:jc w:val="both"/>
      </w:pPr>
      <w:r w:rsidRPr="00FC6729">
        <w:t>повышение эффективности работы служб, ликвидирующих последствия дорожно-транспортных происшествий.</w:t>
      </w:r>
    </w:p>
    <w:p w:rsidR="007A293B" w:rsidRPr="0069781F" w:rsidRDefault="007A293B" w:rsidP="007A293B">
      <w:pPr>
        <w:pStyle w:val="ConsPlusCel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A293B" w:rsidRPr="00FC6729" w:rsidRDefault="007A293B" w:rsidP="00230D81">
      <w:pPr>
        <w:jc w:val="center"/>
        <w:rPr>
          <w:b/>
        </w:rPr>
      </w:pPr>
      <w:r w:rsidRPr="00FC6729">
        <w:rPr>
          <w:b/>
        </w:rPr>
        <w:t xml:space="preserve">Раздел 5. Обобщенная характеристика мер государственного </w:t>
      </w:r>
      <w:r w:rsidR="00230D81">
        <w:rPr>
          <w:b/>
        </w:rPr>
        <w:t xml:space="preserve"> </w:t>
      </w:r>
      <w:r w:rsidRPr="00FC6729">
        <w:rPr>
          <w:b/>
        </w:rPr>
        <w:t>регулирования</w:t>
      </w:r>
    </w:p>
    <w:p w:rsidR="007A293B" w:rsidRPr="00FC6729" w:rsidRDefault="007A293B" w:rsidP="007A293B">
      <w:pPr>
        <w:ind w:firstLine="709"/>
        <w:jc w:val="both"/>
        <w:rPr>
          <w:b/>
        </w:rPr>
      </w:pPr>
    </w:p>
    <w:p w:rsidR="007A293B" w:rsidRPr="00FC6729" w:rsidRDefault="007A293B" w:rsidP="007A293B">
      <w:pPr>
        <w:ind w:firstLine="720"/>
        <w:jc w:val="both"/>
      </w:pPr>
      <w:r w:rsidRPr="00FC6729">
        <w:t xml:space="preserve">В ходе реализации мероприятий государственной программы применение  налоговых, тарифных и кредитных мер  государственного регулирования не предусмотрено. </w:t>
      </w:r>
    </w:p>
    <w:p w:rsidR="007A293B" w:rsidRPr="00FC6729" w:rsidRDefault="007A293B" w:rsidP="007A293B">
      <w:pPr>
        <w:ind w:firstLine="720"/>
        <w:jc w:val="both"/>
      </w:pPr>
      <w:r w:rsidRPr="00FC6729">
        <w:t>В связи с корректировкой областного бюджета, а также из-за возможных изменений в федеральном и областном законодательстве в сфере государственной поддержки транспортного комплекса области предусматривается в установленном порядке инициирование внесения изменений в нормативные правовые акты</w:t>
      </w:r>
      <w:r w:rsidRPr="00FC6729">
        <w:rPr>
          <w:bCs/>
        </w:rPr>
        <w:t xml:space="preserve"> Курской области.</w:t>
      </w:r>
    </w:p>
    <w:p w:rsidR="007A293B" w:rsidRPr="00FC6729" w:rsidRDefault="007A293B" w:rsidP="007A293B">
      <w:pPr>
        <w:ind w:firstLine="709"/>
        <w:jc w:val="both"/>
      </w:pPr>
      <w:r w:rsidRPr="00FC6729">
        <w:t>В ходе реализации государственной программы предусматривается осуществление первоочередных мер по следующим основным направлениям:</w:t>
      </w:r>
    </w:p>
    <w:p w:rsidR="007A293B" w:rsidRPr="00FC6729" w:rsidRDefault="007A293B" w:rsidP="007A293B">
      <w:pPr>
        <w:ind w:firstLine="709"/>
        <w:jc w:val="both"/>
      </w:pPr>
      <w:r w:rsidRPr="00FC6729">
        <w:t>1. Анализ, совершенствование действующих и разработка новых нормативно-правовых актов в сфере транспортной системы, обеспечения перевозки пассажиров и безопасности дорожного движения в Курской области.</w:t>
      </w:r>
    </w:p>
    <w:p w:rsidR="007A293B" w:rsidRPr="00FC6729" w:rsidRDefault="007A293B" w:rsidP="007A293B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729">
        <w:rPr>
          <w:rFonts w:ascii="Times New Roman" w:hAnsi="Times New Roman" w:cs="Times New Roman"/>
          <w:sz w:val="24"/>
          <w:szCs w:val="24"/>
        </w:rPr>
        <w:t>2. Создание условий для развития современной транспортной инфраструктуры  Курской области.</w:t>
      </w:r>
    </w:p>
    <w:p w:rsidR="007A293B" w:rsidRPr="00FC6729" w:rsidRDefault="007A293B" w:rsidP="007A293B">
      <w:pPr>
        <w:ind w:firstLine="709"/>
        <w:jc w:val="both"/>
      </w:pPr>
      <w:r w:rsidRPr="00FC6729">
        <w:t>3.  Осуществление организационно-планировочных и инженерных мероприятий, направленных на совершенствование организации движения транспортных средств.</w:t>
      </w:r>
    </w:p>
    <w:p w:rsidR="007A293B" w:rsidRPr="0069781F" w:rsidRDefault="007A293B" w:rsidP="007A293B">
      <w:pPr>
        <w:ind w:firstLine="709"/>
        <w:jc w:val="both"/>
        <w:rPr>
          <w:color w:val="0070C0"/>
        </w:rPr>
      </w:pPr>
    </w:p>
    <w:p w:rsidR="007A293B" w:rsidRPr="00FC6729" w:rsidRDefault="007A293B" w:rsidP="007A29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C6729">
        <w:rPr>
          <w:b/>
        </w:rPr>
        <w:t xml:space="preserve">Раздел 6. </w:t>
      </w:r>
      <w:r w:rsidRPr="00FC6729">
        <w:rPr>
          <w:rFonts w:eastAsia="Calibri"/>
          <w:b/>
        </w:rPr>
        <w:t>Прогноз сводных показателей государственных заданий</w:t>
      </w:r>
    </w:p>
    <w:p w:rsidR="007A293B" w:rsidRPr="00FC6729" w:rsidRDefault="007A293B" w:rsidP="007A29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C6729">
        <w:rPr>
          <w:rFonts w:eastAsia="Calibri"/>
          <w:b/>
        </w:rPr>
        <w:t xml:space="preserve"> по этапам реализации государственной программы (при оказании </w:t>
      </w:r>
    </w:p>
    <w:p w:rsidR="007A293B" w:rsidRPr="00FC6729" w:rsidRDefault="007A293B" w:rsidP="007A29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C6729">
        <w:rPr>
          <w:rFonts w:eastAsia="Calibri"/>
          <w:b/>
        </w:rPr>
        <w:t xml:space="preserve">государственными учреждениями государственных услуг (работ) </w:t>
      </w:r>
    </w:p>
    <w:p w:rsidR="007A293B" w:rsidRPr="00FC6729" w:rsidRDefault="007A293B" w:rsidP="007A293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FC6729">
        <w:rPr>
          <w:rFonts w:eastAsia="Calibri"/>
          <w:b/>
        </w:rPr>
        <w:t>в рамках программы)</w:t>
      </w:r>
    </w:p>
    <w:p w:rsidR="007A293B" w:rsidRPr="00FC6729" w:rsidRDefault="007A293B" w:rsidP="007A293B">
      <w:pPr>
        <w:tabs>
          <w:tab w:val="num" w:pos="0"/>
        </w:tabs>
        <w:jc w:val="center"/>
      </w:pPr>
    </w:p>
    <w:p w:rsidR="007A293B" w:rsidRPr="00FC6729" w:rsidRDefault="007A293B" w:rsidP="007A293B">
      <w:pPr>
        <w:ind w:firstLine="709"/>
        <w:jc w:val="both"/>
      </w:pPr>
      <w:r w:rsidRPr="00FC6729">
        <w:t>В рамках реализации государственной программы выполнение государственных заданий и оказание государственных услуг не осуществляется.</w:t>
      </w:r>
    </w:p>
    <w:p w:rsidR="007A293B" w:rsidRPr="0069781F" w:rsidRDefault="007A293B" w:rsidP="007A293B">
      <w:pPr>
        <w:ind w:firstLine="709"/>
        <w:jc w:val="both"/>
        <w:rPr>
          <w:color w:val="0070C0"/>
        </w:rPr>
      </w:pPr>
    </w:p>
    <w:p w:rsidR="007A293B" w:rsidRPr="00FC6729" w:rsidRDefault="007A293B" w:rsidP="007A293B">
      <w:pPr>
        <w:jc w:val="center"/>
        <w:rPr>
          <w:b/>
        </w:rPr>
      </w:pPr>
      <w:r w:rsidRPr="00FC6729">
        <w:rPr>
          <w:b/>
        </w:rPr>
        <w:t xml:space="preserve">Раздел 7. Обобщенная характеристика основных мероприятий, </w:t>
      </w:r>
    </w:p>
    <w:p w:rsidR="007A293B" w:rsidRPr="00FC6729" w:rsidRDefault="007A293B" w:rsidP="007A293B">
      <w:pPr>
        <w:jc w:val="center"/>
        <w:rPr>
          <w:b/>
        </w:rPr>
      </w:pPr>
      <w:r w:rsidRPr="00FC6729">
        <w:rPr>
          <w:b/>
        </w:rPr>
        <w:t>реализуемых муниципальным</w:t>
      </w:r>
      <w:r w:rsidR="00FC6729" w:rsidRPr="00FC6729">
        <w:rPr>
          <w:b/>
        </w:rPr>
        <w:t xml:space="preserve"> образование</w:t>
      </w:r>
      <w:r w:rsidRPr="00FC6729">
        <w:rPr>
          <w:b/>
        </w:rPr>
        <w:t>м</w:t>
      </w:r>
      <w:r w:rsidR="00FC6729" w:rsidRPr="00FC6729">
        <w:rPr>
          <w:b/>
        </w:rPr>
        <w:t xml:space="preserve"> «Город Льгов»</w:t>
      </w:r>
      <w:r w:rsidRPr="00FC6729">
        <w:rPr>
          <w:b/>
        </w:rPr>
        <w:t xml:space="preserve"> </w:t>
      </w:r>
    </w:p>
    <w:p w:rsidR="007A293B" w:rsidRPr="00FC6729" w:rsidRDefault="007A293B" w:rsidP="007A293B">
      <w:pPr>
        <w:jc w:val="center"/>
        <w:rPr>
          <w:b/>
        </w:rPr>
      </w:pPr>
      <w:r w:rsidRPr="00FC6729">
        <w:rPr>
          <w:b/>
        </w:rPr>
        <w:t xml:space="preserve">в случае их участия в разработке и реализации государственной </w:t>
      </w:r>
    </w:p>
    <w:p w:rsidR="007A293B" w:rsidRPr="00FC6729" w:rsidRDefault="007A293B" w:rsidP="007A293B">
      <w:pPr>
        <w:jc w:val="center"/>
        <w:rPr>
          <w:b/>
        </w:rPr>
      </w:pPr>
      <w:r w:rsidRPr="00FC6729">
        <w:rPr>
          <w:b/>
        </w:rPr>
        <w:t>программы</w:t>
      </w:r>
    </w:p>
    <w:p w:rsidR="007A293B" w:rsidRPr="00FC6729" w:rsidRDefault="007A293B" w:rsidP="007A293B">
      <w:pPr>
        <w:ind w:left="720"/>
      </w:pPr>
    </w:p>
    <w:p w:rsidR="007A293B" w:rsidRPr="00FC6729" w:rsidRDefault="007A293B" w:rsidP="007A293B">
      <w:pPr>
        <w:suppressAutoHyphens/>
        <w:ind w:firstLine="708"/>
        <w:jc w:val="both"/>
      </w:pPr>
      <w:r w:rsidRPr="00FC6729">
        <w:t>Органы местного самоуправления в реализации государственной программы участия не принимают.</w:t>
      </w:r>
    </w:p>
    <w:p w:rsidR="007A293B" w:rsidRPr="0069781F" w:rsidRDefault="000B72CC" w:rsidP="00FC6729">
      <w:pPr>
        <w:autoSpaceDE w:val="0"/>
        <w:autoSpaceDN w:val="0"/>
        <w:adjustRightInd w:val="0"/>
        <w:rPr>
          <w:color w:val="0070C0"/>
        </w:rPr>
      </w:pPr>
      <w:r w:rsidRPr="0069781F">
        <w:rPr>
          <w:color w:val="0070C0"/>
        </w:rPr>
        <w:t>.</w:t>
      </w:r>
    </w:p>
    <w:p w:rsidR="007A293B" w:rsidRPr="0069781F" w:rsidRDefault="007A293B" w:rsidP="007A293B">
      <w:pPr>
        <w:ind w:firstLine="709"/>
        <w:jc w:val="both"/>
        <w:rPr>
          <w:color w:val="0070C0"/>
        </w:rPr>
      </w:pPr>
    </w:p>
    <w:p w:rsidR="007A293B" w:rsidRPr="00FC6729" w:rsidRDefault="00FC6729" w:rsidP="007A293B">
      <w:pPr>
        <w:jc w:val="center"/>
        <w:rPr>
          <w:b/>
        </w:rPr>
      </w:pPr>
      <w:r>
        <w:rPr>
          <w:b/>
        </w:rPr>
        <w:t>Раздел 8</w:t>
      </w:r>
      <w:r w:rsidR="007A293B" w:rsidRPr="00FC6729">
        <w:rPr>
          <w:b/>
        </w:rPr>
        <w:t>. Обоснование объема финансовых ресурсов, необходимых</w:t>
      </w:r>
    </w:p>
    <w:p w:rsidR="007A293B" w:rsidRPr="00FC6729" w:rsidRDefault="007A293B" w:rsidP="007A293B">
      <w:pPr>
        <w:jc w:val="center"/>
        <w:rPr>
          <w:b/>
        </w:rPr>
      </w:pPr>
      <w:r w:rsidRPr="00FC6729">
        <w:rPr>
          <w:b/>
        </w:rPr>
        <w:t xml:space="preserve">для реализации </w:t>
      </w:r>
      <w:r w:rsidR="00FC6729" w:rsidRPr="00FC6729">
        <w:rPr>
          <w:b/>
        </w:rPr>
        <w:t>муниципаль</w:t>
      </w:r>
      <w:r w:rsidRPr="00FC6729">
        <w:rPr>
          <w:b/>
        </w:rPr>
        <w:t>ной программы</w:t>
      </w:r>
    </w:p>
    <w:p w:rsidR="007A3D26" w:rsidRPr="0069781F" w:rsidRDefault="007A3D26" w:rsidP="007A293B">
      <w:pPr>
        <w:ind w:firstLine="709"/>
        <w:jc w:val="both"/>
        <w:rPr>
          <w:color w:val="0070C0"/>
        </w:rPr>
      </w:pPr>
    </w:p>
    <w:p w:rsidR="00FC6729" w:rsidRPr="00A0371E" w:rsidRDefault="00FC6729" w:rsidP="00FC6729">
      <w:pPr>
        <w:ind w:firstLine="708"/>
        <w:jc w:val="both"/>
      </w:pPr>
      <w:r w:rsidRPr="00A0371E">
        <w:t xml:space="preserve">Финансирование программных мероприятий предусматривается за счет средств областного </w:t>
      </w:r>
      <w:r>
        <w:t>и местного бюджетов</w:t>
      </w:r>
      <w:r w:rsidRPr="00A0371E">
        <w:t xml:space="preserve"> .</w:t>
      </w:r>
    </w:p>
    <w:p w:rsidR="00FC6729" w:rsidRPr="005740F3" w:rsidRDefault="00FC6729" w:rsidP="005740F3">
      <w:pPr>
        <w:autoSpaceDE w:val="0"/>
        <w:autoSpaceDN w:val="0"/>
        <w:adjustRightInd w:val="0"/>
        <w:ind w:firstLine="708"/>
        <w:rPr>
          <w:color w:val="FF0000"/>
        </w:rPr>
      </w:pPr>
      <w:r w:rsidRPr="00A0371E">
        <w:lastRenderedPageBreak/>
        <w:t xml:space="preserve">Общий объем финансовых средств на реализацию мероприятий </w:t>
      </w:r>
      <w:r>
        <w:t>муниципаль</w:t>
      </w:r>
      <w:r w:rsidRPr="00A0371E">
        <w:t>ной программы на весь пери</w:t>
      </w:r>
      <w:r>
        <w:t>од состоит из суммы общего объема финансовых средств подпрограммы 1 и подпрограммы 2.</w:t>
      </w:r>
    </w:p>
    <w:p w:rsidR="00FC6729" w:rsidRPr="005740F3" w:rsidRDefault="00FC6729" w:rsidP="005740F3">
      <w:pPr>
        <w:ind w:firstLine="708"/>
        <w:rPr>
          <w:color w:val="FF0000"/>
        </w:rPr>
      </w:pPr>
      <w:r w:rsidRPr="00A0371E">
        <w:t xml:space="preserve">Общий объем финансовых средств  подпрограммы 1 </w:t>
      </w:r>
      <w:r>
        <w:t>содержится в приложени</w:t>
      </w:r>
      <w:r w:rsidR="002E30C1">
        <w:t>я</w:t>
      </w:r>
      <w:r w:rsidR="005740F3">
        <w:t xml:space="preserve">х 1 </w:t>
      </w:r>
      <w:r>
        <w:t xml:space="preserve"> к подпрограмме 1</w:t>
      </w:r>
    </w:p>
    <w:p w:rsidR="00FC6729" w:rsidRPr="005740F3" w:rsidRDefault="00FC6729" w:rsidP="005740F3">
      <w:pPr>
        <w:ind w:firstLine="708"/>
        <w:rPr>
          <w:color w:val="FF0000"/>
        </w:rPr>
      </w:pPr>
      <w:r w:rsidRPr="00A0371E">
        <w:t xml:space="preserve">Общий объем финансовых средств </w:t>
      </w:r>
      <w:r>
        <w:t xml:space="preserve"> подпрограммы 2</w:t>
      </w:r>
      <w:r w:rsidRPr="00A0371E">
        <w:t xml:space="preserve"> </w:t>
      </w:r>
      <w:r>
        <w:t>содержится в приложении 1 к подпрограмме 2</w:t>
      </w:r>
    </w:p>
    <w:p w:rsidR="00FC6729" w:rsidRPr="00A0371E" w:rsidRDefault="00FC6729" w:rsidP="00FC6729">
      <w:pPr>
        <w:ind w:firstLine="708"/>
        <w:jc w:val="both"/>
        <w:rPr>
          <w:color w:val="000000"/>
        </w:rPr>
      </w:pPr>
      <w:r w:rsidRPr="00A0371E">
        <w:rPr>
          <w:color w:val="000000"/>
        </w:rPr>
        <w:t xml:space="preserve">Предполагается уточнение в установленном порядке объемов финансирования </w:t>
      </w:r>
      <w:r>
        <w:rPr>
          <w:color w:val="000000"/>
        </w:rPr>
        <w:t>муниципаль</w:t>
      </w:r>
      <w:r w:rsidRPr="00A0371E">
        <w:rPr>
          <w:color w:val="000000"/>
        </w:rPr>
        <w:t>ной программы.</w:t>
      </w:r>
    </w:p>
    <w:p w:rsidR="007A293B" w:rsidRPr="0069781F" w:rsidRDefault="007A293B" w:rsidP="007A293B">
      <w:pPr>
        <w:jc w:val="both"/>
        <w:rPr>
          <w:color w:val="0070C0"/>
        </w:rPr>
      </w:pPr>
    </w:p>
    <w:p w:rsidR="007A293B" w:rsidRPr="00102678" w:rsidRDefault="00102678" w:rsidP="007A293B">
      <w:pPr>
        <w:ind w:left="709"/>
        <w:jc w:val="center"/>
        <w:rPr>
          <w:b/>
        </w:rPr>
      </w:pPr>
      <w:r>
        <w:rPr>
          <w:rStyle w:val="style41"/>
        </w:rPr>
        <w:t>Раздел 9</w:t>
      </w:r>
      <w:r w:rsidR="007A293B" w:rsidRPr="00102678">
        <w:rPr>
          <w:rStyle w:val="style41"/>
          <w:b w:val="0"/>
        </w:rPr>
        <w:t xml:space="preserve">. </w:t>
      </w:r>
      <w:r w:rsidR="007A293B" w:rsidRPr="00102678">
        <w:rPr>
          <w:b/>
        </w:rPr>
        <w:t xml:space="preserve">Анализ рисков реализации </w:t>
      </w:r>
      <w:r w:rsidRPr="00102678">
        <w:rPr>
          <w:b/>
        </w:rPr>
        <w:t>муниципальной</w:t>
      </w:r>
      <w:r w:rsidR="007A293B" w:rsidRPr="00102678">
        <w:rPr>
          <w:b/>
        </w:rPr>
        <w:t xml:space="preserve"> программы </w:t>
      </w:r>
    </w:p>
    <w:p w:rsidR="007A293B" w:rsidRPr="0069781F" w:rsidRDefault="007A293B" w:rsidP="00102678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69781F">
        <w:rPr>
          <w:color w:val="0070C0"/>
        </w:rPr>
        <w:t xml:space="preserve">    </w:t>
      </w:r>
    </w:p>
    <w:p w:rsidR="00765E3E" w:rsidRPr="002D276F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2D276F">
        <w:t xml:space="preserve">    Реализация </w:t>
      </w:r>
      <w:r w:rsidR="00102678" w:rsidRPr="002D276F">
        <w:t>муниципально</w:t>
      </w:r>
      <w:r w:rsidRPr="002D276F">
        <w:t xml:space="preserve">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</w:t>
      </w:r>
    </w:p>
    <w:p w:rsidR="007A293B" w:rsidRPr="002D276F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2D276F">
        <w:t>К таким рискам следует отнести:</w:t>
      </w:r>
    </w:p>
    <w:p w:rsidR="00213E0E" w:rsidRPr="002D276F" w:rsidRDefault="007A293B" w:rsidP="00213E0E">
      <w:pPr>
        <w:autoSpaceDE w:val="0"/>
        <w:autoSpaceDN w:val="0"/>
        <w:adjustRightInd w:val="0"/>
        <w:ind w:firstLine="713"/>
        <w:jc w:val="both"/>
        <w:outlineLvl w:val="2"/>
      </w:pPr>
      <w:r w:rsidRPr="002D276F">
        <w:t xml:space="preserve">    </w:t>
      </w:r>
      <w:r w:rsidR="00213E0E" w:rsidRPr="005740F3">
        <w:t>Финансовые риски,</w:t>
      </w:r>
      <w:r w:rsidR="00213E0E" w:rsidRPr="002D276F">
        <w:t xml:space="preserve"> которые могут привести к снижению объемов финансирования программных мероприятий из средств </w:t>
      </w:r>
      <w:r w:rsidR="00102678" w:rsidRPr="002D276F">
        <w:t>местного бюджета</w:t>
      </w:r>
      <w:r w:rsidR="00213E0E" w:rsidRPr="002D276F">
        <w:t>.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к росту социальной напряженности в обществе.</w:t>
      </w:r>
    </w:p>
    <w:p w:rsidR="00213E0E" w:rsidRPr="002D276F" w:rsidRDefault="00213E0E" w:rsidP="00213E0E">
      <w:pPr>
        <w:autoSpaceDE w:val="0"/>
        <w:autoSpaceDN w:val="0"/>
        <w:adjustRightInd w:val="0"/>
        <w:ind w:firstLine="713"/>
        <w:jc w:val="both"/>
        <w:outlineLvl w:val="2"/>
      </w:pPr>
      <w:r w:rsidRPr="005740F3">
        <w:t>Операционные риски</w:t>
      </w:r>
      <w:r w:rsidRPr="002D276F">
        <w:rPr>
          <w:b/>
        </w:rPr>
        <w:t xml:space="preserve"> </w:t>
      </w:r>
      <w:r w:rsidRPr="002D276F">
        <w:t>связаны с возможным</w:t>
      </w:r>
      <w:r w:rsidRPr="002D276F">
        <w:rPr>
          <w:b/>
        </w:rPr>
        <w:t xml:space="preserve"> </w:t>
      </w:r>
      <w:r w:rsidRPr="002D276F">
        <w:t>несвоевременным внесением изменений в нормативную правовую базу и несвоевре</w:t>
      </w:r>
      <w:r w:rsidR="00765E3E" w:rsidRPr="002D276F">
        <w:t>менным выполнением мероприятий</w:t>
      </w:r>
      <w:r w:rsidR="00102678" w:rsidRPr="002D276F">
        <w:t>.</w:t>
      </w:r>
    </w:p>
    <w:p w:rsidR="00213E0E" w:rsidRPr="002D276F" w:rsidRDefault="00213E0E" w:rsidP="00213E0E">
      <w:pPr>
        <w:autoSpaceDE w:val="0"/>
        <w:autoSpaceDN w:val="0"/>
        <w:adjustRightInd w:val="0"/>
        <w:spacing w:after="120"/>
        <w:ind w:firstLine="714"/>
        <w:jc w:val="both"/>
        <w:outlineLvl w:val="2"/>
      </w:pPr>
      <w:r w:rsidRPr="002D276F">
        <w:t xml:space="preserve">Данные риски будут минимизированы в рамках совершенствования мер правового регулирования, путем улучшения организации взаимодействия с участниками </w:t>
      </w:r>
      <w:r w:rsidR="00102678" w:rsidRPr="002D276F">
        <w:t>п</w:t>
      </w:r>
      <w:r w:rsidRPr="002D276F">
        <w:t>рограммы, путем повышения ответственности должностных лиц ответственного исполнителя, за своевременное и высокопрофессио</w:t>
      </w:r>
      <w:r w:rsidR="00102678" w:rsidRPr="002D276F">
        <w:t xml:space="preserve">нальное исполнение мероприятий </w:t>
      </w:r>
      <w:r w:rsidRPr="002D276F">
        <w:t>программы.</w:t>
      </w:r>
    </w:p>
    <w:p w:rsidR="00213E0E" w:rsidRPr="002D276F" w:rsidRDefault="00213E0E" w:rsidP="00213E0E">
      <w:pPr>
        <w:autoSpaceDE w:val="0"/>
        <w:autoSpaceDN w:val="0"/>
        <w:adjustRightInd w:val="0"/>
        <w:ind w:firstLine="714"/>
        <w:jc w:val="both"/>
        <w:outlineLvl w:val="2"/>
      </w:pPr>
      <w:r w:rsidRPr="005740F3">
        <w:t>Социальные риски</w:t>
      </w:r>
      <w:r w:rsidRPr="002D276F">
        <w:rPr>
          <w:b/>
        </w:rPr>
        <w:t xml:space="preserve"> </w:t>
      </w:r>
      <w:r w:rsidRPr="002D276F">
        <w:t xml:space="preserve">связаны с дефицитом кадров системы социальной поддержки граждан, отсутствием необходимых для реализации программы научных исследований и разработок как на федеральном, так и на региональном уровнях. </w:t>
      </w:r>
    </w:p>
    <w:p w:rsidR="00213E0E" w:rsidRPr="009A0B12" w:rsidRDefault="00213E0E" w:rsidP="00213E0E">
      <w:pPr>
        <w:autoSpaceDE w:val="0"/>
        <w:autoSpaceDN w:val="0"/>
        <w:adjustRightInd w:val="0"/>
        <w:spacing w:before="120" w:after="120"/>
        <w:ind w:firstLine="714"/>
        <w:jc w:val="both"/>
        <w:outlineLvl w:val="2"/>
      </w:pPr>
      <w:r w:rsidRPr="009A0B12">
        <w:t xml:space="preserve">Риски чрезвычайных ситуаций природного и техногенного характера. </w:t>
      </w:r>
    </w:p>
    <w:p w:rsidR="00213E0E" w:rsidRPr="002D276F" w:rsidRDefault="00213E0E" w:rsidP="00213E0E">
      <w:pPr>
        <w:autoSpaceDE w:val="0"/>
        <w:autoSpaceDN w:val="0"/>
        <w:adjustRightInd w:val="0"/>
        <w:ind w:firstLine="714"/>
        <w:jc w:val="both"/>
        <w:outlineLvl w:val="2"/>
      </w:pPr>
      <w:r w:rsidRPr="009A0B12">
        <w:t>Информационные риски</w:t>
      </w:r>
      <w:r w:rsidRPr="002D276F">
        <w:rPr>
          <w:b/>
        </w:rPr>
        <w:t xml:space="preserve"> </w:t>
      </w:r>
      <w:r w:rsidRPr="002D276F">
        <w:t xml:space="preserve">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2D276F" w:rsidRPr="002D276F">
        <w:t>про</w:t>
      </w:r>
      <w:r w:rsidRPr="002D276F">
        <w:t>граммы.</w:t>
      </w:r>
    </w:p>
    <w:p w:rsidR="00213E0E" w:rsidRPr="002D276F" w:rsidRDefault="00213E0E" w:rsidP="00213E0E">
      <w:pPr>
        <w:autoSpaceDE w:val="0"/>
        <w:autoSpaceDN w:val="0"/>
        <w:adjustRightInd w:val="0"/>
        <w:ind w:firstLine="713"/>
        <w:jc w:val="both"/>
        <w:outlineLvl w:val="2"/>
      </w:pPr>
      <w:r w:rsidRPr="002D276F">
        <w:t xml:space="preserve">С целью управления информационными рисками в ходе реализации </w:t>
      </w:r>
      <w:r w:rsidR="002D276F" w:rsidRPr="002D276F">
        <w:t>п</w:t>
      </w:r>
      <w:r w:rsidRPr="002D276F">
        <w:t>рограммы будет проводиться работа, направленная на:</w:t>
      </w:r>
    </w:p>
    <w:p w:rsidR="00213E0E" w:rsidRPr="002D276F" w:rsidRDefault="00213E0E" w:rsidP="00213E0E">
      <w:pPr>
        <w:autoSpaceDE w:val="0"/>
        <w:autoSpaceDN w:val="0"/>
        <w:adjustRightInd w:val="0"/>
        <w:ind w:firstLine="713"/>
        <w:jc w:val="both"/>
        <w:outlineLvl w:val="2"/>
      </w:pPr>
      <w:r w:rsidRPr="002D276F">
        <w:t xml:space="preserve">использование статистических показателей, обеспечивающих объективность оценки хода и результатов реализации программы; </w:t>
      </w:r>
    </w:p>
    <w:p w:rsidR="00213E0E" w:rsidRPr="002D276F" w:rsidRDefault="00213E0E" w:rsidP="00213E0E">
      <w:pPr>
        <w:autoSpaceDE w:val="0"/>
        <w:autoSpaceDN w:val="0"/>
        <w:adjustRightInd w:val="0"/>
        <w:ind w:firstLine="713"/>
        <w:jc w:val="both"/>
        <w:outlineLvl w:val="2"/>
      </w:pPr>
      <w:r w:rsidRPr="002D276F"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213E0E" w:rsidRPr="0069781F" w:rsidRDefault="00213E0E" w:rsidP="007A293B">
      <w:pPr>
        <w:ind w:firstLine="709"/>
        <w:jc w:val="center"/>
        <w:rPr>
          <w:b/>
          <w:color w:val="0070C0"/>
        </w:rPr>
      </w:pPr>
    </w:p>
    <w:p w:rsidR="007A293B" w:rsidRPr="00307BAD" w:rsidRDefault="007A293B" w:rsidP="007A293B">
      <w:pPr>
        <w:ind w:firstLine="709"/>
        <w:jc w:val="center"/>
        <w:rPr>
          <w:b/>
        </w:rPr>
      </w:pPr>
      <w:r w:rsidRPr="00307BAD">
        <w:rPr>
          <w:b/>
        </w:rPr>
        <w:t>Раздел 1</w:t>
      </w:r>
      <w:r w:rsidR="002D276F" w:rsidRPr="00307BAD">
        <w:rPr>
          <w:b/>
        </w:rPr>
        <w:t>0</w:t>
      </w:r>
      <w:r w:rsidRPr="00307BAD">
        <w:rPr>
          <w:b/>
        </w:rPr>
        <w:t xml:space="preserve">. Методика оценки эффективности </w:t>
      </w:r>
      <w:r w:rsidR="002D276F" w:rsidRPr="00307BAD">
        <w:rPr>
          <w:b/>
        </w:rPr>
        <w:t>муниципаль</w:t>
      </w:r>
      <w:r w:rsidRPr="00307BAD">
        <w:rPr>
          <w:b/>
        </w:rPr>
        <w:t xml:space="preserve">ной </w:t>
      </w:r>
    </w:p>
    <w:p w:rsidR="007A293B" w:rsidRPr="00307BAD" w:rsidRDefault="007A293B" w:rsidP="007A293B">
      <w:pPr>
        <w:ind w:firstLine="709"/>
        <w:jc w:val="center"/>
        <w:rPr>
          <w:b/>
        </w:rPr>
      </w:pPr>
      <w:r w:rsidRPr="00307BAD">
        <w:rPr>
          <w:b/>
        </w:rPr>
        <w:t>программы</w:t>
      </w:r>
    </w:p>
    <w:p w:rsidR="007A293B" w:rsidRPr="001F7529" w:rsidRDefault="007A293B" w:rsidP="007A293B">
      <w:pPr>
        <w:ind w:firstLine="709"/>
        <w:jc w:val="center"/>
        <w:rPr>
          <w:b/>
        </w:rPr>
      </w:pPr>
    </w:p>
    <w:p w:rsidR="007A293B" w:rsidRPr="001F7529" w:rsidRDefault="007A293B" w:rsidP="007A293B">
      <w:pPr>
        <w:ind w:firstLine="709"/>
        <w:jc w:val="both"/>
      </w:pPr>
      <w:r w:rsidRPr="001F7529">
        <w:t>О</w:t>
      </w:r>
      <w:r w:rsidR="002D276F" w:rsidRPr="001F7529">
        <w:t xml:space="preserve">ценка эффективности реализации </w:t>
      </w:r>
      <w:r w:rsidRPr="001F7529">
        <w:t xml:space="preserve"> программы будет осуществляться с использованием целевых индикаторов и показателей (далее – показатели) выполнения </w:t>
      </w:r>
      <w:r w:rsidRPr="001F7529">
        <w:lastRenderedPageBreak/>
        <w:t>программы. Проведение  текущего мониторинга и оценки степени достижения целевых значений показателей позволят анализировать ход выполнения  программы и принимать  правильные управленческие решения.</w:t>
      </w:r>
    </w:p>
    <w:p w:rsidR="00307BAD" w:rsidRPr="001F7529" w:rsidRDefault="007A293B" w:rsidP="007A293B">
      <w:pPr>
        <w:ind w:firstLine="709"/>
        <w:jc w:val="both"/>
      </w:pPr>
      <w:r w:rsidRPr="001F7529">
        <w:t xml:space="preserve">Методика оценки эффективности программы  представляет собой алгоритм оценки ее фактической эффективности в процессе и по итогам  реализации. </w:t>
      </w:r>
    </w:p>
    <w:p w:rsidR="007A293B" w:rsidRPr="00C1025B" w:rsidRDefault="007A293B" w:rsidP="007A293B">
      <w:pPr>
        <w:ind w:firstLine="709"/>
        <w:jc w:val="both"/>
        <w:rPr>
          <w:color w:val="000000"/>
        </w:rPr>
      </w:pPr>
      <w:r w:rsidRPr="001F7529">
        <w:t xml:space="preserve">Методика оценки эффективности </w:t>
      </w:r>
      <w:r w:rsidR="00307BAD" w:rsidRPr="001F7529">
        <w:t>муниципаль</w:t>
      </w:r>
      <w:r w:rsidRPr="001F7529">
        <w:t xml:space="preserve">ной программы включает в себя </w:t>
      </w:r>
      <w:r w:rsidRPr="00C1025B">
        <w:rPr>
          <w:color w:val="000000"/>
        </w:rPr>
        <w:t>проведение количественных оценок эффективности по следующим направлениям:</w:t>
      </w:r>
    </w:p>
    <w:p w:rsidR="007A293B" w:rsidRPr="00C1025B" w:rsidRDefault="007A293B" w:rsidP="007A293B">
      <w:pPr>
        <w:ind w:firstLine="709"/>
        <w:jc w:val="both"/>
        <w:rPr>
          <w:color w:val="000000"/>
        </w:rPr>
      </w:pPr>
      <w:r w:rsidRPr="00C1025B">
        <w:rPr>
          <w:color w:val="000000"/>
        </w:rPr>
        <w:t>1) степень достижения запланированных результатов (достижения целей и решения задач программы);</w:t>
      </w:r>
    </w:p>
    <w:p w:rsidR="007A293B" w:rsidRPr="00C1025B" w:rsidRDefault="007A293B" w:rsidP="007A293B">
      <w:pPr>
        <w:ind w:firstLine="709"/>
        <w:jc w:val="both"/>
        <w:rPr>
          <w:color w:val="000000"/>
        </w:rPr>
      </w:pPr>
      <w:r w:rsidRPr="00C1025B">
        <w:rPr>
          <w:color w:val="000000"/>
        </w:rPr>
        <w:t xml:space="preserve">2) степень соответствия фактических затрат </w:t>
      </w:r>
      <w:r w:rsidR="00307BAD" w:rsidRPr="00C1025B">
        <w:rPr>
          <w:color w:val="000000"/>
        </w:rPr>
        <w:t>местного</w:t>
      </w:r>
      <w:r w:rsidRPr="00C1025B">
        <w:rPr>
          <w:color w:val="000000"/>
        </w:rPr>
        <w:t xml:space="preserve"> бюджета запланированному уровню (оценка полноты использования средств </w:t>
      </w:r>
      <w:r w:rsidR="00307BAD" w:rsidRPr="00C1025B">
        <w:rPr>
          <w:color w:val="000000"/>
        </w:rPr>
        <w:t>местного</w:t>
      </w:r>
      <w:r w:rsidRPr="00C1025B">
        <w:rPr>
          <w:color w:val="000000"/>
        </w:rPr>
        <w:t xml:space="preserve"> бюджета) и эффективности использования средств </w:t>
      </w:r>
      <w:r w:rsidR="00307BAD" w:rsidRPr="00C1025B">
        <w:rPr>
          <w:color w:val="000000"/>
        </w:rPr>
        <w:t>местного</w:t>
      </w:r>
      <w:r w:rsidRPr="00C1025B">
        <w:rPr>
          <w:color w:val="000000"/>
        </w:rPr>
        <w:t xml:space="preserve"> бюджета (оценка экономической эффективности достижения результатов);</w:t>
      </w:r>
    </w:p>
    <w:p w:rsidR="007A293B" w:rsidRPr="00C1025B" w:rsidRDefault="007A293B" w:rsidP="007A293B">
      <w:pPr>
        <w:ind w:firstLine="709"/>
        <w:jc w:val="both"/>
        <w:rPr>
          <w:color w:val="000000"/>
        </w:rPr>
      </w:pPr>
      <w:r w:rsidRPr="00C1025B">
        <w:rPr>
          <w:color w:val="000000"/>
        </w:rPr>
        <w:t>3) степень реализации мероприятий программы (сопоставление количества запланированных мероприятий программы и фактически выполненных).</w:t>
      </w:r>
    </w:p>
    <w:p w:rsidR="007A293B" w:rsidRPr="00C1025B" w:rsidRDefault="007A293B" w:rsidP="007A293B">
      <w:pPr>
        <w:ind w:firstLine="709"/>
        <w:jc w:val="both"/>
        <w:rPr>
          <w:color w:val="000000"/>
        </w:rPr>
      </w:pPr>
      <w:r w:rsidRPr="00C1025B">
        <w:rPr>
          <w:color w:val="000000"/>
        </w:rPr>
        <w:t>Степень достижения запланированных результатов по каждому показателю программы производится по формуле:</w:t>
      </w:r>
    </w:p>
    <w:tbl>
      <w:tblPr>
        <w:tblW w:w="3627" w:type="dxa"/>
        <w:jc w:val="center"/>
        <w:tblInd w:w="-1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0"/>
        <w:gridCol w:w="1860"/>
      </w:tblGrid>
      <w:tr w:rsidR="007A293B" w:rsidRPr="00C1025B">
        <w:trPr>
          <w:jc w:val="center"/>
        </w:trPr>
        <w:tc>
          <w:tcPr>
            <w:tcW w:w="1047" w:type="dxa"/>
            <w:vMerge w:val="restart"/>
            <w:vAlign w:val="center"/>
          </w:tcPr>
          <w:p w:rsidR="007A293B" w:rsidRPr="00C1025B" w:rsidRDefault="007A293B" w:rsidP="006805D1">
            <w:pPr>
              <w:jc w:val="right"/>
              <w:rPr>
                <w:color w:val="000000"/>
                <w:lang w:val="en-US"/>
              </w:rPr>
            </w:pPr>
            <w:proofErr w:type="spellStart"/>
            <w:r w:rsidRPr="00C1025B">
              <w:rPr>
                <w:color w:val="000000"/>
                <w:lang w:val="en-US"/>
              </w:rPr>
              <w:t>Ei</w:t>
            </w:r>
            <w:proofErr w:type="spellEnd"/>
            <w:r w:rsidRPr="00C1025B">
              <w:rPr>
                <w:color w:val="000000"/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7A293B" w:rsidRPr="00C1025B" w:rsidRDefault="007A293B" w:rsidP="006805D1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C1025B">
              <w:rPr>
                <w:color w:val="000000"/>
                <w:lang w:val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</w:tcPr>
          <w:p w:rsidR="007A293B" w:rsidRPr="00C1025B" w:rsidRDefault="007A293B" w:rsidP="006805D1">
            <w:pPr>
              <w:jc w:val="both"/>
              <w:rPr>
                <w:color w:val="000000"/>
              </w:rPr>
            </w:pPr>
            <w:r w:rsidRPr="00C1025B">
              <w:rPr>
                <w:color w:val="000000"/>
              </w:rPr>
              <w:t xml:space="preserve">х 100 %, где: </w:t>
            </w:r>
          </w:p>
        </w:tc>
      </w:tr>
      <w:tr w:rsidR="007A293B" w:rsidRPr="00C1025B">
        <w:trPr>
          <w:jc w:val="center"/>
        </w:trPr>
        <w:tc>
          <w:tcPr>
            <w:tcW w:w="1047" w:type="dxa"/>
            <w:vMerge/>
          </w:tcPr>
          <w:p w:rsidR="007A293B" w:rsidRPr="00C1025B" w:rsidRDefault="007A293B" w:rsidP="006805D1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A293B" w:rsidRPr="00C1025B" w:rsidRDefault="007A293B" w:rsidP="006805D1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C1025B">
              <w:rPr>
                <w:color w:val="000000"/>
                <w:lang w:val="en-US"/>
              </w:rPr>
              <w:t>Tpi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7A293B" w:rsidRPr="00C1025B" w:rsidRDefault="007A293B" w:rsidP="006805D1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7A293B" w:rsidRPr="00C1025B" w:rsidRDefault="007A293B" w:rsidP="007A293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 w:rsidRPr="00C1025B">
        <w:rPr>
          <w:color w:val="000000"/>
        </w:rPr>
        <w:t>Ei</w:t>
      </w:r>
      <w:proofErr w:type="spellEnd"/>
      <w:r w:rsidRPr="00C1025B">
        <w:rPr>
          <w:color w:val="000000"/>
        </w:rPr>
        <w:t xml:space="preserve"> – степень достижения  i-показателя государственной программы (процентов);</w:t>
      </w:r>
    </w:p>
    <w:p w:rsidR="007A293B" w:rsidRPr="00C1025B" w:rsidRDefault="007A293B" w:rsidP="007A293B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spellStart"/>
      <w:r w:rsidRPr="00C1025B">
        <w:rPr>
          <w:color w:val="000000"/>
        </w:rPr>
        <w:t>Tfi</w:t>
      </w:r>
      <w:proofErr w:type="spellEnd"/>
      <w:r w:rsidRPr="00C1025B">
        <w:rPr>
          <w:color w:val="000000"/>
        </w:rPr>
        <w:t xml:space="preserve"> – фактическое значение показателя;</w:t>
      </w:r>
    </w:p>
    <w:p w:rsidR="007A293B" w:rsidRPr="00C1025B" w:rsidRDefault="007A293B" w:rsidP="00FA2B4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1025B">
        <w:rPr>
          <w:color w:val="000000"/>
        </w:rPr>
        <w:t>T</w:t>
      </w:r>
      <w:r w:rsidRPr="00C1025B">
        <w:rPr>
          <w:color w:val="000000"/>
          <w:lang w:val="en-US"/>
        </w:rPr>
        <w:t>pi</w:t>
      </w:r>
      <w:r w:rsidRPr="00C1025B">
        <w:rPr>
          <w:color w:val="000000"/>
        </w:rPr>
        <w:t xml:space="preserve"> – установленное программой целевое значение  показателя.</w:t>
      </w:r>
      <w:r w:rsidR="00FA2B4F">
        <w:rPr>
          <w:color w:val="000000"/>
        </w:rPr>
        <w:t xml:space="preserve"> </w:t>
      </w:r>
      <w:r w:rsidRPr="00C1025B">
        <w:rPr>
          <w:color w:val="000000"/>
        </w:rPr>
        <w:t>отчетный период.</w:t>
      </w:r>
    </w:p>
    <w:p w:rsidR="007A293B" w:rsidRPr="00C1025B" w:rsidRDefault="007A293B" w:rsidP="007A293B">
      <w:pPr>
        <w:autoSpaceDE w:val="0"/>
        <w:autoSpaceDN w:val="0"/>
        <w:adjustRightInd w:val="0"/>
        <w:ind w:right="-289" w:firstLine="539"/>
        <w:jc w:val="both"/>
        <w:outlineLvl w:val="1"/>
        <w:rPr>
          <w:color w:val="000000"/>
        </w:rPr>
      </w:pPr>
      <w:r w:rsidRPr="00C1025B">
        <w:rPr>
          <w:color w:val="000000"/>
        </w:rPr>
        <w:t>Вывод об эффективност</w:t>
      </w:r>
      <w:r w:rsidR="001F7529" w:rsidRPr="00C1025B">
        <w:rPr>
          <w:color w:val="000000"/>
        </w:rPr>
        <w:t xml:space="preserve">и (неэффективности) реализации  муниципальной </w:t>
      </w:r>
      <w:r w:rsidRPr="00C1025B">
        <w:rPr>
          <w:color w:val="000000"/>
        </w:rPr>
        <w:t>программы может определяться на основании следующих критериев:</w:t>
      </w:r>
    </w:p>
    <w:p w:rsidR="007A293B" w:rsidRPr="00C1025B" w:rsidRDefault="007A293B" w:rsidP="007A293B">
      <w:pPr>
        <w:autoSpaceDE w:val="0"/>
        <w:autoSpaceDN w:val="0"/>
        <w:adjustRightInd w:val="0"/>
        <w:ind w:right="-289" w:firstLine="539"/>
        <w:jc w:val="both"/>
        <w:outlineLvl w:val="1"/>
        <w:rPr>
          <w:color w:val="00000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7A293B" w:rsidRPr="00C1025B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1F75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Вывод об эффективности реализации </w:t>
            </w:r>
            <w:r w:rsidR="001F7529"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1F752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оценки</w:t>
            </w: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эффективности реализации </w:t>
            </w:r>
            <w:r w:rsidR="001F7529"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</w:t>
            </w:r>
            <w:proofErr w:type="spellStart"/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Keoi</w:t>
            </w:r>
            <w:proofErr w:type="spellEnd"/>
          </w:p>
        </w:tc>
      </w:tr>
      <w:tr w:rsidR="007A293B" w:rsidRPr="00C1025B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Неэффективная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0,5</w:t>
            </w:r>
          </w:p>
        </w:tc>
      </w:tr>
      <w:tr w:rsidR="007A293B" w:rsidRPr="00C1025B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0,5–0,79</w:t>
            </w:r>
          </w:p>
        </w:tc>
      </w:tr>
      <w:tr w:rsidR="007A293B" w:rsidRPr="00C1025B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0,8–1</w:t>
            </w:r>
          </w:p>
        </w:tc>
      </w:tr>
      <w:tr w:rsidR="007A293B" w:rsidRPr="00C1025B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Высокоэффективная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3B" w:rsidRPr="00C1025B" w:rsidRDefault="007A293B" w:rsidP="006805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</w:t>
            </w:r>
          </w:p>
        </w:tc>
      </w:tr>
    </w:tbl>
    <w:p w:rsidR="007A293B" w:rsidRPr="00C1025B" w:rsidRDefault="007A293B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0000"/>
        </w:rPr>
      </w:pPr>
    </w:p>
    <w:p w:rsidR="00BE2362" w:rsidRPr="00C1025B" w:rsidRDefault="00BE2362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0000"/>
        </w:rPr>
      </w:pPr>
    </w:p>
    <w:p w:rsidR="007A293B" w:rsidRPr="001F7529" w:rsidRDefault="007A293B" w:rsidP="007A293B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 w:rsidRPr="001F7529">
        <w:rPr>
          <w:b/>
        </w:rPr>
        <w:t>Раздел 1</w:t>
      </w:r>
      <w:r w:rsidR="001F7529" w:rsidRPr="001F7529">
        <w:rPr>
          <w:b/>
        </w:rPr>
        <w:t>1</w:t>
      </w:r>
      <w:r w:rsidRPr="001F7529">
        <w:rPr>
          <w:b/>
        </w:rPr>
        <w:t xml:space="preserve">. Подпрограммы </w:t>
      </w:r>
      <w:r w:rsidR="001F7529" w:rsidRPr="001F7529">
        <w:rPr>
          <w:b/>
        </w:rPr>
        <w:t>муниципаль</w:t>
      </w:r>
      <w:r w:rsidRPr="001F7529">
        <w:rPr>
          <w:b/>
        </w:rPr>
        <w:t>ной программы</w:t>
      </w:r>
      <w:r w:rsidR="00C70E8C" w:rsidRPr="001F7529">
        <w:rPr>
          <w:b/>
        </w:rPr>
        <w:t xml:space="preserve"> </w:t>
      </w:r>
    </w:p>
    <w:p w:rsidR="001C1296" w:rsidRPr="0069781F" w:rsidRDefault="001C1296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70C0"/>
        </w:rPr>
      </w:pPr>
    </w:p>
    <w:p w:rsidR="007A293B" w:rsidRDefault="007A293B" w:rsidP="005B7784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 w:rsidRPr="001F7529">
        <w:rPr>
          <w:b/>
        </w:rPr>
        <w:t xml:space="preserve">Подпрограмма 1  </w:t>
      </w:r>
      <w:r w:rsidR="005B7784" w:rsidRPr="005B7784">
        <w:rPr>
          <w:b/>
        </w:rPr>
        <w:t>«Развитие сети автомобильных дорог муниципального образования «Город Льгов»</w:t>
      </w:r>
      <w:r w:rsidR="005B7784" w:rsidRPr="005B7784">
        <w:rPr>
          <w:b/>
          <w:sz w:val="28"/>
          <w:szCs w:val="28"/>
        </w:rPr>
        <w:t xml:space="preserve"> </w:t>
      </w:r>
      <w:r w:rsidR="005B7784" w:rsidRPr="005B7784">
        <w:rPr>
          <w:b/>
        </w:rPr>
        <w:t xml:space="preserve">Курской области на </w:t>
      </w:r>
      <w:r w:rsidR="0040685F" w:rsidRPr="0040685F">
        <w:rPr>
          <w:b/>
        </w:rPr>
        <w:t>2018-2020</w:t>
      </w:r>
      <w:r w:rsidR="0040685F" w:rsidRPr="00A0371E">
        <w:t xml:space="preserve"> </w:t>
      </w:r>
      <w:r w:rsidR="005B7784" w:rsidRPr="005B7784">
        <w:rPr>
          <w:b/>
        </w:rPr>
        <w:t>гг.»</w:t>
      </w:r>
    </w:p>
    <w:p w:rsidR="00230D81" w:rsidRPr="005B7784" w:rsidRDefault="00230D81" w:rsidP="005B7784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</w:p>
    <w:p w:rsidR="007A293B" w:rsidRPr="00E62B49" w:rsidRDefault="00230D81" w:rsidP="007A293B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>
        <w:rPr>
          <w:b/>
        </w:rPr>
        <w:t>Паспорт П</w:t>
      </w:r>
      <w:r w:rsidR="007A293B" w:rsidRPr="00E62B49">
        <w:rPr>
          <w:b/>
        </w:rPr>
        <w:t>одпрограммы 1</w:t>
      </w:r>
    </w:p>
    <w:p w:rsidR="007A293B" w:rsidRPr="00E62B49" w:rsidRDefault="007A293B" w:rsidP="007A293B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E62B49" w:rsidRPr="0069781F">
        <w:trPr>
          <w:trHeight w:val="157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>Ответственный исполнитель подпрограммы</w:t>
            </w:r>
          </w:p>
        </w:tc>
        <w:tc>
          <w:tcPr>
            <w:tcW w:w="6521" w:type="dxa"/>
          </w:tcPr>
          <w:p w:rsidR="00E62B49" w:rsidRPr="00A0371E" w:rsidRDefault="00E62B49" w:rsidP="00067FA2">
            <w:pPr>
              <w:autoSpaceDE w:val="0"/>
              <w:autoSpaceDN w:val="0"/>
              <w:adjustRightInd w:val="0"/>
              <w:jc w:val="both"/>
            </w:pPr>
            <w:r w:rsidRPr="00A0371E">
              <w:t>Администрация города Льгова Курской области</w:t>
            </w:r>
          </w:p>
        </w:tc>
      </w:tr>
      <w:tr w:rsidR="00E62B49" w:rsidRPr="0069781F">
        <w:trPr>
          <w:trHeight w:val="157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>Цель  подпрограммы</w:t>
            </w:r>
          </w:p>
        </w:tc>
        <w:tc>
          <w:tcPr>
            <w:tcW w:w="6521" w:type="dxa"/>
          </w:tcPr>
          <w:p w:rsidR="00E62B49" w:rsidRPr="002205F4" w:rsidRDefault="00E62B49" w:rsidP="002205F4">
            <w:pPr>
              <w:autoSpaceDE w:val="0"/>
              <w:autoSpaceDN w:val="0"/>
              <w:adjustRightInd w:val="0"/>
              <w:jc w:val="both"/>
            </w:pPr>
            <w:r w:rsidRPr="00A0371E">
              <w:t>Обеспечение благоприятных условий для развития экономики и социальной сферы  города Льгова Курской области за счет формирования сети автомобильных дорог муниципального значения, отвечающей потребности в перевозках автомобильным транспортом, а так же благоустройства  тротуаров и придомовых территорий многоквартирных жилых домов</w:t>
            </w:r>
          </w:p>
        </w:tc>
      </w:tr>
      <w:tr w:rsidR="00E62B49" w:rsidRPr="0069781F">
        <w:trPr>
          <w:trHeight w:val="157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lastRenderedPageBreak/>
              <w:t>Задачи подпрограммы</w:t>
            </w:r>
          </w:p>
        </w:tc>
        <w:tc>
          <w:tcPr>
            <w:tcW w:w="6521" w:type="dxa"/>
          </w:tcPr>
          <w:p w:rsidR="00E62B49" w:rsidRPr="00A0371E" w:rsidRDefault="00E62B49" w:rsidP="00E62B49">
            <w:pPr>
              <w:pStyle w:val="ConsPlusCell"/>
              <w:keepLine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технического состояния сети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 xml:space="preserve">, их пропускной способности, эффективно содействующей развитию экономики, улучшению качества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>, созданию безопасных условий движения;</w:t>
            </w:r>
          </w:p>
          <w:p w:rsidR="00E62B49" w:rsidRPr="00A0371E" w:rsidRDefault="00E62B49" w:rsidP="00E62B49">
            <w:pPr>
              <w:pStyle w:val="ConsPlusCell"/>
              <w:keepLine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Курской области в безопасных и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перевозках автомобильным транспортом</w:t>
            </w:r>
            <w:r w:rsidRPr="00A03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B49" w:rsidRPr="0069781F" w:rsidRDefault="00E62B49" w:rsidP="00E62B49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62B49" w:rsidRPr="0069781F">
        <w:trPr>
          <w:trHeight w:val="708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>Целевые индикаторы и показатели подпрограммы</w:t>
            </w:r>
          </w:p>
        </w:tc>
        <w:tc>
          <w:tcPr>
            <w:tcW w:w="6521" w:type="dxa"/>
          </w:tcPr>
          <w:p w:rsidR="00E62B49" w:rsidRPr="00EA20CF" w:rsidRDefault="00E62B49" w:rsidP="00E62B49">
            <w:pPr>
              <w:jc w:val="both"/>
            </w:pPr>
            <w:r>
              <w:t xml:space="preserve">1. </w:t>
            </w:r>
            <w:r w:rsidRPr="00EA20CF">
              <w:t>протяженность автомобильных дорог муниципального значения;</w:t>
            </w:r>
          </w:p>
          <w:p w:rsidR="00E62B49" w:rsidRPr="00EA20CF" w:rsidRDefault="00E62B49" w:rsidP="00E62B49">
            <w:pPr>
              <w:jc w:val="both"/>
            </w:pPr>
            <w:r>
              <w:t xml:space="preserve">2. </w:t>
            </w:r>
            <w:r w:rsidRPr="00EA20CF">
              <w:t>протяженность автомобильных дорог муниципального значения с твердым покрытием;</w:t>
            </w:r>
          </w:p>
          <w:p w:rsidR="00E62B49" w:rsidRPr="00EA20CF" w:rsidRDefault="00E62B49" w:rsidP="00E62B49">
            <w:pPr>
              <w:jc w:val="both"/>
            </w:pPr>
            <w:r>
              <w:t xml:space="preserve">3. </w:t>
            </w:r>
            <w:r w:rsidRPr="00EA20CF">
              <w:t xml:space="preserve">доля протяженности автомобильных дорог </w:t>
            </w:r>
            <w:r>
              <w:t xml:space="preserve"> </w:t>
            </w:r>
            <w:r w:rsidRPr="00EA20CF">
              <w:t xml:space="preserve"> муниципального значения, соответствующих нормативным требованиям к транспортно-эксплуатационным показателям;</w:t>
            </w:r>
          </w:p>
          <w:p w:rsidR="00E62B49" w:rsidRPr="00EA20CF" w:rsidRDefault="00E62B49" w:rsidP="00E62B49">
            <w:pPr>
              <w:jc w:val="both"/>
            </w:pPr>
            <w:r>
              <w:t xml:space="preserve">4. </w:t>
            </w:r>
            <w:r w:rsidRPr="00EA20CF">
              <w:t>количество отремонтированных километров автомобильных дорог муниципального значения;</w:t>
            </w:r>
          </w:p>
          <w:p w:rsidR="00E62B49" w:rsidRDefault="00E62B49" w:rsidP="00E62B49">
            <w:pPr>
              <w:jc w:val="both"/>
            </w:pPr>
            <w:r>
              <w:t xml:space="preserve">5. </w:t>
            </w:r>
            <w:r w:rsidRPr="00EA20CF">
              <w:t>количество построенных и реконструированных километров автомобильных дорог муниципального значения</w:t>
            </w:r>
          </w:p>
          <w:p w:rsidR="00E62B49" w:rsidRPr="0040364F" w:rsidRDefault="00E62B49" w:rsidP="00E62B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565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реконструированных </w:t>
            </w:r>
            <w:r w:rsidRPr="00356536">
              <w:rPr>
                <w:rFonts w:ascii="Times New Roman" w:hAnsi="Times New Roman" w:cs="Times New Roman"/>
                <w:sz w:val="24"/>
                <w:szCs w:val="24"/>
              </w:rPr>
              <w:t>тротуаров и   придомовых территорий многоквартирных жилых</w:t>
            </w:r>
            <w:r w:rsidRPr="00C53DD4">
              <w:rPr>
                <w:rFonts w:ascii="Times New Roman" w:hAnsi="Times New Roman" w:cs="Times New Roman"/>
                <w:sz w:val="24"/>
                <w:szCs w:val="24"/>
              </w:rPr>
              <w:t xml:space="preserve"> домов </w:t>
            </w:r>
          </w:p>
          <w:p w:rsidR="00E62B49" w:rsidRPr="0069781F" w:rsidRDefault="00E62B49" w:rsidP="00E62B49">
            <w:pPr>
              <w:pStyle w:val="ConsPlusCell"/>
              <w:ind w:left="42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62B49" w:rsidRPr="0069781F">
        <w:trPr>
          <w:trHeight w:val="1022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>Этапы и сроки реализации подпрограммы</w:t>
            </w:r>
          </w:p>
        </w:tc>
        <w:tc>
          <w:tcPr>
            <w:tcW w:w="6521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 xml:space="preserve">Срок  реализации  подпрограммы  – </w:t>
            </w:r>
          </w:p>
          <w:p w:rsidR="00E62B49" w:rsidRPr="00E62B49" w:rsidRDefault="0040685F" w:rsidP="006805D1">
            <w:pPr>
              <w:autoSpaceDE w:val="0"/>
              <w:autoSpaceDN w:val="0"/>
              <w:adjustRightInd w:val="0"/>
            </w:pPr>
            <w:r>
              <w:t>2018-2020</w:t>
            </w:r>
            <w:r w:rsidRPr="00A0371E">
              <w:t xml:space="preserve"> </w:t>
            </w:r>
            <w:r w:rsidR="00E62B49" w:rsidRPr="00E62B49">
              <w:t>годы</w:t>
            </w:r>
          </w:p>
          <w:p w:rsidR="00E62B49" w:rsidRPr="008B0BB3" w:rsidRDefault="00E62B49" w:rsidP="006805D1">
            <w:pPr>
              <w:autoSpaceDE w:val="0"/>
              <w:autoSpaceDN w:val="0"/>
              <w:adjustRightInd w:val="0"/>
            </w:pPr>
            <w:r w:rsidRPr="00E62B49">
              <w:t xml:space="preserve">Подпрограмма  реализуется  в  </w:t>
            </w:r>
            <w:r w:rsidR="008B0BB3" w:rsidRPr="008B0BB3">
              <w:t>три</w:t>
            </w:r>
            <w:r w:rsidRPr="008B0BB3">
              <w:t xml:space="preserve">  этап</w:t>
            </w:r>
            <w:r w:rsidR="008B0BB3" w:rsidRPr="008B0BB3">
              <w:t>а</w:t>
            </w:r>
            <w:r w:rsidR="008B0BB3">
              <w:t>:</w:t>
            </w:r>
            <w:r w:rsidRPr="008B0BB3">
              <w:t xml:space="preserve"> </w:t>
            </w:r>
          </w:p>
          <w:p w:rsidR="008B0BB3" w:rsidRDefault="008B0BB3" w:rsidP="00C5341A">
            <w:pPr>
              <w:autoSpaceDE w:val="0"/>
              <w:autoSpaceDN w:val="0"/>
              <w:adjustRightInd w:val="0"/>
            </w:pPr>
            <w:r>
              <w:t xml:space="preserve">1 этап – </w:t>
            </w:r>
            <w:r w:rsidR="00E62B49" w:rsidRPr="00E62B49">
              <w:t>201</w:t>
            </w:r>
            <w:r w:rsidR="0040685F">
              <w:t>8</w:t>
            </w:r>
            <w:r>
              <w:t xml:space="preserve"> год</w:t>
            </w:r>
          </w:p>
          <w:p w:rsidR="00E62B49" w:rsidRDefault="008B0BB3" w:rsidP="008B0BB3">
            <w:pPr>
              <w:autoSpaceDE w:val="0"/>
              <w:autoSpaceDN w:val="0"/>
              <w:adjustRightInd w:val="0"/>
            </w:pPr>
            <w:r>
              <w:t xml:space="preserve">2 этап - </w:t>
            </w:r>
            <w:r w:rsidR="00E62B49" w:rsidRPr="00E62B49">
              <w:t>201</w:t>
            </w:r>
            <w:r w:rsidR="0040685F">
              <w:t>9</w:t>
            </w:r>
            <w:r w:rsidR="00E62B49" w:rsidRPr="00E62B49">
              <w:t xml:space="preserve">  год</w:t>
            </w:r>
          </w:p>
          <w:p w:rsidR="008B0BB3" w:rsidRPr="0069781F" w:rsidRDefault="008B0BB3" w:rsidP="0040685F">
            <w:pPr>
              <w:autoSpaceDE w:val="0"/>
              <w:autoSpaceDN w:val="0"/>
              <w:adjustRightInd w:val="0"/>
              <w:rPr>
                <w:color w:val="0070C0"/>
              </w:rPr>
            </w:pPr>
            <w:r>
              <w:t>3 этап- 20</w:t>
            </w:r>
            <w:r w:rsidR="0040685F">
              <w:t>20</w:t>
            </w:r>
            <w:r>
              <w:t xml:space="preserve"> год</w:t>
            </w:r>
          </w:p>
        </w:tc>
      </w:tr>
      <w:tr w:rsidR="00E62B49" w:rsidRPr="0069781F">
        <w:trPr>
          <w:trHeight w:val="570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E62B49" w:rsidRPr="00356536" w:rsidRDefault="00E62B49" w:rsidP="00E62B49">
            <w:pPr>
              <w:rPr>
                <w:color w:val="FF0000"/>
              </w:rPr>
            </w:pPr>
            <w:r w:rsidRPr="0069781F">
              <w:rPr>
                <w:color w:val="0070C0"/>
              </w:rPr>
              <w:t xml:space="preserve">    </w:t>
            </w:r>
            <w:r w:rsidRPr="00A0371E">
              <w:t xml:space="preserve">Общий объем финансовых средств  подпрограммы 1 </w:t>
            </w:r>
            <w:r>
              <w:t xml:space="preserve">содержится в приложении </w:t>
            </w:r>
            <w:r w:rsidR="00B61FF0">
              <w:t>1</w:t>
            </w:r>
            <w:r>
              <w:t xml:space="preserve"> к подпрограмме 1</w:t>
            </w:r>
          </w:p>
          <w:p w:rsidR="00E62B49" w:rsidRPr="00E62B49" w:rsidRDefault="00E62B49" w:rsidP="006805D1">
            <w:pPr>
              <w:jc w:val="both"/>
            </w:pPr>
            <w:r w:rsidRPr="00E62B49">
              <w:t>Предполагается уточнение объемов финансирования подпрограммы в установленном порядке.</w:t>
            </w:r>
          </w:p>
          <w:p w:rsidR="00E62B49" w:rsidRPr="0069781F" w:rsidRDefault="00E62B49" w:rsidP="006805D1">
            <w:pPr>
              <w:jc w:val="both"/>
              <w:rPr>
                <w:color w:val="0070C0"/>
              </w:rPr>
            </w:pPr>
          </w:p>
        </w:tc>
      </w:tr>
      <w:tr w:rsidR="00E62B49" w:rsidRPr="0069781F">
        <w:trPr>
          <w:trHeight w:val="570"/>
        </w:trPr>
        <w:tc>
          <w:tcPr>
            <w:tcW w:w="2835" w:type="dxa"/>
          </w:tcPr>
          <w:p w:rsidR="00E62B49" w:rsidRPr="00E62B49" w:rsidRDefault="00E62B49" w:rsidP="006805D1">
            <w:pPr>
              <w:autoSpaceDE w:val="0"/>
              <w:autoSpaceDN w:val="0"/>
              <w:adjustRightInd w:val="0"/>
            </w:pPr>
            <w:r w:rsidRPr="00E62B49"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2205F4" w:rsidRPr="0098788C" w:rsidRDefault="002205F4" w:rsidP="00E62B49">
            <w:pPr>
              <w:jc w:val="both"/>
            </w:pPr>
            <w:r w:rsidRPr="0098788C">
              <w:t>-</w:t>
            </w:r>
            <w:r w:rsidR="00E62B49" w:rsidRPr="0098788C">
              <w:t xml:space="preserve"> </w:t>
            </w:r>
            <w:r w:rsidRPr="0098788C">
              <w:t>увеличение протяженности</w:t>
            </w:r>
            <w:r w:rsidR="00E62B49" w:rsidRPr="0098788C">
              <w:t xml:space="preserve"> автомобильных дорог муниципального значения с твердым покрытием </w:t>
            </w:r>
          </w:p>
          <w:p w:rsidR="00E62B49" w:rsidRPr="0098788C" w:rsidRDefault="002205F4" w:rsidP="00E62B49">
            <w:pPr>
              <w:jc w:val="both"/>
            </w:pPr>
            <w:r w:rsidRPr="0098788C">
              <w:t>- увеличение доли</w:t>
            </w:r>
            <w:r w:rsidR="00E62B49" w:rsidRPr="0098788C">
              <w:t xml:space="preserve"> протяженности автомобильных дорог муниципального значения, соответствующих нормативным требованиям к транспортно-эксплуатационным показателям, </w:t>
            </w:r>
            <w:r w:rsidRPr="0098788C">
              <w:t xml:space="preserve"> </w:t>
            </w:r>
          </w:p>
          <w:p w:rsidR="006C2195" w:rsidRPr="0098788C" w:rsidRDefault="002205F4" w:rsidP="00E62B49">
            <w:pPr>
              <w:jc w:val="both"/>
            </w:pPr>
            <w:r w:rsidRPr="0098788C">
              <w:t xml:space="preserve">-увеличение </w:t>
            </w:r>
            <w:r w:rsidR="00E62B49" w:rsidRPr="0098788C">
              <w:t xml:space="preserve">количество отремонтированных километров автомобильных дорог муниципального значения </w:t>
            </w:r>
          </w:p>
          <w:p w:rsidR="00E62B49" w:rsidRPr="0098788C" w:rsidRDefault="006C2195" w:rsidP="00E62B49">
            <w:pPr>
              <w:jc w:val="both"/>
            </w:pPr>
            <w:r w:rsidRPr="0098788C">
              <w:t>-</w:t>
            </w:r>
            <w:r w:rsidR="00E62B49" w:rsidRPr="0098788C">
              <w:t xml:space="preserve"> количество построенных и реконструированных километров автомобильных дорог муниципального значения </w:t>
            </w:r>
          </w:p>
          <w:p w:rsidR="00E62B49" w:rsidRPr="0098788C" w:rsidRDefault="006C2195" w:rsidP="006C21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B49" w:rsidRPr="009878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реконструированных тротуаров и   придомовых территорий многоквартирных жилых домов </w:t>
            </w:r>
            <w:r w:rsidRPr="0098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293B" w:rsidRPr="0069781F" w:rsidRDefault="007A293B" w:rsidP="007A293B">
      <w:pPr>
        <w:ind w:right="-109"/>
        <w:rPr>
          <w:color w:val="0070C0"/>
        </w:rPr>
      </w:pPr>
    </w:p>
    <w:p w:rsidR="007A293B" w:rsidRPr="0069781F" w:rsidRDefault="007A293B" w:rsidP="007A293B">
      <w:pPr>
        <w:jc w:val="center"/>
        <w:rPr>
          <w:color w:val="0070C0"/>
        </w:rPr>
      </w:pPr>
    </w:p>
    <w:p w:rsidR="007A293B" w:rsidRPr="006520C7" w:rsidRDefault="007A293B" w:rsidP="007A293B">
      <w:pPr>
        <w:pStyle w:val="a5"/>
        <w:numPr>
          <w:ilvl w:val="1"/>
          <w:numId w:val="11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520C7">
        <w:rPr>
          <w:rFonts w:ascii="Times New Roman" w:hAnsi="Times New Roman"/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7A293B" w:rsidRPr="006520C7" w:rsidRDefault="007A293B" w:rsidP="007A293B">
      <w:pPr>
        <w:spacing w:line="240" w:lineRule="atLeast"/>
        <w:ind w:firstLine="709"/>
        <w:jc w:val="both"/>
      </w:pPr>
    </w:p>
    <w:p w:rsidR="007A293B" w:rsidRPr="006520C7" w:rsidRDefault="006C2195" w:rsidP="006C2195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Автомобильные дороги </w:t>
      </w:r>
      <w:r w:rsidR="007A293B" w:rsidRPr="006520C7">
        <w:t xml:space="preserve"> как инфр</w:t>
      </w:r>
      <w:r>
        <w:t>аструктурная отрасль обеспечиваю</w:t>
      </w:r>
      <w:r w:rsidR="007A293B" w:rsidRPr="006520C7">
        <w:t xml:space="preserve">т базовые </w:t>
      </w:r>
      <w:r w:rsidR="007A293B" w:rsidRPr="006520C7">
        <w:lastRenderedPageBreak/>
        <w:t xml:space="preserve">условия жизнедеятельности и развития. Для </w:t>
      </w:r>
      <w:r w:rsidR="006520C7" w:rsidRPr="006520C7">
        <w:t xml:space="preserve"> города Льгова </w:t>
      </w:r>
      <w:r w:rsidR="007A293B" w:rsidRPr="006520C7">
        <w:t xml:space="preserve">Курской области состояние и развитие </w:t>
      </w:r>
      <w:r>
        <w:t>автомобильных дорог</w:t>
      </w:r>
      <w:r w:rsidR="007A293B" w:rsidRPr="006520C7">
        <w:t xml:space="preserve"> имеет первостепенное значение и является необходимым условием реализации экономического роста </w:t>
      </w:r>
      <w:r w:rsidR="006520C7" w:rsidRPr="006520C7">
        <w:t>города</w:t>
      </w:r>
      <w:r w:rsidR="007A293B" w:rsidRPr="006520C7">
        <w:t xml:space="preserve"> и улучшения качества жизни населе</w:t>
      </w:r>
      <w:r>
        <w:t>ния.</w:t>
      </w:r>
      <w:r w:rsidR="007A293B" w:rsidRPr="006520C7">
        <w:t xml:space="preserve"> От уровня их транспортно-эксплуатационного  состояния  зависит обеспечение </w:t>
      </w:r>
      <w:r w:rsidR="006520C7" w:rsidRPr="006520C7">
        <w:t>города</w:t>
      </w:r>
      <w:r w:rsidR="007A293B" w:rsidRPr="006520C7">
        <w:t xml:space="preserve"> связями с  соседними  регионами, а также между населенными пунктами, что, в свою очередь,  во многом определяет направления ее экономического и социального развития. </w:t>
      </w:r>
    </w:p>
    <w:p w:rsidR="007A293B" w:rsidRPr="006520C7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6520C7">
        <w:t xml:space="preserve">Транспортно-эксплуатационное состояние сети  автомобильных дорог не может считаться  удовлетворительным, поскольку  </w:t>
      </w:r>
      <w:r w:rsidR="006C2195">
        <w:rPr>
          <w:color w:val="000000"/>
        </w:rPr>
        <w:t xml:space="preserve">большинство </w:t>
      </w:r>
      <w:r w:rsidRPr="006520C7">
        <w:t xml:space="preserve"> автодорог не соответствуют требованиям нормативных документов, современным стандартам их эксплуатации и современным экономическим потребностям </w:t>
      </w:r>
      <w:r w:rsidR="006520C7" w:rsidRPr="006520C7">
        <w:t>города</w:t>
      </w:r>
      <w:r w:rsidRPr="006520C7">
        <w:t>. Значительная часть автомобильных дорог общего пользования муниципального значения  имеет высокую степень износа.  Необходимы строительство новых и реконструкция существующих автомобильных дорог, актуален вопрос по разгрузке улично-дорожных сетей город</w:t>
      </w:r>
      <w:r w:rsidR="006520C7" w:rsidRPr="006520C7">
        <w:t>а</w:t>
      </w:r>
      <w:r w:rsidR="006C2195">
        <w:t>,</w:t>
      </w:r>
      <w:r w:rsidRPr="006520C7">
        <w:t xml:space="preserve"> путем строительства </w:t>
      </w:r>
      <w:r w:rsidR="006C2195">
        <w:t>объездных автодорог</w:t>
      </w:r>
      <w:r w:rsidRPr="006520C7">
        <w:t>.</w:t>
      </w:r>
    </w:p>
    <w:p w:rsidR="007A293B" w:rsidRPr="006520C7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6520C7">
        <w:t xml:space="preserve"> Усиление экономической активности населения и рост парка автотранспортных средств, привели к резкому повышению числа дорожно-транспортных происшествий. Одна из причин  - сопутствующие дорожные условия, связанные с наличием  автомобильных дорог, не отвечающих современным требованиям к их техническим и эксплуатационным характеристикам. </w:t>
      </w:r>
    </w:p>
    <w:p w:rsidR="007A293B" w:rsidRPr="006520C7" w:rsidRDefault="007A293B" w:rsidP="007A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20C7">
        <w:rPr>
          <w:color w:val="000000"/>
        </w:rPr>
        <w:t xml:space="preserve">  Увеличение  в  составе транспортных потоков доли большегрузного автотранспорта обусловило ускоренн</w:t>
      </w:r>
      <w:r w:rsidR="006C2195">
        <w:rPr>
          <w:color w:val="000000"/>
        </w:rPr>
        <w:t xml:space="preserve">ый износ </w:t>
      </w:r>
      <w:r w:rsidRPr="006520C7">
        <w:rPr>
          <w:color w:val="000000"/>
        </w:rPr>
        <w:t xml:space="preserve"> дорожных конструкций, что значительно сократило сроки  их службы между ремонтами, поскольку основная доля автомобильных дорог </w:t>
      </w:r>
      <w:r w:rsidR="006520C7" w:rsidRPr="006520C7">
        <w:rPr>
          <w:color w:val="000000"/>
        </w:rPr>
        <w:t xml:space="preserve">города </w:t>
      </w:r>
      <w:r w:rsidRPr="006520C7">
        <w:rPr>
          <w:color w:val="000000"/>
        </w:rPr>
        <w:t xml:space="preserve"> эксплуатируется  длительное время  и существующие  конструкции автомобильных дорог и мостов не рассчитывались на пропуск потоков тяжелых грузовых автомобилей</w:t>
      </w:r>
      <w:r w:rsidR="006520C7" w:rsidRPr="006520C7">
        <w:rPr>
          <w:color w:val="000000"/>
        </w:rPr>
        <w:t>.</w:t>
      </w:r>
      <w:r w:rsidRPr="006520C7">
        <w:rPr>
          <w:color w:val="000000"/>
        </w:rPr>
        <w:t xml:space="preserve">   </w:t>
      </w:r>
    </w:p>
    <w:p w:rsidR="007A293B" w:rsidRPr="006520C7" w:rsidRDefault="007A293B" w:rsidP="007A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20C7">
        <w:rPr>
          <w:color w:val="000000"/>
        </w:rPr>
        <w:t xml:space="preserve">  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7A293B" w:rsidRPr="006520C7" w:rsidRDefault="007A293B" w:rsidP="007A293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520C7">
        <w:rPr>
          <w:color w:val="000000"/>
        </w:rPr>
        <w:t xml:space="preserve">  Требуется особое внимание к содержанию автомобильных дорог, включающему в себя своевременное устранение </w:t>
      </w:r>
      <w:proofErr w:type="spellStart"/>
      <w:r w:rsidRPr="006520C7">
        <w:rPr>
          <w:color w:val="000000"/>
        </w:rPr>
        <w:t>ямочности</w:t>
      </w:r>
      <w:proofErr w:type="spellEnd"/>
      <w:r w:rsidRPr="006520C7">
        <w:rPr>
          <w:color w:val="000000"/>
        </w:rPr>
        <w:t xml:space="preserve"> и других дефектов дорожных покрытий, нанесение дорожной разметки, установку и замену ограждений,  заделку  трещин, освещение, устройство парковочных мест, повсеместный весовой контроль и другие  работы, связанные с обеспечением безопасности дорожного движения, удобства и повышения комфортности эксплуатации автодорог. </w:t>
      </w:r>
    </w:p>
    <w:p w:rsidR="007A293B" w:rsidRPr="001A5437" w:rsidRDefault="007A293B" w:rsidP="00185F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9781F">
        <w:rPr>
          <w:color w:val="0070C0"/>
        </w:rPr>
        <w:t xml:space="preserve">   </w:t>
      </w:r>
      <w:r w:rsidRPr="001A5437">
        <w:rPr>
          <w:color w:val="000000"/>
        </w:rPr>
        <w:t>Необходимость соответствия сети автомобильных дорог современным техническим требованиям и условиям их эксплуатации определяет  основную цель функционирования  дорожного хозяйства:  формирование  сети автомобильных дорог общего пользования муниципального значения, отвечающей потребности в перевозках автомобильным транспортом и обеспечивающей круглогодичные связи с соседними регионами</w:t>
      </w:r>
      <w:r w:rsidR="00185FC9">
        <w:rPr>
          <w:color w:val="000000"/>
        </w:rPr>
        <w:t xml:space="preserve"> и между населенными пунктами. </w:t>
      </w:r>
    </w:p>
    <w:p w:rsidR="007A293B" w:rsidRPr="001A5437" w:rsidRDefault="007A293B" w:rsidP="007A293B">
      <w:pPr>
        <w:jc w:val="both"/>
        <w:rPr>
          <w:color w:val="000000"/>
        </w:rPr>
      </w:pPr>
      <w:r w:rsidRPr="001A5437">
        <w:rPr>
          <w:color w:val="000000"/>
        </w:rPr>
        <w:t xml:space="preserve">           Приоритетными направлениями по нормализации ситуации являются:</w:t>
      </w:r>
    </w:p>
    <w:p w:rsidR="007A293B" w:rsidRPr="001A5437" w:rsidRDefault="007A293B" w:rsidP="007A293B">
      <w:pPr>
        <w:ind w:firstLine="180"/>
        <w:jc w:val="both"/>
        <w:rPr>
          <w:color w:val="000000"/>
        </w:rPr>
      </w:pPr>
      <w:r w:rsidRPr="001A5437">
        <w:rPr>
          <w:color w:val="000000"/>
        </w:rPr>
        <w:t xml:space="preserve">        </w:t>
      </w:r>
      <w:r w:rsidR="00185FC9">
        <w:rPr>
          <w:color w:val="000000"/>
        </w:rPr>
        <w:t>-</w:t>
      </w:r>
      <w:r w:rsidRPr="001A5437">
        <w:rPr>
          <w:color w:val="000000"/>
        </w:rPr>
        <w:t>обеспечение сохранности сети  автомобильных  дорог муниципального значения и обеспечение  соответствия  транспортно-эксплуатационных показателей автомобильных дорог  требованиям  нормативных документов;</w:t>
      </w:r>
    </w:p>
    <w:p w:rsidR="001A5437" w:rsidRDefault="007A293B" w:rsidP="001A5437">
      <w:pPr>
        <w:ind w:firstLine="180"/>
        <w:jc w:val="both"/>
      </w:pPr>
      <w:r w:rsidRPr="0069781F">
        <w:rPr>
          <w:color w:val="0070C0"/>
        </w:rPr>
        <w:t xml:space="preserve">        </w:t>
      </w:r>
      <w:r w:rsidR="00185FC9">
        <w:rPr>
          <w:color w:val="0070C0"/>
        </w:rPr>
        <w:t>-</w:t>
      </w:r>
      <w:r w:rsidR="00185FC9">
        <w:t xml:space="preserve">строительство новых, реконструкция, проведение капитального ремонта, ремонта </w:t>
      </w:r>
      <w:r w:rsidRPr="001A5437">
        <w:t xml:space="preserve"> существующих автомобильных дорог, увеличение их пропускной способности, повышение доступности услуг транспортного комплекса</w:t>
      </w:r>
      <w:r w:rsidR="001A5437">
        <w:t>.</w:t>
      </w:r>
    </w:p>
    <w:p w:rsidR="007A293B" w:rsidRPr="001A5437" w:rsidRDefault="007A293B" w:rsidP="001A5437">
      <w:pPr>
        <w:ind w:firstLine="180"/>
        <w:jc w:val="both"/>
      </w:pPr>
      <w:r w:rsidRPr="0069781F">
        <w:rPr>
          <w:color w:val="0070C0"/>
        </w:rPr>
        <w:t xml:space="preserve">             </w:t>
      </w:r>
      <w:r w:rsidRPr="001A5437">
        <w:t xml:space="preserve">Применение  программно-целевого метода и мер государственного регулирования к решению проблем дорожного хозяйства,  позволяет  в сложных  экономических условиях сконцентрировать средства на основных целях и задачах </w:t>
      </w:r>
      <w:r w:rsidRPr="001A5437">
        <w:lastRenderedPageBreak/>
        <w:t>дорожного хозяйства,  в кратчайшие сроки в оптимальных объемах, что соответствует современной бюджетной политике, нацеленной на улучшение условий жизни человека, повышение качества государственных и муниципальных услуг, стимулирование инновационного развития</w:t>
      </w:r>
      <w:r w:rsidR="001A5437" w:rsidRPr="001A5437">
        <w:t xml:space="preserve"> города Льгова</w:t>
      </w:r>
      <w:r w:rsidRPr="001A5437">
        <w:t xml:space="preserve"> Курской области. </w:t>
      </w:r>
    </w:p>
    <w:p w:rsidR="007A293B" w:rsidRPr="0069781F" w:rsidRDefault="007A293B" w:rsidP="00185FC9">
      <w:pPr>
        <w:spacing w:line="240" w:lineRule="atLeast"/>
        <w:jc w:val="both"/>
        <w:rPr>
          <w:color w:val="0070C0"/>
        </w:rPr>
      </w:pPr>
    </w:p>
    <w:p w:rsidR="007A293B" w:rsidRPr="001A5437" w:rsidRDefault="007A293B" w:rsidP="007A293B">
      <w:pPr>
        <w:spacing w:line="240" w:lineRule="atLeast"/>
        <w:jc w:val="center"/>
        <w:rPr>
          <w:b/>
        </w:rPr>
      </w:pPr>
      <w:r w:rsidRPr="001A5437">
        <w:rPr>
          <w:b/>
        </w:rPr>
        <w:t>1.</w:t>
      </w:r>
      <w:r w:rsidR="001A5437" w:rsidRPr="001A5437">
        <w:rPr>
          <w:b/>
        </w:rPr>
        <w:t>2</w:t>
      </w:r>
      <w:r w:rsidRPr="001A5437">
        <w:rPr>
          <w:b/>
        </w:rPr>
        <w:t>. Характеристика основных мероприятий</w:t>
      </w:r>
    </w:p>
    <w:p w:rsidR="007A293B" w:rsidRPr="001A5437" w:rsidRDefault="007A293B" w:rsidP="007A293B">
      <w:pPr>
        <w:spacing w:line="240" w:lineRule="atLeast"/>
        <w:jc w:val="center"/>
        <w:rPr>
          <w:b/>
        </w:rPr>
      </w:pPr>
      <w:r w:rsidRPr="001A5437">
        <w:rPr>
          <w:b/>
        </w:rPr>
        <w:t>подпрограммы</w:t>
      </w:r>
    </w:p>
    <w:p w:rsidR="007A293B" w:rsidRPr="001A5437" w:rsidRDefault="007A293B" w:rsidP="007A293B">
      <w:pPr>
        <w:spacing w:line="240" w:lineRule="atLeast"/>
        <w:jc w:val="center"/>
      </w:pPr>
    </w:p>
    <w:p w:rsidR="007A293B" w:rsidRPr="00B61FF0" w:rsidRDefault="007A293B" w:rsidP="00185FC9">
      <w:pPr>
        <w:ind w:firstLine="720"/>
        <w:contextualSpacing/>
        <w:jc w:val="both"/>
      </w:pPr>
      <w:r w:rsidRPr="0069781F">
        <w:rPr>
          <w:color w:val="0070C0"/>
        </w:rPr>
        <w:t xml:space="preserve"> </w:t>
      </w:r>
      <w:r w:rsidRPr="00B61FF0">
        <w:t>Для решения задач подпрограммы разработаны следующие мероприятия.</w:t>
      </w:r>
    </w:p>
    <w:p w:rsidR="007A293B" w:rsidRPr="00B61FF0" w:rsidRDefault="007A293B" w:rsidP="007A293B">
      <w:pPr>
        <w:contextualSpacing/>
        <w:jc w:val="both"/>
      </w:pPr>
      <w:r w:rsidRPr="00B61FF0">
        <w:t xml:space="preserve">          </w:t>
      </w:r>
      <w:r w:rsidRPr="00B61FF0">
        <w:rPr>
          <w:b/>
        </w:rPr>
        <w:t>мероприятие 1.</w:t>
      </w:r>
      <w:r w:rsidRPr="00B61FF0">
        <w:t xml:space="preserve"> </w:t>
      </w:r>
      <w:r w:rsidRPr="00B61FF0">
        <w:rPr>
          <w:b/>
        </w:rPr>
        <w:t xml:space="preserve">Содержание автомобильных дорог общего пользования муниципального значения </w:t>
      </w:r>
      <w:r w:rsidRPr="00B61FF0">
        <w:t>включает в себя: круглогодичное  содержание автомобильных дорог с учетом требований нормативных документов и условий безопасности дорожного движения, межевание земель, занимаемых автомобильными дорогами общего пользования муниципального значения, техническую инвентаризацию автомобильных дорог общего пользования муниципального значения;</w:t>
      </w:r>
    </w:p>
    <w:p w:rsidR="007A293B" w:rsidRPr="00B61FF0" w:rsidRDefault="007A293B" w:rsidP="00185FC9">
      <w:pPr>
        <w:ind w:left="600"/>
        <w:contextualSpacing/>
        <w:jc w:val="both"/>
      </w:pPr>
      <w:r w:rsidRPr="00B61FF0">
        <w:rPr>
          <w:b/>
        </w:rPr>
        <w:t>мероприятие 2.</w:t>
      </w:r>
      <w:r w:rsidRPr="00B61FF0">
        <w:t xml:space="preserve"> </w:t>
      </w:r>
      <w:r w:rsidR="00185FC9" w:rsidRPr="00185FC9">
        <w:rPr>
          <w:b/>
        </w:rPr>
        <w:t>Капитальный ремонт, р</w:t>
      </w:r>
      <w:r w:rsidRPr="00185FC9">
        <w:rPr>
          <w:b/>
        </w:rPr>
        <w:t>емонт</w:t>
      </w:r>
      <w:r w:rsidRPr="00B61FF0">
        <w:rPr>
          <w:b/>
        </w:rPr>
        <w:t xml:space="preserve"> автомобильных дорог </w:t>
      </w:r>
      <w:r w:rsidRPr="00B61FF0">
        <w:t>включает в себя: ремонт автомобильных дорог и искусственных сооружений на них</w:t>
      </w:r>
      <w:r w:rsidR="00185FC9">
        <w:t>.</w:t>
      </w:r>
      <w:r w:rsidRPr="00B61FF0">
        <w:t xml:space="preserve">  </w:t>
      </w:r>
      <w:r w:rsidRPr="00B61FF0">
        <w:rPr>
          <w:b/>
        </w:rPr>
        <w:t xml:space="preserve">           </w:t>
      </w:r>
    </w:p>
    <w:p w:rsidR="007A293B" w:rsidRPr="00B61FF0" w:rsidRDefault="00185FC9" w:rsidP="007A293B">
      <w:pPr>
        <w:contextualSpacing/>
        <w:jc w:val="both"/>
      </w:pPr>
      <w:r>
        <w:rPr>
          <w:b/>
        </w:rPr>
        <w:t xml:space="preserve">          мероприятие 3</w:t>
      </w:r>
      <w:r w:rsidR="007A293B" w:rsidRPr="00B61FF0">
        <w:rPr>
          <w:b/>
        </w:rPr>
        <w:t xml:space="preserve">. Строительство автомобильных дорог </w:t>
      </w:r>
      <w:r w:rsidR="007A293B" w:rsidRPr="00B61FF0">
        <w:t>включает в себя:</w:t>
      </w:r>
    </w:p>
    <w:p w:rsidR="007A293B" w:rsidRPr="00B61FF0" w:rsidRDefault="007A293B" w:rsidP="007A293B">
      <w:pPr>
        <w:contextualSpacing/>
        <w:jc w:val="both"/>
      </w:pPr>
      <w:r w:rsidRPr="00B61FF0">
        <w:t xml:space="preserve">           строительство (реконструкция) автомобильных дорог общего пользования муниципального значения;      </w:t>
      </w:r>
    </w:p>
    <w:p w:rsidR="007A293B" w:rsidRPr="00B61FF0" w:rsidRDefault="007A293B" w:rsidP="007A293B">
      <w:pPr>
        <w:contextualSpacing/>
        <w:jc w:val="both"/>
      </w:pPr>
      <w:r w:rsidRPr="00B61FF0">
        <w:t xml:space="preserve">          осуществление проектно - изыскательских  работ и прочих затрат.</w:t>
      </w:r>
    </w:p>
    <w:p w:rsidR="007A293B" w:rsidRPr="00B61FF0" w:rsidRDefault="007A293B" w:rsidP="007A293B">
      <w:pPr>
        <w:ind w:firstLine="720"/>
        <w:contextualSpacing/>
        <w:jc w:val="both"/>
      </w:pPr>
      <w:r w:rsidRPr="00B61FF0">
        <w:t xml:space="preserve">Перечень  мероприятий  подпрограммы  1  приведен  в  </w:t>
      </w:r>
      <w:r w:rsidR="001A5437" w:rsidRPr="00B61FF0">
        <w:t>Приложении 1 к подпрограмме 1</w:t>
      </w:r>
    </w:p>
    <w:p w:rsidR="007A293B" w:rsidRPr="0069781F" w:rsidRDefault="007A293B" w:rsidP="007A293B">
      <w:pPr>
        <w:ind w:firstLine="720"/>
        <w:contextualSpacing/>
        <w:jc w:val="both"/>
        <w:rPr>
          <w:color w:val="0070C0"/>
          <w:highlight w:val="yellow"/>
        </w:rPr>
      </w:pPr>
      <w:r w:rsidRPr="0069781F">
        <w:rPr>
          <w:color w:val="0070C0"/>
        </w:rPr>
        <w:t xml:space="preserve"> </w:t>
      </w:r>
    </w:p>
    <w:p w:rsidR="007A293B" w:rsidRPr="000C68C3" w:rsidRDefault="007A293B" w:rsidP="007A293B">
      <w:pPr>
        <w:spacing w:line="240" w:lineRule="atLeast"/>
        <w:jc w:val="center"/>
        <w:rPr>
          <w:b/>
        </w:rPr>
      </w:pPr>
      <w:r w:rsidRPr="000C68C3">
        <w:rPr>
          <w:b/>
        </w:rPr>
        <w:t>1.</w:t>
      </w:r>
      <w:r w:rsidR="000C68C3">
        <w:rPr>
          <w:b/>
        </w:rPr>
        <w:t>3</w:t>
      </w:r>
      <w:r w:rsidRPr="000C68C3">
        <w:rPr>
          <w:b/>
        </w:rPr>
        <w:t>.  Характеристика мер государственного регулирования</w:t>
      </w:r>
    </w:p>
    <w:p w:rsidR="007A293B" w:rsidRPr="000C68C3" w:rsidRDefault="007A293B" w:rsidP="007A293B">
      <w:pPr>
        <w:spacing w:line="240" w:lineRule="atLeast"/>
        <w:jc w:val="center"/>
        <w:rPr>
          <w:b/>
        </w:rPr>
      </w:pPr>
    </w:p>
    <w:p w:rsidR="007A293B" w:rsidRPr="000C68C3" w:rsidRDefault="007A293B" w:rsidP="007A293B">
      <w:pPr>
        <w:ind w:firstLine="709"/>
        <w:jc w:val="both"/>
      </w:pPr>
      <w:r w:rsidRPr="000C68C3">
        <w:t>Комплекс мер государственного регулирования в сфере реализации подпрограммы 1 направлен на создание условий для ее эффективной реализации. Он включает в себя финансово-экономические, правовые  и административно-управленческие меры государственного регулирования.</w:t>
      </w:r>
    </w:p>
    <w:p w:rsidR="007A293B" w:rsidRPr="000C68C3" w:rsidRDefault="007A293B" w:rsidP="007A293B">
      <w:pPr>
        <w:suppressAutoHyphens/>
        <w:ind w:firstLine="708"/>
        <w:jc w:val="both"/>
      </w:pPr>
    </w:p>
    <w:p w:rsidR="007A293B" w:rsidRPr="000C68C3" w:rsidRDefault="000C68C3" w:rsidP="007A293B">
      <w:pPr>
        <w:suppressAutoHyphens/>
        <w:ind w:firstLine="708"/>
        <w:jc w:val="center"/>
        <w:rPr>
          <w:b/>
        </w:rPr>
      </w:pPr>
      <w:r w:rsidRPr="000C68C3">
        <w:rPr>
          <w:b/>
        </w:rPr>
        <w:t>1.4</w:t>
      </w:r>
      <w:r w:rsidR="007A293B" w:rsidRPr="000C68C3">
        <w:rPr>
          <w:b/>
        </w:rPr>
        <w:t xml:space="preserve">. Прогноз сводных показателей государственных заданий по этапам реализации подпрограммы </w:t>
      </w:r>
    </w:p>
    <w:p w:rsidR="007A293B" w:rsidRPr="000C68C3" w:rsidRDefault="007A293B" w:rsidP="007A293B">
      <w:pPr>
        <w:suppressAutoHyphens/>
        <w:ind w:firstLine="708"/>
        <w:jc w:val="center"/>
        <w:rPr>
          <w:b/>
        </w:rPr>
      </w:pPr>
    </w:p>
    <w:p w:rsidR="007A293B" w:rsidRPr="000C68C3" w:rsidRDefault="007A293B" w:rsidP="007A293B">
      <w:pPr>
        <w:suppressAutoHyphens/>
        <w:ind w:firstLine="708"/>
        <w:jc w:val="both"/>
      </w:pPr>
      <w:r w:rsidRPr="000C68C3">
        <w:t>Не предусмотрено.</w:t>
      </w:r>
    </w:p>
    <w:p w:rsidR="007A293B" w:rsidRPr="0069781F" w:rsidRDefault="007A293B" w:rsidP="007A293B">
      <w:pPr>
        <w:spacing w:line="240" w:lineRule="atLeast"/>
        <w:jc w:val="center"/>
        <w:rPr>
          <w:b/>
          <w:color w:val="0070C0"/>
        </w:rPr>
      </w:pPr>
    </w:p>
    <w:p w:rsidR="007A293B" w:rsidRPr="00951919" w:rsidRDefault="007A293B" w:rsidP="007A293B">
      <w:pPr>
        <w:spacing w:line="240" w:lineRule="atLeast"/>
        <w:jc w:val="center"/>
        <w:rPr>
          <w:b/>
        </w:rPr>
      </w:pPr>
      <w:bookmarkStart w:id="1" w:name="_Toc332456356"/>
      <w:bookmarkStart w:id="2" w:name="_Toc332676972"/>
      <w:bookmarkStart w:id="3" w:name="_Toc332456599"/>
      <w:bookmarkStart w:id="4" w:name="_Toc333023379"/>
      <w:bookmarkStart w:id="5" w:name="_Toc336812847"/>
      <w:bookmarkStart w:id="6" w:name="_Toc337740170"/>
      <w:r w:rsidRPr="00951919">
        <w:rPr>
          <w:b/>
        </w:rPr>
        <w:t>1.</w:t>
      </w:r>
      <w:r w:rsidR="000C68C3" w:rsidRPr="00951919">
        <w:rPr>
          <w:b/>
        </w:rPr>
        <w:t>5</w:t>
      </w:r>
      <w:r w:rsidRPr="00951919">
        <w:rPr>
          <w:b/>
        </w:rPr>
        <w:t xml:space="preserve">. Обоснование объема финансовых ресурсов, </w:t>
      </w:r>
    </w:p>
    <w:p w:rsidR="007A293B" w:rsidRPr="00951919" w:rsidRDefault="007A293B" w:rsidP="007A293B">
      <w:pPr>
        <w:spacing w:line="240" w:lineRule="atLeast"/>
        <w:jc w:val="center"/>
        <w:rPr>
          <w:b/>
        </w:rPr>
      </w:pPr>
      <w:r w:rsidRPr="00951919">
        <w:rPr>
          <w:b/>
        </w:rPr>
        <w:t>необходимых для реализации подпрограммы</w:t>
      </w:r>
      <w:bookmarkEnd w:id="1"/>
      <w:bookmarkEnd w:id="2"/>
      <w:bookmarkEnd w:id="3"/>
      <w:bookmarkEnd w:id="4"/>
      <w:bookmarkEnd w:id="5"/>
      <w:bookmarkEnd w:id="6"/>
    </w:p>
    <w:p w:rsidR="007A293B" w:rsidRPr="00951919" w:rsidRDefault="007A293B" w:rsidP="007A293B">
      <w:pPr>
        <w:spacing w:line="240" w:lineRule="atLeast"/>
        <w:jc w:val="center"/>
        <w:rPr>
          <w:b/>
        </w:rPr>
      </w:pPr>
    </w:p>
    <w:p w:rsidR="007A293B" w:rsidRPr="00951919" w:rsidRDefault="007A293B" w:rsidP="007A293B">
      <w:pPr>
        <w:ind w:firstLine="709"/>
        <w:jc w:val="both"/>
      </w:pPr>
      <w:r w:rsidRPr="00951919">
        <w:t xml:space="preserve">Финансирование подпрограммы 1 осуществляется за счет средств областного </w:t>
      </w:r>
      <w:r w:rsidR="000C68C3" w:rsidRPr="00951919">
        <w:t xml:space="preserve">и местного </w:t>
      </w:r>
      <w:r w:rsidRPr="00951919">
        <w:t>бюджет</w:t>
      </w:r>
      <w:r w:rsidR="000C68C3" w:rsidRPr="00951919">
        <w:t>ов</w:t>
      </w:r>
      <w:r w:rsidR="00B93806" w:rsidRPr="00951919">
        <w:t>.</w:t>
      </w:r>
    </w:p>
    <w:p w:rsidR="001B6063" w:rsidRPr="00951919" w:rsidRDefault="00DC6D62" w:rsidP="00951919">
      <w:pPr>
        <w:ind w:firstLine="748"/>
        <w:jc w:val="both"/>
      </w:pPr>
      <w:r w:rsidRPr="00951919">
        <w:t xml:space="preserve">Общий объем финансирования подпрограммы 1 </w:t>
      </w:r>
      <w:r w:rsidR="002E30C1">
        <w:t>представлен приложениями</w:t>
      </w:r>
      <w:r w:rsidR="00951919" w:rsidRPr="00951919">
        <w:t xml:space="preserve"> 1</w:t>
      </w:r>
      <w:r w:rsidR="00E145E3">
        <w:t xml:space="preserve"> </w:t>
      </w:r>
      <w:r w:rsidR="00951919" w:rsidRPr="00951919">
        <w:t>к данной подпрограмме.</w:t>
      </w:r>
    </w:p>
    <w:p w:rsidR="007A293B" w:rsidRPr="00951919" w:rsidRDefault="007A293B" w:rsidP="007A293B">
      <w:pPr>
        <w:jc w:val="both"/>
      </w:pPr>
      <w:r w:rsidRPr="00951919">
        <w:t xml:space="preserve">        </w:t>
      </w:r>
      <w:r w:rsidR="00CC1B5B" w:rsidRPr="00951919">
        <w:t>Финансовые с</w:t>
      </w:r>
      <w:r w:rsidRPr="00951919">
        <w:t xml:space="preserve">редства подлежат уточнению </w:t>
      </w:r>
      <w:r w:rsidR="00230D81">
        <w:t xml:space="preserve">и корректировке </w:t>
      </w:r>
      <w:r w:rsidRPr="00951919">
        <w:t xml:space="preserve">в </w:t>
      </w:r>
      <w:r w:rsidR="00951919" w:rsidRPr="00951919">
        <w:t>установленном порядке</w:t>
      </w:r>
      <w:r w:rsidR="00185FC9">
        <w:t>.</w:t>
      </w:r>
    </w:p>
    <w:p w:rsidR="007A293B" w:rsidRPr="00951919" w:rsidRDefault="007A293B" w:rsidP="007A293B">
      <w:pPr>
        <w:jc w:val="both"/>
      </w:pPr>
      <w:r w:rsidRPr="00951919">
        <w:rPr>
          <w:b/>
        </w:rPr>
        <w:t xml:space="preserve">         </w:t>
      </w:r>
    </w:p>
    <w:p w:rsidR="007A293B" w:rsidRPr="00951919" w:rsidRDefault="00951919" w:rsidP="007A293B">
      <w:pPr>
        <w:spacing w:line="240" w:lineRule="atLeast"/>
        <w:jc w:val="center"/>
        <w:rPr>
          <w:b/>
        </w:rPr>
      </w:pPr>
      <w:bookmarkStart w:id="7" w:name="_Toc332456357"/>
      <w:bookmarkStart w:id="8" w:name="_Toc332676973"/>
      <w:bookmarkStart w:id="9" w:name="_Toc332456600"/>
      <w:bookmarkStart w:id="10" w:name="_Toc333023380"/>
      <w:bookmarkStart w:id="11" w:name="_Toc336812848"/>
      <w:bookmarkStart w:id="12" w:name="_Toc337740171"/>
      <w:r w:rsidRPr="00951919">
        <w:rPr>
          <w:b/>
        </w:rPr>
        <w:t>1.6</w:t>
      </w:r>
      <w:r w:rsidR="007A293B" w:rsidRPr="00951919">
        <w:rPr>
          <w:b/>
        </w:rPr>
        <w:t>. Анализ рисков реализации подпрограммы и описание мер управления рисками реализации подпрограммы</w:t>
      </w:r>
      <w:bookmarkEnd w:id="7"/>
      <w:bookmarkEnd w:id="8"/>
      <w:bookmarkEnd w:id="9"/>
      <w:bookmarkEnd w:id="10"/>
      <w:bookmarkEnd w:id="11"/>
      <w:bookmarkEnd w:id="12"/>
    </w:p>
    <w:p w:rsidR="007A293B" w:rsidRPr="0069781F" w:rsidRDefault="007A293B" w:rsidP="007A293B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</w:rPr>
      </w:pP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69781F">
        <w:rPr>
          <w:color w:val="0070C0"/>
        </w:rPr>
        <w:t xml:space="preserve">    </w:t>
      </w:r>
      <w:r w:rsidRPr="000A6BFB">
        <w:t xml:space="preserve">Подпрограмма представляет собой систему 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</w:t>
      </w:r>
      <w:r w:rsidRPr="000A6BFB">
        <w:lastRenderedPageBreak/>
        <w:t xml:space="preserve">приоритетов и целей государственной политики в сфере развития </w:t>
      </w:r>
      <w:r w:rsidR="00E145E3">
        <w:t xml:space="preserve"> </w:t>
      </w:r>
      <w:r w:rsidRPr="000A6BFB">
        <w:t xml:space="preserve">дорожного </w:t>
      </w:r>
      <w:r w:rsidR="00E145E3">
        <w:t xml:space="preserve"> </w:t>
      </w:r>
      <w:r w:rsidRPr="000A6BFB">
        <w:t xml:space="preserve">хозяйства </w:t>
      </w:r>
      <w:r w:rsidR="00951919" w:rsidRPr="000A6BFB">
        <w:t xml:space="preserve">города Льгова </w:t>
      </w:r>
      <w:r w:rsidRPr="000A6BFB">
        <w:t>Курской области.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 xml:space="preserve">    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 xml:space="preserve">    макроэкономические риски, связанные с нестабильностью мировой экономики, в том числе с колебаниями цен на энергоносители. Влияние негативных последствий финансовой нестабильности приводит к изменению приоритетов финансирования в дорожном хозяйстве: первоочередными становятся мероприятия, направленные на сохранение и поддержание в нормативном состоянии существующих объектов,  инвестирование дорожного хозяйства в таких условиях  практически не осуществляется.  Концентрация средств на  поддержании функционирования существующей сети автомобильных дорог, приводит к сокращению объемов строительства;  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 xml:space="preserve">  макроэкономические риски, связанные с изменением  конъюнктуры на внутренних и внешних рынках сырья, строительных материалов и техники, рынках рабочей силы, колебаниях  цен в экономике.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подпрограммы.  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69781F">
        <w:rPr>
          <w:color w:val="0070C0"/>
        </w:rPr>
        <w:t xml:space="preserve">   </w:t>
      </w:r>
      <w:r w:rsidRPr="000A6BFB">
        <w:t xml:space="preserve">Реализация подпрограммы сопряжена с законодательными рисками. Эффективная и динамичная реализация мероприятий подпрограммы во многом будет зависеть от совершенствования нормативной правовой базы, в первую очередь на федеральном уровне.          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69781F">
        <w:rPr>
          <w:color w:val="0070C0"/>
        </w:rPr>
        <w:t xml:space="preserve">  </w:t>
      </w:r>
      <w:r w:rsidRPr="000A6BFB">
        <w:t xml:space="preserve">Достижение показателей подпрограммы в значительной степени зависит от стабильности положений Налогового </w:t>
      </w:r>
      <w:hyperlink r:id="rId12" w:history="1">
        <w:r w:rsidRPr="000A6BFB">
          <w:t>кодекса</w:t>
        </w:r>
      </w:hyperlink>
      <w:r w:rsidRPr="000A6BFB">
        <w:t xml:space="preserve"> Российской Федерации,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вести к снижению наполняемости  дорожных фондов, что может повлечь за собой сокращение производства дорожных работ при одновременном повышении привлекательности автомобильного транспорта для грузовладельцев по сравнению с другими видами транспорта, увеличении нагрузок на автомобильные дороги и увеличении потребности в расходах на их содержание и ремонт.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 xml:space="preserve">  Управление рисками при реализации подпрограммы и минимизация их негативных последствий при выполнении подпрограммы будет осуществляться на основе оперативного и среднесрочного планирования работ.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>Система управления реализацией подпрограммы предусматривает следующие меры, направленные на управление рисками: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>использование принципа гибкости ресурсного обеспечения при планировании мероприятий, своевременной корректировки планов и программ для обеспечения наиболее эффективного использования выделенных ресурсов;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>применение вариантного подхода при планировании мероприятий;</w:t>
      </w:r>
    </w:p>
    <w:p w:rsidR="007A293B" w:rsidRPr="000A6BFB" w:rsidRDefault="007A293B" w:rsidP="007A293B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 xml:space="preserve">планирование реализации мероприятий подпрограммы в ограниченных временных рамках - в течение одного финансового года. </w:t>
      </w:r>
    </w:p>
    <w:p w:rsidR="00555418" w:rsidRPr="00721E38" w:rsidRDefault="007A293B" w:rsidP="00721E38">
      <w:pPr>
        <w:widowControl w:val="0"/>
        <w:autoSpaceDE w:val="0"/>
        <w:autoSpaceDN w:val="0"/>
        <w:adjustRightInd w:val="0"/>
        <w:ind w:firstLine="540"/>
        <w:jc w:val="both"/>
      </w:pPr>
      <w:r w:rsidRPr="000A6BFB">
        <w:t>периодическая корректировка состава программных мероприятий и показателей с учетом достигнутых результатов и текущих условий реализации подпрограммы по результатам мониторинга реализации п</w:t>
      </w:r>
      <w:r w:rsidR="0098788C">
        <w:t>одпрограммы</w:t>
      </w:r>
      <w:r w:rsidRPr="000A6BFB">
        <w:t>.</w:t>
      </w:r>
    </w:p>
    <w:p w:rsidR="00555418" w:rsidRDefault="00555418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70C0"/>
        </w:rPr>
      </w:pPr>
    </w:p>
    <w:p w:rsidR="00D3276F" w:rsidRDefault="00D3276F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70C0"/>
        </w:rPr>
      </w:pPr>
    </w:p>
    <w:p w:rsidR="00D3276F" w:rsidRDefault="00D3276F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70C0"/>
        </w:rPr>
      </w:pPr>
    </w:p>
    <w:p w:rsidR="00D3276F" w:rsidRDefault="00D3276F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70C0"/>
        </w:rPr>
      </w:pPr>
    </w:p>
    <w:p w:rsidR="00113079" w:rsidRPr="00A40D26" w:rsidRDefault="00113079" w:rsidP="00113079">
      <w:pPr>
        <w:rPr>
          <w:sz w:val="28"/>
          <w:szCs w:val="28"/>
        </w:rPr>
      </w:pPr>
    </w:p>
    <w:p w:rsidR="00113079" w:rsidRPr="00A40D26" w:rsidRDefault="00113079" w:rsidP="00113079">
      <w:pPr>
        <w:jc w:val="right"/>
      </w:pPr>
      <w:r w:rsidRPr="00A40D26">
        <w:lastRenderedPageBreak/>
        <w:t xml:space="preserve">                                                                                         </w:t>
      </w:r>
      <w:r>
        <w:t xml:space="preserve">Приложение </w:t>
      </w:r>
      <w:r w:rsidRPr="00A40D26">
        <w:t xml:space="preserve"> № 1</w:t>
      </w:r>
    </w:p>
    <w:p w:rsidR="00113079" w:rsidRPr="00A40D26" w:rsidRDefault="00113079" w:rsidP="00113079">
      <w:pPr>
        <w:ind w:firstLine="3840"/>
        <w:jc w:val="right"/>
      </w:pPr>
      <w:r w:rsidRPr="00A40D26">
        <w:t xml:space="preserve">к </w:t>
      </w:r>
      <w:r>
        <w:t xml:space="preserve">  Подп</w:t>
      </w:r>
      <w:r w:rsidRPr="00A40D26">
        <w:t>рограмме</w:t>
      </w:r>
      <w:r>
        <w:t xml:space="preserve"> №1</w:t>
      </w:r>
    </w:p>
    <w:p w:rsidR="00113079" w:rsidRPr="00A40D26" w:rsidRDefault="00113079" w:rsidP="00113079">
      <w:pPr>
        <w:ind w:firstLine="3840"/>
        <w:jc w:val="center"/>
      </w:pPr>
      <w:r>
        <w:t xml:space="preserve"> </w:t>
      </w:r>
    </w:p>
    <w:p w:rsidR="00113079" w:rsidRPr="00C44342" w:rsidRDefault="00113079" w:rsidP="00113079">
      <w:pPr>
        <w:rPr>
          <w:color w:val="FF0000"/>
        </w:rPr>
      </w:pPr>
    </w:p>
    <w:p w:rsidR="00113079" w:rsidRPr="00A2024C" w:rsidRDefault="00113079" w:rsidP="00113079">
      <w:pPr>
        <w:jc w:val="center"/>
      </w:pPr>
    </w:p>
    <w:p w:rsidR="00692E6B" w:rsidRPr="003E74AF" w:rsidRDefault="00692E6B" w:rsidP="0098788C">
      <w:pPr>
        <w:ind w:left="1416" w:firstLine="708"/>
        <w:jc w:val="both"/>
        <w:rPr>
          <w:b/>
        </w:rPr>
      </w:pPr>
      <w:r w:rsidRPr="003E74AF">
        <w:rPr>
          <w:b/>
        </w:rPr>
        <w:t xml:space="preserve">Сводные объемы финансирования мероприятий </w:t>
      </w:r>
    </w:p>
    <w:p w:rsidR="00692E6B" w:rsidRPr="003E74AF" w:rsidRDefault="00692E6B" w:rsidP="0098788C">
      <w:pPr>
        <w:jc w:val="both"/>
        <w:rPr>
          <w:b/>
        </w:rPr>
      </w:pPr>
      <w:r w:rsidRPr="003E74AF">
        <w:rPr>
          <w:b/>
        </w:rPr>
        <w:t xml:space="preserve"> по капитальному  ремонту и ремонту, содержанию автомобильных дорог местного значения  подпрограммы «Модернизация сети автомобильных дорог местного значения в гор</w:t>
      </w:r>
      <w:r w:rsidR="008E3308">
        <w:rPr>
          <w:b/>
        </w:rPr>
        <w:t xml:space="preserve">оде Льгове  Курской области </w:t>
      </w:r>
      <w:r w:rsidR="0040685F" w:rsidRPr="0040685F">
        <w:rPr>
          <w:b/>
        </w:rPr>
        <w:t>2018-2020</w:t>
      </w:r>
      <w:r w:rsidR="0040685F" w:rsidRPr="00A0371E">
        <w:t xml:space="preserve"> </w:t>
      </w:r>
      <w:r w:rsidRPr="003E74AF">
        <w:rPr>
          <w:b/>
        </w:rPr>
        <w:t>годы»</w:t>
      </w:r>
    </w:p>
    <w:p w:rsidR="00692E6B" w:rsidRPr="003E74AF" w:rsidRDefault="00692E6B" w:rsidP="0098788C">
      <w:pPr>
        <w:jc w:val="both"/>
        <w:rPr>
          <w:b/>
        </w:rPr>
      </w:pPr>
    </w:p>
    <w:tbl>
      <w:tblPr>
        <w:tblW w:w="10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276"/>
        <w:gridCol w:w="1275"/>
        <w:gridCol w:w="1276"/>
        <w:gridCol w:w="1262"/>
      </w:tblGrid>
      <w:tr w:rsidR="00692E6B" w:rsidRPr="003E74AF" w:rsidTr="00157CA3">
        <w:trPr>
          <w:tblHeader/>
        </w:trPr>
        <w:tc>
          <w:tcPr>
            <w:tcW w:w="3970" w:type="dxa"/>
            <w:vMerge w:val="restart"/>
            <w:vAlign w:val="center"/>
          </w:tcPr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Наименование</w:t>
            </w:r>
          </w:p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692E6B" w:rsidRPr="003E74AF" w:rsidRDefault="005B7784" w:rsidP="00157CA3">
            <w:pPr>
              <w:rPr>
                <w:b/>
              </w:rPr>
            </w:pPr>
            <w:r>
              <w:rPr>
                <w:b/>
              </w:rPr>
              <w:t>201</w:t>
            </w:r>
            <w:r w:rsidR="003D1AA4">
              <w:rPr>
                <w:b/>
              </w:rPr>
              <w:t>8</w:t>
            </w:r>
            <w:r>
              <w:rPr>
                <w:b/>
              </w:rPr>
              <w:t>-20</w:t>
            </w:r>
            <w:r w:rsidR="003D1AA4">
              <w:rPr>
                <w:b/>
              </w:rPr>
              <w:t>20</w:t>
            </w:r>
          </w:p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годы, всего</w:t>
            </w:r>
          </w:p>
        </w:tc>
        <w:tc>
          <w:tcPr>
            <w:tcW w:w="3813" w:type="dxa"/>
            <w:gridSpan w:val="3"/>
            <w:vAlign w:val="center"/>
          </w:tcPr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в том  числе:</w:t>
            </w:r>
          </w:p>
        </w:tc>
      </w:tr>
      <w:tr w:rsidR="00692E6B" w:rsidRPr="003E74AF" w:rsidTr="00157CA3">
        <w:trPr>
          <w:tblHeader/>
        </w:trPr>
        <w:tc>
          <w:tcPr>
            <w:tcW w:w="3970" w:type="dxa"/>
            <w:vMerge/>
            <w:tcBorders>
              <w:bottom w:val="single" w:sz="4" w:space="0" w:color="auto"/>
            </w:tcBorders>
            <w:vAlign w:val="center"/>
          </w:tcPr>
          <w:p w:rsidR="00692E6B" w:rsidRPr="003E74AF" w:rsidRDefault="00692E6B" w:rsidP="00157CA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92E6B" w:rsidRPr="003E74AF" w:rsidRDefault="00692E6B" w:rsidP="00157CA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92E6B" w:rsidRPr="003E74AF" w:rsidRDefault="00692E6B" w:rsidP="00157CA3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92E6B" w:rsidRPr="003E74AF" w:rsidRDefault="005B7784" w:rsidP="003D1AA4">
            <w:pPr>
              <w:rPr>
                <w:b/>
              </w:rPr>
            </w:pPr>
            <w:r>
              <w:rPr>
                <w:b/>
              </w:rPr>
              <w:t>201</w:t>
            </w:r>
            <w:r w:rsidR="003D1AA4">
              <w:rPr>
                <w:b/>
              </w:rPr>
              <w:t>8</w:t>
            </w:r>
            <w:r w:rsidR="00692E6B" w:rsidRPr="003E74AF">
              <w:rPr>
                <w:b/>
              </w:rPr>
              <w:t xml:space="preserve">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92E6B" w:rsidRPr="003E74AF" w:rsidRDefault="005B7784" w:rsidP="003D1AA4">
            <w:pPr>
              <w:rPr>
                <w:b/>
              </w:rPr>
            </w:pPr>
            <w:r>
              <w:rPr>
                <w:b/>
              </w:rPr>
              <w:t>201</w:t>
            </w:r>
            <w:r w:rsidR="003D1AA4">
              <w:rPr>
                <w:b/>
              </w:rPr>
              <w:t>9</w:t>
            </w:r>
            <w:r w:rsidR="00692E6B" w:rsidRPr="003E74AF">
              <w:rPr>
                <w:b/>
              </w:rPr>
              <w:t xml:space="preserve"> 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E6B" w:rsidRPr="003E74AF" w:rsidRDefault="005B7784" w:rsidP="003D1AA4">
            <w:pPr>
              <w:rPr>
                <w:b/>
              </w:rPr>
            </w:pPr>
            <w:r>
              <w:rPr>
                <w:b/>
              </w:rPr>
              <w:t>20</w:t>
            </w:r>
            <w:r w:rsidR="003D1AA4">
              <w:rPr>
                <w:b/>
              </w:rPr>
              <w:t>20</w:t>
            </w:r>
            <w:r w:rsidR="00692E6B" w:rsidRPr="003E74AF">
              <w:rPr>
                <w:b/>
              </w:rPr>
              <w:t xml:space="preserve"> г.</w:t>
            </w:r>
          </w:p>
        </w:tc>
      </w:tr>
      <w:tr w:rsidR="00692E6B" w:rsidRPr="003E74AF" w:rsidTr="00157CA3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Объем  дорожных  работ -  всего  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B" w:rsidRPr="003E74AF" w:rsidRDefault="00692E6B" w:rsidP="00157CA3">
            <w:pPr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692E6B" w:rsidRPr="003E74AF" w:rsidRDefault="00692E6B" w:rsidP="00157CA3">
            <w:pPr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692E6B" w:rsidRPr="003E74AF" w:rsidRDefault="00692E6B" w:rsidP="00157CA3">
            <w:pPr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E6B" w:rsidRPr="003E74AF" w:rsidRDefault="00692E6B" w:rsidP="00157CA3">
            <w:pPr>
              <w:rPr>
                <w:b/>
              </w:rPr>
            </w:pPr>
          </w:p>
        </w:tc>
      </w:tr>
      <w:tr w:rsidR="00901DA1" w:rsidRPr="00721E38" w:rsidTr="00157CA3">
        <w:trPr>
          <w:trHeight w:val="70"/>
        </w:trPr>
        <w:tc>
          <w:tcPr>
            <w:tcW w:w="3970" w:type="dxa"/>
            <w:vAlign w:val="center"/>
          </w:tcPr>
          <w:p w:rsidR="00901DA1" w:rsidRPr="00721E38" w:rsidRDefault="00901DA1" w:rsidP="00157CA3">
            <w:pPr>
              <w:rPr>
                <w:b/>
              </w:rPr>
            </w:pPr>
            <w:r w:rsidRPr="00721E38">
              <w:rPr>
                <w:b/>
              </w:rPr>
              <w:t>средства местного бюджета</w:t>
            </w:r>
          </w:p>
        </w:tc>
        <w:tc>
          <w:tcPr>
            <w:tcW w:w="1134" w:type="dxa"/>
            <w:vAlign w:val="bottom"/>
          </w:tcPr>
          <w:p w:rsidR="00901DA1" w:rsidRPr="00721E38" w:rsidRDefault="00901DA1" w:rsidP="00157CA3">
            <w:pPr>
              <w:rPr>
                <w:b/>
              </w:rPr>
            </w:pPr>
            <w:r w:rsidRPr="00721E38">
              <w:rPr>
                <w:b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901DA1" w:rsidRPr="00721E38" w:rsidRDefault="00086EC9" w:rsidP="00086EC9">
            <w:pPr>
              <w:rPr>
                <w:b/>
              </w:rPr>
            </w:pPr>
            <w:r>
              <w:rPr>
                <w:b/>
              </w:rPr>
              <w:t>79</w:t>
            </w:r>
            <w:r w:rsidR="00A70BB8">
              <w:rPr>
                <w:b/>
              </w:rPr>
              <w:t>89,266</w:t>
            </w:r>
          </w:p>
        </w:tc>
        <w:tc>
          <w:tcPr>
            <w:tcW w:w="1275" w:type="dxa"/>
            <w:vAlign w:val="bottom"/>
          </w:tcPr>
          <w:p w:rsidR="00901DA1" w:rsidRPr="00721E38" w:rsidRDefault="003D1AA4" w:rsidP="008E3308">
            <w:pPr>
              <w:rPr>
                <w:b/>
              </w:rPr>
            </w:pPr>
            <w:r>
              <w:rPr>
                <w:b/>
              </w:rPr>
              <w:t>2742,391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01DA1" w:rsidRPr="00721E38" w:rsidRDefault="000C17BC" w:rsidP="008E3308">
            <w:pPr>
              <w:rPr>
                <w:b/>
              </w:rPr>
            </w:pPr>
            <w:r>
              <w:rPr>
                <w:b/>
              </w:rPr>
              <w:t>25729,418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DA1" w:rsidRPr="003E74AF" w:rsidRDefault="000C17BC" w:rsidP="000C17BC">
            <w:pPr>
              <w:rPr>
                <w:b/>
              </w:rPr>
            </w:pPr>
            <w:r>
              <w:rPr>
                <w:b/>
              </w:rPr>
              <w:t>266</w:t>
            </w:r>
            <w:r w:rsidR="003D1AA4">
              <w:rPr>
                <w:b/>
              </w:rPr>
              <w:t>7,457</w:t>
            </w:r>
          </w:p>
        </w:tc>
      </w:tr>
      <w:tr w:rsidR="00692E6B" w:rsidRPr="003E74AF" w:rsidTr="00157CA3">
        <w:trPr>
          <w:trHeight w:val="343"/>
        </w:trPr>
        <w:tc>
          <w:tcPr>
            <w:tcW w:w="3970" w:type="dxa"/>
          </w:tcPr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1. Содержание  автомобильных дорог муниципального  значения</w:t>
            </w:r>
          </w:p>
        </w:tc>
        <w:tc>
          <w:tcPr>
            <w:tcW w:w="1134" w:type="dxa"/>
            <w:vAlign w:val="bottom"/>
          </w:tcPr>
          <w:p w:rsidR="00692E6B" w:rsidRPr="003E74AF" w:rsidRDefault="00692E6B" w:rsidP="00157CA3">
            <w:pPr>
              <w:rPr>
                <w:b/>
              </w:rPr>
            </w:pPr>
          </w:p>
          <w:p w:rsidR="00692E6B" w:rsidRPr="003E74AF" w:rsidRDefault="00692E6B" w:rsidP="00157CA3">
            <w:pPr>
              <w:rPr>
                <w:b/>
              </w:rPr>
            </w:pPr>
            <w:r w:rsidRPr="003E74AF">
              <w:rPr>
                <w:b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692E6B" w:rsidRPr="003E74AF" w:rsidRDefault="00A70BB8" w:rsidP="00AD0208">
            <w:pPr>
              <w:rPr>
                <w:b/>
              </w:rPr>
            </w:pPr>
            <w:r>
              <w:rPr>
                <w:b/>
              </w:rPr>
              <w:t>73</w:t>
            </w:r>
            <w:r w:rsidR="00AD0208">
              <w:rPr>
                <w:b/>
              </w:rPr>
              <w:t>54,616</w:t>
            </w:r>
          </w:p>
        </w:tc>
        <w:tc>
          <w:tcPr>
            <w:tcW w:w="1275" w:type="dxa"/>
            <w:vAlign w:val="bottom"/>
          </w:tcPr>
          <w:p w:rsidR="00692E6B" w:rsidRPr="003E74AF" w:rsidRDefault="00AD0208" w:rsidP="00AD0208">
            <w:pPr>
              <w:rPr>
                <w:b/>
              </w:rPr>
            </w:pPr>
            <w:r>
              <w:rPr>
                <w:b/>
              </w:rPr>
              <w:t>2207,741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692E6B" w:rsidRPr="003E74AF" w:rsidRDefault="003D1AA4" w:rsidP="008E3308">
            <w:pPr>
              <w:rPr>
                <w:b/>
              </w:rPr>
            </w:pPr>
            <w:r>
              <w:rPr>
                <w:b/>
              </w:rPr>
              <w:t>2529,418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2E6B" w:rsidRPr="003E74AF" w:rsidRDefault="003D1AA4" w:rsidP="008E3308">
            <w:pPr>
              <w:rPr>
                <w:b/>
              </w:rPr>
            </w:pPr>
            <w:r>
              <w:rPr>
                <w:b/>
              </w:rPr>
              <w:t>2617,457</w:t>
            </w:r>
          </w:p>
        </w:tc>
      </w:tr>
      <w:tr w:rsidR="00721E38" w:rsidRPr="003E74AF" w:rsidTr="000213A1">
        <w:trPr>
          <w:trHeight w:val="916"/>
        </w:trPr>
        <w:tc>
          <w:tcPr>
            <w:tcW w:w="3970" w:type="dxa"/>
          </w:tcPr>
          <w:p w:rsidR="00721E38" w:rsidRPr="003E74AF" w:rsidRDefault="00721E38" w:rsidP="00157CA3">
            <w:pPr>
              <w:rPr>
                <w:b/>
              </w:rPr>
            </w:pPr>
            <w:r w:rsidRPr="003E74AF">
              <w:rPr>
                <w:b/>
              </w:rPr>
              <w:t>2.Строительство (реко</w:t>
            </w:r>
            <w:r>
              <w:rPr>
                <w:b/>
              </w:rPr>
              <w:t xml:space="preserve">нструкция), капитальный ремонт, ремонт </w:t>
            </w:r>
            <w:r w:rsidRPr="003E74AF">
              <w:rPr>
                <w:b/>
              </w:rPr>
              <w:t>автомобильных дорог местного значения</w:t>
            </w:r>
          </w:p>
        </w:tc>
        <w:tc>
          <w:tcPr>
            <w:tcW w:w="1134" w:type="dxa"/>
            <w:vAlign w:val="bottom"/>
          </w:tcPr>
          <w:p w:rsidR="00721E38" w:rsidRPr="003E74AF" w:rsidRDefault="00721E38" w:rsidP="00157CA3">
            <w:pPr>
              <w:rPr>
                <w:b/>
              </w:rPr>
            </w:pPr>
            <w:r w:rsidRPr="003E74AF">
              <w:rPr>
                <w:b/>
              </w:rPr>
              <w:t>тыс. руб.</w:t>
            </w:r>
          </w:p>
        </w:tc>
        <w:tc>
          <w:tcPr>
            <w:tcW w:w="1276" w:type="dxa"/>
            <w:vAlign w:val="bottom"/>
          </w:tcPr>
          <w:p w:rsidR="00721E38" w:rsidRPr="003E74AF" w:rsidRDefault="000C17BC" w:rsidP="000C17BC">
            <w:pPr>
              <w:rPr>
                <w:b/>
              </w:rPr>
            </w:pPr>
            <w:r>
              <w:rPr>
                <w:b/>
              </w:rPr>
              <w:t>60</w:t>
            </w:r>
            <w:r w:rsidR="008E3308">
              <w:rPr>
                <w:b/>
              </w:rPr>
              <w:t>0,0</w:t>
            </w:r>
          </w:p>
        </w:tc>
        <w:tc>
          <w:tcPr>
            <w:tcW w:w="1275" w:type="dxa"/>
            <w:vAlign w:val="bottom"/>
          </w:tcPr>
          <w:p w:rsidR="00721E38" w:rsidRPr="003E74AF" w:rsidRDefault="00F60DC8" w:rsidP="00157CA3">
            <w:pPr>
              <w:rPr>
                <w:b/>
              </w:rPr>
            </w:pPr>
            <w:r>
              <w:rPr>
                <w:b/>
              </w:rPr>
              <w:t>5</w:t>
            </w:r>
            <w:r w:rsidR="00721E38">
              <w:rPr>
                <w:b/>
              </w:rPr>
              <w:t>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721E38" w:rsidRPr="003E74AF" w:rsidRDefault="00113E3D" w:rsidP="000C17BC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1E38" w:rsidRPr="003E74AF" w:rsidRDefault="008E3308" w:rsidP="000C17BC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0213A1" w:rsidRPr="003E74AF" w:rsidTr="00157CA3">
        <w:trPr>
          <w:trHeight w:val="916"/>
        </w:trPr>
        <w:tc>
          <w:tcPr>
            <w:tcW w:w="3970" w:type="dxa"/>
            <w:tcBorders>
              <w:bottom w:val="single" w:sz="4" w:space="0" w:color="auto"/>
            </w:tcBorders>
          </w:tcPr>
          <w:p w:rsidR="000213A1" w:rsidRPr="003E74AF" w:rsidRDefault="008E5F6D" w:rsidP="00157CA3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E5F6D">
              <w:rPr>
                <w:b/>
              </w:rPr>
              <w:t>Оценка уязвимости объектов транспортной инфраструктуры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213A1" w:rsidRPr="003E74AF" w:rsidRDefault="008E5F6D" w:rsidP="00157CA3">
            <w:pPr>
              <w:rPr>
                <w:b/>
              </w:rPr>
            </w:pPr>
            <w:r w:rsidRPr="003E74AF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213A1" w:rsidRDefault="008E5F6D" w:rsidP="000C17BC">
            <w:pPr>
              <w:rPr>
                <w:b/>
              </w:rPr>
            </w:pPr>
            <w:r w:rsidRPr="008E5F6D">
              <w:rPr>
                <w:b/>
              </w:rPr>
              <w:t>34,65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0213A1" w:rsidRPr="008E5F6D" w:rsidRDefault="008E5F6D" w:rsidP="00157CA3">
            <w:pPr>
              <w:rPr>
                <w:b/>
              </w:rPr>
            </w:pPr>
            <w:r w:rsidRPr="008E5F6D">
              <w:rPr>
                <w:b/>
              </w:rPr>
              <w:t>34,65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13A1" w:rsidRDefault="000213A1" w:rsidP="000C17BC">
            <w:pPr>
              <w:rPr>
                <w:b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3A1" w:rsidRDefault="000213A1" w:rsidP="000C17BC">
            <w:pPr>
              <w:rPr>
                <w:b/>
              </w:rPr>
            </w:pPr>
          </w:p>
        </w:tc>
      </w:tr>
    </w:tbl>
    <w:p w:rsidR="00692E6B" w:rsidRPr="003E74AF" w:rsidRDefault="00692E6B" w:rsidP="00692E6B">
      <w:pPr>
        <w:sectPr w:rsidR="00692E6B" w:rsidRPr="003E74AF" w:rsidSect="00120F5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7E1AC1" w:rsidRPr="0069781F" w:rsidRDefault="007E1AC1" w:rsidP="007A293B">
      <w:pPr>
        <w:autoSpaceDE w:val="0"/>
        <w:autoSpaceDN w:val="0"/>
        <w:adjustRightInd w:val="0"/>
        <w:ind w:left="34"/>
        <w:jc w:val="center"/>
        <w:outlineLvl w:val="1"/>
        <w:rPr>
          <w:b/>
          <w:color w:val="0070C0"/>
        </w:rPr>
      </w:pPr>
    </w:p>
    <w:p w:rsidR="00055613" w:rsidRPr="00291911" w:rsidRDefault="00055613" w:rsidP="00055613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 w:rsidRPr="00291911">
        <w:rPr>
          <w:b/>
        </w:rPr>
        <w:t xml:space="preserve">Подпрограмма </w:t>
      </w:r>
      <w:r w:rsidR="001F7529" w:rsidRPr="00291911">
        <w:rPr>
          <w:b/>
        </w:rPr>
        <w:t>2</w:t>
      </w:r>
      <w:r w:rsidRPr="00291911">
        <w:rPr>
          <w:b/>
        </w:rPr>
        <w:t xml:space="preserve">  «Повышение безопасности дорожного движения </w:t>
      </w:r>
      <w:r w:rsidR="001F7529" w:rsidRPr="00291911">
        <w:rPr>
          <w:b/>
        </w:rPr>
        <w:t xml:space="preserve">на территории города Льгова </w:t>
      </w:r>
      <w:r w:rsidRPr="00291911">
        <w:rPr>
          <w:b/>
        </w:rPr>
        <w:t xml:space="preserve">  Курской области в 201</w:t>
      </w:r>
      <w:r w:rsidR="00A70BB8">
        <w:rPr>
          <w:b/>
        </w:rPr>
        <w:t>8</w:t>
      </w:r>
      <w:r w:rsidR="001F7529" w:rsidRPr="00291911">
        <w:rPr>
          <w:b/>
        </w:rPr>
        <w:t>-20</w:t>
      </w:r>
      <w:r w:rsidR="00A70BB8">
        <w:rPr>
          <w:b/>
        </w:rPr>
        <w:t>20</w:t>
      </w:r>
      <w:r w:rsidRPr="00291911">
        <w:rPr>
          <w:b/>
        </w:rPr>
        <w:t xml:space="preserve"> годах» </w:t>
      </w:r>
    </w:p>
    <w:p w:rsidR="00055613" w:rsidRPr="00291911" w:rsidRDefault="00055613" w:rsidP="00055613">
      <w:pPr>
        <w:rPr>
          <w:b/>
        </w:rPr>
      </w:pPr>
    </w:p>
    <w:p w:rsidR="00055613" w:rsidRPr="00291911" w:rsidRDefault="00055613" w:rsidP="00055613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  <w:r w:rsidRPr="00291911">
        <w:rPr>
          <w:b/>
        </w:rPr>
        <w:t xml:space="preserve">Паспорт подпрограммы </w:t>
      </w:r>
      <w:r w:rsidR="001F7529" w:rsidRPr="00291911">
        <w:rPr>
          <w:b/>
        </w:rPr>
        <w:t>2</w:t>
      </w:r>
    </w:p>
    <w:p w:rsidR="00055613" w:rsidRPr="0069781F" w:rsidRDefault="00055613" w:rsidP="00055613">
      <w:pPr>
        <w:jc w:val="center"/>
        <w:rPr>
          <w:color w:val="0070C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055613" w:rsidRPr="0069781F">
        <w:trPr>
          <w:trHeight w:val="157"/>
        </w:trPr>
        <w:tc>
          <w:tcPr>
            <w:tcW w:w="2835" w:type="dxa"/>
          </w:tcPr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>Ответственный исполнитель подпрограммы</w:t>
            </w:r>
          </w:p>
        </w:tc>
        <w:tc>
          <w:tcPr>
            <w:tcW w:w="6521" w:type="dxa"/>
          </w:tcPr>
          <w:p w:rsidR="00055613" w:rsidRPr="00291911" w:rsidRDefault="001F7529" w:rsidP="006066C3">
            <w:pPr>
              <w:autoSpaceDE w:val="0"/>
              <w:autoSpaceDN w:val="0"/>
              <w:adjustRightInd w:val="0"/>
            </w:pPr>
            <w:r w:rsidRPr="00291911">
              <w:t>Администрация города Льгова Курской области</w:t>
            </w:r>
          </w:p>
        </w:tc>
      </w:tr>
      <w:tr w:rsidR="00055613" w:rsidRPr="0069781F">
        <w:trPr>
          <w:trHeight w:val="157"/>
        </w:trPr>
        <w:tc>
          <w:tcPr>
            <w:tcW w:w="2835" w:type="dxa"/>
          </w:tcPr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>Цель  подпрограммы</w:t>
            </w:r>
          </w:p>
        </w:tc>
        <w:tc>
          <w:tcPr>
            <w:tcW w:w="6521" w:type="dxa"/>
          </w:tcPr>
          <w:p w:rsidR="00055613" w:rsidRPr="00291911" w:rsidRDefault="00961C96" w:rsidP="006066C3">
            <w:pPr>
              <w:jc w:val="both"/>
            </w:pPr>
            <w:r w:rsidRPr="00291911">
              <w:t>У</w:t>
            </w:r>
            <w:r w:rsidR="009219DD" w:rsidRPr="00291911">
              <w:t>меньшение количества погибших в дорожно-транспортных происшествиях</w:t>
            </w:r>
            <w:r w:rsidR="0066331F" w:rsidRPr="00291911">
              <w:t xml:space="preserve"> (далее по тексту – ДТП)</w:t>
            </w:r>
          </w:p>
        </w:tc>
      </w:tr>
      <w:tr w:rsidR="00055613" w:rsidRPr="0069781F">
        <w:trPr>
          <w:trHeight w:val="157"/>
        </w:trPr>
        <w:tc>
          <w:tcPr>
            <w:tcW w:w="2835" w:type="dxa"/>
          </w:tcPr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>Задачи подпрограммы</w:t>
            </w:r>
          </w:p>
        </w:tc>
        <w:tc>
          <w:tcPr>
            <w:tcW w:w="6521" w:type="dxa"/>
          </w:tcPr>
          <w:p w:rsidR="009219DD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П</w:t>
            </w:r>
            <w:r w:rsidR="009219DD" w:rsidRPr="00291911">
              <w:t>редупреждение опасного поведения участников дорожного движения;</w:t>
            </w:r>
          </w:p>
          <w:p w:rsidR="0066331F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С</w:t>
            </w:r>
            <w:r w:rsidR="0066331F" w:rsidRPr="00291911">
              <w:t>окращение детского дорожно-транспортного травматизма;</w:t>
            </w:r>
          </w:p>
          <w:p w:rsidR="0066331F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С</w:t>
            </w:r>
            <w:r w:rsidR="0066331F" w:rsidRPr="00291911">
              <w:t>овершенствование условий движения транспортных средств и пешеходов;</w:t>
            </w:r>
          </w:p>
          <w:p w:rsidR="0066331F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С</w:t>
            </w:r>
            <w:r w:rsidR="0066331F" w:rsidRPr="00291911">
              <w:t>овершенствование организации движения  транспортных средств и пешеходов;</w:t>
            </w:r>
          </w:p>
          <w:p w:rsidR="00890B09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Р</w:t>
            </w:r>
            <w:r w:rsidR="00890B09" w:rsidRPr="00291911">
              <w:t>азвитие системы оказания помощи пострадавшим в дорожно-транспортных происшествиях;</w:t>
            </w:r>
          </w:p>
          <w:p w:rsidR="0066331F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С</w:t>
            </w:r>
            <w:r w:rsidR="0066331F" w:rsidRPr="00291911">
              <w:t>окращение времени прибытия соответствующих служб на место ДТП;</w:t>
            </w:r>
          </w:p>
          <w:p w:rsidR="0066331F" w:rsidRPr="00291911" w:rsidRDefault="00961C96" w:rsidP="00961C96">
            <w:pPr>
              <w:widowControl w:val="0"/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autoSpaceDE w:val="0"/>
              <w:autoSpaceDN w:val="0"/>
              <w:adjustRightInd w:val="0"/>
              <w:ind w:left="236" w:hanging="236"/>
              <w:jc w:val="both"/>
            </w:pPr>
            <w:r w:rsidRPr="00291911">
              <w:t>П</w:t>
            </w:r>
            <w:r w:rsidR="0066331F" w:rsidRPr="00291911">
              <w:t>овышение эффективности деятельности по оказанию помощи лицам, пострадавшим в ДТП;</w:t>
            </w:r>
          </w:p>
          <w:p w:rsidR="00055613" w:rsidRPr="00291911" w:rsidRDefault="00961C96" w:rsidP="00961C96">
            <w:pPr>
              <w:numPr>
                <w:ilvl w:val="0"/>
                <w:numId w:val="52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291911">
              <w:t>С</w:t>
            </w:r>
            <w:r w:rsidR="000010E9" w:rsidRPr="00291911">
              <w:t xml:space="preserve">овершенствование </w:t>
            </w:r>
            <w:r w:rsidR="00890B09" w:rsidRPr="00291911">
              <w:t>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      </w:r>
          </w:p>
        </w:tc>
      </w:tr>
      <w:tr w:rsidR="00055613" w:rsidRPr="0069781F" w:rsidTr="00B22D28">
        <w:trPr>
          <w:trHeight w:val="2160"/>
        </w:trPr>
        <w:tc>
          <w:tcPr>
            <w:tcW w:w="2835" w:type="dxa"/>
          </w:tcPr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>Целевые индикаторы и показатели подпрограммы</w:t>
            </w:r>
          </w:p>
        </w:tc>
        <w:tc>
          <w:tcPr>
            <w:tcW w:w="6521" w:type="dxa"/>
          </w:tcPr>
          <w:p w:rsidR="00055613" w:rsidRPr="00291911" w:rsidRDefault="00961C96" w:rsidP="00DF387B">
            <w:pPr>
              <w:numPr>
                <w:ilvl w:val="0"/>
                <w:numId w:val="32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291911">
              <w:t>С</w:t>
            </w:r>
            <w:r w:rsidR="00055613" w:rsidRPr="00291911">
              <w:t>оотношение числа погибших в дорожно-транспортных происшествиях в 201</w:t>
            </w:r>
            <w:r w:rsidR="00A70BB8">
              <w:t>7</w:t>
            </w:r>
            <w:r w:rsidR="00055613" w:rsidRPr="00291911">
              <w:t xml:space="preserve"> году к числу погибших в текущем году реализации  подпрограммы;</w:t>
            </w:r>
          </w:p>
          <w:p w:rsidR="00055613" w:rsidRPr="00291911" w:rsidRDefault="00961C96" w:rsidP="00DF387B">
            <w:pPr>
              <w:numPr>
                <w:ilvl w:val="0"/>
                <w:numId w:val="32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291911">
              <w:t>Ч</w:t>
            </w:r>
            <w:r w:rsidR="00055613" w:rsidRPr="00291911">
              <w:t>исло дорожно-транспортных происшествий с пострадавшими;</w:t>
            </w:r>
          </w:p>
          <w:p w:rsidR="00055613" w:rsidRPr="00291911" w:rsidRDefault="00961C96" w:rsidP="00B22D28">
            <w:pPr>
              <w:numPr>
                <w:ilvl w:val="0"/>
                <w:numId w:val="32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291911">
              <w:t>Ч</w:t>
            </w:r>
            <w:r w:rsidR="00055613" w:rsidRPr="00291911">
              <w:t>исло погибших в дорожно-транспортных происшествиях.</w:t>
            </w:r>
          </w:p>
        </w:tc>
      </w:tr>
      <w:tr w:rsidR="00055613" w:rsidRPr="0069781F">
        <w:trPr>
          <w:trHeight w:val="1022"/>
        </w:trPr>
        <w:tc>
          <w:tcPr>
            <w:tcW w:w="2835" w:type="dxa"/>
          </w:tcPr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>Этапы и сроки реализации подпрограммы</w:t>
            </w:r>
          </w:p>
        </w:tc>
        <w:tc>
          <w:tcPr>
            <w:tcW w:w="6521" w:type="dxa"/>
          </w:tcPr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 xml:space="preserve">Срок  реализации  подпрограммы  – </w:t>
            </w:r>
          </w:p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>201</w:t>
            </w:r>
            <w:r w:rsidR="00A70BB8">
              <w:t>8</w:t>
            </w:r>
            <w:r w:rsidRPr="00291911">
              <w:t xml:space="preserve"> - 20</w:t>
            </w:r>
            <w:r w:rsidR="00A70BB8">
              <w:t>20</w:t>
            </w:r>
            <w:r w:rsidRPr="00291911">
              <w:t xml:space="preserve">   годы</w:t>
            </w:r>
          </w:p>
          <w:p w:rsidR="00055613" w:rsidRPr="00291911" w:rsidRDefault="00055613" w:rsidP="006066C3">
            <w:pPr>
              <w:autoSpaceDE w:val="0"/>
              <w:autoSpaceDN w:val="0"/>
              <w:adjustRightInd w:val="0"/>
            </w:pPr>
            <w:r w:rsidRPr="00291911">
              <w:t xml:space="preserve">Подпрограмма  реализуется  в  один  этап  – </w:t>
            </w:r>
          </w:p>
          <w:p w:rsidR="00055613" w:rsidRPr="00291911" w:rsidRDefault="00055613" w:rsidP="00A70BB8">
            <w:pPr>
              <w:autoSpaceDE w:val="0"/>
              <w:autoSpaceDN w:val="0"/>
              <w:adjustRightInd w:val="0"/>
            </w:pPr>
            <w:r w:rsidRPr="00291911">
              <w:t>201</w:t>
            </w:r>
            <w:r w:rsidR="00A70BB8">
              <w:t>8</w:t>
            </w:r>
            <w:r w:rsidRPr="00291911">
              <w:t xml:space="preserve"> -  20</w:t>
            </w:r>
            <w:r w:rsidR="00A70BB8">
              <w:t>20</w:t>
            </w:r>
            <w:r w:rsidRPr="00291911">
              <w:t xml:space="preserve">  годы</w:t>
            </w:r>
          </w:p>
        </w:tc>
      </w:tr>
      <w:tr w:rsidR="00055613" w:rsidRPr="0069781F">
        <w:trPr>
          <w:trHeight w:val="570"/>
        </w:trPr>
        <w:tc>
          <w:tcPr>
            <w:tcW w:w="2835" w:type="dxa"/>
          </w:tcPr>
          <w:p w:rsidR="00055613" w:rsidRPr="00BB1887" w:rsidRDefault="00055613" w:rsidP="006066C3">
            <w:pPr>
              <w:autoSpaceDE w:val="0"/>
              <w:autoSpaceDN w:val="0"/>
              <w:adjustRightInd w:val="0"/>
            </w:pPr>
            <w:r w:rsidRPr="00BB1887"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055613" w:rsidRPr="00BB1887" w:rsidRDefault="00055613" w:rsidP="006066C3">
            <w:pPr>
              <w:jc w:val="both"/>
            </w:pPr>
            <w:r w:rsidRPr="00BB1887">
              <w:t xml:space="preserve"> Финансирование мероприятий подпрограммы предусматривается за счет средств </w:t>
            </w:r>
            <w:r w:rsidR="001F7529" w:rsidRPr="00BB1887">
              <w:t>местного</w:t>
            </w:r>
            <w:r w:rsidRPr="00BB1887">
              <w:t xml:space="preserve"> бюджета.  </w:t>
            </w:r>
          </w:p>
          <w:p w:rsidR="00055613" w:rsidRPr="00BB1887" w:rsidRDefault="00055613" w:rsidP="006066C3">
            <w:pPr>
              <w:jc w:val="both"/>
            </w:pPr>
          </w:p>
          <w:p w:rsidR="00BB1887" w:rsidRPr="00BB1887" w:rsidRDefault="00BB1887" w:rsidP="00BB1887">
            <w:r w:rsidRPr="00BB1887">
              <w:t>Общий объем финансовых средств  подпрограммы 2 содержится в приложении 1 к подпрограмме 2</w:t>
            </w:r>
          </w:p>
          <w:p w:rsidR="00055613" w:rsidRPr="00BB1887" w:rsidRDefault="00055613" w:rsidP="006066C3">
            <w:pPr>
              <w:jc w:val="both"/>
            </w:pPr>
          </w:p>
          <w:p w:rsidR="00055613" w:rsidRPr="00BB1887" w:rsidRDefault="00055613" w:rsidP="006066C3">
            <w:pPr>
              <w:jc w:val="both"/>
            </w:pPr>
            <w:r w:rsidRPr="00BB1887">
              <w:t>Предполагается уточнение объемов финансирования подпрограммы в установленном порядке.</w:t>
            </w:r>
          </w:p>
          <w:p w:rsidR="00055613" w:rsidRPr="00BB1887" w:rsidRDefault="00055613" w:rsidP="006066C3">
            <w:pPr>
              <w:jc w:val="both"/>
            </w:pPr>
          </w:p>
        </w:tc>
      </w:tr>
      <w:tr w:rsidR="00055613" w:rsidRPr="0069781F">
        <w:trPr>
          <w:trHeight w:val="570"/>
        </w:trPr>
        <w:tc>
          <w:tcPr>
            <w:tcW w:w="2835" w:type="dxa"/>
          </w:tcPr>
          <w:p w:rsidR="00055613" w:rsidRPr="00BB1887" w:rsidRDefault="00055613" w:rsidP="006066C3">
            <w:pPr>
              <w:autoSpaceDE w:val="0"/>
              <w:autoSpaceDN w:val="0"/>
              <w:adjustRightInd w:val="0"/>
            </w:pPr>
            <w:r w:rsidRPr="00BB1887"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726618" w:rsidRPr="00BB1887" w:rsidRDefault="00961C96" w:rsidP="00DF387B">
            <w:pPr>
              <w:numPr>
                <w:ilvl w:val="0"/>
                <w:numId w:val="33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BB1887">
              <w:t>С</w:t>
            </w:r>
            <w:r w:rsidR="00726618" w:rsidRPr="00BB1887">
              <w:t>оотношение числа погибших в дорожно-транспортных происшествиях в 201</w:t>
            </w:r>
            <w:r w:rsidR="00A70BB8">
              <w:t>7</w:t>
            </w:r>
            <w:r w:rsidR="00726618" w:rsidRPr="00BB1887">
              <w:t xml:space="preserve"> году к числу погибших в текущем году реализации  подпрограммы увеличится на 0,46%;</w:t>
            </w:r>
          </w:p>
          <w:p w:rsidR="00726618" w:rsidRPr="00BB1887" w:rsidRDefault="00961C96" w:rsidP="00DF387B">
            <w:pPr>
              <w:numPr>
                <w:ilvl w:val="0"/>
                <w:numId w:val="33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BB1887">
              <w:lastRenderedPageBreak/>
              <w:t>Ч</w:t>
            </w:r>
            <w:r w:rsidR="00726618" w:rsidRPr="00BB1887">
              <w:t xml:space="preserve">исло дорожно-транспортных происшествий с пострадавшими сократится на </w:t>
            </w:r>
            <w:r w:rsidR="00805413">
              <w:t>3%</w:t>
            </w:r>
            <w:r w:rsidR="00726618" w:rsidRPr="00BB1887">
              <w:t>;</w:t>
            </w:r>
          </w:p>
          <w:p w:rsidR="00726618" w:rsidRPr="00BB1887" w:rsidRDefault="00961C96" w:rsidP="00DF387B">
            <w:pPr>
              <w:numPr>
                <w:ilvl w:val="0"/>
                <w:numId w:val="33"/>
              </w:numPr>
              <w:tabs>
                <w:tab w:val="clear" w:pos="720"/>
                <w:tab w:val="num" w:pos="236"/>
              </w:tabs>
              <w:ind w:left="236" w:hanging="236"/>
              <w:jc w:val="both"/>
            </w:pPr>
            <w:r w:rsidRPr="00BB1887">
              <w:t>Ч</w:t>
            </w:r>
            <w:r w:rsidR="00726618" w:rsidRPr="00BB1887">
              <w:t xml:space="preserve">исло погибших в дорожно-транспортных происшествиях снизится на </w:t>
            </w:r>
            <w:r w:rsidR="00805413">
              <w:t>5%</w:t>
            </w:r>
            <w:r w:rsidR="00726618" w:rsidRPr="00BB1887">
              <w:t>.</w:t>
            </w:r>
          </w:p>
          <w:p w:rsidR="00055613" w:rsidRPr="00BB1887" w:rsidRDefault="00055613" w:rsidP="00975E80">
            <w:pPr>
              <w:ind w:left="360"/>
            </w:pPr>
          </w:p>
        </w:tc>
      </w:tr>
    </w:tbl>
    <w:p w:rsidR="00055613" w:rsidRPr="0069781F" w:rsidRDefault="00055613" w:rsidP="00055613">
      <w:pPr>
        <w:ind w:right="-109"/>
        <w:rPr>
          <w:color w:val="0070C0"/>
        </w:rPr>
      </w:pPr>
    </w:p>
    <w:p w:rsidR="00055613" w:rsidRPr="0069781F" w:rsidRDefault="00055613" w:rsidP="00055613">
      <w:pPr>
        <w:jc w:val="center"/>
        <w:rPr>
          <w:color w:val="0070C0"/>
        </w:rPr>
      </w:pPr>
    </w:p>
    <w:p w:rsidR="00055613" w:rsidRPr="00BB1887" w:rsidRDefault="00055613" w:rsidP="00055613">
      <w:pPr>
        <w:pStyle w:val="a5"/>
        <w:numPr>
          <w:ilvl w:val="1"/>
          <w:numId w:val="18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B1887">
        <w:rPr>
          <w:rFonts w:ascii="Times New Roman" w:hAnsi="Times New Roman"/>
          <w:b/>
          <w:sz w:val="24"/>
          <w:szCs w:val="24"/>
        </w:rPr>
        <w:t>.  Характеристика сферы реализации подпрограммы, описание основных проблем в указанной сфере и прогноз ее развития</w:t>
      </w:r>
    </w:p>
    <w:p w:rsidR="00973208" w:rsidRPr="00BB1887" w:rsidRDefault="00973208" w:rsidP="00973208">
      <w:pPr>
        <w:pStyle w:val="a5"/>
        <w:spacing w:after="0" w:line="240" w:lineRule="atLeast"/>
        <w:ind w:left="374"/>
        <w:rPr>
          <w:rFonts w:ascii="Times New Roman" w:hAnsi="Times New Roman"/>
          <w:b/>
          <w:sz w:val="24"/>
          <w:szCs w:val="24"/>
        </w:rPr>
      </w:pPr>
    </w:p>
    <w:p w:rsidR="00973208" w:rsidRPr="00BB1887" w:rsidRDefault="00973208" w:rsidP="00973208">
      <w:pPr>
        <w:widowControl w:val="0"/>
        <w:autoSpaceDE w:val="0"/>
        <w:autoSpaceDN w:val="0"/>
        <w:adjustRightInd w:val="0"/>
        <w:ind w:firstLine="540"/>
        <w:jc w:val="both"/>
      </w:pPr>
      <w:r w:rsidRPr="00BB1887"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973208" w:rsidRPr="00BB1887" w:rsidRDefault="00973208" w:rsidP="00973208">
      <w:pPr>
        <w:widowControl w:val="0"/>
        <w:autoSpaceDE w:val="0"/>
        <w:autoSpaceDN w:val="0"/>
        <w:adjustRightInd w:val="0"/>
        <w:ind w:firstLine="540"/>
        <w:jc w:val="both"/>
      </w:pPr>
      <w:r w:rsidRPr="00BB1887"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973208" w:rsidRPr="00BB1887" w:rsidRDefault="00973208" w:rsidP="00973208">
      <w:pPr>
        <w:widowControl w:val="0"/>
        <w:autoSpaceDE w:val="0"/>
        <w:autoSpaceDN w:val="0"/>
        <w:adjustRightInd w:val="0"/>
        <w:ind w:firstLine="540"/>
        <w:jc w:val="both"/>
      </w:pPr>
      <w:r w:rsidRPr="00BB1887">
        <w:t>Основной причиной совершения ДТП по-прежнему остается человеческий фактор. Значительная часть происшествий (85,8%) произошла из-за нарушений ПДД водителями транспортных средств. Неправильный выбор скоростного режима, выезд на полосу встречного движения, не</w:t>
      </w:r>
      <w:r w:rsidR="00C5341A">
        <w:t xml:space="preserve"> </w:t>
      </w:r>
      <w:r w:rsidRPr="00BB1887">
        <w:t>предоставление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BB1887" w:rsidRPr="00BB1887" w:rsidRDefault="00973208" w:rsidP="00973208">
      <w:pPr>
        <w:widowControl w:val="0"/>
        <w:autoSpaceDE w:val="0"/>
        <w:autoSpaceDN w:val="0"/>
        <w:adjustRightInd w:val="0"/>
        <w:ind w:firstLine="540"/>
        <w:jc w:val="both"/>
      </w:pPr>
      <w:r w:rsidRPr="00BB1887">
        <w:t xml:space="preserve"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 Почти две трети ДТП, совершенных по вине пешеходов, связаны с переходом ими проезжей части в неустановленных местах или вне пешеходных переходов. </w:t>
      </w:r>
    </w:p>
    <w:p w:rsidR="00973208" w:rsidRPr="00BB1887" w:rsidRDefault="00973208" w:rsidP="00973208">
      <w:pPr>
        <w:widowControl w:val="0"/>
        <w:autoSpaceDE w:val="0"/>
        <w:autoSpaceDN w:val="0"/>
        <w:adjustRightInd w:val="0"/>
        <w:ind w:firstLine="540"/>
        <w:jc w:val="both"/>
      </w:pPr>
      <w:r w:rsidRPr="00BB1887"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973208" w:rsidRPr="00BB1887" w:rsidRDefault="00973208" w:rsidP="00BB1887">
      <w:pPr>
        <w:widowControl w:val="0"/>
        <w:autoSpaceDE w:val="0"/>
        <w:autoSpaceDN w:val="0"/>
        <w:adjustRightInd w:val="0"/>
        <w:ind w:firstLine="540"/>
        <w:jc w:val="both"/>
      </w:pPr>
      <w:r w:rsidRPr="00BB1887">
        <w:t xml:space="preserve">Остается еще много нерешенных проблем в вопросах организации дорожного движения на территории </w:t>
      </w:r>
      <w:r w:rsidR="00BB1887" w:rsidRPr="00BB1887">
        <w:t>города</w:t>
      </w:r>
      <w:r w:rsidRPr="00BB1887">
        <w:t xml:space="preserve">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055613" w:rsidRPr="0069781F" w:rsidRDefault="00055613" w:rsidP="00055613">
      <w:pPr>
        <w:spacing w:line="240" w:lineRule="atLeast"/>
        <w:ind w:firstLine="709"/>
        <w:jc w:val="both"/>
        <w:rPr>
          <w:color w:val="0070C0"/>
        </w:rPr>
      </w:pPr>
    </w:p>
    <w:p w:rsidR="00055613" w:rsidRPr="00BB1887" w:rsidRDefault="00726618" w:rsidP="00055613">
      <w:pPr>
        <w:pStyle w:val="a5"/>
        <w:numPr>
          <w:ilvl w:val="1"/>
          <w:numId w:val="18"/>
        </w:numPr>
        <w:spacing w:after="0" w:line="24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BB1887">
        <w:rPr>
          <w:b/>
          <w:sz w:val="24"/>
          <w:szCs w:val="24"/>
        </w:rPr>
        <w:t>.</w:t>
      </w:r>
      <w:r w:rsidR="00055613" w:rsidRPr="00BB1887">
        <w:rPr>
          <w:sz w:val="24"/>
          <w:szCs w:val="24"/>
        </w:rPr>
        <w:t xml:space="preserve">  </w:t>
      </w:r>
      <w:r w:rsidR="00055613" w:rsidRPr="00BB1887">
        <w:rPr>
          <w:rFonts w:ascii="Times New Roman" w:hAnsi="Times New Roman"/>
          <w:b/>
          <w:sz w:val="24"/>
          <w:szCs w:val="24"/>
        </w:rPr>
        <w:t>Приоритеты государственной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25892" w:rsidRPr="00BB1887" w:rsidRDefault="00925892" w:rsidP="00925892">
      <w:pPr>
        <w:pStyle w:val="a5"/>
        <w:spacing w:after="0" w:line="240" w:lineRule="atLeast"/>
        <w:ind w:left="374"/>
        <w:rPr>
          <w:rFonts w:ascii="Times New Roman" w:eastAsia="Arial" w:hAnsi="Times New Roman"/>
          <w:b/>
          <w:sz w:val="24"/>
          <w:szCs w:val="24"/>
        </w:rPr>
      </w:pPr>
    </w:p>
    <w:p w:rsidR="00925892" w:rsidRPr="00BB1887" w:rsidRDefault="00925892" w:rsidP="0092589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887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9 октября </w:t>
      </w:r>
      <w:smartTag w:uri="urn:schemas-microsoft-com:office:smarttags" w:element="metricconverter">
        <w:smartTagPr>
          <w:attr w:name="ProductID" w:val="2007 г"/>
        </w:smartTagPr>
        <w:r w:rsidRPr="00BB1887">
          <w:rPr>
            <w:rFonts w:ascii="Times New Roman" w:hAnsi="Times New Roman" w:cs="Times New Roman"/>
            <w:sz w:val="24"/>
            <w:szCs w:val="24"/>
          </w:rPr>
          <w:t>2007 г</w:t>
        </w:r>
      </w:smartTag>
      <w:r w:rsidRPr="00BB1887">
        <w:rPr>
          <w:rFonts w:ascii="Times New Roman" w:hAnsi="Times New Roman" w:cs="Times New Roman"/>
          <w:sz w:val="24"/>
          <w:szCs w:val="24"/>
        </w:rPr>
        <w:t xml:space="preserve">. № 1351,  обозначено снижение смертности населения, прежде всего высокой смертности мужчин в трудоспособном возрасте от внешних причин, в том числе, в </w:t>
      </w:r>
      <w:r w:rsidRPr="00BB1887">
        <w:rPr>
          <w:rFonts w:ascii="Times New Roman" w:hAnsi="Times New Roman" w:cs="Times New Roman"/>
          <w:sz w:val="24"/>
          <w:szCs w:val="24"/>
        </w:rPr>
        <w:lastRenderedPageBreak/>
        <w:t>результате дорожно-транспортных происшествий.</w:t>
      </w:r>
    </w:p>
    <w:p w:rsidR="00925892" w:rsidRPr="00BB1887" w:rsidRDefault="00925892" w:rsidP="00925892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887"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25892" w:rsidRPr="001710AD" w:rsidRDefault="00925892" w:rsidP="0070593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10AD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25892" w:rsidRPr="00BB1887" w:rsidRDefault="00925892" w:rsidP="00A70BB8">
      <w:pPr>
        <w:pStyle w:val="ConsPlusNormal"/>
        <w:suppressAutoHyphens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887">
        <w:rPr>
          <w:rFonts w:ascii="Times New Roman" w:hAnsi="Times New Roman" w:cs="Times New Roman"/>
          <w:sz w:val="24"/>
          <w:szCs w:val="24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925892" w:rsidRPr="00BB1887" w:rsidRDefault="00925892" w:rsidP="00A70BB8">
      <w:pPr>
        <w:spacing w:line="276" w:lineRule="auto"/>
        <w:ind w:firstLine="709"/>
        <w:jc w:val="both"/>
      </w:pPr>
      <w:r w:rsidRPr="00BB1887">
        <w:rPr>
          <w:spacing w:val="-4"/>
        </w:rPr>
        <w:t xml:space="preserve">Целями государственной демографической политики, установленными </w:t>
      </w:r>
      <w:r w:rsidRPr="00BB1887">
        <w:t xml:space="preserve">Концепцией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</w:t>
      </w:r>
      <w:smartTag w:uri="urn:schemas-microsoft-com:office:smarttags" w:element="metricconverter">
        <w:smartTagPr>
          <w:attr w:name="ProductID" w:val="2008 г"/>
        </w:smartTagPr>
        <w:r w:rsidRPr="00BB1887">
          <w:t>2008 г</w:t>
        </w:r>
      </w:smartTag>
      <w:r w:rsidRPr="00BB1887">
        <w:t xml:space="preserve">. № 1662-р, являются снижение темпов естественной убыли населения, стабилизация и создание условий для роста его численности, а также повышение качества жизни и увеличение ее ожидаемой продолжительности. </w:t>
      </w:r>
    </w:p>
    <w:p w:rsidR="00055613" w:rsidRPr="00BB1887" w:rsidRDefault="00055613" w:rsidP="00A70BB8">
      <w:pPr>
        <w:autoSpaceDE w:val="0"/>
        <w:autoSpaceDN w:val="0"/>
        <w:adjustRightInd w:val="0"/>
        <w:spacing w:line="276" w:lineRule="auto"/>
        <w:ind w:left="34"/>
        <w:jc w:val="both"/>
        <w:outlineLvl w:val="1"/>
      </w:pPr>
    </w:p>
    <w:p w:rsidR="00055613" w:rsidRPr="00BB1887" w:rsidRDefault="00055613" w:rsidP="00055613">
      <w:pPr>
        <w:contextualSpacing/>
        <w:jc w:val="both"/>
      </w:pPr>
      <w:r w:rsidRPr="00BB1887">
        <w:rPr>
          <w:b/>
        </w:rPr>
        <w:t xml:space="preserve">         Цель подпрограммы</w:t>
      </w:r>
      <w:r w:rsidR="009365EC" w:rsidRPr="00BB1887">
        <w:t>:  уменьшение количества погибших в дорожно-транспортных происшествиях (далее по тексту – ДТП)</w:t>
      </w:r>
      <w:r w:rsidRPr="00BB1887">
        <w:t xml:space="preserve"> </w:t>
      </w:r>
    </w:p>
    <w:p w:rsidR="009365EC" w:rsidRPr="00BB1887" w:rsidRDefault="009365EC" w:rsidP="00055613">
      <w:pPr>
        <w:contextualSpacing/>
        <w:jc w:val="both"/>
      </w:pPr>
    </w:p>
    <w:p w:rsidR="00055613" w:rsidRPr="00BB1887" w:rsidRDefault="00055613" w:rsidP="00055613">
      <w:pPr>
        <w:ind w:firstLine="540"/>
        <w:contextualSpacing/>
        <w:jc w:val="both"/>
      </w:pPr>
      <w:r w:rsidRPr="00BB1887">
        <w:t xml:space="preserve">  Для достижения цели намечены </w:t>
      </w:r>
      <w:r w:rsidRPr="00BB1887">
        <w:rPr>
          <w:b/>
        </w:rPr>
        <w:t>задачи</w:t>
      </w:r>
      <w:r w:rsidRPr="00BB1887">
        <w:t>: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предупреждение опасного поведения участников дорожного движения;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сокращение детского дорожно-транспортного травматизма;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совершенствование условий движения транспортных средств и пешеходов;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совершенствование организации движения  транспортных средств и пешеходов;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развитие системы оказания помощи пострадавшим в дорожно-транспортных происшествиях;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сокращение времени прибытия соответствующих служб на место ДТП;</w:t>
      </w:r>
    </w:p>
    <w:p w:rsidR="009365EC" w:rsidRPr="00BB1887" w:rsidRDefault="009365EC" w:rsidP="00DF387B">
      <w:pPr>
        <w:widowControl w:val="0"/>
        <w:numPr>
          <w:ilvl w:val="0"/>
          <w:numId w:val="38"/>
        </w:numPr>
        <w:tabs>
          <w:tab w:val="clear" w:pos="720"/>
          <w:tab w:val="num" w:pos="374"/>
        </w:tabs>
        <w:autoSpaceDE w:val="0"/>
        <w:autoSpaceDN w:val="0"/>
        <w:adjustRightInd w:val="0"/>
        <w:ind w:left="374" w:hanging="374"/>
        <w:jc w:val="both"/>
      </w:pPr>
      <w:r w:rsidRPr="00BB1887">
        <w:t>повышение эффективности деятельности по оказанию помощи лицам, пострадавшим в ДТП;</w:t>
      </w:r>
    </w:p>
    <w:p w:rsidR="00055613" w:rsidRPr="00BB1887" w:rsidRDefault="009365EC" w:rsidP="00DF387B">
      <w:pPr>
        <w:numPr>
          <w:ilvl w:val="0"/>
          <w:numId w:val="38"/>
        </w:numPr>
        <w:tabs>
          <w:tab w:val="clear" w:pos="720"/>
          <w:tab w:val="num" w:pos="374"/>
        </w:tabs>
        <w:ind w:left="374" w:hanging="374"/>
        <w:contextualSpacing/>
        <w:jc w:val="both"/>
      </w:pPr>
      <w:r w:rsidRPr="00BB1887">
        <w:t>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9365EC" w:rsidRPr="0069781F" w:rsidRDefault="009365EC" w:rsidP="009365EC">
      <w:pPr>
        <w:contextualSpacing/>
        <w:jc w:val="both"/>
        <w:rPr>
          <w:color w:val="0070C0"/>
        </w:rPr>
      </w:pPr>
    </w:p>
    <w:p w:rsidR="00055613" w:rsidRPr="00BB1887" w:rsidRDefault="00055613" w:rsidP="00055613">
      <w:pPr>
        <w:tabs>
          <w:tab w:val="num" w:pos="540"/>
          <w:tab w:val="left" w:pos="1320"/>
          <w:tab w:val="left" w:pos="1430"/>
        </w:tabs>
        <w:contextualSpacing/>
        <w:jc w:val="both"/>
      </w:pPr>
      <w:r w:rsidRPr="00BB1887">
        <w:t xml:space="preserve">          Конечные результаты подпрограммы</w:t>
      </w:r>
      <w:r w:rsidR="00BB1887" w:rsidRPr="00BB1887">
        <w:t xml:space="preserve"> 2</w:t>
      </w:r>
      <w:r w:rsidRPr="00BB1887">
        <w:t xml:space="preserve"> выражаются в следующих основных показателях:</w:t>
      </w:r>
    </w:p>
    <w:p w:rsidR="00A97AC5" w:rsidRPr="00BB1887" w:rsidRDefault="00A97AC5" w:rsidP="00A97AC5">
      <w:pPr>
        <w:numPr>
          <w:ilvl w:val="0"/>
          <w:numId w:val="34"/>
        </w:numPr>
        <w:jc w:val="both"/>
      </w:pPr>
      <w:r w:rsidRPr="00BB1887">
        <w:t>соотношение числа погибших в дорожно-транспортных происшествиях в 201</w:t>
      </w:r>
      <w:r w:rsidR="00A70BB8">
        <w:t>7</w:t>
      </w:r>
      <w:r w:rsidRPr="00BB1887">
        <w:t xml:space="preserve"> году к числу погибших в текущем году реализации  подпрограммы увеличится на 0,46%;</w:t>
      </w:r>
    </w:p>
    <w:p w:rsidR="00A97AC5" w:rsidRPr="00BB1887" w:rsidRDefault="00A97AC5" w:rsidP="00A97AC5">
      <w:pPr>
        <w:numPr>
          <w:ilvl w:val="0"/>
          <w:numId w:val="34"/>
        </w:numPr>
        <w:jc w:val="both"/>
      </w:pPr>
      <w:r w:rsidRPr="00BB1887">
        <w:t xml:space="preserve">число дорожно-транспортных происшествий с пострадавшими сократится на </w:t>
      </w:r>
      <w:r w:rsidR="00805413">
        <w:t>3</w:t>
      </w:r>
      <w:r w:rsidR="00500867" w:rsidRPr="00BB1887">
        <w:t>%</w:t>
      </w:r>
      <w:r w:rsidRPr="00BB1887">
        <w:t>;</w:t>
      </w:r>
    </w:p>
    <w:p w:rsidR="00A97AC5" w:rsidRPr="00BB1887" w:rsidRDefault="00A97AC5" w:rsidP="00A97AC5">
      <w:pPr>
        <w:numPr>
          <w:ilvl w:val="0"/>
          <w:numId w:val="34"/>
        </w:numPr>
        <w:jc w:val="both"/>
      </w:pPr>
      <w:r w:rsidRPr="00BB1887">
        <w:t>число погибших в дорожно-транспор</w:t>
      </w:r>
      <w:r w:rsidR="00500867" w:rsidRPr="00BB1887">
        <w:t>тных происшествиях снизится на 5%</w:t>
      </w:r>
      <w:r w:rsidRPr="00BB1887">
        <w:t>.</w:t>
      </w:r>
    </w:p>
    <w:p w:rsidR="00055613" w:rsidRPr="00BB1887" w:rsidRDefault="00055613" w:rsidP="00055613">
      <w:pPr>
        <w:spacing w:line="240" w:lineRule="atLeast"/>
        <w:jc w:val="center"/>
        <w:rPr>
          <w:b/>
        </w:rPr>
      </w:pPr>
    </w:p>
    <w:p w:rsidR="00055613" w:rsidRPr="00BB1887" w:rsidRDefault="00055613" w:rsidP="00055613">
      <w:pPr>
        <w:spacing w:line="240" w:lineRule="atLeast"/>
        <w:jc w:val="center"/>
        <w:rPr>
          <w:b/>
        </w:rPr>
      </w:pPr>
      <w:r w:rsidRPr="00BB1887">
        <w:rPr>
          <w:b/>
        </w:rPr>
        <w:t xml:space="preserve">2.3.  Характеристика  основных мероприятий </w:t>
      </w:r>
    </w:p>
    <w:p w:rsidR="00055613" w:rsidRPr="00BB1887" w:rsidRDefault="00055613" w:rsidP="00055613">
      <w:pPr>
        <w:spacing w:line="240" w:lineRule="atLeast"/>
        <w:jc w:val="center"/>
        <w:rPr>
          <w:b/>
        </w:rPr>
      </w:pPr>
      <w:r w:rsidRPr="00BB1887">
        <w:rPr>
          <w:b/>
        </w:rPr>
        <w:t>подпрограммы</w:t>
      </w:r>
    </w:p>
    <w:p w:rsidR="00055613" w:rsidRPr="0069781F" w:rsidRDefault="00055613" w:rsidP="00055613">
      <w:pPr>
        <w:spacing w:line="240" w:lineRule="atLeast"/>
        <w:jc w:val="center"/>
        <w:rPr>
          <w:color w:val="0070C0"/>
        </w:rPr>
      </w:pPr>
    </w:p>
    <w:p w:rsidR="00055613" w:rsidRPr="0069781F" w:rsidRDefault="00055613" w:rsidP="00055613">
      <w:pPr>
        <w:jc w:val="center"/>
        <w:rPr>
          <w:color w:val="0070C0"/>
        </w:rPr>
      </w:pPr>
    </w:p>
    <w:p w:rsidR="00055613" w:rsidRPr="00DB654D" w:rsidRDefault="00055613" w:rsidP="006D02FB">
      <w:pPr>
        <w:ind w:firstLine="561"/>
        <w:contextualSpacing/>
        <w:jc w:val="both"/>
      </w:pPr>
      <w:r w:rsidRPr="0069781F">
        <w:rPr>
          <w:color w:val="0070C0"/>
        </w:rPr>
        <w:t xml:space="preserve"> </w:t>
      </w:r>
      <w:r w:rsidRPr="00DB654D">
        <w:t>Для решения задач подпрограммы</w:t>
      </w:r>
      <w:r w:rsidR="00BB1887" w:rsidRPr="00DB654D">
        <w:t xml:space="preserve"> 2</w:t>
      </w:r>
      <w:r w:rsidRPr="00DB654D">
        <w:t xml:space="preserve"> «</w:t>
      </w:r>
      <w:r w:rsidR="00403E22" w:rsidRPr="00DB654D">
        <w:t xml:space="preserve">Повышение безопасности дорожного движения </w:t>
      </w:r>
      <w:r w:rsidR="00BB1887" w:rsidRPr="00DB654D">
        <w:t xml:space="preserve">на территории города Льгова </w:t>
      </w:r>
      <w:r w:rsidR="00403E22" w:rsidRPr="00DB654D">
        <w:t>Курской области  в</w:t>
      </w:r>
      <w:r w:rsidR="00BB1887" w:rsidRPr="00DB654D">
        <w:t xml:space="preserve"> 201</w:t>
      </w:r>
      <w:r w:rsidR="00A70BB8">
        <w:t>8</w:t>
      </w:r>
      <w:r w:rsidR="00BB1887" w:rsidRPr="00DB654D">
        <w:t xml:space="preserve"> - 20</w:t>
      </w:r>
      <w:r w:rsidR="00A70BB8">
        <w:t>20</w:t>
      </w:r>
      <w:r w:rsidRPr="00DB654D">
        <w:t xml:space="preserve"> год</w:t>
      </w:r>
      <w:r w:rsidR="00403E22" w:rsidRPr="00DB654D">
        <w:t>ах</w:t>
      </w:r>
      <w:r w:rsidRPr="00DB654D">
        <w:t>»  разработаны следующие мероприятия.</w:t>
      </w:r>
    </w:p>
    <w:p w:rsidR="00055613" w:rsidRPr="00DB654D" w:rsidRDefault="00055613" w:rsidP="00055613">
      <w:pPr>
        <w:ind w:firstLine="720"/>
        <w:contextualSpacing/>
        <w:jc w:val="both"/>
      </w:pPr>
    </w:p>
    <w:p w:rsidR="00055613" w:rsidRPr="00DB654D" w:rsidRDefault="00055613" w:rsidP="00055613">
      <w:pPr>
        <w:contextualSpacing/>
        <w:jc w:val="both"/>
      </w:pPr>
      <w:r w:rsidRPr="00DB654D">
        <w:t xml:space="preserve">В рамках реализации задачи № </w:t>
      </w:r>
      <w:r w:rsidR="006E7C63" w:rsidRPr="00DB654D">
        <w:t>1</w:t>
      </w:r>
      <w:r w:rsidR="006D02FB" w:rsidRPr="00DB654D">
        <w:t>,2</w:t>
      </w:r>
      <w:r w:rsidRPr="00DB654D">
        <w:t>:</w:t>
      </w:r>
    </w:p>
    <w:p w:rsidR="00055613" w:rsidRPr="00DB654D" w:rsidRDefault="006E7C63" w:rsidP="00DF387B">
      <w:pPr>
        <w:pStyle w:val="ConsPlusCell"/>
        <w:widowControl/>
        <w:numPr>
          <w:ilvl w:val="0"/>
          <w:numId w:val="24"/>
        </w:numPr>
        <w:tabs>
          <w:tab w:val="clear" w:pos="360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DB654D">
        <w:rPr>
          <w:rFonts w:ascii="Times New Roman" w:hAnsi="Times New Roman" w:cs="Times New Roman"/>
          <w:sz w:val="24"/>
          <w:szCs w:val="24"/>
        </w:rPr>
        <w:t>повышение правового сознания и предупреждение опасного поведения участников дорожного движения</w:t>
      </w:r>
      <w:r w:rsidR="00055613" w:rsidRPr="00DB654D">
        <w:rPr>
          <w:rFonts w:ascii="Times New Roman" w:hAnsi="Times New Roman" w:cs="Times New Roman"/>
          <w:sz w:val="24"/>
          <w:szCs w:val="24"/>
        </w:rPr>
        <w:t>;</w:t>
      </w:r>
    </w:p>
    <w:p w:rsidR="00055613" w:rsidRPr="00DB654D" w:rsidRDefault="00055613" w:rsidP="006D02F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5613" w:rsidRPr="00DB654D" w:rsidRDefault="00055613" w:rsidP="006D02FB">
      <w:pPr>
        <w:contextualSpacing/>
        <w:jc w:val="both"/>
      </w:pPr>
      <w:r w:rsidRPr="00DB654D">
        <w:t xml:space="preserve">В рамках реализации задач № </w:t>
      </w:r>
      <w:r w:rsidR="006E7C63" w:rsidRPr="00DB654D">
        <w:t>3</w:t>
      </w:r>
      <w:r w:rsidR="006D02FB" w:rsidRPr="00DB654D">
        <w:t>,4</w:t>
      </w:r>
      <w:r w:rsidRPr="00DB654D">
        <w:t>:</w:t>
      </w:r>
    </w:p>
    <w:p w:rsidR="00055613" w:rsidRPr="00DB654D" w:rsidRDefault="006E7C63" w:rsidP="00DF387B">
      <w:pPr>
        <w:numPr>
          <w:ilvl w:val="0"/>
          <w:numId w:val="10"/>
        </w:numPr>
        <w:tabs>
          <w:tab w:val="clear" w:pos="720"/>
          <w:tab w:val="num" w:pos="374"/>
        </w:tabs>
        <w:ind w:left="374" w:hanging="374"/>
        <w:jc w:val="both"/>
      </w:pPr>
      <w:r w:rsidRPr="00DB654D"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</w:t>
      </w:r>
      <w:r w:rsidR="006D02FB" w:rsidRPr="00DB654D">
        <w:t>;</w:t>
      </w:r>
    </w:p>
    <w:p w:rsidR="006D02FB" w:rsidRPr="00DB654D" w:rsidRDefault="006D02FB" w:rsidP="00DF387B">
      <w:pPr>
        <w:numPr>
          <w:ilvl w:val="0"/>
          <w:numId w:val="10"/>
        </w:numPr>
        <w:tabs>
          <w:tab w:val="clear" w:pos="720"/>
          <w:tab w:val="num" w:pos="374"/>
        </w:tabs>
        <w:ind w:left="374" w:hanging="374"/>
        <w:jc w:val="both"/>
      </w:pPr>
      <w:r w:rsidRPr="00DB654D">
        <w:t>развитие автоматизированной системы управления дорожным движением и системы контроля за соблюдением водителями транспортных средств Правил дорожного движения.</w:t>
      </w:r>
    </w:p>
    <w:p w:rsidR="006D02FB" w:rsidRPr="00DB654D" w:rsidRDefault="006D02FB" w:rsidP="006D02FB">
      <w:pPr>
        <w:jc w:val="both"/>
      </w:pPr>
    </w:p>
    <w:p w:rsidR="006D02FB" w:rsidRPr="00DB654D" w:rsidRDefault="006D02FB" w:rsidP="006D02FB">
      <w:pPr>
        <w:contextualSpacing/>
        <w:jc w:val="both"/>
      </w:pPr>
      <w:r w:rsidRPr="00DB654D">
        <w:t>В рамках реализации задач № 5,6,7:</w:t>
      </w:r>
    </w:p>
    <w:p w:rsidR="006D02FB" w:rsidRPr="00DB654D" w:rsidRDefault="006D02FB" w:rsidP="006D02FB">
      <w:pPr>
        <w:numPr>
          <w:ilvl w:val="0"/>
          <w:numId w:val="24"/>
        </w:numPr>
        <w:contextualSpacing/>
        <w:jc w:val="both"/>
      </w:pPr>
      <w:r w:rsidRPr="00DB654D">
        <w:t>повышение эффективности работы служб, ликвидирующих</w:t>
      </w:r>
      <w:r w:rsidR="00D44504" w:rsidRPr="00DB654D">
        <w:t xml:space="preserve"> последствия дорожно-транспортных происшествий.</w:t>
      </w:r>
    </w:p>
    <w:p w:rsidR="009750CF" w:rsidRPr="00DB654D" w:rsidRDefault="009750CF" w:rsidP="006D02FB">
      <w:pPr>
        <w:tabs>
          <w:tab w:val="num" w:pos="374"/>
        </w:tabs>
        <w:ind w:left="374" w:hanging="374"/>
        <w:jc w:val="both"/>
      </w:pPr>
    </w:p>
    <w:p w:rsidR="00055613" w:rsidRPr="00DB654D" w:rsidRDefault="00055613" w:rsidP="006E7C63">
      <w:pPr>
        <w:pStyle w:val="ConsPlusCel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54D">
        <w:rPr>
          <w:rFonts w:ascii="Times New Roman" w:hAnsi="Times New Roman" w:cs="Times New Roman"/>
          <w:b/>
          <w:sz w:val="24"/>
          <w:szCs w:val="24"/>
        </w:rPr>
        <w:t>мероприятие 1.</w:t>
      </w:r>
      <w:r w:rsidRPr="00DB654D">
        <w:rPr>
          <w:rFonts w:ascii="Times New Roman" w:hAnsi="Times New Roman" w:cs="Times New Roman"/>
          <w:sz w:val="24"/>
          <w:szCs w:val="24"/>
        </w:rPr>
        <w:t xml:space="preserve"> </w:t>
      </w:r>
      <w:r w:rsidR="006E7C63" w:rsidRPr="00DB654D">
        <w:rPr>
          <w:rFonts w:ascii="Times New Roman" w:hAnsi="Times New Roman" w:cs="Times New Roman"/>
          <w:b/>
          <w:sz w:val="24"/>
          <w:szCs w:val="24"/>
        </w:rPr>
        <w:t>повышение правового сознания и предупреждение опасного поведения участников дорожного движения</w:t>
      </w:r>
      <w:r w:rsidR="006E7C63" w:rsidRPr="00DB654D">
        <w:rPr>
          <w:rFonts w:ascii="Times New Roman" w:hAnsi="Times New Roman" w:cs="Times New Roman"/>
          <w:sz w:val="24"/>
          <w:szCs w:val="24"/>
        </w:rPr>
        <w:t xml:space="preserve"> </w:t>
      </w:r>
      <w:r w:rsidRPr="00DB654D">
        <w:rPr>
          <w:rFonts w:ascii="Times New Roman" w:hAnsi="Times New Roman" w:cs="Times New Roman"/>
          <w:sz w:val="24"/>
          <w:szCs w:val="24"/>
        </w:rPr>
        <w:t>включает в себя</w:t>
      </w:r>
      <w:r w:rsidRPr="00DB654D">
        <w:rPr>
          <w:rFonts w:ascii="Times New Roman" w:hAnsi="Times New Roman" w:cs="Times New Roman"/>
          <w:b/>
          <w:sz w:val="24"/>
          <w:szCs w:val="24"/>
        </w:rPr>
        <w:t>:</w:t>
      </w:r>
    </w:p>
    <w:p w:rsidR="009750CF" w:rsidRPr="00DB654D" w:rsidRDefault="00206A86" w:rsidP="0016251A">
      <w:pPr>
        <w:numPr>
          <w:ilvl w:val="0"/>
          <w:numId w:val="35"/>
        </w:numPr>
        <w:contextualSpacing/>
        <w:jc w:val="both"/>
      </w:pPr>
      <w:r w:rsidRPr="00DB654D">
        <w:t>п</w:t>
      </w:r>
      <w:r w:rsidR="009750CF" w:rsidRPr="00DB654D">
        <w:t xml:space="preserve">роведение акций: «Внимание – дети!», «Внимание – пешеход!», «Вежливый водитель», «Зебра», «Школьные каникулы», «День памяти жертв ДТП», «Пожилой пешеход», «День знаний», «День защиты детей».  Привлечение информационных и рекламных </w:t>
      </w:r>
      <w:proofErr w:type="spellStart"/>
      <w:r w:rsidR="009750CF" w:rsidRPr="00DB654D">
        <w:t>агенств</w:t>
      </w:r>
      <w:proofErr w:type="spellEnd"/>
      <w:r w:rsidR="009750CF" w:rsidRPr="00DB654D">
        <w:t xml:space="preserve"> к проведению профилактических акций, направленных на укрепление дисциплины участников дорожного движения, размещение материалов в средствах массовой информации по вопросам безопасности дорожного движения; оформление подписки на газеты «Добрая дорога детства»</w:t>
      </w:r>
      <w:r w:rsidR="00BB1887" w:rsidRPr="00DB654D">
        <w:t xml:space="preserve"> и др.</w:t>
      </w:r>
      <w:r w:rsidRPr="00DB654D">
        <w:t>;</w:t>
      </w:r>
    </w:p>
    <w:p w:rsidR="009750CF" w:rsidRPr="00DB654D" w:rsidRDefault="00206A86" w:rsidP="0016251A">
      <w:pPr>
        <w:numPr>
          <w:ilvl w:val="0"/>
          <w:numId w:val="35"/>
        </w:numPr>
        <w:contextualSpacing/>
        <w:jc w:val="both"/>
      </w:pPr>
      <w:r w:rsidRPr="00DB654D">
        <w:t>и</w:t>
      </w:r>
      <w:r w:rsidR="009750CF" w:rsidRPr="00DB654D">
        <w:t>зготовлени</w:t>
      </w:r>
      <w:r w:rsidR="001931E9" w:rsidRPr="00DB654D">
        <w:t xml:space="preserve">е и распространение </w:t>
      </w:r>
      <w:proofErr w:type="spellStart"/>
      <w:r w:rsidR="001931E9" w:rsidRPr="00DB654D">
        <w:t>световозвращ</w:t>
      </w:r>
      <w:r w:rsidR="009750CF" w:rsidRPr="00DB654D">
        <w:t>ающих</w:t>
      </w:r>
      <w:proofErr w:type="spellEnd"/>
      <w:r w:rsidR="009750CF" w:rsidRPr="00DB654D">
        <w:t xml:space="preserve"> приспособлений в среде дошкольников и учащихся младших классов</w:t>
      </w:r>
      <w:r w:rsidRPr="00DB654D">
        <w:t>;</w:t>
      </w:r>
    </w:p>
    <w:p w:rsidR="009750CF" w:rsidRPr="00DB654D" w:rsidRDefault="00206A86" w:rsidP="0016251A">
      <w:pPr>
        <w:pStyle w:val="ConsPlusCel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54D">
        <w:rPr>
          <w:rFonts w:ascii="Times New Roman" w:hAnsi="Times New Roman" w:cs="Times New Roman"/>
          <w:sz w:val="24"/>
          <w:szCs w:val="24"/>
        </w:rPr>
        <w:t>о</w:t>
      </w:r>
      <w:r w:rsidR="009750CF" w:rsidRPr="00DB654D">
        <w:rPr>
          <w:rFonts w:ascii="Times New Roman" w:hAnsi="Times New Roman" w:cs="Times New Roman"/>
          <w:sz w:val="24"/>
          <w:szCs w:val="24"/>
        </w:rPr>
        <w:t>снащение современными техническими средствами и средствами обучения  (уголки по ПДД, тренажеры, компьютерные программы) образовательных учреждений среднего профессионального образования;</w:t>
      </w:r>
      <w:r w:rsidR="00055613" w:rsidRPr="00DB65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0CF" w:rsidRPr="00DB654D" w:rsidRDefault="00206A86" w:rsidP="0016251A">
      <w:pPr>
        <w:pStyle w:val="ConsPlusCel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54D">
        <w:rPr>
          <w:rFonts w:ascii="Times New Roman" w:hAnsi="Times New Roman" w:cs="Times New Roman"/>
          <w:sz w:val="24"/>
          <w:szCs w:val="24"/>
        </w:rPr>
        <w:t>п</w:t>
      </w:r>
      <w:r w:rsidR="009750CF" w:rsidRPr="00DB654D">
        <w:rPr>
          <w:rFonts w:ascii="Times New Roman" w:hAnsi="Times New Roman" w:cs="Times New Roman"/>
          <w:sz w:val="24"/>
          <w:szCs w:val="24"/>
        </w:rPr>
        <w:t>роведение детских конкурсов, викторин, сборов, фестивалей, а также профильных смен юных инспекторов движения</w:t>
      </w:r>
      <w:r w:rsidRPr="00DB654D">
        <w:rPr>
          <w:rFonts w:ascii="Times New Roman" w:hAnsi="Times New Roman" w:cs="Times New Roman"/>
          <w:sz w:val="24"/>
          <w:szCs w:val="24"/>
        </w:rPr>
        <w:t>;</w:t>
      </w:r>
    </w:p>
    <w:p w:rsidR="009750CF" w:rsidRPr="00DB654D" w:rsidRDefault="00206A86" w:rsidP="0016251A">
      <w:pPr>
        <w:pStyle w:val="ConsPlusCell"/>
        <w:widowControl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54D">
        <w:rPr>
          <w:rFonts w:ascii="Times New Roman" w:hAnsi="Times New Roman" w:cs="Times New Roman"/>
          <w:sz w:val="24"/>
          <w:szCs w:val="24"/>
        </w:rPr>
        <w:t>п</w:t>
      </w:r>
      <w:r w:rsidR="009750CF" w:rsidRPr="00DB654D">
        <w:rPr>
          <w:rFonts w:ascii="Times New Roman" w:hAnsi="Times New Roman" w:cs="Times New Roman"/>
          <w:sz w:val="24"/>
          <w:szCs w:val="24"/>
        </w:rPr>
        <w:t>риобретение учебной и детской литературы, предметов детского обихода с использованием креатива и слоганов по безопасности дорожного движения</w:t>
      </w:r>
      <w:r w:rsidRPr="00DB654D">
        <w:rPr>
          <w:rFonts w:ascii="Times New Roman" w:hAnsi="Times New Roman" w:cs="Times New Roman"/>
          <w:sz w:val="24"/>
          <w:szCs w:val="24"/>
        </w:rPr>
        <w:t>.</w:t>
      </w:r>
    </w:p>
    <w:p w:rsidR="00055613" w:rsidRPr="005E7842" w:rsidRDefault="00055613" w:rsidP="009750CF">
      <w:pPr>
        <w:ind w:firstLine="748"/>
        <w:jc w:val="both"/>
        <w:rPr>
          <w:b/>
        </w:rPr>
      </w:pPr>
      <w:r w:rsidRPr="005E7842">
        <w:t>м</w:t>
      </w:r>
      <w:r w:rsidRPr="005E7842">
        <w:rPr>
          <w:b/>
        </w:rPr>
        <w:t>ероприятие 2.</w:t>
      </w:r>
      <w:r w:rsidRPr="005E7842">
        <w:t xml:space="preserve"> </w:t>
      </w:r>
      <w:r w:rsidR="009750CF" w:rsidRPr="005E7842">
        <w:rPr>
          <w:b/>
        </w:rPr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</w:t>
      </w:r>
      <w:r w:rsidR="009750CF" w:rsidRPr="005E7842">
        <w:t xml:space="preserve"> </w:t>
      </w:r>
      <w:r w:rsidRPr="005E7842">
        <w:t>включает в себя:</w:t>
      </w:r>
      <w:r w:rsidRPr="005E7842">
        <w:rPr>
          <w:b/>
        </w:rPr>
        <w:t xml:space="preserve">           </w:t>
      </w:r>
    </w:p>
    <w:p w:rsidR="00D27A07" w:rsidRPr="005E7842" w:rsidRDefault="0016251A" w:rsidP="00DF387B">
      <w:pPr>
        <w:pStyle w:val="ConsPlusCell"/>
        <w:widowControl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5E7842">
        <w:rPr>
          <w:rFonts w:ascii="Times New Roman" w:hAnsi="Times New Roman" w:cs="Times New Roman"/>
          <w:sz w:val="24"/>
          <w:szCs w:val="24"/>
        </w:rPr>
        <w:t>у</w:t>
      </w:r>
      <w:r w:rsidR="00D27A07" w:rsidRPr="005E7842">
        <w:rPr>
          <w:rFonts w:ascii="Times New Roman" w:hAnsi="Times New Roman" w:cs="Times New Roman"/>
          <w:sz w:val="24"/>
          <w:szCs w:val="24"/>
        </w:rPr>
        <w:t>становка барьерных ограждений</w:t>
      </w:r>
      <w:r w:rsidRPr="005E7842">
        <w:rPr>
          <w:rFonts w:ascii="Times New Roman" w:hAnsi="Times New Roman" w:cs="Times New Roman"/>
          <w:sz w:val="24"/>
          <w:szCs w:val="24"/>
        </w:rPr>
        <w:t>;</w:t>
      </w:r>
      <w:r w:rsidR="00D27A07" w:rsidRPr="005E7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A07" w:rsidRPr="005E7842" w:rsidRDefault="0016251A" w:rsidP="00DF387B">
      <w:pPr>
        <w:pStyle w:val="ConsPlusCell"/>
        <w:widowControl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5E7842">
        <w:rPr>
          <w:rFonts w:ascii="Times New Roman" w:hAnsi="Times New Roman" w:cs="Times New Roman"/>
          <w:sz w:val="24"/>
          <w:szCs w:val="24"/>
        </w:rPr>
        <w:t>н</w:t>
      </w:r>
      <w:r w:rsidR="00D27A07" w:rsidRPr="005E7842">
        <w:rPr>
          <w:rFonts w:ascii="Times New Roman" w:hAnsi="Times New Roman" w:cs="Times New Roman"/>
          <w:sz w:val="24"/>
          <w:szCs w:val="24"/>
        </w:rPr>
        <w:t>анесение линий дорожной разметки</w:t>
      </w:r>
      <w:r w:rsidRPr="005E7842">
        <w:rPr>
          <w:rFonts w:ascii="Times New Roman" w:hAnsi="Times New Roman" w:cs="Times New Roman"/>
          <w:sz w:val="24"/>
          <w:szCs w:val="24"/>
        </w:rPr>
        <w:t>;</w:t>
      </w:r>
      <w:r w:rsidR="00D27A07" w:rsidRPr="005E7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1A" w:rsidRPr="005E7842" w:rsidRDefault="0016251A" w:rsidP="00DF387B">
      <w:pPr>
        <w:pStyle w:val="ConsPlusCell"/>
        <w:widowControl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5E7842">
        <w:rPr>
          <w:rFonts w:ascii="Times New Roman" w:hAnsi="Times New Roman" w:cs="Times New Roman"/>
          <w:sz w:val="24"/>
          <w:szCs w:val="24"/>
        </w:rPr>
        <w:t xml:space="preserve">установка дорожных знаков; </w:t>
      </w:r>
    </w:p>
    <w:p w:rsidR="0016251A" w:rsidRDefault="0016251A" w:rsidP="00DF387B">
      <w:pPr>
        <w:pStyle w:val="ConsPlusCell"/>
        <w:widowControl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5E7842">
        <w:rPr>
          <w:rFonts w:ascii="Times New Roman" w:hAnsi="Times New Roman" w:cs="Times New Roman"/>
          <w:sz w:val="24"/>
          <w:szCs w:val="24"/>
        </w:rPr>
        <w:t xml:space="preserve">установка автопавильонов; </w:t>
      </w:r>
    </w:p>
    <w:p w:rsidR="00C5341A" w:rsidRPr="005E7842" w:rsidRDefault="00C5341A" w:rsidP="00DF387B">
      <w:pPr>
        <w:pStyle w:val="ConsPlusCell"/>
        <w:widowControl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организации дорожного движения;</w:t>
      </w:r>
    </w:p>
    <w:p w:rsidR="0016251A" w:rsidRPr="005E7842" w:rsidRDefault="0016251A" w:rsidP="00DF387B">
      <w:pPr>
        <w:pStyle w:val="ConsPlusCell"/>
        <w:widowControl/>
        <w:numPr>
          <w:ilvl w:val="0"/>
          <w:numId w:val="20"/>
        </w:numPr>
        <w:tabs>
          <w:tab w:val="clear" w:pos="720"/>
          <w:tab w:val="num" w:pos="374"/>
        </w:tabs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5E7842">
        <w:rPr>
          <w:rFonts w:ascii="Times New Roman" w:hAnsi="Times New Roman" w:cs="Times New Roman"/>
          <w:sz w:val="24"/>
          <w:szCs w:val="24"/>
        </w:rPr>
        <w:t xml:space="preserve">установка сигнальных столбиков. </w:t>
      </w:r>
    </w:p>
    <w:p w:rsidR="00D44504" w:rsidRPr="005E7842" w:rsidRDefault="00482278" w:rsidP="00482278">
      <w:pPr>
        <w:ind w:firstLine="561"/>
        <w:contextualSpacing/>
        <w:jc w:val="both"/>
      </w:pPr>
      <w:r w:rsidRPr="005E7842">
        <w:t>м</w:t>
      </w:r>
      <w:r w:rsidRPr="005E7842">
        <w:rPr>
          <w:b/>
        </w:rPr>
        <w:t xml:space="preserve">ероприятие </w:t>
      </w:r>
      <w:r w:rsidR="005E7842" w:rsidRPr="005E7842">
        <w:rPr>
          <w:b/>
        </w:rPr>
        <w:t>3</w:t>
      </w:r>
      <w:r w:rsidR="00E410BD" w:rsidRPr="005E7842">
        <w:rPr>
          <w:b/>
        </w:rPr>
        <w:t xml:space="preserve">. </w:t>
      </w:r>
      <w:r w:rsidRPr="005E7842">
        <w:rPr>
          <w:b/>
        </w:rPr>
        <w:t xml:space="preserve">повышение эффективности работы служб, ликвидирующих последствия дорожно-транспортных происшествий </w:t>
      </w:r>
      <w:r w:rsidRPr="005E7842">
        <w:t>включает в себя:</w:t>
      </w:r>
    </w:p>
    <w:p w:rsidR="00482278" w:rsidRPr="005E7842" w:rsidRDefault="005E7842" w:rsidP="00DF387B">
      <w:pPr>
        <w:numPr>
          <w:ilvl w:val="0"/>
          <w:numId w:val="37"/>
        </w:numPr>
        <w:tabs>
          <w:tab w:val="clear" w:pos="1281"/>
          <w:tab w:val="num" w:pos="374"/>
        </w:tabs>
        <w:ind w:left="374" w:hanging="374"/>
        <w:contextualSpacing/>
        <w:jc w:val="both"/>
      </w:pPr>
      <w:r w:rsidRPr="005E7842">
        <w:lastRenderedPageBreak/>
        <w:t xml:space="preserve">содействие </w:t>
      </w:r>
      <w:r w:rsidR="00482278" w:rsidRPr="005E7842">
        <w:t xml:space="preserve">внедрение в подразделениях служб, участвующих в ликвидации последствий ДТП, автоматизированных информационно-управляющих систем, позволяющих сократить время </w:t>
      </w:r>
      <w:r w:rsidR="00543C5D" w:rsidRPr="005E7842">
        <w:t>прибытия на место ДТП спецтранспорта;</w:t>
      </w:r>
    </w:p>
    <w:p w:rsidR="00055613" w:rsidRPr="005E7842" w:rsidRDefault="00055613" w:rsidP="00055613">
      <w:pPr>
        <w:ind w:firstLine="720"/>
        <w:contextualSpacing/>
        <w:jc w:val="both"/>
      </w:pPr>
      <w:r w:rsidRPr="005E7842">
        <w:t xml:space="preserve">Перечень  мероприятий  подпрограммы  </w:t>
      </w:r>
      <w:r w:rsidR="005E7842" w:rsidRPr="005E7842">
        <w:t>2</w:t>
      </w:r>
      <w:r w:rsidRPr="005E7842">
        <w:t xml:space="preserve">  приведен  в  Таблице 2 к  </w:t>
      </w:r>
      <w:r w:rsidR="005E7842" w:rsidRPr="005E7842">
        <w:t>муниципаль</w:t>
      </w:r>
      <w:r w:rsidRPr="005E7842">
        <w:t>ной программе.</w:t>
      </w:r>
    </w:p>
    <w:p w:rsidR="00055613" w:rsidRPr="0069781F" w:rsidRDefault="00055613" w:rsidP="00055613">
      <w:pPr>
        <w:spacing w:line="240" w:lineRule="atLeast"/>
        <w:ind w:firstLine="748"/>
        <w:jc w:val="both"/>
        <w:rPr>
          <w:b/>
          <w:color w:val="0070C0"/>
        </w:rPr>
      </w:pPr>
    </w:p>
    <w:p w:rsidR="00055613" w:rsidRPr="0040280F" w:rsidRDefault="00055613" w:rsidP="00055613">
      <w:pPr>
        <w:spacing w:line="240" w:lineRule="atLeast"/>
        <w:jc w:val="center"/>
        <w:rPr>
          <w:b/>
        </w:rPr>
      </w:pPr>
      <w:r w:rsidRPr="0040280F">
        <w:rPr>
          <w:b/>
        </w:rPr>
        <w:t>2.4.   Характеристика мер государственного регулирования</w:t>
      </w:r>
    </w:p>
    <w:p w:rsidR="00055613" w:rsidRPr="0040280F" w:rsidRDefault="00055613" w:rsidP="00055613">
      <w:pPr>
        <w:spacing w:line="240" w:lineRule="atLeast"/>
        <w:jc w:val="center"/>
        <w:rPr>
          <w:b/>
        </w:rPr>
      </w:pP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>- программных мероприятий на текущий год и бюджетных заявок на их финансирование;</w:t>
      </w: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 xml:space="preserve">- проектной и рабочей документации по реализации программных мероприятий, проведение </w:t>
      </w:r>
      <w:r w:rsidR="005E7842" w:rsidRPr="0040280F">
        <w:rPr>
          <w:rFonts w:cs="Calibri"/>
        </w:rPr>
        <w:t>тендеров</w:t>
      </w:r>
      <w:r w:rsidRPr="0040280F">
        <w:rPr>
          <w:rFonts w:cs="Calibri"/>
        </w:rPr>
        <w:t xml:space="preserve"> среди исполнителей и заключение договоров по </w:t>
      </w:r>
      <w:r w:rsidR="005E7842" w:rsidRPr="0040280F">
        <w:rPr>
          <w:rFonts w:cs="Calibri"/>
        </w:rPr>
        <w:t>их итогам</w:t>
      </w:r>
      <w:r w:rsidRPr="0040280F">
        <w:rPr>
          <w:rFonts w:cs="Calibri"/>
        </w:rPr>
        <w:t>;</w:t>
      </w: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>- контроль за ходом реализации мероприятий.</w:t>
      </w: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5E7842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>1. Повышение правового сознания и предупреждение опасного поведения участников дорожного движения предусматривается путем: пропаганд</w:t>
      </w:r>
      <w:r w:rsidR="005E7842" w:rsidRPr="0040280F">
        <w:rPr>
          <w:rFonts w:cs="Calibri"/>
        </w:rPr>
        <w:t>ы</w:t>
      </w:r>
      <w:r w:rsidRPr="0040280F">
        <w:rPr>
          <w:rFonts w:cs="Calibri"/>
        </w:rPr>
        <w:t xml:space="preserve"> Правил дорожного движения, оформления наглядной агитации, стендов, уголков в автопредприятиях и автошколах по тематике "Обеспечение безопасности дорожного движения", организации проведения в детских дошкольных и общеобразовательных учреждениях внеклассных уроков по соблюдению </w:t>
      </w:r>
      <w:hyperlink r:id="rId13" w:history="1">
        <w:r w:rsidRPr="0040280F">
          <w:rPr>
            <w:rFonts w:cs="Calibri"/>
          </w:rPr>
          <w:t>Правил</w:t>
        </w:r>
      </w:hyperlink>
      <w:r w:rsidRPr="0040280F">
        <w:rPr>
          <w:rFonts w:cs="Calibri"/>
        </w:rPr>
        <w:t xml:space="preserve"> дорожного движения, тематических спортивно-массовых мероприятий, </w:t>
      </w:r>
      <w:r w:rsidR="005E7842" w:rsidRPr="0040280F">
        <w:rPr>
          <w:rFonts w:cs="Calibri"/>
        </w:rPr>
        <w:t xml:space="preserve">организация участия в областных </w:t>
      </w:r>
      <w:r w:rsidRPr="0040280F">
        <w:rPr>
          <w:rFonts w:cs="Calibri"/>
        </w:rPr>
        <w:t>конкурс</w:t>
      </w:r>
      <w:r w:rsidR="005E7842" w:rsidRPr="0040280F">
        <w:rPr>
          <w:rFonts w:cs="Calibri"/>
        </w:rPr>
        <w:t>ах</w:t>
      </w:r>
      <w:r w:rsidRPr="0040280F">
        <w:rPr>
          <w:rFonts w:cs="Calibri"/>
        </w:rPr>
        <w:t>, соревновани</w:t>
      </w:r>
      <w:r w:rsidR="005E7842" w:rsidRPr="0040280F">
        <w:rPr>
          <w:rFonts w:cs="Calibri"/>
        </w:rPr>
        <w:t xml:space="preserve">ях, </w:t>
      </w:r>
      <w:proofErr w:type="spellStart"/>
      <w:r w:rsidR="005E7842" w:rsidRPr="0040280F">
        <w:rPr>
          <w:rFonts w:cs="Calibri"/>
        </w:rPr>
        <w:t>турниах</w:t>
      </w:r>
      <w:r w:rsidRPr="0040280F">
        <w:rPr>
          <w:rFonts w:cs="Calibri"/>
        </w:rPr>
        <w:t>в</w:t>
      </w:r>
      <w:proofErr w:type="spellEnd"/>
      <w:r w:rsidRPr="0040280F">
        <w:rPr>
          <w:rFonts w:cs="Calibri"/>
        </w:rPr>
        <w:t xml:space="preserve"> по тематике, связанной с безопасностью дорожного движения, а также размещения материалов в средствах массовой информации, в общественном транспорте, других зрелищных местах и обеспечения взаимодействия со средствами массовой информации.</w:t>
      </w: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 xml:space="preserve">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автодорогах </w:t>
      </w:r>
      <w:r w:rsidR="005E7842" w:rsidRPr="0040280F">
        <w:rPr>
          <w:rFonts w:cs="Calibri"/>
        </w:rPr>
        <w:t>местного значения</w:t>
      </w:r>
      <w:r w:rsidRPr="0040280F">
        <w:rPr>
          <w:rFonts w:cs="Calibri"/>
        </w:rPr>
        <w:t xml:space="preserve"> находящихся в собственности</w:t>
      </w:r>
      <w:r w:rsidR="005E7842" w:rsidRPr="0040280F">
        <w:rPr>
          <w:rFonts w:cs="Calibri"/>
        </w:rPr>
        <w:t xml:space="preserve"> МО «Город Льгов»</w:t>
      </w:r>
      <w:r w:rsidRPr="0040280F">
        <w:rPr>
          <w:rFonts w:cs="Calibri"/>
        </w:rPr>
        <w:t xml:space="preserve"> путем: нанесения дорожной разметки, установки и замены барьерных ограждений, обустройства и ремонта остановочных, посадочных площадок, автопавильонов на автобусных остановках, установки, замены и содержания дорожных знаков, в том числе индивидуального проектирования, устройства, ремонта и содержания электроосвещения на автобусных остановках и</w:t>
      </w:r>
      <w:r w:rsidR="005E7842" w:rsidRPr="0040280F">
        <w:rPr>
          <w:rFonts w:cs="Calibri"/>
        </w:rPr>
        <w:t xml:space="preserve"> др</w:t>
      </w:r>
      <w:r w:rsidRPr="0040280F">
        <w:rPr>
          <w:rFonts w:cs="Calibri"/>
        </w:rPr>
        <w:t>.</w:t>
      </w:r>
    </w:p>
    <w:p w:rsidR="00E710B6" w:rsidRPr="0040280F" w:rsidRDefault="005E7842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0280F">
        <w:rPr>
          <w:rFonts w:cs="Calibri"/>
        </w:rPr>
        <w:t>Администрация города Льгова Курской области</w:t>
      </w:r>
      <w:r w:rsidR="00E710B6" w:rsidRPr="0040280F">
        <w:rPr>
          <w:rFonts w:cs="Calibri"/>
        </w:rPr>
        <w:t xml:space="preserve"> является главным заказчиком - координатором подпрограммы и выполняет координирующую, организационную функцию, одновременно контролируя совместно с </w:t>
      </w:r>
      <w:r w:rsidRPr="0040280F">
        <w:rPr>
          <w:rFonts w:cs="Calibri"/>
        </w:rPr>
        <w:t>ОГИБДД МО МВД России «Льговский»</w:t>
      </w:r>
      <w:r w:rsidR="00E710B6" w:rsidRPr="0040280F">
        <w:rPr>
          <w:rFonts w:cs="Calibri"/>
        </w:rPr>
        <w:t xml:space="preserve"> ход реализации программы.</w:t>
      </w:r>
    </w:p>
    <w:p w:rsidR="00E710B6" w:rsidRPr="0040280F" w:rsidRDefault="00E710B6" w:rsidP="00E710B6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55613" w:rsidRPr="0040280F" w:rsidRDefault="00055613" w:rsidP="00055613">
      <w:pPr>
        <w:spacing w:line="240" w:lineRule="atLeast"/>
        <w:jc w:val="center"/>
        <w:rPr>
          <w:b/>
        </w:rPr>
      </w:pPr>
    </w:p>
    <w:p w:rsidR="00055613" w:rsidRPr="0040280F" w:rsidRDefault="00055613" w:rsidP="00055613">
      <w:pPr>
        <w:spacing w:line="240" w:lineRule="atLeast"/>
        <w:jc w:val="center"/>
        <w:rPr>
          <w:b/>
        </w:rPr>
      </w:pPr>
      <w:r w:rsidRPr="0040280F">
        <w:rPr>
          <w:b/>
        </w:rPr>
        <w:t>2.</w:t>
      </w:r>
      <w:r w:rsidR="0040280F">
        <w:rPr>
          <w:b/>
        </w:rPr>
        <w:t>5</w:t>
      </w:r>
      <w:r w:rsidRPr="0040280F">
        <w:rPr>
          <w:b/>
        </w:rPr>
        <w:t xml:space="preserve">. Обоснование объема финансовых ресурсов, </w:t>
      </w:r>
    </w:p>
    <w:p w:rsidR="00055613" w:rsidRPr="0040280F" w:rsidRDefault="00055613" w:rsidP="00055613">
      <w:pPr>
        <w:spacing w:line="240" w:lineRule="atLeast"/>
        <w:jc w:val="center"/>
        <w:rPr>
          <w:b/>
        </w:rPr>
      </w:pPr>
      <w:r w:rsidRPr="0040280F">
        <w:rPr>
          <w:b/>
        </w:rPr>
        <w:t>необходимых для реализации подпрограммы</w:t>
      </w:r>
    </w:p>
    <w:p w:rsidR="00063AC6" w:rsidRPr="0040280F" w:rsidRDefault="00063AC6" w:rsidP="00055613">
      <w:pPr>
        <w:spacing w:line="240" w:lineRule="atLeast"/>
        <w:jc w:val="center"/>
        <w:rPr>
          <w:b/>
        </w:rPr>
      </w:pPr>
    </w:p>
    <w:p w:rsidR="00063AC6" w:rsidRPr="0040280F" w:rsidRDefault="00063AC6" w:rsidP="0040280F">
      <w:pPr>
        <w:ind w:firstLine="748"/>
        <w:jc w:val="both"/>
      </w:pPr>
      <w:r w:rsidRPr="0040280F">
        <w:t xml:space="preserve">На реализацию подпрограммы </w:t>
      </w:r>
      <w:r w:rsidR="0040280F" w:rsidRPr="0040280F">
        <w:t>2</w:t>
      </w:r>
      <w:r w:rsidRPr="0040280F">
        <w:t xml:space="preserve"> предусмотрено направить </w:t>
      </w:r>
      <w:r w:rsidR="0040280F" w:rsidRPr="0040280F">
        <w:t>объем финансирования согласно приложения 1 к подпрограмме 2.</w:t>
      </w:r>
    </w:p>
    <w:p w:rsidR="00063AC6" w:rsidRPr="0040280F" w:rsidRDefault="00063AC6" w:rsidP="00063AC6">
      <w:pPr>
        <w:jc w:val="both"/>
      </w:pPr>
    </w:p>
    <w:p w:rsidR="00063AC6" w:rsidRPr="0040280F" w:rsidRDefault="00063AC6" w:rsidP="00781167">
      <w:pPr>
        <w:ind w:firstLine="748"/>
        <w:jc w:val="both"/>
      </w:pPr>
      <w:r w:rsidRPr="0040280F">
        <w:t>Предполагается уточнение объемов финансирования подпрограммы в установленном порядке.</w:t>
      </w:r>
    </w:p>
    <w:p w:rsidR="00055613" w:rsidRPr="0069781F" w:rsidRDefault="00055613" w:rsidP="00055613">
      <w:pPr>
        <w:jc w:val="both"/>
        <w:rPr>
          <w:color w:val="0070C0"/>
        </w:rPr>
      </w:pPr>
    </w:p>
    <w:p w:rsidR="00055613" w:rsidRPr="0069781F" w:rsidRDefault="00055613" w:rsidP="00055613">
      <w:pPr>
        <w:spacing w:line="240" w:lineRule="atLeast"/>
        <w:jc w:val="center"/>
        <w:rPr>
          <w:b/>
          <w:color w:val="0070C0"/>
        </w:rPr>
      </w:pPr>
    </w:p>
    <w:p w:rsidR="00055613" w:rsidRPr="00354C09" w:rsidRDefault="00055613" w:rsidP="00055613">
      <w:pPr>
        <w:spacing w:line="240" w:lineRule="atLeast"/>
        <w:jc w:val="center"/>
        <w:rPr>
          <w:b/>
        </w:rPr>
      </w:pPr>
      <w:r w:rsidRPr="00354C09">
        <w:rPr>
          <w:b/>
        </w:rPr>
        <w:lastRenderedPageBreak/>
        <w:t>2.</w:t>
      </w:r>
      <w:r w:rsidR="0040280F" w:rsidRPr="00354C09">
        <w:rPr>
          <w:b/>
        </w:rPr>
        <w:t>6</w:t>
      </w:r>
      <w:r w:rsidRPr="00354C09">
        <w:rPr>
          <w:b/>
        </w:rPr>
        <w:t>. Анализ рисков реализации подпрограммы и описание мер управления рисками реализации подпрограммы</w:t>
      </w:r>
    </w:p>
    <w:p w:rsidR="00055613" w:rsidRPr="00354C09" w:rsidRDefault="00055613" w:rsidP="00055613">
      <w:pPr>
        <w:ind w:firstLine="3600"/>
      </w:pPr>
      <w:r w:rsidRPr="00354C09">
        <w:t xml:space="preserve">    </w:t>
      </w:r>
    </w:p>
    <w:p w:rsidR="00055613" w:rsidRPr="00354C09" w:rsidRDefault="00055613" w:rsidP="00055613">
      <w:pPr>
        <w:ind w:firstLine="709"/>
        <w:jc w:val="both"/>
      </w:pPr>
      <w:r w:rsidRPr="00354C09"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40280F" w:rsidRPr="0040280F" w:rsidRDefault="00CB4D0D" w:rsidP="00CB4D0D">
      <w:pPr>
        <w:pStyle w:val="af9"/>
        <w:keepLines/>
        <w:tabs>
          <w:tab w:val="left" w:pos="5220"/>
        </w:tabs>
        <w:spacing w:line="240" w:lineRule="auto"/>
        <w:ind w:firstLine="709"/>
        <w:rPr>
          <w:color w:val="auto"/>
        </w:rPr>
      </w:pPr>
      <w:r w:rsidRPr="0040280F">
        <w:rPr>
          <w:color w:val="auto"/>
        </w:rPr>
        <w:t xml:space="preserve">1. </w:t>
      </w:r>
      <w:r w:rsidR="00F25C5E">
        <w:rPr>
          <w:color w:val="auto"/>
        </w:rPr>
        <w:t>В</w:t>
      </w:r>
      <w:r w:rsidRPr="0040280F">
        <w:rPr>
          <w:color w:val="auto"/>
        </w:rPr>
        <w:t xml:space="preserve"> стране наблюдалась тенденция роста аварийности на автомобильном транспорте в 201</w:t>
      </w:r>
      <w:r w:rsidR="00A70BB8">
        <w:rPr>
          <w:color w:val="auto"/>
        </w:rPr>
        <w:t>7</w:t>
      </w:r>
      <w:r w:rsidRPr="0040280F">
        <w:rPr>
          <w:color w:val="auto"/>
        </w:rPr>
        <w:t xml:space="preserve"> году количество ДТП, число погибших в них людей и получивших ранения различной степени тяжести превысили уровень 201</w:t>
      </w:r>
      <w:r w:rsidR="00A70BB8">
        <w:rPr>
          <w:color w:val="auto"/>
        </w:rPr>
        <w:t>6</w:t>
      </w:r>
      <w:r w:rsidRPr="0040280F">
        <w:rPr>
          <w:color w:val="auto"/>
        </w:rPr>
        <w:t> </w:t>
      </w:r>
      <w:r w:rsidR="0040280F" w:rsidRPr="0040280F">
        <w:rPr>
          <w:color w:val="auto"/>
        </w:rPr>
        <w:t>.</w:t>
      </w:r>
    </w:p>
    <w:p w:rsidR="00CB4D0D" w:rsidRPr="0040280F" w:rsidRDefault="0040280F" w:rsidP="00CB4D0D">
      <w:pPr>
        <w:pStyle w:val="af9"/>
        <w:keepLines/>
        <w:tabs>
          <w:tab w:val="left" w:pos="5220"/>
        </w:tabs>
        <w:spacing w:line="240" w:lineRule="auto"/>
        <w:ind w:firstLine="709"/>
        <w:rPr>
          <w:color w:val="auto"/>
        </w:rPr>
      </w:pPr>
      <w:r w:rsidRPr="0040280F">
        <w:rPr>
          <w:color w:val="auto"/>
        </w:rPr>
        <w:t xml:space="preserve"> </w:t>
      </w:r>
      <w:r w:rsidR="00CB4D0D" w:rsidRPr="0040280F">
        <w:rPr>
          <w:color w:val="auto"/>
        </w:rPr>
        <w:t xml:space="preserve"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</w:t>
      </w:r>
      <w:r w:rsidRPr="0040280F">
        <w:rPr>
          <w:color w:val="auto"/>
        </w:rPr>
        <w:t xml:space="preserve">городе Льгове </w:t>
      </w:r>
      <w:r w:rsidR="00CB4D0D" w:rsidRPr="0040280F">
        <w:rPr>
          <w:color w:val="auto"/>
        </w:rPr>
        <w:t>Курской области.</w:t>
      </w:r>
    </w:p>
    <w:p w:rsidR="00CB4D0D" w:rsidRPr="0040280F" w:rsidRDefault="00CB4D0D" w:rsidP="00CB4D0D">
      <w:pPr>
        <w:pStyle w:val="af9"/>
        <w:keepLines/>
        <w:tabs>
          <w:tab w:val="left" w:pos="5220"/>
        </w:tabs>
        <w:spacing w:after="0" w:line="240" w:lineRule="auto"/>
        <w:ind w:firstLine="709"/>
        <w:rPr>
          <w:color w:val="auto"/>
        </w:rPr>
      </w:pPr>
      <w:r w:rsidRPr="0040280F">
        <w:rPr>
          <w:color w:val="auto"/>
        </w:rPr>
        <w:t>2. В рамках реформирования органов внутренних дел личный состав Госавтоинспекции также сокращен.</w:t>
      </w:r>
    </w:p>
    <w:p w:rsidR="00CB4D0D" w:rsidRPr="0040280F" w:rsidRDefault="00CB4D0D" w:rsidP="00CB4D0D">
      <w:pPr>
        <w:pStyle w:val="af7"/>
        <w:spacing w:after="12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0280F">
        <w:rPr>
          <w:rFonts w:ascii="Times New Roman" w:hAnsi="Times New Roman"/>
          <w:color w:val="auto"/>
          <w:sz w:val="24"/>
          <w:szCs w:val="24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CB4D0D" w:rsidRPr="0040280F" w:rsidRDefault="00CB4D0D" w:rsidP="00CB4D0D">
      <w:pPr>
        <w:pStyle w:val="af7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0280F">
        <w:rPr>
          <w:rFonts w:ascii="Times New Roman" w:hAnsi="Times New Roman"/>
          <w:color w:val="auto"/>
          <w:sz w:val="24"/>
          <w:szCs w:val="24"/>
        </w:rPr>
        <w:t xml:space="preserve">3. В условиях постоянного роста автомобилизации, необходимо непрерывное развитие государственной системы обеспечения безопасности дорожного движения. Увеличилась плотность транспортных потоков, возросла интенсивность движения, что оказало негативное влияние на рост аварийности. </w:t>
      </w:r>
    </w:p>
    <w:p w:rsidR="00CB4D0D" w:rsidRPr="0040280F" w:rsidRDefault="00CB4D0D" w:rsidP="00CB4D0D">
      <w:pPr>
        <w:spacing w:after="120"/>
        <w:ind w:firstLine="709"/>
        <w:jc w:val="both"/>
      </w:pPr>
      <w:r w:rsidRPr="0040280F">
        <w:t>На основании изложенного в связи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CB4D0D" w:rsidRPr="0040280F" w:rsidRDefault="00CB4D0D" w:rsidP="00CB4D0D">
      <w:pPr>
        <w:spacing w:after="120"/>
        <w:jc w:val="both"/>
      </w:pPr>
      <w:r w:rsidRPr="0069781F">
        <w:rPr>
          <w:color w:val="0070C0"/>
        </w:rPr>
        <w:tab/>
      </w:r>
      <w:r w:rsidRPr="0040280F">
        <w:t xml:space="preserve">4. Численность автопарка </w:t>
      </w:r>
      <w:r w:rsidR="0040280F" w:rsidRPr="0040280F">
        <w:t xml:space="preserve">города Льгова </w:t>
      </w:r>
      <w:r w:rsidRPr="0040280F">
        <w:t xml:space="preserve">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CB4D0D" w:rsidRPr="0040280F" w:rsidRDefault="00CB4D0D" w:rsidP="00CB4D0D">
      <w:pPr>
        <w:jc w:val="both"/>
      </w:pPr>
      <w:r w:rsidRPr="0069781F">
        <w:rPr>
          <w:color w:val="0070C0"/>
        </w:rPr>
        <w:tab/>
      </w:r>
      <w:r w:rsidRPr="0040280F"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CB4D0D" w:rsidRPr="0040280F" w:rsidRDefault="00CB4D0D" w:rsidP="00CB4D0D">
      <w:pPr>
        <w:spacing w:after="120"/>
        <w:jc w:val="both"/>
      </w:pPr>
      <w:r w:rsidRPr="0040280F">
        <w:tab/>
      </w:r>
    </w:p>
    <w:p w:rsidR="00765E3E" w:rsidRPr="0040280F" w:rsidRDefault="00765E3E" w:rsidP="00765E3E">
      <w:pPr>
        <w:ind w:firstLine="748"/>
        <w:jc w:val="both"/>
      </w:pPr>
      <w:r w:rsidRPr="0040280F">
        <w:t>В связи с тем, что:</w:t>
      </w:r>
    </w:p>
    <w:p w:rsidR="00765E3E" w:rsidRPr="0040280F" w:rsidRDefault="00765E3E" w:rsidP="00765E3E">
      <w:pPr>
        <w:jc w:val="both"/>
      </w:pPr>
      <w:r w:rsidRPr="0040280F">
        <w:tab/>
        <w:t>- рост количества дорожно-транспортных происшествий в Российской Федерации;</w:t>
      </w:r>
    </w:p>
    <w:p w:rsidR="00765E3E" w:rsidRPr="0040280F" w:rsidRDefault="00765E3E" w:rsidP="00765E3E">
      <w:pPr>
        <w:jc w:val="both"/>
      </w:pPr>
      <w:r w:rsidRPr="0040280F">
        <w:tab/>
        <w:t>- сокращение личного состава УГИБДД УМВД России по Курской области;</w:t>
      </w:r>
    </w:p>
    <w:p w:rsidR="00765E3E" w:rsidRPr="0040280F" w:rsidRDefault="00765E3E" w:rsidP="00765E3E">
      <w:pPr>
        <w:jc w:val="both"/>
      </w:pPr>
      <w:r w:rsidRPr="0040280F">
        <w:tab/>
        <w:t>- увели</w:t>
      </w:r>
      <w:r w:rsidR="0040280F" w:rsidRPr="0040280F">
        <w:t xml:space="preserve">чение численности </w:t>
      </w:r>
      <w:proofErr w:type="spellStart"/>
      <w:r w:rsidR="0040280F" w:rsidRPr="0040280F">
        <w:t>автомотопарка</w:t>
      </w:r>
      <w:proofErr w:type="spellEnd"/>
      <w:r w:rsidRPr="0040280F">
        <w:t>;</w:t>
      </w:r>
    </w:p>
    <w:p w:rsidR="00765E3E" w:rsidRPr="0040280F" w:rsidRDefault="00765E3E" w:rsidP="00765E3E">
      <w:pPr>
        <w:jc w:val="both"/>
      </w:pPr>
      <w:r w:rsidRPr="0040280F">
        <w:tab/>
        <w:t xml:space="preserve">- неравномерность движения транспортных потоков </w:t>
      </w:r>
    </w:p>
    <w:p w:rsidR="00765E3E" w:rsidRPr="0040280F" w:rsidRDefault="00765E3E" w:rsidP="00030092">
      <w:pPr>
        <w:jc w:val="both"/>
      </w:pPr>
      <w:r w:rsidRPr="0040280F">
        <w:t xml:space="preserve">являются объективными факторами, которые влияют на статистику аварийности в </w:t>
      </w:r>
      <w:r w:rsidR="0040280F" w:rsidRPr="0040280F">
        <w:t xml:space="preserve">городе Льгове </w:t>
      </w:r>
      <w:r w:rsidRPr="0040280F">
        <w:t>Курской области и не имеют прямых рычагов регулирования, подпрограммой не предусмотрены меры управления факторами риска.</w:t>
      </w:r>
    </w:p>
    <w:p w:rsidR="00030092" w:rsidRPr="0040280F" w:rsidRDefault="00030092" w:rsidP="00030092">
      <w:pPr>
        <w:jc w:val="both"/>
      </w:pPr>
    </w:p>
    <w:p w:rsidR="00055613" w:rsidRPr="0069781F" w:rsidRDefault="00055613" w:rsidP="00055613">
      <w:pPr>
        <w:ind w:firstLine="3600"/>
        <w:rPr>
          <w:color w:val="0070C0"/>
        </w:rPr>
        <w:sectPr w:rsidR="00055613" w:rsidRPr="0069781F" w:rsidSect="0014561B">
          <w:headerReference w:type="even" r:id="rId14"/>
          <w:headerReference w:type="default" r:id="rId15"/>
          <w:pgSz w:w="11906" w:h="16838"/>
          <w:pgMar w:top="993" w:right="1276" w:bottom="1134" w:left="1559" w:header="709" w:footer="709" w:gutter="0"/>
          <w:pgNumType w:start="1"/>
          <w:cols w:space="708"/>
          <w:docGrid w:linePitch="360"/>
        </w:sectPr>
      </w:pPr>
      <w:r w:rsidRPr="0069781F">
        <w:rPr>
          <w:color w:val="0070C0"/>
        </w:rPr>
        <w:t xml:space="preserve">    </w:t>
      </w:r>
    </w:p>
    <w:p w:rsidR="00682B75" w:rsidRPr="00682B75" w:rsidRDefault="00682B75" w:rsidP="00682B75">
      <w:pPr>
        <w:tabs>
          <w:tab w:val="left" w:pos="12616"/>
        </w:tabs>
        <w:autoSpaceDE w:val="0"/>
        <w:autoSpaceDN w:val="0"/>
        <w:adjustRightInd w:val="0"/>
        <w:ind w:left="8789" w:right="-89"/>
        <w:jc w:val="right"/>
        <w:outlineLvl w:val="1"/>
      </w:pPr>
      <w:r w:rsidRPr="00682B75">
        <w:lastRenderedPageBreak/>
        <w:t>Приложение 1</w:t>
      </w:r>
    </w:p>
    <w:p w:rsidR="007A293B" w:rsidRPr="00682B75" w:rsidRDefault="00682B75" w:rsidP="00682B75">
      <w:pPr>
        <w:tabs>
          <w:tab w:val="left" w:pos="12616"/>
        </w:tabs>
        <w:autoSpaceDE w:val="0"/>
        <w:autoSpaceDN w:val="0"/>
        <w:adjustRightInd w:val="0"/>
        <w:ind w:left="8789" w:right="-89"/>
        <w:jc w:val="right"/>
        <w:outlineLvl w:val="1"/>
      </w:pPr>
      <w:r w:rsidRPr="00682B75">
        <w:t xml:space="preserve">к подпрограмме 2 </w:t>
      </w:r>
    </w:p>
    <w:p w:rsidR="00597E4D" w:rsidRDefault="00597E4D" w:rsidP="00597E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МЕРОПРИЯТИЯ</w:t>
      </w:r>
    </w:p>
    <w:p w:rsidR="00597E4D" w:rsidRDefault="00597E4D" w:rsidP="00597E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ПОДПРОГРАММЫ</w:t>
      </w:r>
    </w:p>
    <w:p w:rsidR="00597E4D" w:rsidRDefault="00597E4D" w:rsidP="00597E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"ПОВЫШЕНИЕ БЕЗОПАСНОСТИ ДОРОЖНОГО ДВИЖЕНИЯ НА ТЕРИИТОРИИ ГОРОДА ЛЬГОВА КУРСКОЙ ОБЛАСТИ  В 201</w:t>
      </w:r>
      <w:r w:rsidR="00A70BB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-20</w:t>
      </w:r>
      <w:r w:rsidR="00A70BB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гг.»</w:t>
      </w:r>
    </w:p>
    <w:p w:rsidR="00597E4D" w:rsidRPr="00D37C16" w:rsidRDefault="00597E4D" w:rsidP="00597E4D"/>
    <w:p w:rsidR="00597E4D" w:rsidRPr="00E41242" w:rsidRDefault="00597E4D" w:rsidP="00597E4D">
      <w:pPr>
        <w:rPr>
          <w:i/>
          <w:sz w:val="22"/>
          <w:szCs w:val="22"/>
        </w:rPr>
      </w:pPr>
    </w:p>
    <w:tbl>
      <w:tblPr>
        <w:tblW w:w="10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332"/>
        <w:gridCol w:w="992"/>
        <w:gridCol w:w="992"/>
        <w:gridCol w:w="993"/>
        <w:gridCol w:w="1260"/>
        <w:gridCol w:w="1628"/>
      </w:tblGrid>
      <w:tr w:rsidR="002C507D" w:rsidTr="000213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C507D" w:rsidTr="000213A1">
        <w:trPr>
          <w:trHeight w:val="2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аварийности в местах концентрации дорожно-транспортных происшествий</w:t>
            </w:r>
          </w:p>
        </w:tc>
      </w:tr>
      <w:tr w:rsidR="002C507D" w:rsidTr="000213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282BE8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проекта организации дорожного движения. Внесение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  <w:p w:rsidR="002C507D" w:rsidRPr="00F62D80" w:rsidRDefault="002C507D" w:rsidP="00021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F62D8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F62D8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500C9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C507D" w:rsidTr="000213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Приобретение, установка, замена дорожных знаков и (или) табличек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2C507D" w:rsidRDefault="002C507D" w:rsidP="000213A1">
            <w:pPr>
              <w:rPr>
                <w:sz w:val="22"/>
                <w:szCs w:val="22"/>
              </w:rPr>
            </w:pPr>
          </w:p>
          <w:p w:rsidR="002C507D" w:rsidRPr="00A93F67" w:rsidRDefault="002C507D" w:rsidP="000213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F63DD2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F62D8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F63DD2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</w:p>
        </w:tc>
      </w:tr>
      <w:tr w:rsidR="002C507D" w:rsidTr="000213A1">
        <w:trPr>
          <w:trHeight w:val="7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горизонтальной дорожной разметки</w:t>
            </w:r>
          </w:p>
          <w:p w:rsidR="002C507D" w:rsidRDefault="002C507D" w:rsidP="000213A1">
            <w:pPr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F62D8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F62D8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901DA1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500C9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rPr>
                <w:sz w:val="22"/>
                <w:szCs w:val="22"/>
              </w:rPr>
            </w:pPr>
          </w:p>
          <w:p w:rsidR="002C507D" w:rsidRDefault="002C507D" w:rsidP="000213A1">
            <w:pPr>
              <w:rPr>
                <w:sz w:val="22"/>
                <w:szCs w:val="22"/>
              </w:rPr>
            </w:pPr>
          </w:p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</w:p>
        </w:tc>
      </w:tr>
      <w:tr w:rsidR="002C507D" w:rsidTr="000213A1">
        <w:trPr>
          <w:trHeight w:val="1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99006F" w:rsidRDefault="002C507D" w:rsidP="000213A1">
            <w:pPr>
              <w:rPr>
                <w:sz w:val="22"/>
                <w:szCs w:val="22"/>
              </w:rPr>
            </w:pPr>
            <w:proofErr w:type="gramStart"/>
            <w:r w:rsidRPr="0099006F">
              <w:rPr>
                <w:sz w:val="22"/>
                <w:szCs w:val="22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9006F">
              <w:rPr>
                <w:sz w:val="22"/>
                <w:szCs w:val="22"/>
              </w:rPr>
              <w:t>световозвращателями</w:t>
            </w:r>
            <w:proofErr w:type="spellEnd"/>
            <w:r w:rsidRPr="0099006F">
              <w:rPr>
                <w:sz w:val="22"/>
                <w:szCs w:val="22"/>
              </w:rPr>
              <w:t xml:space="preserve"> и индикаторами, а также устройствами дополнительного</w:t>
            </w:r>
            <w:proofErr w:type="gramEnd"/>
            <w:r w:rsidRPr="0099006F">
              <w:rPr>
                <w:sz w:val="22"/>
                <w:szCs w:val="22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99006F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99006F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901DA1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500C90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rPr>
                <w:sz w:val="22"/>
                <w:szCs w:val="22"/>
              </w:rPr>
            </w:pPr>
          </w:p>
        </w:tc>
      </w:tr>
      <w:tr w:rsidR="002C507D" w:rsidTr="000213A1">
        <w:trPr>
          <w:trHeight w:val="1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99006F" w:rsidRDefault="002C507D" w:rsidP="0002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электроэнергии по светофорному объекту Т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Default="002C507D" w:rsidP="000213A1">
            <w:pPr>
              <w:rPr>
                <w:sz w:val="22"/>
                <w:szCs w:val="22"/>
              </w:rPr>
            </w:pPr>
          </w:p>
        </w:tc>
      </w:tr>
      <w:tr w:rsidR="002C507D" w:rsidTr="000213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Default="002C507D" w:rsidP="000213A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500C90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500C90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500C90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7D" w:rsidRPr="00500C90" w:rsidRDefault="002C507D" w:rsidP="000213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1593,6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D" w:rsidRPr="00741CCE" w:rsidRDefault="002C507D" w:rsidP="000213A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97E4D" w:rsidRDefault="00597E4D" w:rsidP="00597E4D">
      <w:pPr>
        <w:rPr>
          <w:sz w:val="22"/>
          <w:szCs w:val="22"/>
        </w:rPr>
      </w:pPr>
    </w:p>
    <w:p w:rsidR="00ED2A05" w:rsidRPr="0069781F" w:rsidRDefault="00ED2A05">
      <w:pPr>
        <w:rPr>
          <w:color w:val="0070C0"/>
        </w:rPr>
      </w:pPr>
    </w:p>
    <w:sectPr w:rsidR="00ED2A05" w:rsidRPr="0069781F" w:rsidSect="005568BD">
      <w:pgSz w:w="11906" w:h="16838"/>
      <w:pgMar w:top="709" w:right="539" w:bottom="902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6D" w:rsidRDefault="008E5F6D">
      <w:r>
        <w:separator/>
      </w:r>
    </w:p>
  </w:endnote>
  <w:endnote w:type="continuationSeparator" w:id="0">
    <w:p w:rsidR="008E5F6D" w:rsidRDefault="008E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6D" w:rsidRDefault="008E5F6D">
      <w:r>
        <w:separator/>
      </w:r>
    </w:p>
  </w:footnote>
  <w:footnote w:type="continuationSeparator" w:id="0">
    <w:p w:rsidR="008E5F6D" w:rsidRDefault="008E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6D" w:rsidRDefault="008E5F6D" w:rsidP="006805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59</w:t>
    </w:r>
    <w:r>
      <w:rPr>
        <w:rStyle w:val="a8"/>
      </w:rPr>
      <w:fldChar w:fldCharType="end"/>
    </w:r>
  </w:p>
  <w:p w:rsidR="008E5F6D" w:rsidRDefault="008E5F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F6D" w:rsidRDefault="008E5F6D" w:rsidP="006805D1">
    <w:pPr>
      <w:pStyle w:val="a6"/>
      <w:framePr w:wrap="around" w:vAnchor="text" w:hAnchor="margin" w:xAlign="center" w:y="1"/>
      <w:rPr>
        <w:rStyle w:val="a8"/>
      </w:rPr>
    </w:pPr>
  </w:p>
  <w:p w:rsidR="008E5F6D" w:rsidRDefault="008E5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E6F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F3FBB"/>
    <w:multiLevelType w:val="hybridMultilevel"/>
    <w:tmpl w:val="5A6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A7201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4361B"/>
    <w:multiLevelType w:val="hybridMultilevel"/>
    <w:tmpl w:val="D076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>
    <w:nsid w:val="0F3355FC"/>
    <w:multiLevelType w:val="hybridMultilevel"/>
    <w:tmpl w:val="E918E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01C6D"/>
    <w:multiLevelType w:val="hybridMultilevel"/>
    <w:tmpl w:val="4D7AC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37559"/>
    <w:multiLevelType w:val="hybridMultilevel"/>
    <w:tmpl w:val="37307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F3E507E"/>
    <w:multiLevelType w:val="hybridMultilevel"/>
    <w:tmpl w:val="665EB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6B4DE2"/>
    <w:multiLevelType w:val="hybridMultilevel"/>
    <w:tmpl w:val="2E444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28C718C5"/>
    <w:multiLevelType w:val="hybridMultilevel"/>
    <w:tmpl w:val="C4905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57AA1"/>
    <w:multiLevelType w:val="hybridMultilevel"/>
    <w:tmpl w:val="6C54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9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C1BD9"/>
    <w:multiLevelType w:val="hybridMultilevel"/>
    <w:tmpl w:val="F1781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34A7D"/>
    <w:multiLevelType w:val="hybridMultilevel"/>
    <w:tmpl w:val="E6FC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33C10"/>
    <w:multiLevelType w:val="hybridMultilevel"/>
    <w:tmpl w:val="F660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1">
    <w:nsid w:val="4B7F1DEA"/>
    <w:multiLevelType w:val="hybridMultilevel"/>
    <w:tmpl w:val="8B32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12E84"/>
    <w:multiLevelType w:val="hybridMultilevel"/>
    <w:tmpl w:val="8ECC8B32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35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27575E"/>
    <w:multiLevelType w:val="hybridMultilevel"/>
    <w:tmpl w:val="D5D6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D75EF9"/>
    <w:multiLevelType w:val="hybridMultilevel"/>
    <w:tmpl w:val="9970C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FE47CD"/>
    <w:multiLevelType w:val="hybridMultilevel"/>
    <w:tmpl w:val="AEF0DA7A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9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8C1CD3"/>
    <w:multiLevelType w:val="hybridMultilevel"/>
    <w:tmpl w:val="0FD25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5C52DBC"/>
    <w:multiLevelType w:val="hybridMultilevel"/>
    <w:tmpl w:val="63146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4">
    <w:nsid w:val="5D8C1E1C"/>
    <w:multiLevelType w:val="hybridMultilevel"/>
    <w:tmpl w:val="79DA43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A103AF0"/>
    <w:multiLevelType w:val="hybridMultilevel"/>
    <w:tmpl w:val="AB5C8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821080"/>
    <w:multiLevelType w:val="hybridMultilevel"/>
    <w:tmpl w:val="40B4C1CC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0">
    <w:nsid w:val="7A4466F4"/>
    <w:multiLevelType w:val="hybridMultilevel"/>
    <w:tmpl w:val="B2FE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3"/>
  </w:num>
  <w:num w:numId="5">
    <w:abstractNumId w:val="50"/>
  </w:num>
  <w:num w:numId="6">
    <w:abstractNumId w:val="47"/>
  </w:num>
  <w:num w:numId="7">
    <w:abstractNumId w:val="42"/>
  </w:num>
  <w:num w:numId="8">
    <w:abstractNumId w:val="1"/>
  </w:num>
  <w:num w:numId="9">
    <w:abstractNumId w:val="33"/>
  </w:num>
  <w:num w:numId="10">
    <w:abstractNumId w:val="5"/>
  </w:num>
  <w:num w:numId="11">
    <w:abstractNumId w:val="32"/>
  </w:num>
  <w:num w:numId="12">
    <w:abstractNumId w:val="14"/>
  </w:num>
  <w:num w:numId="13">
    <w:abstractNumId w:val="10"/>
  </w:num>
  <w:num w:numId="14">
    <w:abstractNumId w:val="2"/>
  </w:num>
  <w:num w:numId="15">
    <w:abstractNumId w:val="35"/>
  </w:num>
  <w:num w:numId="16">
    <w:abstractNumId w:val="41"/>
  </w:num>
  <w:num w:numId="17">
    <w:abstractNumId w:val="17"/>
  </w:num>
  <w:num w:numId="18">
    <w:abstractNumId w:val="30"/>
  </w:num>
  <w:num w:numId="19">
    <w:abstractNumId w:val="25"/>
  </w:num>
  <w:num w:numId="20">
    <w:abstractNumId w:val="27"/>
  </w:num>
  <w:num w:numId="21">
    <w:abstractNumId w:val="12"/>
  </w:num>
  <w:num w:numId="22">
    <w:abstractNumId w:val="13"/>
  </w:num>
  <w:num w:numId="23">
    <w:abstractNumId w:val="44"/>
  </w:num>
  <w:num w:numId="24">
    <w:abstractNumId w:val="51"/>
  </w:num>
  <w:num w:numId="25">
    <w:abstractNumId w:val="40"/>
  </w:num>
  <w:num w:numId="26">
    <w:abstractNumId w:val="52"/>
  </w:num>
  <w:num w:numId="27">
    <w:abstractNumId w:val="46"/>
  </w:num>
  <w:num w:numId="28">
    <w:abstractNumId w:val="38"/>
  </w:num>
  <w:num w:numId="29">
    <w:abstractNumId w:val="21"/>
  </w:num>
  <w:num w:numId="30">
    <w:abstractNumId w:val="26"/>
  </w:num>
  <w:num w:numId="31">
    <w:abstractNumId w:val="20"/>
  </w:num>
  <w:num w:numId="32">
    <w:abstractNumId w:val="39"/>
  </w:num>
  <w:num w:numId="33">
    <w:abstractNumId w:val="48"/>
  </w:num>
  <w:num w:numId="34">
    <w:abstractNumId w:val="31"/>
  </w:num>
  <w:num w:numId="35">
    <w:abstractNumId w:val="9"/>
  </w:num>
  <w:num w:numId="36">
    <w:abstractNumId w:val="49"/>
  </w:num>
  <w:num w:numId="37">
    <w:abstractNumId w:val="43"/>
  </w:num>
  <w:num w:numId="38">
    <w:abstractNumId w:val="4"/>
  </w:num>
  <w:num w:numId="39">
    <w:abstractNumId w:val="3"/>
  </w:num>
  <w:num w:numId="40">
    <w:abstractNumId w:val="28"/>
  </w:num>
  <w:num w:numId="41">
    <w:abstractNumId w:val="24"/>
  </w:num>
  <w:num w:numId="42">
    <w:abstractNumId w:val="6"/>
  </w:num>
  <w:num w:numId="43">
    <w:abstractNumId w:val="18"/>
  </w:num>
  <w:num w:numId="44">
    <w:abstractNumId w:val="34"/>
  </w:num>
  <w:num w:numId="45">
    <w:abstractNumId w:val="22"/>
  </w:num>
  <w:num w:numId="46">
    <w:abstractNumId w:val="8"/>
  </w:num>
  <w:num w:numId="47">
    <w:abstractNumId w:val="37"/>
  </w:num>
  <w:num w:numId="48">
    <w:abstractNumId w:val="45"/>
  </w:num>
  <w:num w:numId="49">
    <w:abstractNumId w:val="16"/>
  </w:num>
  <w:num w:numId="50">
    <w:abstractNumId w:val="36"/>
  </w:num>
  <w:num w:numId="51">
    <w:abstractNumId w:val="29"/>
  </w:num>
  <w:num w:numId="52">
    <w:abstractNumId w:val="19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3B"/>
    <w:rsid w:val="00000054"/>
    <w:rsid w:val="000010E9"/>
    <w:rsid w:val="00002482"/>
    <w:rsid w:val="00003ECC"/>
    <w:rsid w:val="0000445C"/>
    <w:rsid w:val="00004E64"/>
    <w:rsid w:val="00005173"/>
    <w:rsid w:val="000135F6"/>
    <w:rsid w:val="00013F8F"/>
    <w:rsid w:val="00014FE0"/>
    <w:rsid w:val="000210CB"/>
    <w:rsid w:val="00021104"/>
    <w:rsid w:val="000213A1"/>
    <w:rsid w:val="00023384"/>
    <w:rsid w:val="00025057"/>
    <w:rsid w:val="0002577F"/>
    <w:rsid w:val="00025D4E"/>
    <w:rsid w:val="00030092"/>
    <w:rsid w:val="0003012E"/>
    <w:rsid w:val="00032E79"/>
    <w:rsid w:val="00034128"/>
    <w:rsid w:val="000345F4"/>
    <w:rsid w:val="0003621A"/>
    <w:rsid w:val="00037766"/>
    <w:rsid w:val="00040AEF"/>
    <w:rsid w:val="00042DF0"/>
    <w:rsid w:val="00046817"/>
    <w:rsid w:val="00050125"/>
    <w:rsid w:val="000512D6"/>
    <w:rsid w:val="00055613"/>
    <w:rsid w:val="00056CA3"/>
    <w:rsid w:val="0006016C"/>
    <w:rsid w:val="0006019B"/>
    <w:rsid w:val="00060A77"/>
    <w:rsid w:val="00060D8B"/>
    <w:rsid w:val="0006374F"/>
    <w:rsid w:val="00063AC6"/>
    <w:rsid w:val="000646B7"/>
    <w:rsid w:val="00065209"/>
    <w:rsid w:val="000659C9"/>
    <w:rsid w:val="00065F89"/>
    <w:rsid w:val="00067FA2"/>
    <w:rsid w:val="000701FE"/>
    <w:rsid w:val="0007157A"/>
    <w:rsid w:val="00077E20"/>
    <w:rsid w:val="000809E5"/>
    <w:rsid w:val="00081381"/>
    <w:rsid w:val="000817B6"/>
    <w:rsid w:val="0008437A"/>
    <w:rsid w:val="00086B3F"/>
    <w:rsid w:val="00086EC9"/>
    <w:rsid w:val="00093424"/>
    <w:rsid w:val="00093C0D"/>
    <w:rsid w:val="00095401"/>
    <w:rsid w:val="000961C4"/>
    <w:rsid w:val="00096BCE"/>
    <w:rsid w:val="00097064"/>
    <w:rsid w:val="00097366"/>
    <w:rsid w:val="000A09E2"/>
    <w:rsid w:val="000A6BFB"/>
    <w:rsid w:val="000A752C"/>
    <w:rsid w:val="000B04E9"/>
    <w:rsid w:val="000B3EA6"/>
    <w:rsid w:val="000B581A"/>
    <w:rsid w:val="000B5E90"/>
    <w:rsid w:val="000B6E9A"/>
    <w:rsid w:val="000B72CC"/>
    <w:rsid w:val="000C01E5"/>
    <w:rsid w:val="000C17BC"/>
    <w:rsid w:val="000C61F9"/>
    <w:rsid w:val="000C68C3"/>
    <w:rsid w:val="000D0E9E"/>
    <w:rsid w:val="000D46C7"/>
    <w:rsid w:val="000D48E3"/>
    <w:rsid w:val="000D577F"/>
    <w:rsid w:val="000D5AB0"/>
    <w:rsid w:val="000E0C1D"/>
    <w:rsid w:val="000E0CC8"/>
    <w:rsid w:val="000E3771"/>
    <w:rsid w:val="000E460B"/>
    <w:rsid w:val="000F0540"/>
    <w:rsid w:val="000F1119"/>
    <w:rsid w:val="000F2281"/>
    <w:rsid w:val="000F22F5"/>
    <w:rsid w:val="000F596A"/>
    <w:rsid w:val="000F6585"/>
    <w:rsid w:val="000F7038"/>
    <w:rsid w:val="000F7218"/>
    <w:rsid w:val="00101E95"/>
    <w:rsid w:val="001025B6"/>
    <w:rsid w:val="00102678"/>
    <w:rsid w:val="00105A07"/>
    <w:rsid w:val="0010681E"/>
    <w:rsid w:val="0011164B"/>
    <w:rsid w:val="00111926"/>
    <w:rsid w:val="0011259E"/>
    <w:rsid w:val="00113079"/>
    <w:rsid w:val="001131CE"/>
    <w:rsid w:val="00113A2B"/>
    <w:rsid w:val="00113E3D"/>
    <w:rsid w:val="00114247"/>
    <w:rsid w:val="00117437"/>
    <w:rsid w:val="00120F5D"/>
    <w:rsid w:val="00121BC1"/>
    <w:rsid w:val="001239BD"/>
    <w:rsid w:val="001259B2"/>
    <w:rsid w:val="00125FDD"/>
    <w:rsid w:val="00127F86"/>
    <w:rsid w:val="0013005F"/>
    <w:rsid w:val="00133E5A"/>
    <w:rsid w:val="00137D53"/>
    <w:rsid w:val="001435AF"/>
    <w:rsid w:val="0014461E"/>
    <w:rsid w:val="0014561B"/>
    <w:rsid w:val="00146D33"/>
    <w:rsid w:val="00146DF0"/>
    <w:rsid w:val="00147752"/>
    <w:rsid w:val="0015073C"/>
    <w:rsid w:val="00151238"/>
    <w:rsid w:val="00153470"/>
    <w:rsid w:val="00153E0C"/>
    <w:rsid w:val="00153E8C"/>
    <w:rsid w:val="001568DC"/>
    <w:rsid w:val="00157CA3"/>
    <w:rsid w:val="00161498"/>
    <w:rsid w:val="0016251A"/>
    <w:rsid w:val="00162B6F"/>
    <w:rsid w:val="00165A4F"/>
    <w:rsid w:val="00165E90"/>
    <w:rsid w:val="001678E2"/>
    <w:rsid w:val="00170B91"/>
    <w:rsid w:val="001710AD"/>
    <w:rsid w:val="00171304"/>
    <w:rsid w:val="00177C1B"/>
    <w:rsid w:val="001808FD"/>
    <w:rsid w:val="00181FDC"/>
    <w:rsid w:val="00182000"/>
    <w:rsid w:val="00184CB9"/>
    <w:rsid w:val="00184D51"/>
    <w:rsid w:val="00185FC9"/>
    <w:rsid w:val="001931E9"/>
    <w:rsid w:val="00195F62"/>
    <w:rsid w:val="001A022F"/>
    <w:rsid w:val="001A1E79"/>
    <w:rsid w:val="001A31DA"/>
    <w:rsid w:val="001A5437"/>
    <w:rsid w:val="001A5DBA"/>
    <w:rsid w:val="001A6448"/>
    <w:rsid w:val="001A6B10"/>
    <w:rsid w:val="001B0651"/>
    <w:rsid w:val="001B3A31"/>
    <w:rsid w:val="001B6063"/>
    <w:rsid w:val="001B63E3"/>
    <w:rsid w:val="001C1296"/>
    <w:rsid w:val="001C1B62"/>
    <w:rsid w:val="001C5291"/>
    <w:rsid w:val="001C7259"/>
    <w:rsid w:val="001C73E9"/>
    <w:rsid w:val="001D0968"/>
    <w:rsid w:val="001D0AC4"/>
    <w:rsid w:val="001D1BD9"/>
    <w:rsid w:val="001D270F"/>
    <w:rsid w:val="001D35A6"/>
    <w:rsid w:val="001D44AF"/>
    <w:rsid w:val="001D690E"/>
    <w:rsid w:val="001D7DE2"/>
    <w:rsid w:val="001D7E0E"/>
    <w:rsid w:val="001E1DB3"/>
    <w:rsid w:val="001E2FE3"/>
    <w:rsid w:val="001F1722"/>
    <w:rsid w:val="001F4837"/>
    <w:rsid w:val="001F58E0"/>
    <w:rsid w:val="001F5A0F"/>
    <w:rsid w:val="001F65C6"/>
    <w:rsid w:val="001F680A"/>
    <w:rsid w:val="001F695F"/>
    <w:rsid w:val="001F7529"/>
    <w:rsid w:val="00201EED"/>
    <w:rsid w:val="002044A0"/>
    <w:rsid w:val="00205090"/>
    <w:rsid w:val="00206A86"/>
    <w:rsid w:val="00207EFB"/>
    <w:rsid w:val="00211B82"/>
    <w:rsid w:val="00212D67"/>
    <w:rsid w:val="00213120"/>
    <w:rsid w:val="00213CDF"/>
    <w:rsid w:val="00213E0E"/>
    <w:rsid w:val="00214C90"/>
    <w:rsid w:val="00215306"/>
    <w:rsid w:val="002162AE"/>
    <w:rsid w:val="002205F4"/>
    <w:rsid w:val="00220A85"/>
    <w:rsid w:val="00221CCB"/>
    <w:rsid w:val="00222472"/>
    <w:rsid w:val="00222B86"/>
    <w:rsid w:val="00226EDA"/>
    <w:rsid w:val="002302C1"/>
    <w:rsid w:val="00230D81"/>
    <w:rsid w:val="002363A0"/>
    <w:rsid w:val="00236718"/>
    <w:rsid w:val="00237C6D"/>
    <w:rsid w:val="002419B8"/>
    <w:rsid w:val="00242437"/>
    <w:rsid w:val="00242C56"/>
    <w:rsid w:val="002456CC"/>
    <w:rsid w:val="0025127C"/>
    <w:rsid w:val="002529F2"/>
    <w:rsid w:val="00253EAE"/>
    <w:rsid w:val="00254C7F"/>
    <w:rsid w:val="00255962"/>
    <w:rsid w:val="00264077"/>
    <w:rsid w:val="00264ACE"/>
    <w:rsid w:val="00270B81"/>
    <w:rsid w:val="0027209D"/>
    <w:rsid w:val="00273CE5"/>
    <w:rsid w:val="00274DF7"/>
    <w:rsid w:val="00276738"/>
    <w:rsid w:val="00277550"/>
    <w:rsid w:val="00282DA8"/>
    <w:rsid w:val="0028415D"/>
    <w:rsid w:val="002850A6"/>
    <w:rsid w:val="002914D3"/>
    <w:rsid w:val="002914ED"/>
    <w:rsid w:val="00291911"/>
    <w:rsid w:val="0029199F"/>
    <w:rsid w:val="00292283"/>
    <w:rsid w:val="002932EC"/>
    <w:rsid w:val="0029476F"/>
    <w:rsid w:val="002976A4"/>
    <w:rsid w:val="002A00F0"/>
    <w:rsid w:val="002A1DF4"/>
    <w:rsid w:val="002A528B"/>
    <w:rsid w:val="002A64B4"/>
    <w:rsid w:val="002A6699"/>
    <w:rsid w:val="002B0246"/>
    <w:rsid w:val="002B3069"/>
    <w:rsid w:val="002B3338"/>
    <w:rsid w:val="002B4F38"/>
    <w:rsid w:val="002B53FA"/>
    <w:rsid w:val="002C08F6"/>
    <w:rsid w:val="002C11C5"/>
    <w:rsid w:val="002C404B"/>
    <w:rsid w:val="002C507D"/>
    <w:rsid w:val="002C784F"/>
    <w:rsid w:val="002D276F"/>
    <w:rsid w:val="002D2C52"/>
    <w:rsid w:val="002D6A7C"/>
    <w:rsid w:val="002E0EF6"/>
    <w:rsid w:val="002E163E"/>
    <w:rsid w:val="002E30C1"/>
    <w:rsid w:val="002E3781"/>
    <w:rsid w:val="002E69A3"/>
    <w:rsid w:val="002F1AEC"/>
    <w:rsid w:val="002F374F"/>
    <w:rsid w:val="002F4DD6"/>
    <w:rsid w:val="002F6F7C"/>
    <w:rsid w:val="002F7C67"/>
    <w:rsid w:val="003018E9"/>
    <w:rsid w:val="00303044"/>
    <w:rsid w:val="00307BAD"/>
    <w:rsid w:val="00311494"/>
    <w:rsid w:val="00311589"/>
    <w:rsid w:val="00314167"/>
    <w:rsid w:val="00316DD9"/>
    <w:rsid w:val="0032424F"/>
    <w:rsid w:val="003245A3"/>
    <w:rsid w:val="0032544A"/>
    <w:rsid w:val="00327192"/>
    <w:rsid w:val="00335368"/>
    <w:rsid w:val="0033626E"/>
    <w:rsid w:val="00336F73"/>
    <w:rsid w:val="0034008C"/>
    <w:rsid w:val="003436B1"/>
    <w:rsid w:val="0034577F"/>
    <w:rsid w:val="00346A6F"/>
    <w:rsid w:val="00346F1D"/>
    <w:rsid w:val="003507FA"/>
    <w:rsid w:val="003514F7"/>
    <w:rsid w:val="0035280B"/>
    <w:rsid w:val="003529EE"/>
    <w:rsid w:val="003530D7"/>
    <w:rsid w:val="00354C09"/>
    <w:rsid w:val="00357CD2"/>
    <w:rsid w:val="003616F9"/>
    <w:rsid w:val="00362C2D"/>
    <w:rsid w:val="00364AD7"/>
    <w:rsid w:val="003704E4"/>
    <w:rsid w:val="00371D87"/>
    <w:rsid w:val="003774CD"/>
    <w:rsid w:val="00381DF6"/>
    <w:rsid w:val="00381F7A"/>
    <w:rsid w:val="00384F6B"/>
    <w:rsid w:val="003860A4"/>
    <w:rsid w:val="00390FD2"/>
    <w:rsid w:val="00391436"/>
    <w:rsid w:val="003915DF"/>
    <w:rsid w:val="00396FEB"/>
    <w:rsid w:val="00397910"/>
    <w:rsid w:val="003A1D6B"/>
    <w:rsid w:val="003A403A"/>
    <w:rsid w:val="003A4082"/>
    <w:rsid w:val="003A4A20"/>
    <w:rsid w:val="003A4FAE"/>
    <w:rsid w:val="003A5F36"/>
    <w:rsid w:val="003A7EF4"/>
    <w:rsid w:val="003B0B0C"/>
    <w:rsid w:val="003B2F05"/>
    <w:rsid w:val="003B5746"/>
    <w:rsid w:val="003B6A7F"/>
    <w:rsid w:val="003B74DD"/>
    <w:rsid w:val="003C165D"/>
    <w:rsid w:val="003C61C0"/>
    <w:rsid w:val="003C6658"/>
    <w:rsid w:val="003C6F23"/>
    <w:rsid w:val="003D1AA4"/>
    <w:rsid w:val="003D2C01"/>
    <w:rsid w:val="003D378E"/>
    <w:rsid w:val="003D4DE8"/>
    <w:rsid w:val="003E1751"/>
    <w:rsid w:val="003E380B"/>
    <w:rsid w:val="003E49DF"/>
    <w:rsid w:val="003E6263"/>
    <w:rsid w:val="003E64B9"/>
    <w:rsid w:val="003F1AA8"/>
    <w:rsid w:val="003F2E72"/>
    <w:rsid w:val="003F4EBD"/>
    <w:rsid w:val="003F5C76"/>
    <w:rsid w:val="003F790A"/>
    <w:rsid w:val="00402423"/>
    <w:rsid w:val="0040280F"/>
    <w:rsid w:val="0040364F"/>
    <w:rsid w:val="00403E22"/>
    <w:rsid w:val="004051AB"/>
    <w:rsid w:val="0040685F"/>
    <w:rsid w:val="00406B4E"/>
    <w:rsid w:val="004159EB"/>
    <w:rsid w:val="00415D86"/>
    <w:rsid w:val="004203C9"/>
    <w:rsid w:val="0042056A"/>
    <w:rsid w:val="00422711"/>
    <w:rsid w:val="0042308A"/>
    <w:rsid w:val="0042427F"/>
    <w:rsid w:val="004254DA"/>
    <w:rsid w:val="00425A2F"/>
    <w:rsid w:val="00425AA1"/>
    <w:rsid w:val="00426B22"/>
    <w:rsid w:val="00430982"/>
    <w:rsid w:val="00440D02"/>
    <w:rsid w:val="0044235B"/>
    <w:rsid w:val="0045282C"/>
    <w:rsid w:val="00453823"/>
    <w:rsid w:val="00453C01"/>
    <w:rsid w:val="004618B9"/>
    <w:rsid w:val="00462F6E"/>
    <w:rsid w:val="00463092"/>
    <w:rsid w:val="004633A1"/>
    <w:rsid w:val="00467A1B"/>
    <w:rsid w:val="00467AA8"/>
    <w:rsid w:val="00467AAC"/>
    <w:rsid w:val="004703DB"/>
    <w:rsid w:val="004711E0"/>
    <w:rsid w:val="00474A29"/>
    <w:rsid w:val="00476A44"/>
    <w:rsid w:val="00477862"/>
    <w:rsid w:val="0048004F"/>
    <w:rsid w:val="00482278"/>
    <w:rsid w:val="00483747"/>
    <w:rsid w:val="004871FE"/>
    <w:rsid w:val="00491D47"/>
    <w:rsid w:val="00492CF8"/>
    <w:rsid w:val="0049429F"/>
    <w:rsid w:val="004943DB"/>
    <w:rsid w:val="00496E8F"/>
    <w:rsid w:val="00497CA7"/>
    <w:rsid w:val="004A4AFC"/>
    <w:rsid w:val="004A7D0A"/>
    <w:rsid w:val="004B0FA7"/>
    <w:rsid w:val="004B3F21"/>
    <w:rsid w:val="004B4732"/>
    <w:rsid w:val="004B6754"/>
    <w:rsid w:val="004B7DA1"/>
    <w:rsid w:val="004C004A"/>
    <w:rsid w:val="004C0147"/>
    <w:rsid w:val="004C0A69"/>
    <w:rsid w:val="004C1133"/>
    <w:rsid w:val="004C13A6"/>
    <w:rsid w:val="004C1653"/>
    <w:rsid w:val="004C3638"/>
    <w:rsid w:val="004C36DD"/>
    <w:rsid w:val="004C3950"/>
    <w:rsid w:val="004D2EA1"/>
    <w:rsid w:val="004D3663"/>
    <w:rsid w:val="004D509A"/>
    <w:rsid w:val="004D6B90"/>
    <w:rsid w:val="004E1680"/>
    <w:rsid w:val="004E4333"/>
    <w:rsid w:val="004E7ED2"/>
    <w:rsid w:val="004F3755"/>
    <w:rsid w:val="004F3CF7"/>
    <w:rsid w:val="004F431E"/>
    <w:rsid w:val="004F4442"/>
    <w:rsid w:val="004F4DC2"/>
    <w:rsid w:val="00500867"/>
    <w:rsid w:val="00500C90"/>
    <w:rsid w:val="00500D65"/>
    <w:rsid w:val="00500F83"/>
    <w:rsid w:val="005028DA"/>
    <w:rsid w:val="00503BE8"/>
    <w:rsid w:val="00504F90"/>
    <w:rsid w:val="00505DBB"/>
    <w:rsid w:val="00511B94"/>
    <w:rsid w:val="005125BD"/>
    <w:rsid w:val="00512CCB"/>
    <w:rsid w:val="005130DE"/>
    <w:rsid w:val="00515B1A"/>
    <w:rsid w:val="00516870"/>
    <w:rsid w:val="00521775"/>
    <w:rsid w:val="0052221C"/>
    <w:rsid w:val="005225D4"/>
    <w:rsid w:val="00525C77"/>
    <w:rsid w:val="00526842"/>
    <w:rsid w:val="005304B4"/>
    <w:rsid w:val="005318CC"/>
    <w:rsid w:val="00533B5D"/>
    <w:rsid w:val="00542A62"/>
    <w:rsid w:val="00543C5D"/>
    <w:rsid w:val="00544591"/>
    <w:rsid w:val="00547B63"/>
    <w:rsid w:val="00551E48"/>
    <w:rsid w:val="00552A50"/>
    <w:rsid w:val="00553CE9"/>
    <w:rsid w:val="00555418"/>
    <w:rsid w:val="005568BD"/>
    <w:rsid w:val="0055773E"/>
    <w:rsid w:val="0056377E"/>
    <w:rsid w:val="00564D75"/>
    <w:rsid w:val="00565C65"/>
    <w:rsid w:val="00571DB5"/>
    <w:rsid w:val="005740F3"/>
    <w:rsid w:val="005743BB"/>
    <w:rsid w:val="0057775D"/>
    <w:rsid w:val="00577CAB"/>
    <w:rsid w:val="00580480"/>
    <w:rsid w:val="00583088"/>
    <w:rsid w:val="005907E5"/>
    <w:rsid w:val="005933F9"/>
    <w:rsid w:val="00595C99"/>
    <w:rsid w:val="00596777"/>
    <w:rsid w:val="00597A9C"/>
    <w:rsid w:val="00597E4D"/>
    <w:rsid w:val="005A0834"/>
    <w:rsid w:val="005B53D9"/>
    <w:rsid w:val="005B7784"/>
    <w:rsid w:val="005C2155"/>
    <w:rsid w:val="005C3515"/>
    <w:rsid w:val="005C3D06"/>
    <w:rsid w:val="005C4932"/>
    <w:rsid w:val="005C4AD4"/>
    <w:rsid w:val="005C4C50"/>
    <w:rsid w:val="005C5078"/>
    <w:rsid w:val="005C6811"/>
    <w:rsid w:val="005C6AC7"/>
    <w:rsid w:val="005D1CEF"/>
    <w:rsid w:val="005D3186"/>
    <w:rsid w:val="005D6D22"/>
    <w:rsid w:val="005E0A4D"/>
    <w:rsid w:val="005E5B58"/>
    <w:rsid w:val="005E77DC"/>
    <w:rsid w:val="005E7842"/>
    <w:rsid w:val="005F0E68"/>
    <w:rsid w:val="005F2DD1"/>
    <w:rsid w:val="005F736A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2301A"/>
    <w:rsid w:val="006323E8"/>
    <w:rsid w:val="00634CD0"/>
    <w:rsid w:val="00640035"/>
    <w:rsid w:val="00640E06"/>
    <w:rsid w:val="00641729"/>
    <w:rsid w:val="006426D6"/>
    <w:rsid w:val="00644201"/>
    <w:rsid w:val="00646AC5"/>
    <w:rsid w:val="00647A8E"/>
    <w:rsid w:val="00647F27"/>
    <w:rsid w:val="00651AC4"/>
    <w:rsid w:val="00651B69"/>
    <w:rsid w:val="00651D24"/>
    <w:rsid w:val="006520C7"/>
    <w:rsid w:val="00655234"/>
    <w:rsid w:val="006556C4"/>
    <w:rsid w:val="006558B6"/>
    <w:rsid w:val="0066331F"/>
    <w:rsid w:val="006636BB"/>
    <w:rsid w:val="00664108"/>
    <w:rsid w:val="00665A61"/>
    <w:rsid w:val="00671194"/>
    <w:rsid w:val="00673B49"/>
    <w:rsid w:val="00673C1A"/>
    <w:rsid w:val="00674791"/>
    <w:rsid w:val="00675CBB"/>
    <w:rsid w:val="006774C8"/>
    <w:rsid w:val="006805D1"/>
    <w:rsid w:val="00682B75"/>
    <w:rsid w:val="00682C92"/>
    <w:rsid w:val="00684B36"/>
    <w:rsid w:val="00685989"/>
    <w:rsid w:val="006860A4"/>
    <w:rsid w:val="006860CB"/>
    <w:rsid w:val="006877FE"/>
    <w:rsid w:val="00692E6B"/>
    <w:rsid w:val="006942DC"/>
    <w:rsid w:val="00695708"/>
    <w:rsid w:val="006964ED"/>
    <w:rsid w:val="0069781F"/>
    <w:rsid w:val="006A0C3F"/>
    <w:rsid w:val="006A0E09"/>
    <w:rsid w:val="006A0FA0"/>
    <w:rsid w:val="006A1952"/>
    <w:rsid w:val="006A40AE"/>
    <w:rsid w:val="006A62CC"/>
    <w:rsid w:val="006A6BD5"/>
    <w:rsid w:val="006B0253"/>
    <w:rsid w:val="006B2767"/>
    <w:rsid w:val="006B34C9"/>
    <w:rsid w:val="006B573F"/>
    <w:rsid w:val="006B7238"/>
    <w:rsid w:val="006C1803"/>
    <w:rsid w:val="006C2195"/>
    <w:rsid w:val="006C40A7"/>
    <w:rsid w:val="006C4B0C"/>
    <w:rsid w:val="006C6EE4"/>
    <w:rsid w:val="006D02FB"/>
    <w:rsid w:val="006D1B75"/>
    <w:rsid w:val="006D35C1"/>
    <w:rsid w:val="006D4385"/>
    <w:rsid w:val="006D540D"/>
    <w:rsid w:val="006D6180"/>
    <w:rsid w:val="006D6F29"/>
    <w:rsid w:val="006E00A0"/>
    <w:rsid w:val="006E0C07"/>
    <w:rsid w:val="006E37B5"/>
    <w:rsid w:val="006E3804"/>
    <w:rsid w:val="006E3F13"/>
    <w:rsid w:val="006E658F"/>
    <w:rsid w:val="006E7C63"/>
    <w:rsid w:val="006F0F59"/>
    <w:rsid w:val="006F14CF"/>
    <w:rsid w:val="006F151B"/>
    <w:rsid w:val="006F282D"/>
    <w:rsid w:val="006F53B5"/>
    <w:rsid w:val="006F6AE3"/>
    <w:rsid w:val="006F79A8"/>
    <w:rsid w:val="00700E45"/>
    <w:rsid w:val="007022C7"/>
    <w:rsid w:val="00703070"/>
    <w:rsid w:val="007033A7"/>
    <w:rsid w:val="00704E61"/>
    <w:rsid w:val="00705936"/>
    <w:rsid w:val="00705F44"/>
    <w:rsid w:val="00707E73"/>
    <w:rsid w:val="00710734"/>
    <w:rsid w:val="00711CFB"/>
    <w:rsid w:val="00711FCC"/>
    <w:rsid w:val="00713FA1"/>
    <w:rsid w:val="00715A40"/>
    <w:rsid w:val="007168B4"/>
    <w:rsid w:val="00717423"/>
    <w:rsid w:val="00717A98"/>
    <w:rsid w:val="00721950"/>
    <w:rsid w:val="00721E38"/>
    <w:rsid w:val="007234E1"/>
    <w:rsid w:val="007240D6"/>
    <w:rsid w:val="00724986"/>
    <w:rsid w:val="00724BBD"/>
    <w:rsid w:val="00725D6E"/>
    <w:rsid w:val="00726618"/>
    <w:rsid w:val="007272D0"/>
    <w:rsid w:val="00732F60"/>
    <w:rsid w:val="00734A2C"/>
    <w:rsid w:val="007352AA"/>
    <w:rsid w:val="00742C3C"/>
    <w:rsid w:val="00743430"/>
    <w:rsid w:val="00746A25"/>
    <w:rsid w:val="0074736F"/>
    <w:rsid w:val="007527E1"/>
    <w:rsid w:val="007533FA"/>
    <w:rsid w:val="00764A2C"/>
    <w:rsid w:val="00765E3E"/>
    <w:rsid w:val="00775E52"/>
    <w:rsid w:val="00777803"/>
    <w:rsid w:val="00781167"/>
    <w:rsid w:val="00783538"/>
    <w:rsid w:val="00785922"/>
    <w:rsid w:val="00790105"/>
    <w:rsid w:val="00792E54"/>
    <w:rsid w:val="007961CE"/>
    <w:rsid w:val="007A02BB"/>
    <w:rsid w:val="007A181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B7808"/>
    <w:rsid w:val="007C0EF9"/>
    <w:rsid w:val="007C1B8D"/>
    <w:rsid w:val="007C1F9D"/>
    <w:rsid w:val="007C3F45"/>
    <w:rsid w:val="007D1317"/>
    <w:rsid w:val="007D1EA0"/>
    <w:rsid w:val="007D20CD"/>
    <w:rsid w:val="007D2B1D"/>
    <w:rsid w:val="007D351F"/>
    <w:rsid w:val="007D581D"/>
    <w:rsid w:val="007E0373"/>
    <w:rsid w:val="007E1AC1"/>
    <w:rsid w:val="007E3559"/>
    <w:rsid w:val="007E508C"/>
    <w:rsid w:val="007E5679"/>
    <w:rsid w:val="007E6329"/>
    <w:rsid w:val="007E6EC8"/>
    <w:rsid w:val="007E71CC"/>
    <w:rsid w:val="007E78C0"/>
    <w:rsid w:val="007F0DD0"/>
    <w:rsid w:val="007F1461"/>
    <w:rsid w:val="007F77EC"/>
    <w:rsid w:val="008008BA"/>
    <w:rsid w:val="00802333"/>
    <w:rsid w:val="00804CDB"/>
    <w:rsid w:val="00805413"/>
    <w:rsid w:val="008061C0"/>
    <w:rsid w:val="008127B1"/>
    <w:rsid w:val="00815B64"/>
    <w:rsid w:val="008168A1"/>
    <w:rsid w:val="0081690E"/>
    <w:rsid w:val="0081779D"/>
    <w:rsid w:val="0082005B"/>
    <w:rsid w:val="00820324"/>
    <w:rsid w:val="0082042E"/>
    <w:rsid w:val="0082395D"/>
    <w:rsid w:val="00824960"/>
    <w:rsid w:val="00827118"/>
    <w:rsid w:val="0082721C"/>
    <w:rsid w:val="00827601"/>
    <w:rsid w:val="0083172E"/>
    <w:rsid w:val="0083211A"/>
    <w:rsid w:val="008329D2"/>
    <w:rsid w:val="0083373C"/>
    <w:rsid w:val="00841B18"/>
    <w:rsid w:val="00842F7A"/>
    <w:rsid w:val="00845B3E"/>
    <w:rsid w:val="00846A86"/>
    <w:rsid w:val="00846E71"/>
    <w:rsid w:val="008473A0"/>
    <w:rsid w:val="00853866"/>
    <w:rsid w:val="00855C95"/>
    <w:rsid w:val="008560B5"/>
    <w:rsid w:val="00860A74"/>
    <w:rsid w:val="008610E2"/>
    <w:rsid w:val="00862C30"/>
    <w:rsid w:val="00864F1D"/>
    <w:rsid w:val="00865891"/>
    <w:rsid w:val="00866539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6D14"/>
    <w:rsid w:val="00887E95"/>
    <w:rsid w:val="00890B09"/>
    <w:rsid w:val="00890D2B"/>
    <w:rsid w:val="00891E06"/>
    <w:rsid w:val="00893CBA"/>
    <w:rsid w:val="00894D13"/>
    <w:rsid w:val="008A0342"/>
    <w:rsid w:val="008A2E91"/>
    <w:rsid w:val="008A3258"/>
    <w:rsid w:val="008A3B7A"/>
    <w:rsid w:val="008A5856"/>
    <w:rsid w:val="008B0BB3"/>
    <w:rsid w:val="008B226F"/>
    <w:rsid w:val="008B23F3"/>
    <w:rsid w:val="008B2CA7"/>
    <w:rsid w:val="008B3564"/>
    <w:rsid w:val="008C242E"/>
    <w:rsid w:val="008C7BDE"/>
    <w:rsid w:val="008D069C"/>
    <w:rsid w:val="008D2403"/>
    <w:rsid w:val="008D3A46"/>
    <w:rsid w:val="008D45B9"/>
    <w:rsid w:val="008D6012"/>
    <w:rsid w:val="008D67D8"/>
    <w:rsid w:val="008D6EFC"/>
    <w:rsid w:val="008E0339"/>
    <w:rsid w:val="008E24C0"/>
    <w:rsid w:val="008E3308"/>
    <w:rsid w:val="008E5A2F"/>
    <w:rsid w:val="008E5F6D"/>
    <w:rsid w:val="008F0700"/>
    <w:rsid w:val="008F09AE"/>
    <w:rsid w:val="008F11B2"/>
    <w:rsid w:val="008F41FF"/>
    <w:rsid w:val="008F79AB"/>
    <w:rsid w:val="009004D9"/>
    <w:rsid w:val="00901DA1"/>
    <w:rsid w:val="00904091"/>
    <w:rsid w:val="009040B5"/>
    <w:rsid w:val="00904739"/>
    <w:rsid w:val="009123C2"/>
    <w:rsid w:val="00912841"/>
    <w:rsid w:val="00913019"/>
    <w:rsid w:val="009144C3"/>
    <w:rsid w:val="00914593"/>
    <w:rsid w:val="0091742E"/>
    <w:rsid w:val="009218B2"/>
    <w:rsid w:val="009219DD"/>
    <w:rsid w:val="00922194"/>
    <w:rsid w:val="00924334"/>
    <w:rsid w:val="00925892"/>
    <w:rsid w:val="009311F4"/>
    <w:rsid w:val="0093349C"/>
    <w:rsid w:val="00933894"/>
    <w:rsid w:val="009365EC"/>
    <w:rsid w:val="009406A8"/>
    <w:rsid w:val="0094303A"/>
    <w:rsid w:val="00946E15"/>
    <w:rsid w:val="009509EF"/>
    <w:rsid w:val="009518AF"/>
    <w:rsid w:val="00951919"/>
    <w:rsid w:val="00951D24"/>
    <w:rsid w:val="00954F51"/>
    <w:rsid w:val="0096146C"/>
    <w:rsid w:val="00961C96"/>
    <w:rsid w:val="00965525"/>
    <w:rsid w:val="00965D09"/>
    <w:rsid w:val="00967458"/>
    <w:rsid w:val="009677DA"/>
    <w:rsid w:val="009723F2"/>
    <w:rsid w:val="00973208"/>
    <w:rsid w:val="00973DB7"/>
    <w:rsid w:val="00974AF8"/>
    <w:rsid w:val="009750CF"/>
    <w:rsid w:val="00975E80"/>
    <w:rsid w:val="00975EF5"/>
    <w:rsid w:val="00976C7B"/>
    <w:rsid w:val="00976E67"/>
    <w:rsid w:val="00980B96"/>
    <w:rsid w:val="009833FF"/>
    <w:rsid w:val="009863F3"/>
    <w:rsid w:val="0098788C"/>
    <w:rsid w:val="0099006F"/>
    <w:rsid w:val="00990530"/>
    <w:rsid w:val="00991A99"/>
    <w:rsid w:val="00995429"/>
    <w:rsid w:val="00995F52"/>
    <w:rsid w:val="00995FAF"/>
    <w:rsid w:val="00997B4C"/>
    <w:rsid w:val="009A0B12"/>
    <w:rsid w:val="009A0E22"/>
    <w:rsid w:val="009A2453"/>
    <w:rsid w:val="009A2E08"/>
    <w:rsid w:val="009A38F6"/>
    <w:rsid w:val="009A48F9"/>
    <w:rsid w:val="009A4E79"/>
    <w:rsid w:val="009A55C8"/>
    <w:rsid w:val="009A71A7"/>
    <w:rsid w:val="009A76B4"/>
    <w:rsid w:val="009B2428"/>
    <w:rsid w:val="009B28BF"/>
    <w:rsid w:val="009B53B8"/>
    <w:rsid w:val="009B66A2"/>
    <w:rsid w:val="009B788E"/>
    <w:rsid w:val="009C1024"/>
    <w:rsid w:val="009C1444"/>
    <w:rsid w:val="009C2802"/>
    <w:rsid w:val="009C4736"/>
    <w:rsid w:val="009D2137"/>
    <w:rsid w:val="009D4196"/>
    <w:rsid w:val="009D5848"/>
    <w:rsid w:val="009D5B0D"/>
    <w:rsid w:val="009F26DA"/>
    <w:rsid w:val="009F5658"/>
    <w:rsid w:val="009F5895"/>
    <w:rsid w:val="009F5966"/>
    <w:rsid w:val="00A00A62"/>
    <w:rsid w:val="00A020A6"/>
    <w:rsid w:val="00A0371E"/>
    <w:rsid w:val="00A0429A"/>
    <w:rsid w:val="00A10A49"/>
    <w:rsid w:val="00A142E5"/>
    <w:rsid w:val="00A161B9"/>
    <w:rsid w:val="00A168CE"/>
    <w:rsid w:val="00A203FE"/>
    <w:rsid w:val="00A241C4"/>
    <w:rsid w:val="00A31299"/>
    <w:rsid w:val="00A33249"/>
    <w:rsid w:val="00A33369"/>
    <w:rsid w:val="00A34030"/>
    <w:rsid w:val="00A35556"/>
    <w:rsid w:val="00A45314"/>
    <w:rsid w:val="00A47D7B"/>
    <w:rsid w:val="00A50B05"/>
    <w:rsid w:val="00A50B7D"/>
    <w:rsid w:val="00A519CA"/>
    <w:rsid w:val="00A51F65"/>
    <w:rsid w:val="00A6000E"/>
    <w:rsid w:val="00A61C0F"/>
    <w:rsid w:val="00A656EC"/>
    <w:rsid w:val="00A65DD3"/>
    <w:rsid w:val="00A66085"/>
    <w:rsid w:val="00A67190"/>
    <w:rsid w:val="00A6745A"/>
    <w:rsid w:val="00A67B4F"/>
    <w:rsid w:val="00A67E00"/>
    <w:rsid w:val="00A70BB8"/>
    <w:rsid w:val="00A70BC7"/>
    <w:rsid w:val="00A70DBF"/>
    <w:rsid w:val="00A713B3"/>
    <w:rsid w:val="00A7348A"/>
    <w:rsid w:val="00A748FE"/>
    <w:rsid w:val="00A75454"/>
    <w:rsid w:val="00A75538"/>
    <w:rsid w:val="00A8251A"/>
    <w:rsid w:val="00A82C70"/>
    <w:rsid w:val="00A90C52"/>
    <w:rsid w:val="00A92B9B"/>
    <w:rsid w:val="00A934EF"/>
    <w:rsid w:val="00A97AC5"/>
    <w:rsid w:val="00AA6067"/>
    <w:rsid w:val="00AB0462"/>
    <w:rsid w:val="00AB0BD8"/>
    <w:rsid w:val="00AB4CBB"/>
    <w:rsid w:val="00AB5817"/>
    <w:rsid w:val="00AB58E2"/>
    <w:rsid w:val="00AC2712"/>
    <w:rsid w:val="00AC6742"/>
    <w:rsid w:val="00AC769B"/>
    <w:rsid w:val="00AC7AD5"/>
    <w:rsid w:val="00AD0208"/>
    <w:rsid w:val="00AD3A34"/>
    <w:rsid w:val="00AD5C28"/>
    <w:rsid w:val="00AD6C3A"/>
    <w:rsid w:val="00AE23A1"/>
    <w:rsid w:val="00AE53C8"/>
    <w:rsid w:val="00AE7A04"/>
    <w:rsid w:val="00AE7F8D"/>
    <w:rsid w:val="00AF266B"/>
    <w:rsid w:val="00AF325C"/>
    <w:rsid w:val="00AF4244"/>
    <w:rsid w:val="00AF56A1"/>
    <w:rsid w:val="00AF7085"/>
    <w:rsid w:val="00AF74C5"/>
    <w:rsid w:val="00AF7635"/>
    <w:rsid w:val="00AF7D27"/>
    <w:rsid w:val="00B11BE9"/>
    <w:rsid w:val="00B12B87"/>
    <w:rsid w:val="00B12EF1"/>
    <w:rsid w:val="00B13F06"/>
    <w:rsid w:val="00B14B8C"/>
    <w:rsid w:val="00B1596A"/>
    <w:rsid w:val="00B15DEA"/>
    <w:rsid w:val="00B17A2B"/>
    <w:rsid w:val="00B22289"/>
    <w:rsid w:val="00B22D28"/>
    <w:rsid w:val="00B235A7"/>
    <w:rsid w:val="00B271E2"/>
    <w:rsid w:val="00B3092C"/>
    <w:rsid w:val="00B3629C"/>
    <w:rsid w:val="00B51164"/>
    <w:rsid w:val="00B515AF"/>
    <w:rsid w:val="00B52386"/>
    <w:rsid w:val="00B53B03"/>
    <w:rsid w:val="00B54D78"/>
    <w:rsid w:val="00B5574E"/>
    <w:rsid w:val="00B55F90"/>
    <w:rsid w:val="00B56E96"/>
    <w:rsid w:val="00B60BCA"/>
    <w:rsid w:val="00B61FF0"/>
    <w:rsid w:val="00B6257E"/>
    <w:rsid w:val="00B653A4"/>
    <w:rsid w:val="00B65DEC"/>
    <w:rsid w:val="00B6629D"/>
    <w:rsid w:val="00B668D4"/>
    <w:rsid w:val="00B713A4"/>
    <w:rsid w:val="00B71806"/>
    <w:rsid w:val="00B71E15"/>
    <w:rsid w:val="00B757B0"/>
    <w:rsid w:val="00B7596D"/>
    <w:rsid w:val="00B77D1A"/>
    <w:rsid w:val="00B8397B"/>
    <w:rsid w:val="00B83A10"/>
    <w:rsid w:val="00B87908"/>
    <w:rsid w:val="00B93806"/>
    <w:rsid w:val="00B95A77"/>
    <w:rsid w:val="00B95DCB"/>
    <w:rsid w:val="00B977F3"/>
    <w:rsid w:val="00BA4A92"/>
    <w:rsid w:val="00BA59F2"/>
    <w:rsid w:val="00BA621B"/>
    <w:rsid w:val="00BA7930"/>
    <w:rsid w:val="00BB1887"/>
    <w:rsid w:val="00BB2436"/>
    <w:rsid w:val="00BB5602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26A"/>
    <w:rsid w:val="00BC5FFE"/>
    <w:rsid w:val="00BC7AB5"/>
    <w:rsid w:val="00BD2677"/>
    <w:rsid w:val="00BD32B1"/>
    <w:rsid w:val="00BD3DC4"/>
    <w:rsid w:val="00BD763D"/>
    <w:rsid w:val="00BE069F"/>
    <w:rsid w:val="00BE0950"/>
    <w:rsid w:val="00BE098F"/>
    <w:rsid w:val="00BE17FA"/>
    <w:rsid w:val="00BE2362"/>
    <w:rsid w:val="00BE2ED9"/>
    <w:rsid w:val="00BF124E"/>
    <w:rsid w:val="00BF560F"/>
    <w:rsid w:val="00BF70E9"/>
    <w:rsid w:val="00C02680"/>
    <w:rsid w:val="00C0330C"/>
    <w:rsid w:val="00C1025B"/>
    <w:rsid w:val="00C104B7"/>
    <w:rsid w:val="00C10A5D"/>
    <w:rsid w:val="00C15730"/>
    <w:rsid w:val="00C203EF"/>
    <w:rsid w:val="00C2172F"/>
    <w:rsid w:val="00C22ECF"/>
    <w:rsid w:val="00C2491D"/>
    <w:rsid w:val="00C24977"/>
    <w:rsid w:val="00C276E6"/>
    <w:rsid w:val="00C30328"/>
    <w:rsid w:val="00C306D5"/>
    <w:rsid w:val="00C312E5"/>
    <w:rsid w:val="00C326B4"/>
    <w:rsid w:val="00C32E06"/>
    <w:rsid w:val="00C34995"/>
    <w:rsid w:val="00C37358"/>
    <w:rsid w:val="00C37713"/>
    <w:rsid w:val="00C43977"/>
    <w:rsid w:val="00C44FB3"/>
    <w:rsid w:val="00C459A1"/>
    <w:rsid w:val="00C45B1E"/>
    <w:rsid w:val="00C53012"/>
    <w:rsid w:val="00C5341A"/>
    <w:rsid w:val="00C53723"/>
    <w:rsid w:val="00C561D2"/>
    <w:rsid w:val="00C6024C"/>
    <w:rsid w:val="00C70E8C"/>
    <w:rsid w:val="00C7413C"/>
    <w:rsid w:val="00C77286"/>
    <w:rsid w:val="00C7774F"/>
    <w:rsid w:val="00C7781A"/>
    <w:rsid w:val="00C77B10"/>
    <w:rsid w:val="00C805D7"/>
    <w:rsid w:val="00C820EB"/>
    <w:rsid w:val="00C8248A"/>
    <w:rsid w:val="00C83266"/>
    <w:rsid w:val="00C84630"/>
    <w:rsid w:val="00C90BC0"/>
    <w:rsid w:val="00C956A6"/>
    <w:rsid w:val="00C9719F"/>
    <w:rsid w:val="00CA116C"/>
    <w:rsid w:val="00CA4CBC"/>
    <w:rsid w:val="00CA50DE"/>
    <w:rsid w:val="00CB34A6"/>
    <w:rsid w:val="00CB4706"/>
    <w:rsid w:val="00CB4D0D"/>
    <w:rsid w:val="00CB5BF6"/>
    <w:rsid w:val="00CB648F"/>
    <w:rsid w:val="00CC0B12"/>
    <w:rsid w:val="00CC1B5B"/>
    <w:rsid w:val="00CC1F57"/>
    <w:rsid w:val="00CC1F8A"/>
    <w:rsid w:val="00CC3CC4"/>
    <w:rsid w:val="00CC52FC"/>
    <w:rsid w:val="00CC648A"/>
    <w:rsid w:val="00CC6663"/>
    <w:rsid w:val="00CD0E8E"/>
    <w:rsid w:val="00CD13BC"/>
    <w:rsid w:val="00CD2239"/>
    <w:rsid w:val="00CD38B5"/>
    <w:rsid w:val="00CD4A61"/>
    <w:rsid w:val="00CD50F0"/>
    <w:rsid w:val="00CE1CDA"/>
    <w:rsid w:val="00CE2FE4"/>
    <w:rsid w:val="00CE3ECF"/>
    <w:rsid w:val="00CE5A06"/>
    <w:rsid w:val="00CF53B1"/>
    <w:rsid w:val="00CF6466"/>
    <w:rsid w:val="00CF7552"/>
    <w:rsid w:val="00D0206E"/>
    <w:rsid w:val="00D03042"/>
    <w:rsid w:val="00D032B7"/>
    <w:rsid w:val="00D05774"/>
    <w:rsid w:val="00D103A2"/>
    <w:rsid w:val="00D14148"/>
    <w:rsid w:val="00D14ED1"/>
    <w:rsid w:val="00D15914"/>
    <w:rsid w:val="00D16B2A"/>
    <w:rsid w:val="00D21E2D"/>
    <w:rsid w:val="00D271BD"/>
    <w:rsid w:val="00D27A07"/>
    <w:rsid w:val="00D27C35"/>
    <w:rsid w:val="00D30DD7"/>
    <w:rsid w:val="00D3276F"/>
    <w:rsid w:val="00D33662"/>
    <w:rsid w:val="00D3573B"/>
    <w:rsid w:val="00D37C8F"/>
    <w:rsid w:val="00D4113B"/>
    <w:rsid w:val="00D43B4E"/>
    <w:rsid w:val="00D44504"/>
    <w:rsid w:val="00D4542C"/>
    <w:rsid w:val="00D45882"/>
    <w:rsid w:val="00D474E5"/>
    <w:rsid w:val="00D47AE7"/>
    <w:rsid w:val="00D5165B"/>
    <w:rsid w:val="00D526B0"/>
    <w:rsid w:val="00D552B3"/>
    <w:rsid w:val="00D559E1"/>
    <w:rsid w:val="00D57EB8"/>
    <w:rsid w:val="00D626B0"/>
    <w:rsid w:val="00D639CB"/>
    <w:rsid w:val="00D66CAA"/>
    <w:rsid w:val="00D67603"/>
    <w:rsid w:val="00D7170C"/>
    <w:rsid w:val="00D71CB3"/>
    <w:rsid w:val="00D72FA9"/>
    <w:rsid w:val="00D769AE"/>
    <w:rsid w:val="00D80D37"/>
    <w:rsid w:val="00D816B7"/>
    <w:rsid w:val="00D85A3F"/>
    <w:rsid w:val="00D903CF"/>
    <w:rsid w:val="00D90492"/>
    <w:rsid w:val="00D91393"/>
    <w:rsid w:val="00D92263"/>
    <w:rsid w:val="00D95034"/>
    <w:rsid w:val="00D95358"/>
    <w:rsid w:val="00D95B15"/>
    <w:rsid w:val="00D96D49"/>
    <w:rsid w:val="00DA0B87"/>
    <w:rsid w:val="00DA36AA"/>
    <w:rsid w:val="00DA7737"/>
    <w:rsid w:val="00DB0C17"/>
    <w:rsid w:val="00DB1479"/>
    <w:rsid w:val="00DB4330"/>
    <w:rsid w:val="00DB654D"/>
    <w:rsid w:val="00DB775E"/>
    <w:rsid w:val="00DC130E"/>
    <w:rsid w:val="00DC29E1"/>
    <w:rsid w:val="00DC57E1"/>
    <w:rsid w:val="00DC6AA2"/>
    <w:rsid w:val="00DC6D45"/>
    <w:rsid w:val="00DC6D62"/>
    <w:rsid w:val="00DC751B"/>
    <w:rsid w:val="00DD53DF"/>
    <w:rsid w:val="00DD6549"/>
    <w:rsid w:val="00DD6F72"/>
    <w:rsid w:val="00DD7417"/>
    <w:rsid w:val="00DE2736"/>
    <w:rsid w:val="00DE3404"/>
    <w:rsid w:val="00DE4043"/>
    <w:rsid w:val="00DE4687"/>
    <w:rsid w:val="00DF1BEA"/>
    <w:rsid w:val="00DF387B"/>
    <w:rsid w:val="00DF3D3B"/>
    <w:rsid w:val="00DF4066"/>
    <w:rsid w:val="00DF4C17"/>
    <w:rsid w:val="00DF560B"/>
    <w:rsid w:val="00E00F02"/>
    <w:rsid w:val="00E01EF2"/>
    <w:rsid w:val="00E05A01"/>
    <w:rsid w:val="00E05FE1"/>
    <w:rsid w:val="00E06037"/>
    <w:rsid w:val="00E066D9"/>
    <w:rsid w:val="00E07DF6"/>
    <w:rsid w:val="00E1088A"/>
    <w:rsid w:val="00E11412"/>
    <w:rsid w:val="00E11B4B"/>
    <w:rsid w:val="00E145E3"/>
    <w:rsid w:val="00E17224"/>
    <w:rsid w:val="00E2318A"/>
    <w:rsid w:val="00E2368E"/>
    <w:rsid w:val="00E265C2"/>
    <w:rsid w:val="00E309B5"/>
    <w:rsid w:val="00E3764D"/>
    <w:rsid w:val="00E40697"/>
    <w:rsid w:val="00E410BD"/>
    <w:rsid w:val="00E41436"/>
    <w:rsid w:val="00E425D2"/>
    <w:rsid w:val="00E439CB"/>
    <w:rsid w:val="00E46CC0"/>
    <w:rsid w:val="00E46E7A"/>
    <w:rsid w:val="00E470B4"/>
    <w:rsid w:val="00E47482"/>
    <w:rsid w:val="00E5020A"/>
    <w:rsid w:val="00E50893"/>
    <w:rsid w:val="00E5186A"/>
    <w:rsid w:val="00E52DFD"/>
    <w:rsid w:val="00E539D2"/>
    <w:rsid w:val="00E55255"/>
    <w:rsid w:val="00E55F12"/>
    <w:rsid w:val="00E57A9F"/>
    <w:rsid w:val="00E57D29"/>
    <w:rsid w:val="00E605CC"/>
    <w:rsid w:val="00E60819"/>
    <w:rsid w:val="00E61299"/>
    <w:rsid w:val="00E62B49"/>
    <w:rsid w:val="00E637CF"/>
    <w:rsid w:val="00E63DA6"/>
    <w:rsid w:val="00E66069"/>
    <w:rsid w:val="00E6689E"/>
    <w:rsid w:val="00E710B6"/>
    <w:rsid w:val="00E71B5A"/>
    <w:rsid w:val="00E71DC9"/>
    <w:rsid w:val="00E74014"/>
    <w:rsid w:val="00E740AC"/>
    <w:rsid w:val="00E77002"/>
    <w:rsid w:val="00E81766"/>
    <w:rsid w:val="00E857F9"/>
    <w:rsid w:val="00E919B4"/>
    <w:rsid w:val="00E9207C"/>
    <w:rsid w:val="00E9221C"/>
    <w:rsid w:val="00E92591"/>
    <w:rsid w:val="00E93041"/>
    <w:rsid w:val="00E93DFA"/>
    <w:rsid w:val="00E941EA"/>
    <w:rsid w:val="00EA5D84"/>
    <w:rsid w:val="00EA6D58"/>
    <w:rsid w:val="00EB37B6"/>
    <w:rsid w:val="00EB4894"/>
    <w:rsid w:val="00EB57AD"/>
    <w:rsid w:val="00EB7794"/>
    <w:rsid w:val="00EC1607"/>
    <w:rsid w:val="00EC2D85"/>
    <w:rsid w:val="00EC505F"/>
    <w:rsid w:val="00EC5E92"/>
    <w:rsid w:val="00EC72EA"/>
    <w:rsid w:val="00EC7A2C"/>
    <w:rsid w:val="00EC7E43"/>
    <w:rsid w:val="00ED072F"/>
    <w:rsid w:val="00ED10A4"/>
    <w:rsid w:val="00ED111C"/>
    <w:rsid w:val="00ED1768"/>
    <w:rsid w:val="00ED2A05"/>
    <w:rsid w:val="00ED2C3E"/>
    <w:rsid w:val="00ED55B9"/>
    <w:rsid w:val="00ED61F1"/>
    <w:rsid w:val="00ED675A"/>
    <w:rsid w:val="00EE0819"/>
    <w:rsid w:val="00EE1B94"/>
    <w:rsid w:val="00EE3820"/>
    <w:rsid w:val="00EE4239"/>
    <w:rsid w:val="00EE4BC7"/>
    <w:rsid w:val="00EF124D"/>
    <w:rsid w:val="00EF1B5E"/>
    <w:rsid w:val="00EF6132"/>
    <w:rsid w:val="00EF7D2E"/>
    <w:rsid w:val="00F01317"/>
    <w:rsid w:val="00F017B5"/>
    <w:rsid w:val="00F024D6"/>
    <w:rsid w:val="00F062BF"/>
    <w:rsid w:val="00F0772E"/>
    <w:rsid w:val="00F1018B"/>
    <w:rsid w:val="00F16818"/>
    <w:rsid w:val="00F2016A"/>
    <w:rsid w:val="00F208BD"/>
    <w:rsid w:val="00F24E33"/>
    <w:rsid w:val="00F25C5E"/>
    <w:rsid w:val="00F25FE6"/>
    <w:rsid w:val="00F3186D"/>
    <w:rsid w:val="00F34D20"/>
    <w:rsid w:val="00F36006"/>
    <w:rsid w:val="00F37DFF"/>
    <w:rsid w:val="00F41A88"/>
    <w:rsid w:val="00F43613"/>
    <w:rsid w:val="00F43F5D"/>
    <w:rsid w:val="00F45A32"/>
    <w:rsid w:val="00F46365"/>
    <w:rsid w:val="00F4685C"/>
    <w:rsid w:val="00F5137E"/>
    <w:rsid w:val="00F51966"/>
    <w:rsid w:val="00F51A01"/>
    <w:rsid w:val="00F53E8C"/>
    <w:rsid w:val="00F57209"/>
    <w:rsid w:val="00F57A8B"/>
    <w:rsid w:val="00F60DC8"/>
    <w:rsid w:val="00F612BB"/>
    <w:rsid w:val="00F62D80"/>
    <w:rsid w:val="00F63556"/>
    <w:rsid w:val="00F6361B"/>
    <w:rsid w:val="00F63DD2"/>
    <w:rsid w:val="00F70BA5"/>
    <w:rsid w:val="00F72AF4"/>
    <w:rsid w:val="00F738C7"/>
    <w:rsid w:val="00F73CC6"/>
    <w:rsid w:val="00F76324"/>
    <w:rsid w:val="00F820A7"/>
    <w:rsid w:val="00F82125"/>
    <w:rsid w:val="00F85114"/>
    <w:rsid w:val="00F8599D"/>
    <w:rsid w:val="00F936AE"/>
    <w:rsid w:val="00F95270"/>
    <w:rsid w:val="00F97AF7"/>
    <w:rsid w:val="00FA27B2"/>
    <w:rsid w:val="00FA2B4F"/>
    <w:rsid w:val="00FA512B"/>
    <w:rsid w:val="00FA78CC"/>
    <w:rsid w:val="00FB1016"/>
    <w:rsid w:val="00FB21A3"/>
    <w:rsid w:val="00FB3A16"/>
    <w:rsid w:val="00FB40D0"/>
    <w:rsid w:val="00FC1147"/>
    <w:rsid w:val="00FC2223"/>
    <w:rsid w:val="00FC2345"/>
    <w:rsid w:val="00FC6729"/>
    <w:rsid w:val="00FC7E9D"/>
    <w:rsid w:val="00FD13B3"/>
    <w:rsid w:val="00FD58B9"/>
    <w:rsid w:val="00FD58C7"/>
    <w:rsid w:val="00FD5B19"/>
    <w:rsid w:val="00FD5EA2"/>
    <w:rsid w:val="00FE009E"/>
    <w:rsid w:val="00FE1706"/>
    <w:rsid w:val="00FE2B5D"/>
    <w:rsid w:val="00FE3840"/>
    <w:rsid w:val="00FE41DD"/>
    <w:rsid w:val="00FF179F"/>
    <w:rsid w:val="00FF181C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93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A29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tyle41">
    <w:name w:val="style41"/>
    <w:rsid w:val="007A293B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7A2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293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7A293B"/>
  </w:style>
  <w:style w:type="paragraph" w:customStyle="1" w:styleId="a9">
    <w:name w:val="Знак Знак 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locked/>
    <w:rsid w:val="007A293B"/>
    <w:rPr>
      <w:rFonts w:ascii="Times New Roman CYR" w:hAnsi="Times New Roman CYR"/>
      <w:spacing w:val="-4"/>
      <w:sz w:val="28"/>
      <w:lang w:bidi="ar-SA"/>
    </w:rPr>
  </w:style>
  <w:style w:type="paragraph" w:styleId="ab">
    <w:name w:val="Body Text Indent"/>
    <w:basedOn w:val="a"/>
    <w:link w:val="ac"/>
    <w:rsid w:val="007A29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A293B"/>
    <w:rPr>
      <w:sz w:val="24"/>
      <w:szCs w:val="24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Гипертекстовая ссылка"/>
    <w:basedOn w:val="a0"/>
    <w:rsid w:val="007A293B"/>
    <w:rPr>
      <w:b/>
      <w:bCs/>
      <w:color w:val="008000"/>
    </w:rPr>
  </w:style>
  <w:style w:type="paragraph" w:styleId="af">
    <w:name w:val="Body Text"/>
    <w:basedOn w:val="a"/>
    <w:rsid w:val="007A293B"/>
    <w:pPr>
      <w:spacing w:after="120"/>
    </w:pPr>
  </w:style>
  <w:style w:type="paragraph" w:customStyle="1" w:styleId="af0">
    <w:name w:val="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rsid w:val="007A293B"/>
    <w:rPr>
      <w:rFonts w:ascii="Arial" w:hAnsi="Arial"/>
      <w:sz w:val="20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293B"/>
    <w:rPr>
      <w:rFonts w:ascii="Courier New" w:hAnsi="Courier New" w:cs="Courier New"/>
      <w:lang w:val="ru-RU" w:eastAsia="ru-RU" w:bidi="ar-SA"/>
    </w:rPr>
  </w:style>
  <w:style w:type="paragraph" w:customStyle="1" w:styleId="DefaultParagraphFontParaCharChar">
    <w:name w:val="Default Paragraph Font Para Char Char Знак"/>
    <w:basedOn w:val="a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7A293B"/>
    <w:pPr>
      <w:spacing w:before="100" w:beforeAutospacing="1" w:after="100" w:afterAutospacing="1"/>
    </w:pPr>
  </w:style>
  <w:style w:type="paragraph" w:customStyle="1" w:styleId="af4">
    <w:name w:val="Знак Знак Знак Знак Знак"/>
    <w:basedOn w:val="a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Номер"/>
    <w:basedOn w:val="a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Hyperlink"/>
    <w:semiHidden/>
    <w:unhideWhenUsed/>
    <w:rsid w:val="007A293B"/>
    <w:rPr>
      <w:color w:val="6B9F25"/>
      <w:u w:val="single"/>
    </w:rPr>
  </w:style>
  <w:style w:type="paragraph" w:customStyle="1" w:styleId="11">
    <w:name w:val="Текст1"/>
    <w:basedOn w:val="a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25892"/>
    <w:rPr>
      <w:rFonts w:ascii="Arial" w:hAnsi="Arial" w:cs="Arial"/>
      <w:lang w:val="ru-RU" w:eastAsia="ru-RU" w:bidi="ar-SA"/>
    </w:rPr>
  </w:style>
  <w:style w:type="paragraph" w:styleId="af7">
    <w:name w:val="Plain Text"/>
    <w:basedOn w:val="a"/>
    <w:link w:val="af8"/>
    <w:rsid w:val="00CB4D0D"/>
    <w:rPr>
      <w:rFonts w:ascii="Courier New" w:hAnsi="Courier New"/>
      <w:color w:val="000000"/>
      <w:sz w:val="20"/>
      <w:szCs w:val="20"/>
    </w:rPr>
  </w:style>
  <w:style w:type="paragraph" w:customStyle="1" w:styleId="af9">
    <w:name w:val="НИР"/>
    <w:basedOn w:val="a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a">
    <w:name w:val="footer"/>
    <w:basedOn w:val="a"/>
    <w:link w:val="afb"/>
    <w:uiPriority w:val="99"/>
    <w:rsid w:val="001C73E9"/>
    <w:pPr>
      <w:tabs>
        <w:tab w:val="center" w:pos="4677"/>
        <w:tab w:val="right" w:pos="9355"/>
      </w:tabs>
    </w:pPr>
  </w:style>
  <w:style w:type="paragraph" w:styleId="afc">
    <w:name w:val="Title"/>
    <w:basedOn w:val="a"/>
    <w:link w:val="afd"/>
    <w:qFormat/>
    <w:rsid w:val="00E62B49"/>
    <w:pPr>
      <w:jc w:val="center"/>
    </w:pPr>
    <w:rPr>
      <w:sz w:val="30"/>
    </w:rPr>
  </w:style>
  <w:style w:type="character" w:customStyle="1" w:styleId="afd">
    <w:name w:val="Название Знак"/>
    <w:basedOn w:val="a0"/>
    <w:link w:val="afc"/>
    <w:rsid w:val="00E62B49"/>
    <w:rPr>
      <w:sz w:val="30"/>
      <w:szCs w:val="24"/>
    </w:rPr>
  </w:style>
  <w:style w:type="character" w:customStyle="1" w:styleId="af8">
    <w:name w:val="Текст Знак"/>
    <w:link w:val="af7"/>
    <w:rsid w:val="00113079"/>
    <w:rPr>
      <w:rFonts w:ascii="Courier New" w:hAnsi="Courier New" w:cs="Courier New"/>
      <w:color w:val="000000"/>
    </w:rPr>
  </w:style>
  <w:style w:type="character" w:customStyle="1" w:styleId="afb">
    <w:name w:val="Нижний колонтитул Знак"/>
    <w:basedOn w:val="a0"/>
    <w:link w:val="afa"/>
    <w:uiPriority w:val="99"/>
    <w:rsid w:val="00B22D28"/>
    <w:rPr>
      <w:sz w:val="24"/>
      <w:szCs w:val="24"/>
    </w:rPr>
  </w:style>
  <w:style w:type="paragraph" w:customStyle="1" w:styleId="FR2">
    <w:name w:val="FR2"/>
    <w:rsid w:val="00A241C4"/>
    <w:pPr>
      <w:widowControl w:val="0"/>
      <w:jc w:val="both"/>
    </w:pPr>
    <w:rPr>
      <w:b/>
      <w:i/>
      <w:snapToGrid w:val="0"/>
      <w:sz w:val="12"/>
    </w:rPr>
  </w:style>
  <w:style w:type="paragraph" w:customStyle="1" w:styleId="text3cl">
    <w:name w:val="text3cl"/>
    <w:basedOn w:val="a"/>
    <w:rsid w:val="00A241C4"/>
    <w:pPr>
      <w:spacing w:before="144" w:after="288"/>
    </w:pPr>
  </w:style>
  <w:style w:type="paragraph" w:styleId="afe">
    <w:name w:val="Balloon Text"/>
    <w:basedOn w:val="a"/>
    <w:link w:val="aff"/>
    <w:rsid w:val="008E330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8E3308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B159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A56D80D8B6FA04AE24439A12D29FDC3132F7369447F050D610114E341AD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4CFA2B1E5EE5CB9CEAD012E2C47640FAE75AEF53F1147FFD9C03214484E811B1F47FC5F8C0C0sFYD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4CFA2B1E5EE5CB9CEAD012E2C47640FBE75CE854F1147FFD9C03214484E811B1F47FC5F8C0C1sFY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81FC-2CBB-42B9-AFCC-4E68FF1E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6439</Words>
  <Characters>52705</Characters>
  <Application>Microsoft Office Word</Application>
  <DocSecurity>0</DocSecurity>
  <Lines>439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Gorbachev</cp:lastModifiedBy>
  <cp:revision>12</cp:revision>
  <cp:lastPrinted>2018-01-23T07:03:00Z</cp:lastPrinted>
  <dcterms:created xsi:type="dcterms:W3CDTF">2017-11-17T12:57:00Z</dcterms:created>
  <dcterms:modified xsi:type="dcterms:W3CDTF">2018-01-23T12:26:00Z</dcterms:modified>
</cp:coreProperties>
</file>