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8C" w:rsidRPr="0012608C" w:rsidRDefault="0012608C" w:rsidP="0012608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12608C">
        <w:rPr>
          <w:rFonts w:ascii="Tahoma" w:hAnsi="Tahoma" w:cs="Tahoma"/>
          <w:sz w:val="21"/>
          <w:szCs w:val="21"/>
        </w:rPr>
        <w:t xml:space="preserve">Изменения извещения о проведении запроса котировок </w:t>
      </w:r>
    </w:p>
    <w:p w:rsidR="0012608C" w:rsidRPr="0012608C" w:rsidRDefault="0012608C" w:rsidP="0012608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12608C">
        <w:rPr>
          <w:rFonts w:ascii="Tahoma" w:hAnsi="Tahoma" w:cs="Tahoma"/>
          <w:sz w:val="21"/>
          <w:szCs w:val="21"/>
        </w:rPr>
        <w:t>для закупки №0144300011817000039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2608C" w:rsidRPr="0012608C" w:rsidTr="0012608C">
        <w:tc>
          <w:tcPr>
            <w:tcW w:w="2000" w:type="pct"/>
            <w:vAlign w:val="center"/>
            <w:hideMark/>
          </w:tcPr>
          <w:p w:rsidR="0012608C" w:rsidRPr="0012608C" w:rsidRDefault="0012608C" w:rsidP="0012608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12608C" w:rsidRPr="0012608C" w:rsidRDefault="0012608C" w:rsidP="0012608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Решение Заказчика (организации, осуществляющей определение поставщика (подрядчика, исполнителя) для заказчика) от 10.11.2017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По решению заказчика были внесены изменения в техническое задание по установленным требованиям к закупке, в проект контракта механическая ошибка в описании подрядчик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а(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исполнителя, поставщика),размер штрафов, применяемый к закупкам в размере 10%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0144300011817000039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Изготовление технических планов для раздела здания на помещения №1-6, расположенное по адресу: Курская область, г. Льгов, ул. К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 xml:space="preserve"> .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 xml:space="preserve"> Маркса, общей площадью 184,8 кв. м.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12608C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бюджетное обязательство №3830144117440001645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13.11.2017 08:30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17.11.2017 09:30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 xml:space="preserve">, Льгов г, ПЛ КРАСНАЯ, 13, </w:t>
            </w:r>
            <w:proofErr w:type="spellStart"/>
            <w:r w:rsidRPr="0012608C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12608C">
              <w:rPr>
                <w:rFonts w:ascii="Tahoma" w:hAnsi="Tahoma" w:cs="Tahoma"/>
                <w:sz w:val="21"/>
                <w:szCs w:val="21"/>
              </w:rPr>
              <w:t xml:space="preserve"> №9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Заявка на участие в запросе котировок в письменной форме подается в запечатанном конверте 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17.11.2017 09:30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Место проведения вскрытия конвертов, открытия доступа к </w:t>
            </w:r>
            <w:r w:rsidRPr="0012608C">
              <w:rPr>
                <w:rFonts w:ascii="Tahoma" w:hAnsi="Tahoma" w:cs="Tahoma"/>
                <w:sz w:val="21"/>
                <w:szCs w:val="21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Российская Федерация, 307750, Курская </w:t>
            </w:r>
            <w:proofErr w:type="spellStart"/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контракт,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26000.00 Российский рубль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обоснование осуществлено с применением метода сопоставимых рыночных цен на основании информации о рыночных ценах 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МБ КБК 001 0113 772 ООС 1488 24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173461300404046130100100290197112244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12608C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12608C">
              <w:rPr>
                <w:rFonts w:ascii="Tahoma" w:hAnsi="Tahoma" w:cs="Tahoma"/>
                <w:sz w:val="21"/>
                <w:szCs w:val="21"/>
              </w:rPr>
              <w:t>, Льгов г, 307750, Курская область, г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ьгов, Красная площадь,13 ,</w:t>
            </w:r>
            <w:proofErr w:type="spellStart"/>
            <w:r w:rsidRPr="0012608C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12608C">
              <w:rPr>
                <w:rFonts w:ascii="Tahoma" w:hAnsi="Tahoma" w:cs="Tahoma"/>
                <w:sz w:val="21"/>
                <w:szCs w:val="21"/>
              </w:rPr>
              <w:t xml:space="preserve"> № 19.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один этап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Стороны вправе принять решение об одностороннем отказе от исполнения контракта, в соответствии с положениями частей 8-26 статьи 95 Федерального закона от 05.04.2013 №44-ФЗ и гражданским законодательством Российской Федерации.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6"/>
              <w:gridCol w:w="1249"/>
              <w:gridCol w:w="1168"/>
              <w:gridCol w:w="1120"/>
              <w:gridCol w:w="967"/>
              <w:gridCol w:w="1005"/>
            </w:tblGrid>
            <w:tr w:rsidR="0012608C" w:rsidRPr="0012608C">
              <w:tc>
                <w:tcPr>
                  <w:tcW w:w="0" w:type="auto"/>
                  <w:gridSpan w:val="6"/>
                  <w:vAlign w:val="center"/>
                  <w:hideMark/>
                </w:tcPr>
                <w:p w:rsidR="0012608C" w:rsidRPr="0012608C" w:rsidRDefault="0012608C" w:rsidP="0012608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12608C" w:rsidRPr="0012608C"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12608C" w:rsidRPr="0012608C"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Изготовление технических планов для раздела здания на помещения №1-6, расположенное по адресу: Курская область, г</w:t>
                  </w:r>
                  <w:proofErr w:type="gramStart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.Л</w:t>
                  </w:r>
                  <w:proofErr w:type="gramEnd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ьгов, ул.К.Маркса, общей площадью 184,8 кв.м.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71.12.12.000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26000.00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08C" w:rsidRPr="0012608C" w:rsidRDefault="0012608C" w:rsidP="0012608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26000.00</w:t>
                  </w:r>
                </w:p>
              </w:tc>
            </w:tr>
            <w:tr w:rsidR="0012608C" w:rsidRPr="0012608C">
              <w:tc>
                <w:tcPr>
                  <w:tcW w:w="0" w:type="auto"/>
                  <w:gridSpan w:val="6"/>
                  <w:vAlign w:val="center"/>
                  <w:hideMark/>
                </w:tcPr>
                <w:p w:rsidR="0012608C" w:rsidRPr="0012608C" w:rsidRDefault="0012608C" w:rsidP="0012608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2608C">
                    <w:rPr>
                      <w:rFonts w:ascii="Tahoma" w:hAnsi="Tahoma" w:cs="Tahoma"/>
                      <w:sz w:val="21"/>
                      <w:szCs w:val="21"/>
                    </w:rPr>
                    <w:t>Итого: 26000.00</w:t>
                  </w:r>
                </w:p>
              </w:tc>
            </w:tr>
          </w:tbl>
          <w:p w:rsidR="0012608C" w:rsidRPr="0012608C" w:rsidRDefault="0012608C" w:rsidP="0012608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</w:t>
            </w:r>
            <w:r w:rsidRPr="0012608C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социально ориентированных некоммерческих организаций </w:t>
            </w:r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sz w:val="20"/>
                <w:szCs w:val="20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 контракт проект</w:t>
            </w:r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2 </w:t>
            </w:r>
            <w:proofErr w:type="spellStart"/>
            <w:r w:rsidRPr="0012608C">
              <w:rPr>
                <w:rFonts w:ascii="Tahoma" w:hAnsi="Tahoma" w:cs="Tahoma"/>
                <w:sz w:val="21"/>
                <w:szCs w:val="21"/>
              </w:rPr>
              <w:t>техзадание</w:t>
            </w:r>
            <w:proofErr w:type="spellEnd"/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3 Заявка</w:t>
            </w:r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4 Извещение </w:t>
            </w:r>
            <w:proofErr w:type="spellStart"/>
            <w:r w:rsidRPr="0012608C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5 Обоснование НМЦК</w:t>
            </w:r>
          </w:p>
        </w:tc>
      </w:tr>
      <w:tr w:rsidR="0012608C" w:rsidRPr="0012608C" w:rsidTr="0012608C"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12608C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12608C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2608C" w:rsidRPr="0012608C" w:rsidRDefault="0012608C" w:rsidP="0012608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2608C">
              <w:rPr>
                <w:rFonts w:ascii="Tahoma" w:hAnsi="Tahoma" w:cs="Tahoma"/>
                <w:sz w:val="21"/>
                <w:szCs w:val="21"/>
              </w:rPr>
              <w:t>10.11.2017 16:34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8C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3E4A"/>
    <w:rsid w:val="0012608C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12608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12608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12608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12608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12608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1260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292">
          <w:marLeft w:val="0"/>
          <w:marRight w:val="0"/>
          <w:marTop w:val="6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2017-11-10T12:35:00Z</dcterms:created>
  <dcterms:modified xsi:type="dcterms:W3CDTF">2017-11-10T12:35:00Z</dcterms:modified>
</cp:coreProperties>
</file>