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01" w:rsidRPr="004D0E44" w:rsidRDefault="00C05E01" w:rsidP="00C05E01">
      <w:pPr>
        <w:ind w:left="-57" w:hanging="567"/>
        <w:jc w:val="center"/>
        <w:rPr>
          <w:rFonts w:ascii="Arial" w:hAnsi="Arial" w:cs="Arial"/>
          <w:sz w:val="24"/>
          <w:szCs w:val="24"/>
        </w:rPr>
      </w:pPr>
      <w:r w:rsidRPr="004D0E44">
        <w:rPr>
          <w:rFonts w:ascii="Arial" w:hAnsi="Arial" w:cs="Arial"/>
          <w:noProof/>
          <w:sz w:val="24"/>
          <w:szCs w:val="24"/>
          <w:lang w:eastAsia="ru-RU"/>
        </w:rPr>
        <w:drawing>
          <wp:inline distT="0" distB="0" distL="0" distR="0">
            <wp:extent cx="563245" cy="73342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245" cy="733425"/>
                    </a:xfrm>
                    <a:prstGeom prst="rect">
                      <a:avLst/>
                    </a:prstGeom>
                    <a:noFill/>
                    <a:ln w="9525">
                      <a:noFill/>
                      <a:miter lim="800000"/>
                      <a:headEnd/>
                      <a:tailEnd/>
                    </a:ln>
                  </pic:spPr>
                </pic:pic>
              </a:graphicData>
            </a:graphic>
          </wp:inline>
        </w:drawing>
      </w:r>
    </w:p>
    <w:p w:rsidR="00C05E01" w:rsidRPr="004D0E44" w:rsidRDefault="00C05E01" w:rsidP="00C05E01">
      <w:pPr>
        <w:ind w:left="-57" w:hanging="567"/>
        <w:jc w:val="center"/>
        <w:rPr>
          <w:rFonts w:ascii="Arial" w:hAnsi="Arial" w:cs="Arial"/>
          <w:b/>
          <w:sz w:val="32"/>
          <w:szCs w:val="32"/>
        </w:rPr>
      </w:pPr>
      <w:r w:rsidRPr="004D0E44">
        <w:rPr>
          <w:rFonts w:ascii="Arial" w:hAnsi="Arial" w:cs="Arial"/>
          <w:b/>
          <w:sz w:val="32"/>
          <w:szCs w:val="32"/>
        </w:rPr>
        <w:t>Администрация города Льгова</w:t>
      </w:r>
    </w:p>
    <w:p w:rsidR="00C05E01" w:rsidRPr="004D0E44" w:rsidRDefault="00C05E01" w:rsidP="00F64677">
      <w:pPr>
        <w:pStyle w:val="1"/>
        <w:spacing w:before="0"/>
        <w:ind w:left="-57" w:hanging="567"/>
        <w:rPr>
          <w:rFonts w:ascii="Arial" w:hAnsi="Arial" w:cs="Arial"/>
          <w:sz w:val="32"/>
          <w:szCs w:val="32"/>
        </w:rPr>
      </w:pPr>
      <w:r w:rsidRPr="004D0E44">
        <w:rPr>
          <w:rFonts w:ascii="Arial" w:hAnsi="Arial" w:cs="Arial"/>
          <w:sz w:val="32"/>
          <w:szCs w:val="32"/>
        </w:rPr>
        <w:t>Курской области</w:t>
      </w:r>
    </w:p>
    <w:p w:rsidR="00C05E01" w:rsidRPr="004D0E44" w:rsidRDefault="00C05E01" w:rsidP="00C05E01">
      <w:pPr>
        <w:pStyle w:val="FR1"/>
        <w:ind w:hanging="567"/>
        <w:rPr>
          <w:rFonts w:cs="Arial"/>
          <w:b/>
          <w:sz w:val="32"/>
          <w:szCs w:val="32"/>
        </w:rPr>
      </w:pPr>
      <w:r w:rsidRPr="004D0E44">
        <w:rPr>
          <w:rFonts w:cs="Arial"/>
          <w:b/>
          <w:sz w:val="32"/>
          <w:szCs w:val="32"/>
        </w:rPr>
        <w:t>ПОСТАНОВЛЕНИЕ</w:t>
      </w:r>
    </w:p>
    <w:p w:rsidR="00C05E01" w:rsidRPr="004D0E44" w:rsidRDefault="00C05E01" w:rsidP="00C05E01">
      <w:pPr>
        <w:pStyle w:val="FR2"/>
        <w:spacing w:before="280"/>
        <w:jc w:val="center"/>
        <w:rPr>
          <w:rFonts w:ascii="Arial" w:hAnsi="Arial" w:cs="Arial"/>
          <w:i w:val="0"/>
          <w:sz w:val="32"/>
          <w:szCs w:val="32"/>
        </w:rPr>
      </w:pPr>
      <w:r w:rsidRPr="004D0E44">
        <w:rPr>
          <w:rFonts w:ascii="Arial" w:hAnsi="Arial" w:cs="Arial"/>
          <w:i w:val="0"/>
          <w:sz w:val="32"/>
          <w:szCs w:val="32"/>
        </w:rPr>
        <w:t>От</w:t>
      </w:r>
      <w:r w:rsidR="00F64677">
        <w:rPr>
          <w:rFonts w:ascii="Arial" w:hAnsi="Arial" w:cs="Arial"/>
          <w:i w:val="0"/>
          <w:sz w:val="32"/>
          <w:szCs w:val="32"/>
        </w:rPr>
        <w:t xml:space="preserve"> 07</w:t>
      </w:r>
      <w:r w:rsidR="00CC0CF7">
        <w:rPr>
          <w:rFonts w:ascii="Arial" w:hAnsi="Arial" w:cs="Arial"/>
          <w:i w:val="0"/>
          <w:sz w:val="32"/>
          <w:szCs w:val="32"/>
        </w:rPr>
        <w:t xml:space="preserve"> июня</w:t>
      </w:r>
      <w:r w:rsidRPr="004D0E44">
        <w:rPr>
          <w:rFonts w:ascii="Arial" w:hAnsi="Arial" w:cs="Arial"/>
          <w:i w:val="0"/>
          <w:sz w:val="32"/>
          <w:szCs w:val="32"/>
        </w:rPr>
        <w:t xml:space="preserve"> 201</w:t>
      </w:r>
      <w:r w:rsidR="00AB135E" w:rsidRPr="004D0E44">
        <w:rPr>
          <w:rFonts w:ascii="Arial" w:hAnsi="Arial" w:cs="Arial"/>
          <w:i w:val="0"/>
          <w:sz w:val="32"/>
          <w:szCs w:val="32"/>
        </w:rPr>
        <w:t>7</w:t>
      </w:r>
      <w:r w:rsidR="00F64677">
        <w:rPr>
          <w:rFonts w:ascii="Arial" w:hAnsi="Arial" w:cs="Arial"/>
          <w:i w:val="0"/>
          <w:sz w:val="32"/>
          <w:szCs w:val="32"/>
        </w:rPr>
        <w:t xml:space="preserve"> г.   № 712</w:t>
      </w:r>
    </w:p>
    <w:p w:rsidR="00746CEA" w:rsidRPr="004D0E44" w:rsidRDefault="00746CEA" w:rsidP="00746CEA">
      <w:pPr>
        <w:pStyle w:val="FR2"/>
        <w:spacing w:before="280"/>
        <w:rPr>
          <w:rFonts w:ascii="Arial" w:hAnsi="Arial" w:cs="Arial"/>
          <w:i w:val="0"/>
          <w:sz w:val="32"/>
          <w:szCs w:val="32"/>
        </w:rPr>
      </w:pPr>
    </w:p>
    <w:p w:rsidR="00C05E01" w:rsidRPr="004D0E44" w:rsidRDefault="00C05E01" w:rsidP="00C05E01">
      <w:pPr>
        <w:pStyle w:val="ConsPlusTitle"/>
        <w:widowControl/>
        <w:jc w:val="center"/>
        <w:rPr>
          <w:sz w:val="32"/>
          <w:szCs w:val="32"/>
        </w:rPr>
      </w:pPr>
      <w:r w:rsidRPr="004D0E44">
        <w:rPr>
          <w:sz w:val="32"/>
          <w:szCs w:val="32"/>
        </w:rPr>
        <w:t xml:space="preserve">Об утверждении </w:t>
      </w:r>
      <w:r w:rsidR="004D0E44" w:rsidRPr="004D0E44">
        <w:rPr>
          <w:sz w:val="32"/>
          <w:szCs w:val="32"/>
        </w:rPr>
        <w:t>Положения об осуществлении</w:t>
      </w:r>
      <w:r w:rsidR="00AB135E" w:rsidRPr="004D0E44">
        <w:rPr>
          <w:sz w:val="32"/>
          <w:szCs w:val="32"/>
        </w:rPr>
        <w:t xml:space="preserve"> муниципального контроля в области торговой деятельности на </w:t>
      </w:r>
      <w:r w:rsidRPr="004D0E44">
        <w:rPr>
          <w:sz w:val="32"/>
          <w:szCs w:val="32"/>
        </w:rPr>
        <w:t xml:space="preserve">территории </w:t>
      </w:r>
      <w:r w:rsidR="00AB135E" w:rsidRPr="004D0E44">
        <w:rPr>
          <w:sz w:val="32"/>
          <w:szCs w:val="32"/>
        </w:rPr>
        <w:t>муниципального образования «Г</w:t>
      </w:r>
      <w:r w:rsidRPr="004D0E44">
        <w:rPr>
          <w:sz w:val="32"/>
          <w:szCs w:val="32"/>
        </w:rPr>
        <w:t>ород Льгов</w:t>
      </w:r>
      <w:r w:rsidR="00AB135E" w:rsidRPr="004D0E44">
        <w:rPr>
          <w:sz w:val="32"/>
          <w:szCs w:val="32"/>
        </w:rPr>
        <w:t>»</w:t>
      </w:r>
      <w:r w:rsidR="004D0E44" w:rsidRPr="004D0E44">
        <w:rPr>
          <w:sz w:val="32"/>
          <w:szCs w:val="32"/>
        </w:rPr>
        <w:t xml:space="preserve"> Курской области</w:t>
      </w:r>
    </w:p>
    <w:p w:rsidR="00C05E01" w:rsidRPr="004D0E44" w:rsidRDefault="00C05E01" w:rsidP="00C05E01">
      <w:pPr>
        <w:pStyle w:val="ConsPlusNormal"/>
        <w:widowControl/>
        <w:jc w:val="both"/>
        <w:rPr>
          <w:sz w:val="24"/>
          <w:szCs w:val="24"/>
        </w:rPr>
      </w:pPr>
    </w:p>
    <w:p w:rsidR="009815E3" w:rsidRDefault="009815E3" w:rsidP="009815E3">
      <w:pPr>
        <w:rPr>
          <w:rFonts w:ascii="Arial" w:hAnsi="Arial" w:cs="Arial"/>
          <w:color w:val="000000"/>
          <w:sz w:val="24"/>
          <w:szCs w:val="24"/>
        </w:rPr>
      </w:pPr>
    </w:p>
    <w:p w:rsidR="00746CEA" w:rsidRPr="004D0E44" w:rsidRDefault="00746CEA" w:rsidP="009815E3">
      <w:pPr>
        <w:rPr>
          <w:rFonts w:ascii="Arial" w:hAnsi="Arial" w:cs="Arial"/>
          <w:color w:val="000000"/>
          <w:sz w:val="24"/>
          <w:szCs w:val="24"/>
        </w:rPr>
      </w:pPr>
    </w:p>
    <w:p w:rsidR="009815E3" w:rsidRPr="004D0E44" w:rsidRDefault="009815E3" w:rsidP="009815E3">
      <w:pPr>
        <w:rPr>
          <w:rFonts w:ascii="Arial" w:hAnsi="Arial" w:cs="Arial"/>
          <w:color w:val="000000"/>
          <w:sz w:val="24"/>
          <w:szCs w:val="24"/>
        </w:rPr>
      </w:pPr>
      <w:bookmarkStart w:id="0" w:name="bookmark31"/>
      <w:bookmarkEnd w:id="0"/>
    </w:p>
    <w:p w:rsidR="009815E3" w:rsidRPr="004D0E44" w:rsidRDefault="009815E3" w:rsidP="009815E3">
      <w:pPr>
        <w:ind w:firstLine="708"/>
        <w:rPr>
          <w:rFonts w:ascii="Arial" w:hAnsi="Arial" w:cs="Arial"/>
          <w:color w:val="000000"/>
          <w:sz w:val="24"/>
          <w:szCs w:val="24"/>
        </w:rPr>
      </w:pPr>
      <w:r w:rsidRPr="004D0E44">
        <w:rPr>
          <w:rFonts w:ascii="Arial" w:hAnsi="Arial" w:cs="Arial"/>
          <w:color w:val="000000"/>
          <w:sz w:val="24"/>
          <w:szCs w:val="24"/>
        </w:rPr>
        <w:t xml:space="preserve">Руководствуясь Федеральными законами </w:t>
      </w:r>
      <w:r w:rsidRPr="004D0E44">
        <w:rPr>
          <w:rFonts w:ascii="Arial" w:hAnsi="Arial" w:cs="Arial"/>
          <w:sz w:val="24"/>
          <w:szCs w:val="24"/>
        </w:rPr>
        <w:t xml:space="preserve">от 06.10.2003 № 131-ФЗ «Об общих принципах организации местного самоуправления в Российской Федерации», </w:t>
      </w:r>
      <w:r w:rsidRPr="004D0E44">
        <w:rPr>
          <w:rFonts w:ascii="Arial" w:hAnsi="Arial" w:cs="Arial"/>
          <w:color w:val="000000"/>
          <w:sz w:val="24"/>
          <w:szCs w:val="24"/>
          <w:shd w:val="clear" w:color="auto" w:fill="FFFFFF"/>
        </w:rPr>
        <w:t>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0E44">
        <w:rPr>
          <w:rFonts w:ascii="Arial" w:hAnsi="Arial" w:cs="Arial"/>
          <w:color w:val="000000"/>
          <w:sz w:val="24"/>
          <w:szCs w:val="24"/>
        </w:rPr>
        <w:t xml:space="preserve"> Уставом</w:t>
      </w:r>
      <w:r w:rsidR="005F5F5A">
        <w:rPr>
          <w:rFonts w:ascii="Arial" w:hAnsi="Arial" w:cs="Arial"/>
          <w:color w:val="000000"/>
          <w:sz w:val="24"/>
          <w:szCs w:val="24"/>
        </w:rPr>
        <w:t xml:space="preserve"> муниципального образования «Г</w:t>
      </w:r>
      <w:r w:rsidRPr="004D0E44">
        <w:rPr>
          <w:rFonts w:ascii="Arial" w:hAnsi="Arial" w:cs="Arial"/>
          <w:color w:val="000000"/>
          <w:sz w:val="24"/>
          <w:szCs w:val="24"/>
        </w:rPr>
        <w:t xml:space="preserve">ород </w:t>
      </w:r>
      <w:r w:rsidR="005F5F5A">
        <w:rPr>
          <w:rFonts w:ascii="Arial" w:hAnsi="Arial" w:cs="Arial"/>
          <w:color w:val="000000"/>
          <w:sz w:val="24"/>
          <w:szCs w:val="24"/>
        </w:rPr>
        <w:t>Льгов» Курской</w:t>
      </w:r>
      <w:r w:rsidRPr="004D0E44">
        <w:rPr>
          <w:rFonts w:ascii="Arial" w:hAnsi="Arial" w:cs="Arial"/>
          <w:color w:val="000000"/>
          <w:sz w:val="24"/>
          <w:szCs w:val="24"/>
        </w:rPr>
        <w:t xml:space="preserve"> области, администрация города постановляет:</w:t>
      </w:r>
    </w:p>
    <w:p w:rsidR="009815E3" w:rsidRPr="004D0E44" w:rsidRDefault="00341966" w:rsidP="009815E3">
      <w:pPr>
        <w:ind w:firstLine="708"/>
        <w:rPr>
          <w:rFonts w:ascii="Arial" w:hAnsi="Arial" w:cs="Arial"/>
          <w:color w:val="000000"/>
          <w:sz w:val="24"/>
          <w:szCs w:val="24"/>
        </w:rPr>
      </w:pPr>
      <w:r>
        <w:rPr>
          <w:rFonts w:ascii="Arial" w:hAnsi="Arial" w:cs="Arial"/>
          <w:color w:val="000000"/>
          <w:sz w:val="24"/>
          <w:szCs w:val="24"/>
        </w:rPr>
        <w:t xml:space="preserve">1. Утвердить Положение </w:t>
      </w:r>
      <w:r w:rsidR="004129D1">
        <w:rPr>
          <w:rFonts w:ascii="Arial" w:hAnsi="Arial" w:cs="Arial"/>
          <w:color w:val="000000"/>
          <w:sz w:val="24"/>
          <w:szCs w:val="24"/>
        </w:rPr>
        <w:t>о</w:t>
      </w:r>
      <w:r>
        <w:rPr>
          <w:rFonts w:ascii="Arial" w:hAnsi="Arial" w:cs="Arial"/>
          <w:color w:val="000000"/>
          <w:sz w:val="24"/>
          <w:szCs w:val="24"/>
        </w:rPr>
        <w:t>б осуществлении</w:t>
      </w:r>
      <w:r w:rsidR="009815E3" w:rsidRPr="004D0E44">
        <w:rPr>
          <w:rFonts w:ascii="Arial" w:hAnsi="Arial" w:cs="Arial"/>
          <w:color w:val="000000"/>
          <w:sz w:val="24"/>
          <w:szCs w:val="24"/>
        </w:rPr>
        <w:t xml:space="preserve"> муниципально</w:t>
      </w:r>
      <w:r>
        <w:rPr>
          <w:rFonts w:ascii="Arial" w:hAnsi="Arial" w:cs="Arial"/>
          <w:color w:val="000000"/>
          <w:sz w:val="24"/>
          <w:szCs w:val="24"/>
        </w:rPr>
        <w:t>го</w:t>
      </w:r>
      <w:r w:rsidR="009815E3" w:rsidRPr="004D0E44">
        <w:rPr>
          <w:rFonts w:ascii="Arial" w:hAnsi="Arial" w:cs="Arial"/>
          <w:color w:val="000000"/>
          <w:sz w:val="24"/>
          <w:szCs w:val="24"/>
        </w:rPr>
        <w:t xml:space="preserve"> контрол</w:t>
      </w:r>
      <w:r>
        <w:rPr>
          <w:rFonts w:ascii="Arial" w:hAnsi="Arial" w:cs="Arial"/>
          <w:color w:val="000000"/>
          <w:sz w:val="24"/>
          <w:szCs w:val="24"/>
        </w:rPr>
        <w:t>я</w:t>
      </w:r>
      <w:r w:rsidR="009815E3" w:rsidRPr="004D0E44">
        <w:rPr>
          <w:rFonts w:ascii="Arial" w:hAnsi="Arial" w:cs="Arial"/>
          <w:color w:val="000000"/>
          <w:sz w:val="24"/>
          <w:szCs w:val="24"/>
        </w:rPr>
        <w:t xml:space="preserve"> в области торговой деятельности на территории </w:t>
      </w:r>
      <w:r>
        <w:rPr>
          <w:rFonts w:ascii="Arial" w:hAnsi="Arial" w:cs="Arial"/>
          <w:color w:val="000000"/>
          <w:sz w:val="24"/>
          <w:szCs w:val="24"/>
        </w:rPr>
        <w:t>м</w:t>
      </w:r>
      <w:r w:rsidR="00810278">
        <w:rPr>
          <w:rFonts w:ascii="Arial" w:hAnsi="Arial" w:cs="Arial"/>
          <w:color w:val="000000"/>
          <w:sz w:val="24"/>
          <w:szCs w:val="24"/>
        </w:rPr>
        <w:t>униципального образования «Город</w:t>
      </w:r>
      <w:r>
        <w:rPr>
          <w:rFonts w:ascii="Arial" w:hAnsi="Arial" w:cs="Arial"/>
          <w:color w:val="000000"/>
          <w:sz w:val="24"/>
          <w:szCs w:val="24"/>
        </w:rPr>
        <w:t xml:space="preserve"> Льгов» Курской области</w:t>
      </w:r>
      <w:r w:rsidR="009815E3" w:rsidRPr="004D0E44">
        <w:rPr>
          <w:rFonts w:ascii="Arial" w:hAnsi="Arial" w:cs="Arial"/>
          <w:color w:val="000000"/>
          <w:sz w:val="24"/>
          <w:szCs w:val="24"/>
        </w:rPr>
        <w:t xml:space="preserve"> согласно приложению. </w:t>
      </w:r>
    </w:p>
    <w:p w:rsidR="009815E3" w:rsidRDefault="00174313" w:rsidP="009815E3">
      <w:pPr>
        <w:ind w:firstLine="708"/>
        <w:rPr>
          <w:rFonts w:ascii="Arial" w:hAnsi="Arial" w:cs="Arial"/>
          <w:color w:val="000000"/>
          <w:sz w:val="24"/>
          <w:szCs w:val="24"/>
        </w:rPr>
      </w:pPr>
      <w:r>
        <w:rPr>
          <w:rFonts w:ascii="Arial" w:hAnsi="Arial" w:cs="Arial"/>
          <w:color w:val="000000"/>
          <w:sz w:val="24"/>
          <w:szCs w:val="24"/>
        </w:rPr>
        <w:t>2</w:t>
      </w:r>
      <w:r w:rsidR="009815E3" w:rsidRPr="004D0E44">
        <w:rPr>
          <w:rFonts w:ascii="Arial" w:hAnsi="Arial" w:cs="Arial"/>
          <w:color w:val="000000"/>
          <w:sz w:val="24"/>
          <w:szCs w:val="24"/>
        </w:rPr>
        <w:t xml:space="preserve">.  </w:t>
      </w:r>
      <w:r>
        <w:rPr>
          <w:rFonts w:ascii="Arial" w:hAnsi="Arial" w:cs="Arial"/>
          <w:color w:val="000000"/>
          <w:sz w:val="24"/>
          <w:szCs w:val="24"/>
        </w:rPr>
        <w:t>Постановление вступает в силу со дня его официального опубликования</w:t>
      </w:r>
      <w:r w:rsidR="009815E3" w:rsidRPr="004D0E44">
        <w:rPr>
          <w:rFonts w:ascii="Arial" w:hAnsi="Arial" w:cs="Arial"/>
          <w:color w:val="000000"/>
          <w:sz w:val="24"/>
          <w:szCs w:val="24"/>
        </w:rPr>
        <w:t>.</w:t>
      </w:r>
    </w:p>
    <w:p w:rsidR="00944889" w:rsidRDefault="00944889" w:rsidP="009815E3">
      <w:pPr>
        <w:ind w:firstLine="708"/>
        <w:rPr>
          <w:rFonts w:ascii="Arial" w:hAnsi="Arial" w:cs="Arial"/>
          <w:color w:val="000000"/>
          <w:sz w:val="24"/>
          <w:szCs w:val="24"/>
        </w:rPr>
      </w:pPr>
    </w:p>
    <w:p w:rsidR="00746CEA" w:rsidRDefault="00746CEA" w:rsidP="009815E3">
      <w:pPr>
        <w:ind w:firstLine="708"/>
        <w:rPr>
          <w:rFonts w:ascii="Arial" w:hAnsi="Arial" w:cs="Arial"/>
          <w:color w:val="000000"/>
          <w:sz w:val="24"/>
          <w:szCs w:val="24"/>
        </w:rPr>
      </w:pPr>
    </w:p>
    <w:p w:rsidR="00174313" w:rsidRPr="004D0E44" w:rsidRDefault="00174313" w:rsidP="009815E3">
      <w:pPr>
        <w:ind w:firstLine="708"/>
        <w:rPr>
          <w:rFonts w:ascii="Arial" w:hAnsi="Arial" w:cs="Arial"/>
          <w:color w:val="000000"/>
          <w:sz w:val="24"/>
          <w:szCs w:val="24"/>
        </w:rPr>
      </w:pPr>
    </w:p>
    <w:p w:rsidR="004D0E44" w:rsidRDefault="004D0E44" w:rsidP="004D0E44">
      <w:pPr>
        <w:jc w:val="center"/>
        <w:rPr>
          <w:rFonts w:ascii="Arial" w:hAnsi="Arial" w:cs="Arial"/>
          <w:sz w:val="24"/>
          <w:szCs w:val="24"/>
        </w:rPr>
      </w:pPr>
      <w:r w:rsidRPr="00944889">
        <w:rPr>
          <w:rFonts w:ascii="Arial" w:hAnsi="Arial" w:cs="Arial"/>
          <w:sz w:val="24"/>
          <w:szCs w:val="24"/>
        </w:rPr>
        <w:t>Г</w:t>
      </w:r>
      <w:r w:rsidRPr="004D0E44">
        <w:rPr>
          <w:rFonts w:ascii="Arial" w:hAnsi="Arial" w:cs="Arial"/>
          <w:sz w:val="24"/>
          <w:szCs w:val="24"/>
        </w:rPr>
        <w:t>лава города                                  Ю.В. Северинов</w:t>
      </w:r>
    </w:p>
    <w:p w:rsidR="00944889" w:rsidRPr="004D0E44" w:rsidRDefault="00944889" w:rsidP="004D0E44">
      <w:pPr>
        <w:jc w:val="center"/>
        <w:rPr>
          <w:rFonts w:ascii="Arial" w:hAnsi="Arial" w:cs="Arial"/>
          <w:sz w:val="24"/>
          <w:szCs w:val="24"/>
        </w:rPr>
      </w:pPr>
    </w:p>
    <w:p w:rsidR="004D0E44" w:rsidRPr="004D0E44" w:rsidRDefault="004D0E44" w:rsidP="004D0E44">
      <w:pPr>
        <w:jc w:val="center"/>
        <w:rPr>
          <w:rFonts w:ascii="Arial" w:hAnsi="Arial" w:cs="Arial"/>
          <w:sz w:val="24"/>
          <w:szCs w:val="24"/>
        </w:rPr>
      </w:pPr>
    </w:p>
    <w:p w:rsidR="009815E3" w:rsidRPr="004D0E44" w:rsidRDefault="009815E3" w:rsidP="00944889">
      <w:pPr>
        <w:spacing w:line="480" w:lineRule="auto"/>
        <w:rPr>
          <w:rFonts w:ascii="Arial" w:hAnsi="Arial" w:cs="Arial"/>
          <w:color w:val="000000"/>
          <w:sz w:val="24"/>
          <w:szCs w:val="24"/>
        </w:rPr>
      </w:pPr>
    </w:p>
    <w:p w:rsidR="00174313" w:rsidRDefault="00174313" w:rsidP="009815E3">
      <w:pPr>
        <w:rPr>
          <w:rFonts w:ascii="Arial" w:hAnsi="Arial" w:cs="Arial"/>
          <w:color w:val="000000"/>
          <w:sz w:val="24"/>
          <w:szCs w:val="24"/>
        </w:rPr>
      </w:pPr>
    </w:p>
    <w:p w:rsidR="00944889" w:rsidRDefault="00944889" w:rsidP="009815E3">
      <w:pPr>
        <w:rPr>
          <w:rFonts w:ascii="Arial" w:hAnsi="Arial" w:cs="Arial"/>
          <w:color w:val="000000"/>
          <w:sz w:val="24"/>
          <w:szCs w:val="24"/>
        </w:rPr>
      </w:pPr>
    </w:p>
    <w:p w:rsidR="00174313" w:rsidRDefault="00174313" w:rsidP="009815E3">
      <w:pPr>
        <w:rPr>
          <w:rFonts w:ascii="Arial" w:hAnsi="Arial" w:cs="Arial"/>
          <w:color w:val="000000"/>
          <w:sz w:val="24"/>
          <w:szCs w:val="24"/>
        </w:rPr>
      </w:pPr>
    </w:p>
    <w:p w:rsidR="00746CEA" w:rsidRDefault="00746CEA" w:rsidP="009815E3">
      <w:pPr>
        <w:rPr>
          <w:rFonts w:ascii="Arial" w:hAnsi="Arial" w:cs="Arial"/>
          <w:color w:val="000000"/>
          <w:sz w:val="24"/>
          <w:szCs w:val="24"/>
        </w:rPr>
      </w:pPr>
    </w:p>
    <w:p w:rsidR="00746CEA" w:rsidRDefault="00746CEA" w:rsidP="009815E3">
      <w:pPr>
        <w:rPr>
          <w:rFonts w:ascii="Arial" w:hAnsi="Arial" w:cs="Arial"/>
          <w:color w:val="000000"/>
          <w:sz w:val="24"/>
          <w:szCs w:val="24"/>
        </w:rPr>
      </w:pPr>
    </w:p>
    <w:p w:rsidR="00746CEA" w:rsidRDefault="00746CEA" w:rsidP="009815E3">
      <w:pPr>
        <w:rPr>
          <w:rFonts w:ascii="Arial" w:hAnsi="Arial" w:cs="Arial"/>
          <w:color w:val="000000"/>
          <w:sz w:val="24"/>
          <w:szCs w:val="24"/>
        </w:rPr>
      </w:pPr>
    </w:p>
    <w:p w:rsidR="00174313" w:rsidRPr="004D0E44" w:rsidRDefault="00174313" w:rsidP="009815E3">
      <w:pPr>
        <w:rPr>
          <w:rFonts w:ascii="Arial" w:hAnsi="Arial" w:cs="Arial"/>
          <w:color w:val="000000"/>
          <w:sz w:val="24"/>
          <w:szCs w:val="24"/>
        </w:rPr>
      </w:pPr>
    </w:p>
    <w:p w:rsidR="009815E3" w:rsidRPr="004D0E44" w:rsidRDefault="009815E3" w:rsidP="009815E3">
      <w:pPr>
        <w:jc w:val="center"/>
        <w:rPr>
          <w:rFonts w:ascii="Arial" w:hAnsi="Arial" w:cs="Arial"/>
          <w:sz w:val="24"/>
          <w:szCs w:val="24"/>
        </w:rPr>
      </w:pPr>
      <w:r w:rsidRPr="004D0E44">
        <w:rPr>
          <w:rFonts w:ascii="Arial" w:hAnsi="Arial" w:cs="Arial"/>
          <w:sz w:val="24"/>
          <w:szCs w:val="24"/>
        </w:rPr>
        <w:t xml:space="preserve">                            </w:t>
      </w:r>
    </w:p>
    <w:p w:rsidR="00174313" w:rsidRPr="00174313" w:rsidRDefault="009815E3" w:rsidP="00174313">
      <w:pPr>
        <w:ind w:firstLine="720"/>
        <w:jc w:val="right"/>
        <w:rPr>
          <w:sz w:val="24"/>
          <w:szCs w:val="24"/>
        </w:rPr>
      </w:pPr>
      <w:r w:rsidRPr="004D0E44">
        <w:rPr>
          <w:rFonts w:ascii="Arial" w:hAnsi="Arial" w:cs="Arial"/>
          <w:sz w:val="24"/>
          <w:szCs w:val="24"/>
        </w:rPr>
        <w:lastRenderedPageBreak/>
        <w:t xml:space="preserve">                                                                                 </w:t>
      </w:r>
      <w:r w:rsidR="00174313" w:rsidRPr="00174313">
        <w:rPr>
          <w:rFonts w:ascii="Arial" w:hAnsi="Arial" w:cs="Arial"/>
          <w:b/>
          <w:sz w:val="24"/>
          <w:szCs w:val="24"/>
        </w:rPr>
        <w:t>Приложение</w:t>
      </w:r>
    </w:p>
    <w:p w:rsidR="00430A54" w:rsidRDefault="00174313" w:rsidP="00430A54">
      <w:pPr>
        <w:ind w:firstLine="720"/>
        <w:jc w:val="right"/>
        <w:rPr>
          <w:rFonts w:ascii="Arial" w:hAnsi="Arial" w:cs="Arial"/>
          <w:sz w:val="24"/>
          <w:szCs w:val="24"/>
        </w:rPr>
      </w:pPr>
      <w:r w:rsidRPr="00174313">
        <w:rPr>
          <w:rFonts w:ascii="Arial" w:hAnsi="Arial" w:cs="Arial"/>
          <w:sz w:val="24"/>
          <w:szCs w:val="24"/>
        </w:rPr>
        <w:t xml:space="preserve">утверждено постановлением администрации </w:t>
      </w:r>
    </w:p>
    <w:p w:rsidR="00174313" w:rsidRPr="00174313" w:rsidRDefault="00174313" w:rsidP="00430A54">
      <w:pPr>
        <w:ind w:firstLine="720"/>
        <w:jc w:val="right"/>
        <w:rPr>
          <w:rFonts w:ascii="Arial" w:hAnsi="Arial" w:cs="Arial"/>
          <w:sz w:val="24"/>
          <w:szCs w:val="24"/>
        </w:rPr>
      </w:pPr>
      <w:r w:rsidRPr="00174313">
        <w:rPr>
          <w:rFonts w:ascii="Arial" w:hAnsi="Arial" w:cs="Arial"/>
          <w:sz w:val="24"/>
          <w:szCs w:val="24"/>
        </w:rPr>
        <w:t>города Льгова Курской области</w:t>
      </w:r>
    </w:p>
    <w:p w:rsidR="00174313" w:rsidRDefault="00944889" w:rsidP="00174313">
      <w:pPr>
        <w:ind w:firstLine="720"/>
        <w:jc w:val="right"/>
        <w:rPr>
          <w:rFonts w:ascii="Arial" w:hAnsi="Arial" w:cs="Arial"/>
          <w:sz w:val="24"/>
          <w:szCs w:val="24"/>
        </w:rPr>
      </w:pPr>
      <w:r>
        <w:rPr>
          <w:rFonts w:ascii="Arial" w:hAnsi="Arial" w:cs="Arial"/>
          <w:sz w:val="24"/>
          <w:szCs w:val="24"/>
        </w:rPr>
        <w:t>от «07</w:t>
      </w:r>
      <w:r w:rsidR="00174313" w:rsidRPr="00174313">
        <w:rPr>
          <w:rFonts w:ascii="Arial" w:hAnsi="Arial" w:cs="Arial"/>
          <w:sz w:val="24"/>
          <w:szCs w:val="24"/>
        </w:rPr>
        <w:t xml:space="preserve">» </w:t>
      </w:r>
      <w:r>
        <w:rPr>
          <w:rFonts w:ascii="Arial" w:hAnsi="Arial" w:cs="Arial"/>
          <w:sz w:val="24"/>
          <w:szCs w:val="24"/>
        </w:rPr>
        <w:t>июня</w:t>
      </w:r>
      <w:r w:rsidR="00174313" w:rsidRPr="00174313">
        <w:rPr>
          <w:rFonts w:ascii="Arial" w:hAnsi="Arial" w:cs="Arial"/>
          <w:sz w:val="24"/>
          <w:szCs w:val="24"/>
        </w:rPr>
        <w:t xml:space="preserve"> 2017 г.   № </w:t>
      </w:r>
      <w:r>
        <w:rPr>
          <w:rFonts w:ascii="Arial" w:hAnsi="Arial" w:cs="Arial"/>
          <w:sz w:val="24"/>
          <w:szCs w:val="24"/>
        </w:rPr>
        <w:t>712</w:t>
      </w:r>
    </w:p>
    <w:p w:rsidR="00174313" w:rsidRPr="00174313" w:rsidRDefault="00174313" w:rsidP="00174313">
      <w:pPr>
        <w:ind w:firstLine="720"/>
        <w:jc w:val="right"/>
        <w:rPr>
          <w:rFonts w:ascii="Arial" w:hAnsi="Arial" w:cs="Arial"/>
          <w:sz w:val="24"/>
          <w:szCs w:val="24"/>
        </w:rPr>
      </w:pPr>
    </w:p>
    <w:p w:rsidR="009815E3" w:rsidRPr="00810278" w:rsidRDefault="009815E3" w:rsidP="00174313">
      <w:pPr>
        <w:jc w:val="center"/>
        <w:rPr>
          <w:rFonts w:ascii="Arial" w:hAnsi="Arial" w:cs="Arial"/>
          <w:b/>
          <w:color w:val="000000"/>
          <w:sz w:val="24"/>
          <w:szCs w:val="24"/>
        </w:rPr>
      </w:pPr>
      <w:r w:rsidRPr="00810278">
        <w:rPr>
          <w:rFonts w:ascii="Arial" w:hAnsi="Arial" w:cs="Arial"/>
          <w:b/>
          <w:color w:val="000000"/>
          <w:sz w:val="24"/>
          <w:szCs w:val="24"/>
        </w:rPr>
        <w:t>ПОЛОЖЕНИЕ</w:t>
      </w:r>
    </w:p>
    <w:p w:rsidR="009815E3" w:rsidRPr="00810278" w:rsidRDefault="00FE3B2B" w:rsidP="009815E3">
      <w:pPr>
        <w:jc w:val="center"/>
        <w:rPr>
          <w:rFonts w:ascii="Arial" w:hAnsi="Arial" w:cs="Arial"/>
          <w:b/>
          <w:color w:val="000000"/>
          <w:sz w:val="24"/>
          <w:szCs w:val="24"/>
        </w:rPr>
      </w:pPr>
      <w:r w:rsidRPr="00810278">
        <w:rPr>
          <w:rFonts w:ascii="Arial" w:hAnsi="Arial" w:cs="Arial"/>
          <w:b/>
          <w:color w:val="000000"/>
          <w:sz w:val="24"/>
          <w:szCs w:val="24"/>
        </w:rPr>
        <w:t>об осуществлении  муниципального контроля</w:t>
      </w:r>
      <w:r w:rsidR="009815E3" w:rsidRPr="00810278">
        <w:rPr>
          <w:rFonts w:ascii="Arial" w:hAnsi="Arial" w:cs="Arial"/>
          <w:b/>
          <w:color w:val="000000"/>
          <w:sz w:val="24"/>
          <w:szCs w:val="24"/>
        </w:rPr>
        <w:t xml:space="preserve"> в области торговой деятельности на территории </w:t>
      </w:r>
      <w:r w:rsidR="007C6105" w:rsidRPr="00810278">
        <w:rPr>
          <w:rFonts w:ascii="Arial" w:hAnsi="Arial" w:cs="Arial"/>
          <w:b/>
          <w:color w:val="000000"/>
          <w:sz w:val="24"/>
          <w:szCs w:val="24"/>
        </w:rPr>
        <w:t>муниципального образования «Г</w:t>
      </w:r>
      <w:r w:rsidR="009815E3" w:rsidRPr="00810278">
        <w:rPr>
          <w:rFonts w:ascii="Arial" w:hAnsi="Arial" w:cs="Arial"/>
          <w:b/>
          <w:color w:val="000000"/>
          <w:sz w:val="24"/>
          <w:szCs w:val="24"/>
        </w:rPr>
        <w:t xml:space="preserve">ород </w:t>
      </w:r>
      <w:r w:rsidR="005F5F5A" w:rsidRPr="00810278">
        <w:rPr>
          <w:rFonts w:ascii="Arial" w:hAnsi="Arial" w:cs="Arial"/>
          <w:b/>
          <w:color w:val="000000"/>
          <w:sz w:val="24"/>
          <w:szCs w:val="24"/>
        </w:rPr>
        <w:t>Льгов</w:t>
      </w:r>
      <w:r w:rsidR="007C6105" w:rsidRPr="00810278">
        <w:rPr>
          <w:rFonts w:ascii="Arial" w:hAnsi="Arial" w:cs="Arial"/>
          <w:b/>
          <w:color w:val="000000"/>
          <w:sz w:val="24"/>
          <w:szCs w:val="24"/>
        </w:rPr>
        <w:t>»</w:t>
      </w:r>
      <w:r w:rsidR="005F5F5A" w:rsidRPr="00810278">
        <w:rPr>
          <w:rFonts w:ascii="Arial" w:hAnsi="Arial" w:cs="Arial"/>
          <w:b/>
          <w:color w:val="000000"/>
          <w:sz w:val="24"/>
          <w:szCs w:val="24"/>
        </w:rPr>
        <w:t xml:space="preserve"> Курской</w:t>
      </w:r>
      <w:r w:rsidR="009815E3" w:rsidRPr="00810278">
        <w:rPr>
          <w:rFonts w:ascii="Arial" w:hAnsi="Arial" w:cs="Arial"/>
          <w:b/>
          <w:color w:val="000000"/>
          <w:sz w:val="24"/>
          <w:szCs w:val="24"/>
        </w:rPr>
        <w:t xml:space="preserve"> области</w:t>
      </w:r>
    </w:p>
    <w:p w:rsidR="009815E3" w:rsidRPr="004D0E44" w:rsidRDefault="009815E3" w:rsidP="009815E3">
      <w:pPr>
        <w:rPr>
          <w:rFonts w:ascii="Arial" w:hAnsi="Arial" w:cs="Arial"/>
          <w:color w:val="000000"/>
          <w:sz w:val="24"/>
          <w:szCs w:val="24"/>
        </w:rPr>
      </w:pPr>
    </w:p>
    <w:p w:rsidR="009815E3" w:rsidRPr="004D0E44" w:rsidRDefault="009815E3" w:rsidP="009815E3">
      <w:pPr>
        <w:ind w:firstLine="708"/>
        <w:jc w:val="center"/>
        <w:rPr>
          <w:rFonts w:ascii="Arial" w:hAnsi="Arial" w:cs="Arial"/>
          <w:color w:val="000000"/>
          <w:sz w:val="24"/>
          <w:szCs w:val="24"/>
        </w:rPr>
      </w:pPr>
      <w:r w:rsidRPr="004D0E44">
        <w:rPr>
          <w:rFonts w:ascii="Arial" w:hAnsi="Arial" w:cs="Arial"/>
          <w:b/>
          <w:bCs/>
          <w:color w:val="000000"/>
          <w:sz w:val="24"/>
          <w:szCs w:val="24"/>
        </w:rPr>
        <w:t>1. Общие положения</w:t>
      </w:r>
    </w:p>
    <w:p w:rsidR="009815E3" w:rsidRPr="004D0E44" w:rsidRDefault="009815E3" w:rsidP="009815E3">
      <w:pPr>
        <w:rPr>
          <w:rFonts w:ascii="Arial" w:hAnsi="Arial" w:cs="Arial"/>
          <w:color w:val="000000"/>
          <w:sz w:val="24"/>
          <w:szCs w:val="24"/>
        </w:rPr>
      </w:pPr>
    </w:p>
    <w:p w:rsidR="00DC3DB8" w:rsidRPr="00DC3DB8" w:rsidRDefault="00DC3DB8" w:rsidP="00694DB1">
      <w:pPr>
        <w:pStyle w:val="ad"/>
        <w:spacing w:before="0" w:after="0"/>
        <w:ind w:firstLine="567"/>
        <w:jc w:val="both"/>
        <w:rPr>
          <w:rFonts w:ascii="Arial" w:hAnsi="Arial" w:cs="Arial"/>
          <w:shd w:val="clear" w:color="auto" w:fill="FFFFFF"/>
        </w:rPr>
      </w:pPr>
      <w:r w:rsidRPr="00DC3DB8">
        <w:rPr>
          <w:rFonts w:ascii="Arial" w:hAnsi="Arial" w:cs="Arial"/>
        </w:rPr>
        <w:t xml:space="preserve">1.1. Положение об осуществлении муниципального контроля в области торговой деятельности на территории муниципального </w:t>
      </w:r>
      <w:r w:rsidR="007C6105">
        <w:rPr>
          <w:rFonts w:ascii="Arial" w:hAnsi="Arial" w:cs="Arial"/>
        </w:rPr>
        <w:t xml:space="preserve">образования «Город Льгов» Курской области </w:t>
      </w:r>
      <w:r w:rsidRPr="00DC3DB8">
        <w:rPr>
          <w:rFonts w:ascii="Arial" w:hAnsi="Arial" w:cs="Arial"/>
        </w:rPr>
        <w:t xml:space="preserve">(далее - Положение) разработано в соответствии с Федеральным законам </w:t>
      </w:r>
      <w:r w:rsidRPr="00DC3DB8">
        <w:rPr>
          <w:rFonts w:ascii="Arial" w:hAnsi="Arial" w:cs="Arial"/>
          <w:shd w:val="clear" w:color="auto" w:fill="FFFFFF"/>
        </w:rPr>
        <w:t>от 06 октября 2003 № 131-ФЗ «Об общих принципах организации местного самоуправления в Российской Федерации»,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0278">
        <w:rPr>
          <w:rFonts w:ascii="Arial" w:hAnsi="Arial" w:cs="Arial"/>
          <w:shd w:val="clear" w:color="auto" w:fill="FFFFFF"/>
        </w:rPr>
        <w:t>, Уставом МО «Город Льгов» Курской области</w:t>
      </w:r>
      <w:r w:rsidRPr="00DC3DB8">
        <w:rPr>
          <w:rFonts w:ascii="Arial" w:hAnsi="Arial" w:cs="Arial"/>
          <w:shd w:val="clear" w:color="auto" w:fill="FFFFFF"/>
        </w:rPr>
        <w:t xml:space="preserve"> и регулирует осуществление муниципального контроля в области торговой деятельности на территории </w:t>
      </w:r>
      <w:r w:rsidR="007C6105" w:rsidRPr="00DC3DB8">
        <w:rPr>
          <w:rFonts w:ascii="Arial" w:hAnsi="Arial" w:cs="Arial"/>
        </w:rPr>
        <w:t xml:space="preserve">муниципального </w:t>
      </w:r>
      <w:r w:rsidR="007C6105">
        <w:rPr>
          <w:rFonts w:ascii="Arial" w:hAnsi="Arial" w:cs="Arial"/>
        </w:rPr>
        <w:t>образования «Город Льгов» Курской области</w:t>
      </w:r>
      <w:r w:rsidR="00810278">
        <w:rPr>
          <w:rFonts w:ascii="Arial" w:hAnsi="Arial" w:cs="Arial"/>
          <w:shd w:val="clear" w:color="auto" w:fill="FFFFFF"/>
        </w:rPr>
        <w:t>,</w:t>
      </w:r>
      <w:r w:rsidRPr="00DC3DB8">
        <w:rPr>
          <w:rFonts w:ascii="Arial" w:hAnsi="Arial" w:cs="Arial"/>
          <w:shd w:val="clear" w:color="auto" w:fill="FFFFFF"/>
        </w:rPr>
        <w:t xml:space="preserve"> а также права, обязанности  и ответственность должностных лиц, осуществляющих муниципальный контроль в области торговой д</w:t>
      </w:r>
      <w:r w:rsidR="007C6105">
        <w:rPr>
          <w:rFonts w:ascii="Arial" w:hAnsi="Arial" w:cs="Arial"/>
          <w:shd w:val="clear" w:color="auto" w:fill="FFFFFF"/>
        </w:rPr>
        <w:t>еятельности на территории города Льгова</w:t>
      </w:r>
      <w:r w:rsidRPr="00DC3DB8">
        <w:rPr>
          <w:rFonts w:ascii="Arial" w:hAnsi="Arial" w:cs="Arial"/>
          <w:shd w:val="clear" w:color="auto" w:fill="FFFFFF"/>
        </w:rPr>
        <w:t xml:space="preserve">. </w:t>
      </w:r>
    </w:p>
    <w:p w:rsidR="00DC3DB8" w:rsidRPr="00DC3DB8" w:rsidRDefault="00DC3DB8" w:rsidP="00694DB1">
      <w:pPr>
        <w:widowControl w:val="0"/>
        <w:autoSpaceDE w:val="0"/>
        <w:autoSpaceDN w:val="0"/>
        <w:adjustRightInd w:val="0"/>
        <w:ind w:firstLine="567"/>
        <w:rPr>
          <w:rFonts w:ascii="Arial" w:hAnsi="Arial" w:cs="Arial"/>
          <w:sz w:val="24"/>
          <w:szCs w:val="24"/>
        </w:rPr>
      </w:pPr>
      <w:r w:rsidRPr="00DC3DB8">
        <w:rPr>
          <w:rFonts w:ascii="Arial" w:hAnsi="Arial" w:cs="Arial"/>
          <w:sz w:val="24"/>
          <w:szCs w:val="24"/>
          <w:shd w:val="clear" w:color="auto" w:fill="FFFFFF"/>
        </w:rPr>
        <w:t>1.2.</w:t>
      </w:r>
      <w:r w:rsidRPr="00DC3DB8">
        <w:rPr>
          <w:rFonts w:ascii="Arial" w:hAnsi="Arial" w:cs="Arial"/>
          <w:sz w:val="24"/>
          <w:szCs w:val="24"/>
        </w:rPr>
        <w:t xml:space="preserve"> Правовую основу осуществления муниципального контроля в области торговой деятельности составляют </w:t>
      </w:r>
      <w:hyperlink r:id="rId9" w:history="1">
        <w:r w:rsidRPr="00DC3DB8">
          <w:rPr>
            <w:rFonts w:ascii="Arial" w:hAnsi="Arial" w:cs="Arial"/>
            <w:sz w:val="24"/>
            <w:szCs w:val="24"/>
          </w:rPr>
          <w:t>Конституция</w:t>
        </w:r>
      </w:hyperlink>
      <w:r w:rsidRPr="00DC3DB8">
        <w:rPr>
          <w:rFonts w:ascii="Arial" w:hAnsi="Arial" w:cs="Arial"/>
          <w:sz w:val="24"/>
          <w:szCs w:val="24"/>
        </w:rPr>
        <w:t xml:space="preserve"> Российской Федерации, законодательство Российской Федерации и </w:t>
      </w:r>
      <w:r w:rsidR="007C6105">
        <w:rPr>
          <w:rFonts w:ascii="Arial" w:hAnsi="Arial" w:cs="Arial"/>
          <w:sz w:val="24"/>
          <w:szCs w:val="24"/>
        </w:rPr>
        <w:t>Курской области</w:t>
      </w:r>
      <w:r w:rsidRPr="00DC3DB8">
        <w:rPr>
          <w:rFonts w:ascii="Arial" w:hAnsi="Arial" w:cs="Arial"/>
          <w:sz w:val="24"/>
          <w:szCs w:val="24"/>
        </w:rPr>
        <w:t xml:space="preserve">, настоящий Порядок, а также нормативные правовые акты Администрации </w:t>
      </w:r>
      <w:r w:rsidR="007C6105">
        <w:rPr>
          <w:rFonts w:ascii="Arial" w:hAnsi="Arial" w:cs="Arial"/>
          <w:sz w:val="24"/>
          <w:szCs w:val="24"/>
        </w:rPr>
        <w:t>г.Льгова Курской обл</w:t>
      </w:r>
      <w:r w:rsidR="00810278">
        <w:rPr>
          <w:rFonts w:ascii="Arial" w:hAnsi="Arial" w:cs="Arial"/>
          <w:sz w:val="24"/>
          <w:szCs w:val="24"/>
        </w:rPr>
        <w:t>а</w:t>
      </w:r>
      <w:r w:rsidR="007C6105">
        <w:rPr>
          <w:rFonts w:ascii="Arial" w:hAnsi="Arial" w:cs="Arial"/>
          <w:sz w:val="24"/>
          <w:szCs w:val="24"/>
        </w:rPr>
        <w:t>сти</w:t>
      </w:r>
      <w:r w:rsidRPr="00DC3DB8">
        <w:rPr>
          <w:rFonts w:ascii="Arial" w:hAnsi="Arial" w:cs="Arial"/>
          <w:sz w:val="24"/>
          <w:szCs w:val="24"/>
        </w:rPr>
        <w:t>.</w:t>
      </w:r>
    </w:p>
    <w:p w:rsidR="00DC3DB8" w:rsidRPr="00DC3DB8" w:rsidRDefault="00DC3DB8" w:rsidP="00694DB1">
      <w:pPr>
        <w:widowControl w:val="0"/>
        <w:autoSpaceDE w:val="0"/>
        <w:autoSpaceDN w:val="0"/>
        <w:adjustRightInd w:val="0"/>
        <w:ind w:firstLine="567"/>
        <w:rPr>
          <w:rFonts w:ascii="Arial" w:hAnsi="Arial" w:cs="Arial"/>
          <w:sz w:val="24"/>
          <w:szCs w:val="24"/>
          <w:bdr w:val="none" w:sz="0" w:space="0" w:color="auto" w:frame="1"/>
        </w:rPr>
      </w:pPr>
      <w:r w:rsidRPr="00DC3DB8">
        <w:rPr>
          <w:rFonts w:ascii="Arial" w:hAnsi="Arial" w:cs="Arial"/>
          <w:sz w:val="24"/>
          <w:szCs w:val="24"/>
        </w:rPr>
        <w:t xml:space="preserve">1.3. Под муниципальным контролем в области торговой деятельности понимается деятельность Администрации </w:t>
      </w:r>
      <w:r w:rsidR="007C6105">
        <w:rPr>
          <w:rFonts w:ascii="Arial" w:hAnsi="Arial" w:cs="Arial"/>
          <w:sz w:val="24"/>
          <w:szCs w:val="24"/>
        </w:rPr>
        <w:t>г.Льгова Курской обл</w:t>
      </w:r>
      <w:r w:rsidR="00810278">
        <w:rPr>
          <w:rFonts w:ascii="Arial" w:hAnsi="Arial" w:cs="Arial"/>
          <w:sz w:val="24"/>
          <w:szCs w:val="24"/>
        </w:rPr>
        <w:t>а</w:t>
      </w:r>
      <w:r w:rsidR="007C6105">
        <w:rPr>
          <w:rFonts w:ascii="Arial" w:hAnsi="Arial" w:cs="Arial"/>
          <w:sz w:val="24"/>
          <w:szCs w:val="24"/>
        </w:rPr>
        <w:t>сти</w:t>
      </w:r>
      <w:r w:rsidRPr="00DC3DB8">
        <w:rPr>
          <w:rFonts w:ascii="Arial" w:hAnsi="Arial" w:cs="Arial"/>
          <w:sz w:val="24"/>
          <w:szCs w:val="24"/>
        </w:rPr>
        <w:t xml:space="preserve"> по контролю за соблюдением</w:t>
      </w:r>
      <w:r w:rsidRPr="00DC3DB8">
        <w:rPr>
          <w:rFonts w:ascii="Arial" w:hAnsi="Arial" w:cs="Arial"/>
          <w:sz w:val="24"/>
          <w:szCs w:val="24"/>
          <w:bdr w:val="none" w:sz="0" w:space="0" w:color="auto" w:frame="1"/>
        </w:rPr>
        <w:t xml:space="preserve">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 </w:t>
      </w:r>
    </w:p>
    <w:p w:rsidR="00DC3DB8" w:rsidRPr="00DC3DB8" w:rsidRDefault="00DC3DB8" w:rsidP="00694DB1">
      <w:pPr>
        <w:widowControl w:val="0"/>
        <w:autoSpaceDE w:val="0"/>
        <w:autoSpaceDN w:val="0"/>
        <w:adjustRightInd w:val="0"/>
        <w:ind w:firstLine="567"/>
        <w:rPr>
          <w:rFonts w:ascii="Arial" w:hAnsi="Arial" w:cs="Arial"/>
          <w:sz w:val="24"/>
          <w:szCs w:val="24"/>
        </w:rPr>
      </w:pPr>
      <w:r w:rsidRPr="00DC3DB8">
        <w:rPr>
          <w:rFonts w:ascii="Arial" w:hAnsi="Arial" w:cs="Arial"/>
          <w:sz w:val="24"/>
          <w:szCs w:val="24"/>
          <w:bdr w:val="none" w:sz="0" w:space="0" w:color="auto" w:frame="1"/>
        </w:rPr>
        <w:t xml:space="preserve">1.4. </w:t>
      </w:r>
      <w:r w:rsidRPr="00DC3DB8">
        <w:rPr>
          <w:rFonts w:ascii="Arial" w:hAnsi="Arial" w:cs="Arial"/>
          <w:spacing w:val="-4"/>
          <w:sz w:val="24"/>
          <w:szCs w:val="24"/>
        </w:rPr>
        <w:t>Муниципальный контроль в области торговой деятельности осуществляется должностными</w:t>
      </w:r>
      <w:r w:rsidRPr="00DC3DB8">
        <w:rPr>
          <w:rFonts w:ascii="Arial" w:hAnsi="Arial" w:cs="Arial"/>
          <w:sz w:val="24"/>
          <w:szCs w:val="24"/>
        </w:rPr>
        <w:t xml:space="preserve"> лицами</w:t>
      </w:r>
      <w:r w:rsidR="007C6105">
        <w:rPr>
          <w:rFonts w:ascii="Arial" w:hAnsi="Arial" w:cs="Arial"/>
          <w:sz w:val="24"/>
          <w:szCs w:val="24"/>
        </w:rPr>
        <w:t xml:space="preserve"> администрации</w:t>
      </w:r>
      <w:r w:rsidRPr="00DC3DB8">
        <w:rPr>
          <w:rFonts w:ascii="Arial" w:hAnsi="Arial" w:cs="Arial"/>
          <w:sz w:val="24"/>
          <w:szCs w:val="24"/>
        </w:rPr>
        <w:t xml:space="preserve"> </w:t>
      </w:r>
      <w:r w:rsidR="007C6105">
        <w:rPr>
          <w:rFonts w:ascii="Arial" w:hAnsi="Arial" w:cs="Arial"/>
          <w:sz w:val="24"/>
          <w:szCs w:val="24"/>
        </w:rPr>
        <w:t>г.Льгова Курской обл</w:t>
      </w:r>
      <w:r w:rsidR="00810278">
        <w:rPr>
          <w:rFonts w:ascii="Arial" w:hAnsi="Arial" w:cs="Arial"/>
          <w:sz w:val="24"/>
          <w:szCs w:val="24"/>
        </w:rPr>
        <w:t>а</w:t>
      </w:r>
      <w:r w:rsidR="007C6105">
        <w:rPr>
          <w:rFonts w:ascii="Arial" w:hAnsi="Arial" w:cs="Arial"/>
          <w:sz w:val="24"/>
          <w:szCs w:val="24"/>
        </w:rPr>
        <w:t>сти</w:t>
      </w:r>
      <w:r w:rsidRPr="00DC3DB8">
        <w:rPr>
          <w:rFonts w:ascii="Arial" w:hAnsi="Arial" w:cs="Arial"/>
          <w:sz w:val="24"/>
          <w:szCs w:val="24"/>
        </w:rPr>
        <w:t>, перечень которых определяется муниципальными правовыми актами.</w:t>
      </w:r>
    </w:p>
    <w:p w:rsidR="00DC3DB8" w:rsidRPr="00DC3DB8" w:rsidRDefault="00DC3DB8" w:rsidP="00694DB1">
      <w:pPr>
        <w:widowControl w:val="0"/>
        <w:autoSpaceDE w:val="0"/>
        <w:autoSpaceDN w:val="0"/>
        <w:adjustRightInd w:val="0"/>
        <w:ind w:firstLine="567"/>
        <w:rPr>
          <w:rFonts w:ascii="Arial" w:hAnsi="Arial" w:cs="Arial"/>
          <w:sz w:val="24"/>
          <w:szCs w:val="24"/>
        </w:rPr>
      </w:pPr>
      <w:r w:rsidRPr="00DC3DB8">
        <w:rPr>
          <w:rFonts w:ascii="Arial" w:hAnsi="Arial" w:cs="Arial"/>
          <w:sz w:val="24"/>
          <w:szCs w:val="24"/>
        </w:rPr>
        <w:t xml:space="preserve">1.5. Муниципальный контроль </w:t>
      </w:r>
      <w:r w:rsidRPr="00DC3DB8">
        <w:rPr>
          <w:rFonts w:ascii="Arial" w:hAnsi="Arial" w:cs="Arial"/>
          <w:spacing w:val="-4"/>
          <w:sz w:val="24"/>
          <w:szCs w:val="24"/>
        </w:rPr>
        <w:t xml:space="preserve">в области торговой деятельности </w:t>
      </w:r>
      <w:r w:rsidRPr="00DC3DB8">
        <w:rPr>
          <w:rFonts w:ascii="Arial" w:hAnsi="Arial" w:cs="Arial"/>
          <w:sz w:val="24"/>
          <w:szCs w:val="24"/>
        </w:rPr>
        <w:t xml:space="preserve">осуществляется уполномоченными должностными лицами Администрации </w:t>
      </w:r>
      <w:r w:rsidR="007C6105">
        <w:rPr>
          <w:rFonts w:ascii="Arial" w:hAnsi="Arial" w:cs="Arial"/>
          <w:sz w:val="24"/>
          <w:szCs w:val="24"/>
        </w:rPr>
        <w:t>г.Льгова Курской обл</w:t>
      </w:r>
      <w:r w:rsidR="00810278">
        <w:rPr>
          <w:rFonts w:ascii="Arial" w:hAnsi="Arial" w:cs="Arial"/>
          <w:sz w:val="24"/>
          <w:szCs w:val="24"/>
        </w:rPr>
        <w:t>а</w:t>
      </w:r>
      <w:r w:rsidR="007C6105">
        <w:rPr>
          <w:rFonts w:ascii="Arial" w:hAnsi="Arial" w:cs="Arial"/>
          <w:sz w:val="24"/>
          <w:szCs w:val="24"/>
        </w:rPr>
        <w:t>сти</w:t>
      </w:r>
      <w:r w:rsidR="007C6105" w:rsidRPr="00DC3DB8">
        <w:rPr>
          <w:rFonts w:ascii="Arial" w:hAnsi="Arial" w:cs="Arial"/>
          <w:spacing w:val="-4"/>
          <w:sz w:val="24"/>
          <w:szCs w:val="24"/>
        </w:rPr>
        <w:t xml:space="preserve"> </w:t>
      </w:r>
      <w:r w:rsidRPr="00DC3DB8">
        <w:rPr>
          <w:rFonts w:ascii="Arial" w:hAnsi="Arial" w:cs="Arial"/>
          <w:spacing w:val="-4"/>
          <w:sz w:val="24"/>
          <w:szCs w:val="24"/>
        </w:rPr>
        <w:t>самостоятельно или во взаимодействии с органами исполнительной власти Российской</w:t>
      </w:r>
      <w:r w:rsidRPr="00DC3DB8">
        <w:rPr>
          <w:rFonts w:ascii="Arial" w:hAnsi="Arial" w:cs="Arial"/>
          <w:sz w:val="24"/>
          <w:szCs w:val="24"/>
        </w:rPr>
        <w:t xml:space="preserve"> Федерации,</w:t>
      </w:r>
      <w:r w:rsidRPr="00DC3DB8">
        <w:rPr>
          <w:rFonts w:ascii="Arial" w:hAnsi="Arial" w:cs="Arial"/>
          <w:sz w:val="24"/>
          <w:szCs w:val="24"/>
          <w:bdr w:val="none" w:sz="0" w:space="0" w:color="auto" w:frame="1"/>
        </w:rPr>
        <w:t xml:space="preserve"> в компетенцию которых входят вопросы государственного и муниципального контроля в области торговой деятельности, а также иными органами государственной власти.</w:t>
      </w:r>
    </w:p>
    <w:p w:rsidR="00DC3DB8" w:rsidRPr="00DC3DB8" w:rsidRDefault="00DC3DB8" w:rsidP="00694DB1">
      <w:pPr>
        <w:pStyle w:val="ad"/>
        <w:shd w:val="clear" w:color="auto" w:fill="FFFFFF"/>
        <w:spacing w:before="0" w:after="0"/>
        <w:ind w:firstLine="567"/>
        <w:jc w:val="both"/>
        <w:rPr>
          <w:rFonts w:ascii="Arial" w:hAnsi="Arial" w:cs="Arial"/>
          <w:bdr w:val="none" w:sz="0" w:space="0" w:color="auto" w:frame="1"/>
        </w:rPr>
      </w:pPr>
      <w:r w:rsidRPr="00DC3DB8">
        <w:rPr>
          <w:rFonts w:ascii="Arial" w:hAnsi="Arial" w:cs="Arial"/>
          <w:bdr w:val="none" w:sz="0" w:space="0" w:color="auto" w:frame="1"/>
        </w:rPr>
        <w:t>1.6. Предметом плановой проверки в области торговой деятельности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w:t>
      </w:r>
    </w:p>
    <w:p w:rsidR="00DC3DB8" w:rsidRPr="007C6105" w:rsidRDefault="00DC3DB8" w:rsidP="00694DB1">
      <w:pPr>
        <w:pStyle w:val="ad"/>
        <w:shd w:val="clear" w:color="auto" w:fill="FFFFFF"/>
        <w:spacing w:before="0" w:after="0"/>
        <w:ind w:firstLine="567"/>
        <w:jc w:val="both"/>
        <w:rPr>
          <w:rFonts w:ascii="Arial" w:hAnsi="Arial" w:cs="Arial"/>
        </w:rPr>
      </w:pPr>
      <w:r w:rsidRPr="00DC3DB8">
        <w:rPr>
          <w:rFonts w:ascii="Arial" w:hAnsi="Arial" w:cs="Arial"/>
          <w:bdr w:val="none" w:sz="0" w:space="0" w:color="auto" w:frame="1"/>
        </w:rPr>
        <w:lastRenderedPageBreak/>
        <w:t>Предметом внеплановой проверки в области торговой деятельности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такового вреда.</w:t>
      </w:r>
    </w:p>
    <w:p w:rsidR="00B359E9" w:rsidRPr="00DE31FC" w:rsidRDefault="00B359E9" w:rsidP="00B359E9">
      <w:pPr>
        <w:spacing w:before="100" w:beforeAutospacing="1" w:after="100" w:afterAutospacing="1"/>
        <w:outlineLvl w:val="2"/>
        <w:rPr>
          <w:rFonts w:ascii="Arial" w:eastAsia="Times New Roman" w:hAnsi="Arial" w:cs="Arial"/>
          <w:b/>
          <w:bCs/>
          <w:sz w:val="24"/>
          <w:szCs w:val="24"/>
        </w:rPr>
      </w:pPr>
      <w:r w:rsidRPr="00DE31FC">
        <w:rPr>
          <w:rFonts w:ascii="Arial" w:eastAsia="Times New Roman" w:hAnsi="Arial" w:cs="Arial"/>
          <w:b/>
          <w:bCs/>
          <w:sz w:val="24"/>
          <w:szCs w:val="24"/>
        </w:rPr>
        <w:t xml:space="preserve">                    2. Организация и проведение плановой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DE31FC">
          <w:rPr>
            <w:rFonts w:ascii="Arial" w:hAnsi="Arial" w:cs="Arial"/>
            <w:color w:val="000000" w:themeColor="text1"/>
            <w:sz w:val="24"/>
            <w:szCs w:val="24"/>
          </w:rPr>
          <w:t>уведомлении</w:t>
        </w:r>
      </w:hyperlink>
      <w:r w:rsidRPr="00DE31FC">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Плановые проверки проводятся не чаще чем один раз в три года, если иное не предусмотрено действующим законодательством.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3. Плановые проверки проводятся на основании </w:t>
      </w:r>
      <w:hyperlink r:id="rId11" w:history="1">
        <w:r w:rsidRPr="00DE31FC">
          <w:rPr>
            <w:rFonts w:ascii="Arial" w:hAnsi="Arial" w:cs="Arial"/>
            <w:color w:val="000000" w:themeColor="text1"/>
            <w:sz w:val="24"/>
            <w:szCs w:val="24"/>
          </w:rPr>
          <w:t>разрабатываемых</w:t>
        </w:r>
      </w:hyperlink>
      <w:r w:rsidRPr="00DE31FC">
        <w:rPr>
          <w:rFonts w:ascii="Arial" w:hAnsi="Arial" w:cs="Arial"/>
          <w:sz w:val="24"/>
          <w:szCs w:val="24"/>
        </w:rPr>
        <w:t xml:space="preserve"> и утверждаемых Администрацией города Льгова Курской области в соответствии с их полномочиями ежегодных планов.</w:t>
      </w:r>
    </w:p>
    <w:p w:rsidR="00B359E9" w:rsidRPr="00DE31FC" w:rsidRDefault="00B359E9" w:rsidP="00B359E9">
      <w:pPr>
        <w:autoSpaceDE w:val="0"/>
        <w:autoSpaceDN w:val="0"/>
        <w:adjustRightInd w:val="0"/>
        <w:ind w:firstLine="540"/>
        <w:rPr>
          <w:rFonts w:ascii="Arial" w:hAnsi="Arial" w:cs="Arial"/>
          <w:sz w:val="24"/>
          <w:szCs w:val="24"/>
        </w:rPr>
      </w:pPr>
      <w:bookmarkStart w:id="1" w:name="Par10"/>
      <w:bookmarkEnd w:id="1"/>
      <w:r w:rsidRPr="00DE31FC">
        <w:rPr>
          <w:rFonts w:ascii="Arial" w:hAnsi="Arial" w:cs="Arial"/>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цель и основание проведения каждой плановой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 дата начала и сроки проведения каждой плановой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«Город Льгов» Курской области в сети "Интернет" либо иным доступным способом.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6.1.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6.2. </w:t>
      </w:r>
      <w:hyperlink r:id="rId12" w:history="1">
        <w:r w:rsidRPr="00DE31FC">
          <w:rPr>
            <w:rFonts w:ascii="Arial" w:hAnsi="Arial" w:cs="Arial"/>
            <w:color w:val="000000" w:themeColor="text1"/>
            <w:sz w:val="24"/>
            <w:szCs w:val="24"/>
          </w:rPr>
          <w:t>Порядок</w:t>
        </w:r>
      </w:hyperlink>
      <w:r w:rsidRPr="00DE31FC">
        <w:rPr>
          <w:rFonts w:ascii="Arial" w:hAnsi="Arial" w:cs="Arial"/>
          <w:color w:val="000000" w:themeColor="text1"/>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Pr="00DE31FC">
          <w:rPr>
            <w:rFonts w:ascii="Arial" w:hAnsi="Arial" w:cs="Arial"/>
            <w:color w:val="000000" w:themeColor="text1"/>
            <w:sz w:val="24"/>
            <w:szCs w:val="24"/>
          </w:rPr>
          <w:t>типовая форма</w:t>
        </w:r>
      </w:hyperlink>
      <w:r w:rsidRPr="00DE31FC">
        <w:rPr>
          <w:rFonts w:ascii="Arial" w:hAnsi="Arial" w:cs="Arial"/>
          <w:color w:val="000000" w:themeColor="text1"/>
          <w:sz w:val="24"/>
          <w:szCs w:val="24"/>
        </w:rPr>
        <w:t xml:space="preserve"> е</w:t>
      </w:r>
      <w:r w:rsidRPr="00DE31FC">
        <w:rPr>
          <w:rFonts w:ascii="Arial" w:hAnsi="Arial" w:cs="Arial"/>
          <w:sz w:val="24"/>
          <w:szCs w:val="24"/>
        </w:rPr>
        <w:t>жегодного плана проведения плановых проверок устанавливается Правительством Российской Федерации.</w:t>
      </w:r>
    </w:p>
    <w:p w:rsidR="00B359E9" w:rsidRPr="00DE31FC" w:rsidRDefault="00B359E9" w:rsidP="00B359E9">
      <w:pPr>
        <w:autoSpaceDE w:val="0"/>
        <w:autoSpaceDN w:val="0"/>
        <w:adjustRightInd w:val="0"/>
        <w:ind w:firstLine="540"/>
        <w:rPr>
          <w:rFonts w:ascii="Arial" w:hAnsi="Arial" w:cs="Arial"/>
          <w:sz w:val="24"/>
          <w:szCs w:val="24"/>
        </w:rPr>
      </w:pPr>
      <w:bookmarkStart w:id="2" w:name="Par31"/>
      <w:bookmarkEnd w:id="2"/>
      <w:r w:rsidRPr="00DE31FC">
        <w:rPr>
          <w:rFonts w:ascii="Arial" w:hAnsi="Arial" w:cs="Arial"/>
          <w:sz w:val="24"/>
          <w:szCs w:val="24"/>
        </w:rPr>
        <w:t>7. Основанием для включения плановой проверки в ежегодный план проведения плановых проверок является истечение трех лет со дня: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государственной регистрации юридического лица, индивидуального предпринимателя;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359E9" w:rsidRPr="00DE31FC" w:rsidRDefault="00B359E9" w:rsidP="00B359E9">
      <w:pPr>
        <w:autoSpaceDE w:val="0"/>
        <w:autoSpaceDN w:val="0"/>
        <w:adjustRightInd w:val="0"/>
        <w:ind w:firstLine="540"/>
        <w:rPr>
          <w:rFonts w:ascii="Arial" w:hAnsi="Arial" w:cs="Arial"/>
          <w:sz w:val="24"/>
          <w:szCs w:val="24"/>
        </w:rPr>
      </w:pPr>
      <w:bookmarkStart w:id="3" w:name="Par39"/>
      <w:bookmarkEnd w:id="3"/>
      <w:r w:rsidRPr="00DE31FC">
        <w:rPr>
          <w:rFonts w:ascii="Arial" w:hAnsi="Arial" w:cs="Arial"/>
          <w:sz w:val="24"/>
          <w:szCs w:val="24"/>
        </w:rPr>
        <w:t>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9. 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DE31FC">
          <w:rPr>
            <w:rFonts w:ascii="Arial" w:hAnsi="Arial" w:cs="Arial"/>
            <w:color w:val="000000" w:themeColor="text1"/>
            <w:sz w:val="24"/>
            <w:szCs w:val="24"/>
          </w:rPr>
          <w:t>статьями 4</w:t>
        </w:r>
      </w:hyperlink>
      <w:r w:rsidRPr="00DE31FC">
        <w:rPr>
          <w:rFonts w:ascii="Arial" w:hAnsi="Arial" w:cs="Arial"/>
          <w:sz w:val="24"/>
          <w:szCs w:val="24"/>
        </w:rPr>
        <w:t xml:space="preserve"> и 5 настоящего Положения.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w:t>
      </w:r>
      <w:r w:rsidRPr="00DE31FC">
        <w:rPr>
          <w:rFonts w:ascii="Arial" w:hAnsi="Arial" w:cs="Arial"/>
          <w:sz w:val="24"/>
          <w:szCs w:val="24"/>
        </w:rPr>
        <w:lastRenderedPageBreak/>
        <w:t>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359E9" w:rsidRPr="00DE31FC" w:rsidRDefault="00B359E9" w:rsidP="00B359E9">
      <w:pPr>
        <w:spacing w:before="100" w:beforeAutospacing="1" w:after="100" w:afterAutospacing="1"/>
        <w:jc w:val="center"/>
        <w:outlineLvl w:val="2"/>
        <w:rPr>
          <w:rFonts w:ascii="Arial" w:eastAsia="Times New Roman" w:hAnsi="Arial" w:cs="Arial"/>
          <w:b/>
          <w:bCs/>
          <w:sz w:val="24"/>
          <w:szCs w:val="24"/>
        </w:rPr>
      </w:pPr>
      <w:r w:rsidRPr="00DE31FC">
        <w:rPr>
          <w:rFonts w:ascii="Arial" w:eastAsia="Times New Roman" w:hAnsi="Arial" w:cs="Arial"/>
          <w:b/>
          <w:bCs/>
          <w:sz w:val="24"/>
          <w:szCs w:val="24"/>
        </w:rPr>
        <w:t>3. Организация и проведение внеплановой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59E9" w:rsidRPr="00DE31FC" w:rsidRDefault="00B359E9" w:rsidP="00B359E9">
      <w:pPr>
        <w:autoSpaceDE w:val="0"/>
        <w:autoSpaceDN w:val="0"/>
        <w:adjustRightInd w:val="0"/>
        <w:ind w:firstLine="540"/>
        <w:rPr>
          <w:rFonts w:ascii="Arial" w:hAnsi="Arial" w:cs="Arial"/>
          <w:sz w:val="24"/>
          <w:szCs w:val="24"/>
        </w:rPr>
      </w:pPr>
      <w:bookmarkStart w:id="4" w:name="Par2"/>
      <w:bookmarkEnd w:id="4"/>
      <w:r w:rsidRPr="00DE31FC">
        <w:rPr>
          <w:rFonts w:ascii="Arial" w:hAnsi="Arial" w:cs="Arial"/>
          <w:sz w:val="24"/>
          <w:szCs w:val="24"/>
        </w:rPr>
        <w:t>2. Основанием для проведения внеплановой проверки является: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359E9" w:rsidRPr="00DE31FC" w:rsidRDefault="00B359E9" w:rsidP="00B359E9">
      <w:pPr>
        <w:autoSpaceDE w:val="0"/>
        <w:autoSpaceDN w:val="0"/>
        <w:adjustRightInd w:val="0"/>
        <w:ind w:firstLine="540"/>
        <w:rPr>
          <w:rFonts w:ascii="Arial" w:hAnsi="Arial" w:cs="Arial"/>
          <w:sz w:val="24"/>
          <w:szCs w:val="24"/>
        </w:rPr>
      </w:pPr>
      <w:bookmarkStart w:id="5" w:name="Par6"/>
      <w:bookmarkEnd w:id="5"/>
      <w:r w:rsidRPr="00DE31FC">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59E9" w:rsidRPr="00DE31FC" w:rsidRDefault="00B359E9" w:rsidP="00B359E9">
      <w:pPr>
        <w:autoSpaceDE w:val="0"/>
        <w:autoSpaceDN w:val="0"/>
        <w:adjustRightInd w:val="0"/>
        <w:ind w:firstLine="540"/>
        <w:rPr>
          <w:rFonts w:ascii="Arial" w:hAnsi="Arial" w:cs="Arial"/>
          <w:sz w:val="24"/>
          <w:szCs w:val="24"/>
        </w:rPr>
      </w:pPr>
      <w:bookmarkStart w:id="6" w:name="Par8"/>
      <w:bookmarkEnd w:id="6"/>
      <w:r w:rsidRPr="00DE31F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359E9" w:rsidRPr="00DE31FC" w:rsidRDefault="00B359E9" w:rsidP="00B359E9">
      <w:pPr>
        <w:autoSpaceDE w:val="0"/>
        <w:autoSpaceDN w:val="0"/>
        <w:adjustRightInd w:val="0"/>
        <w:ind w:firstLine="540"/>
        <w:rPr>
          <w:rFonts w:ascii="Arial" w:hAnsi="Arial" w:cs="Arial"/>
          <w:sz w:val="24"/>
          <w:szCs w:val="24"/>
        </w:rPr>
      </w:pPr>
      <w:bookmarkStart w:id="7" w:name="Par14"/>
      <w:bookmarkEnd w:id="7"/>
      <w:r w:rsidRPr="00DE31FC">
        <w:rPr>
          <w:rFonts w:ascii="Arial" w:hAnsi="Arial" w:cs="Arial"/>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DE31FC">
        <w:rPr>
          <w:rFonts w:ascii="Arial" w:hAnsi="Arial" w:cs="Arial"/>
          <w:color w:val="000000" w:themeColor="text1"/>
          <w:sz w:val="24"/>
          <w:szCs w:val="24"/>
        </w:rPr>
        <w:t xml:space="preserve">в </w:t>
      </w:r>
      <w:hyperlink w:anchor="Par6" w:history="1">
        <w:r w:rsidRPr="00266ED2">
          <w:rPr>
            <w:rFonts w:ascii="Arial" w:hAnsi="Arial" w:cs="Arial"/>
            <w:color w:val="0070C0"/>
            <w:sz w:val="24"/>
            <w:szCs w:val="24"/>
          </w:rPr>
          <w:t>пункте 2 части 2</w:t>
        </w:r>
      </w:hyperlink>
      <w:r w:rsidRPr="009C2335">
        <w:rPr>
          <w:rFonts w:ascii="Arial" w:hAnsi="Arial" w:cs="Arial"/>
          <w:color w:val="FF0000"/>
          <w:sz w:val="24"/>
          <w:szCs w:val="24"/>
        </w:rPr>
        <w:t xml:space="preserve"> </w:t>
      </w:r>
      <w:r w:rsidRPr="00266ED2">
        <w:rPr>
          <w:rFonts w:ascii="Arial" w:hAnsi="Arial" w:cs="Arial"/>
          <w:color w:val="0070C0"/>
          <w:sz w:val="24"/>
          <w:szCs w:val="24"/>
        </w:rPr>
        <w:t>настоящей статьи</w:t>
      </w:r>
      <w:r w:rsidRPr="00DE31FC">
        <w:rPr>
          <w:rFonts w:ascii="Arial" w:hAnsi="Arial" w:cs="Arial"/>
          <w:color w:val="000000" w:themeColor="text1"/>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6" w:history="1">
        <w:r w:rsidRPr="00266ED2">
          <w:rPr>
            <w:rFonts w:ascii="Arial" w:hAnsi="Arial" w:cs="Arial"/>
            <w:color w:val="0070C0"/>
            <w:sz w:val="24"/>
            <w:szCs w:val="24"/>
          </w:rPr>
          <w:t>пунктом 2 части 2</w:t>
        </w:r>
      </w:hyperlink>
      <w:r w:rsidRPr="00266ED2">
        <w:rPr>
          <w:rFonts w:ascii="Arial" w:hAnsi="Arial" w:cs="Arial"/>
          <w:color w:val="0070C0"/>
          <w:sz w:val="24"/>
          <w:szCs w:val="24"/>
        </w:rPr>
        <w:t xml:space="preserve"> настоящей статьи</w:t>
      </w:r>
      <w:r w:rsidRPr="00DE31FC">
        <w:rPr>
          <w:rFonts w:ascii="Arial" w:hAnsi="Arial" w:cs="Arial"/>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3.1. При рассмотрении обращений и заявлений, информации о фактах, указанных в </w:t>
      </w:r>
      <w:hyperlink w:anchor="Par2" w:history="1">
        <w:r w:rsidRPr="00266ED2">
          <w:rPr>
            <w:rFonts w:ascii="Arial" w:hAnsi="Arial" w:cs="Arial"/>
            <w:color w:val="0070C0"/>
            <w:sz w:val="24"/>
            <w:szCs w:val="24"/>
          </w:rPr>
          <w:t>части 2</w:t>
        </w:r>
      </w:hyperlink>
      <w:r w:rsidRPr="009C2335">
        <w:rPr>
          <w:rFonts w:ascii="Arial" w:hAnsi="Arial" w:cs="Arial"/>
          <w:color w:val="FF0000"/>
          <w:sz w:val="24"/>
          <w:szCs w:val="24"/>
        </w:rPr>
        <w:t xml:space="preserve"> </w:t>
      </w:r>
      <w:r w:rsidRPr="00DE31FC">
        <w:rPr>
          <w:rFonts w:ascii="Arial" w:hAnsi="Arial" w:cs="Arial"/>
          <w:sz w:val="24"/>
          <w:szCs w:val="24"/>
        </w:rPr>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sidRPr="00266ED2">
          <w:rPr>
            <w:rFonts w:ascii="Arial" w:hAnsi="Arial" w:cs="Arial"/>
            <w:color w:val="0070C0"/>
            <w:sz w:val="24"/>
            <w:szCs w:val="24"/>
          </w:rPr>
          <w:t>части 2</w:t>
        </w:r>
      </w:hyperlink>
      <w:r w:rsidRPr="00266ED2">
        <w:rPr>
          <w:rFonts w:ascii="Arial" w:hAnsi="Arial" w:cs="Arial"/>
          <w:color w:val="0070C0"/>
          <w:sz w:val="24"/>
          <w:szCs w:val="24"/>
        </w:rPr>
        <w:t xml:space="preserve"> настоящей</w:t>
      </w:r>
      <w:r w:rsidRPr="009C2335">
        <w:rPr>
          <w:rFonts w:ascii="Arial" w:hAnsi="Arial" w:cs="Arial"/>
          <w:color w:val="FF0000"/>
          <w:sz w:val="24"/>
          <w:szCs w:val="24"/>
        </w:rPr>
        <w:t xml:space="preserve"> </w:t>
      </w:r>
      <w:r w:rsidRPr="00266ED2">
        <w:rPr>
          <w:rFonts w:ascii="Arial" w:hAnsi="Arial" w:cs="Arial"/>
          <w:color w:val="0070C0"/>
          <w:sz w:val="24"/>
          <w:szCs w:val="24"/>
        </w:rPr>
        <w:t>статьи,</w:t>
      </w:r>
      <w:r w:rsidRPr="00DE31FC">
        <w:rPr>
          <w:rFonts w:ascii="Arial" w:hAnsi="Arial" w:cs="Arial"/>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DE31FC">
        <w:rPr>
          <w:rFonts w:ascii="Arial" w:hAnsi="Arial" w:cs="Arial"/>
          <w:sz w:val="24"/>
          <w:szCs w:val="24"/>
        </w:rPr>
        <w:lastRenderedPageBreak/>
        <w:t>отношении полученной информации, но представление таких пояснений и иных документов не является обязательным.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DE31FC">
        <w:rPr>
          <w:rFonts w:ascii="Arial" w:hAnsi="Arial" w:cs="Arial"/>
          <w:color w:val="000000" w:themeColor="text1"/>
          <w:sz w:val="24"/>
          <w:szCs w:val="24"/>
        </w:rPr>
        <w:t xml:space="preserve">в </w:t>
      </w:r>
      <w:hyperlink w:anchor="Par2" w:history="1">
        <w:r w:rsidRPr="00DE31FC">
          <w:rPr>
            <w:rFonts w:ascii="Arial" w:hAnsi="Arial" w:cs="Arial"/>
            <w:color w:val="000000" w:themeColor="text1"/>
            <w:sz w:val="24"/>
            <w:szCs w:val="24"/>
          </w:rPr>
          <w:t>части 2</w:t>
        </w:r>
      </w:hyperlink>
      <w:r w:rsidRPr="00DE31FC">
        <w:rPr>
          <w:rFonts w:ascii="Arial" w:hAnsi="Arial" w:cs="Arial"/>
          <w:color w:val="000000" w:themeColor="text1"/>
          <w:sz w:val="24"/>
          <w:szCs w:val="24"/>
        </w:rPr>
        <w:t xml:space="preserve"> настоящей статьи,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w:t>
      </w:r>
      <w:hyperlink w:anchor="Par6" w:history="1">
        <w:r w:rsidRPr="00266ED2">
          <w:rPr>
            <w:rFonts w:ascii="Arial" w:hAnsi="Arial" w:cs="Arial"/>
            <w:color w:val="0070C0"/>
            <w:sz w:val="24"/>
            <w:szCs w:val="24"/>
          </w:rPr>
          <w:t>пункте 2 части 2</w:t>
        </w:r>
      </w:hyperlink>
      <w:r w:rsidRPr="00266ED2">
        <w:rPr>
          <w:rFonts w:ascii="Arial" w:hAnsi="Arial" w:cs="Arial"/>
          <w:color w:val="0070C0"/>
          <w:sz w:val="24"/>
          <w:szCs w:val="24"/>
        </w:rPr>
        <w:t xml:space="preserve"> настоящей статьи.</w:t>
      </w:r>
      <w:r w:rsidRPr="00DE31FC">
        <w:rPr>
          <w:rFonts w:ascii="Arial" w:hAnsi="Arial" w:cs="Arial"/>
          <w:color w:val="000000" w:themeColor="text1"/>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DE31FC">
        <w:rPr>
          <w:rFonts w:ascii="Arial" w:hAnsi="Arial" w:cs="Arial"/>
          <w:sz w:val="24"/>
          <w:szCs w:val="24"/>
        </w:rPr>
        <w:t>.</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9E9" w:rsidRPr="00DE31FC" w:rsidRDefault="00B359E9" w:rsidP="00B359E9">
      <w:pPr>
        <w:autoSpaceDE w:val="0"/>
        <w:autoSpaceDN w:val="0"/>
        <w:adjustRightInd w:val="0"/>
        <w:ind w:firstLine="540"/>
        <w:rPr>
          <w:rFonts w:ascii="Arial" w:hAnsi="Arial" w:cs="Arial"/>
          <w:color w:val="000000" w:themeColor="text1"/>
          <w:sz w:val="24"/>
          <w:szCs w:val="24"/>
        </w:rPr>
      </w:pPr>
      <w:r w:rsidRPr="00DE31FC">
        <w:rPr>
          <w:rFonts w:ascii="Arial" w:hAnsi="Arial" w:cs="Arial"/>
          <w:sz w:val="24"/>
          <w:szCs w:val="24"/>
        </w:rPr>
        <w:t xml:space="preserve">4. </w:t>
      </w:r>
      <w:r w:rsidRPr="00DE31FC">
        <w:rPr>
          <w:rFonts w:ascii="Arial" w:hAnsi="Arial" w:cs="Arial"/>
          <w:color w:val="000000" w:themeColor="text1"/>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DE31FC">
          <w:rPr>
            <w:rFonts w:ascii="Arial" w:hAnsi="Arial" w:cs="Arial"/>
            <w:color w:val="000000" w:themeColor="text1"/>
            <w:sz w:val="24"/>
            <w:szCs w:val="24"/>
          </w:rPr>
          <w:t>статьями 4</w:t>
        </w:r>
      </w:hyperlink>
      <w:r w:rsidRPr="00DE31FC">
        <w:rPr>
          <w:rFonts w:ascii="Arial" w:hAnsi="Arial" w:cs="Arial"/>
          <w:color w:val="000000" w:themeColor="text1"/>
          <w:sz w:val="24"/>
          <w:szCs w:val="24"/>
        </w:rPr>
        <w:t xml:space="preserve"> и 5 настоящего Положения.</w:t>
      </w:r>
    </w:p>
    <w:p w:rsidR="00B359E9" w:rsidRPr="00DE31FC" w:rsidRDefault="00B359E9" w:rsidP="00B359E9">
      <w:pPr>
        <w:autoSpaceDE w:val="0"/>
        <w:autoSpaceDN w:val="0"/>
        <w:adjustRightInd w:val="0"/>
        <w:ind w:firstLine="540"/>
        <w:rPr>
          <w:rFonts w:ascii="Arial" w:hAnsi="Arial" w:cs="Arial"/>
          <w:color w:val="000000" w:themeColor="text1"/>
          <w:sz w:val="24"/>
          <w:szCs w:val="24"/>
        </w:rPr>
      </w:pPr>
      <w:r w:rsidRPr="00DE31FC">
        <w:rPr>
          <w:rFonts w:ascii="Arial" w:hAnsi="Arial" w:cs="Arial"/>
          <w:color w:val="000000" w:themeColor="text1"/>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266ED2">
          <w:rPr>
            <w:rFonts w:ascii="Arial" w:hAnsi="Arial" w:cs="Arial"/>
            <w:color w:val="0070C0"/>
            <w:sz w:val="24"/>
            <w:szCs w:val="24"/>
          </w:rPr>
          <w:t>подпунктах "а"</w:t>
        </w:r>
      </w:hyperlink>
      <w:r w:rsidRPr="00266ED2">
        <w:rPr>
          <w:rFonts w:ascii="Arial" w:hAnsi="Arial" w:cs="Arial"/>
          <w:color w:val="0070C0"/>
          <w:sz w:val="24"/>
          <w:szCs w:val="24"/>
        </w:rPr>
        <w:t xml:space="preserve"> и </w:t>
      </w:r>
      <w:hyperlink w:anchor="Par10" w:history="1">
        <w:r w:rsidRPr="00266ED2">
          <w:rPr>
            <w:rFonts w:ascii="Arial" w:hAnsi="Arial" w:cs="Arial"/>
            <w:color w:val="0070C0"/>
            <w:sz w:val="24"/>
            <w:szCs w:val="24"/>
          </w:rPr>
          <w:t>"б" пункта 2</w:t>
        </w:r>
      </w:hyperlink>
      <w:r w:rsidRPr="00266ED2">
        <w:rPr>
          <w:rFonts w:ascii="Arial" w:hAnsi="Arial" w:cs="Arial"/>
          <w:color w:val="0070C0"/>
          <w:sz w:val="24"/>
          <w:szCs w:val="24"/>
        </w:rPr>
        <w:t xml:space="preserve"> настоящей статьи, </w:t>
      </w:r>
      <w:r w:rsidRPr="00DE31FC">
        <w:rPr>
          <w:rFonts w:ascii="Arial" w:hAnsi="Arial" w:cs="Arial"/>
          <w:color w:val="000000" w:themeColor="text1"/>
          <w:sz w:val="24"/>
          <w:szCs w:val="24"/>
        </w:rPr>
        <w:t xml:space="preserve">органами муниципального контроля после </w:t>
      </w:r>
      <w:hyperlink r:id="rId16" w:history="1">
        <w:r w:rsidRPr="00DE31FC">
          <w:rPr>
            <w:rFonts w:ascii="Arial" w:hAnsi="Arial" w:cs="Arial"/>
            <w:color w:val="000000" w:themeColor="text1"/>
            <w:sz w:val="24"/>
            <w:szCs w:val="24"/>
          </w:rPr>
          <w:t>согласования</w:t>
        </w:r>
      </w:hyperlink>
      <w:r w:rsidRPr="00DE31FC">
        <w:rPr>
          <w:rFonts w:ascii="Arial" w:hAnsi="Arial" w:cs="Arial"/>
          <w:color w:val="000000" w:themeColor="text1"/>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B359E9" w:rsidRPr="00DE31FC" w:rsidRDefault="00B359E9" w:rsidP="00B359E9">
      <w:pPr>
        <w:autoSpaceDE w:val="0"/>
        <w:autoSpaceDN w:val="0"/>
        <w:adjustRightInd w:val="0"/>
        <w:ind w:firstLine="540"/>
        <w:rPr>
          <w:rFonts w:ascii="Arial" w:hAnsi="Arial" w:cs="Arial"/>
          <w:color w:val="000000" w:themeColor="text1"/>
          <w:sz w:val="24"/>
          <w:szCs w:val="24"/>
        </w:rPr>
      </w:pPr>
      <w:bookmarkStart w:id="8" w:name="Par33"/>
      <w:bookmarkEnd w:id="8"/>
      <w:r w:rsidRPr="00DE31FC">
        <w:rPr>
          <w:rFonts w:ascii="Arial" w:hAnsi="Arial" w:cs="Arial"/>
          <w:color w:val="000000" w:themeColor="text1"/>
          <w:sz w:val="24"/>
          <w:szCs w:val="24"/>
        </w:rPr>
        <w:t xml:space="preserve">6. </w:t>
      </w:r>
      <w:hyperlink r:id="rId17" w:history="1">
        <w:r w:rsidRPr="00DE31FC">
          <w:rPr>
            <w:rFonts w:ascii="Arial" w:hAnsi="Arial" w:cs="Arial"/>
            <w:color w:val="000000" w:themeColor="text1"/>
            <w:sz w:val="24"/>
            <w:szCs w:val="24"/>
          </w:rPr>
          <w:t>Типовая форма</w:t>
        </w:r>
      </w:hyperlink>
      <w:r w:rsidRPr="00DE31FC">
        <w:rPr>
          <w:rFonts w:ascii="Arial" w:hAnsi="Arial" w:cs="Arial"/>
          <w:color w:val="000000" w:themeColor="text1"/>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359E9" w:rsidRPr="00DE31FC" w:rsidRDefault="00B359E9" w:rsidP="00B359E9">
      <w:pPr>
        <w:autoSpaceDE w:val="0"/>
        <w:autoSpaceDN w:val="0"/>
        <w:adjustRightInd w:val="0"/>
        <w:ind w:firstLine="540"/>
        <w:rPr>
          <w:rFonts w:ascii="Arial" w:hAnsi="Arial" w:cs="Arial"/>
          <w:color w:val="000000" w:themeColor="text1"/>
          <w:sz w:val="24"/>
          <w:szCs w:val="24"/>
        </w:rPr>
      </w:pPr>
      <w:bookmarkStart w:id="9" w:name="Par35"/>
      <w:bookmarkEnd w:id="9"/>
      <w:r w:rsidRPr="00DE31FC">
        <w:rPr>
          <w:rFonts w:ascii="Arial" w:hAnsi="Arial" w:cs="Arial"/>
          <w:color w:val="000000" w:themeColor="text1"/>
          <w:sz w:val="24"/>
          <w:szCs w:val="24"/>
        </w:rPr>
        <w:t xml:space="preserve">7. </w:t>
      </w:r>
      <w:hyperlink r:id="rId18" w:history="1">
        <w:r w:rsidRPr="00DE31FC">
          <w:rPr>
            <w:rFonts w:ascii="Arial" w:hAnsi="Arial" w:cs="Arial"/>
            <w:color w:val="000000" w:themeColor="text1"/>
            <w:sz w:val="24"/>
            <w:szCs w:val="24"/>
          </w:rPr>
          <w:t>Порядок</w:t>
        </w:r>
      </w:hyperlink>
      <w:r w:rsidRPr="00DE31FC">
        <w:rPr>
          <w:rFonts w:ascii="Arial" w:hAnsi="Arial" w:cs="Arial"/>
          <w:color w:val="000000" w:themeColor="text1"/>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color w:val="000000" w:themeColor="text1"/>
          <w:sz w:val="24"/>
          <w:szCs w:val="24"/>
        </w:rPr>
        <w:t>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w:t>
      </w:r>
      <w:r w:rsidRPr="00DE31FC">
        <w:rPr>
          <w:rFonts w:ascii="Arial" w:hAnsi="Arial" w:cs="Arial"/>
          <w:sz w:val="24"/>
          <w:szCs w:val="24"/>
        </w:rPr>
        <w:t xml:space="preserve">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3" w:history="1">
        <w:r w:rsidRPr="00DE31FC">
          <w:rPr>
            <w:rFonts w:ascii="Arial" w:hAnsi="Arial" w:cs="Arial"/>
            <w:color w:val="000000" w:themeColor="text1"/>
            <w:sz w:val="24"/>
            <w:szCs w:val="24"/>
          </w:rPr>
          <w:t>частями 6</w:t>
        </w:r>
      </w:hyperlink>
      <w:r w:rsidRPr="00DE31FC">
        <w:rPr>
          <w:rFonts w:ascii="Arial" w:hAnsi="Arial" w:cs="Arial"/>
          <w:color w:val="000000" w:themeColor="text1"/>
          <w:sz w:val="24"/>
          <w:szCs w:val="24"/>
        </w:rPr>
        <w:t xml:space="preserve"> и </w:t>
      </w:r>
      <w:hyperlink w:anchor="Par35" w:history="1">
        <w:r w:rsidRPr="00DE31FC">
          <w:rPr>
            <w:rFonts w:ascii="Arial" w:hAnsi="Arial" w:cs="Arial"/>
            <w:color w:val="000000" w:themeColor="text1"/>
            <w:sz w:val="24"/>
            <w:szCs w:val="24"/>
          </w:rPr>
          <w:t>7</w:t>
        </w:r>
      </w:hyperlink>
      <w:r w:rsidRPr="00DE31FC">
        <w:rPr>
          <w:rFonts w:ascii="Arial" w:hAnsi="Arial" w:cs="Arial"/>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11. О проведении внеплановой выездной проверки, за исключением внеплановой выездной проверки, основания проведения которой указаны в </w:t>
      </w:r>
      <w:hyperlink w:anchor="Par6" w:history="1">
        <w:r w:rsidRPr="00266ED2">
          <w:rPr>
            <w:rFonts w:ascii="Arial" w:hAnsi="Arial" w:cs="Arial"/>
            <w:color w:val="0070C0"/>
            <w:sz w:val="24"/>
            <w:szCs w:val="24"/>
          </w:rPr>
          <w:t>пункте 2 части 2</w:t>
        </w:r>
      </w:hyperlink>
      <w:r w:rsidRPr="00DE31FC">
        <w:rPr>
          <w:rFonts w:ascii="Arial" w:hAnsi="Arial" w:cs="Arial"/>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13.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359E9" w:rsidRPr="00DE31FC" w:rsidRDefault="00B359E9" w:rsidP="00B359E9">
      <w:pPr>
        <w:spacing w:before="100" w:beforeAutospacing="1" w:after="100" w:afterAutospacing="1"/>
        <w:jc w:val="center"/>
        <w:rPr>
          <w:rFonts w:ascii="Arial" w:eastAsia="Times New Roman" w:hAnsi="Arial" w:cs="Arial"/>
          <w:b/>
          <w:bCs/>
          <w:sz w:val="24"/>
          <w:szCs w:val="24"/>
        </w:rPr>
      </w:pPr>
      <w:r w:rsidRPr="00DE31FC">
        <w:rPr>
          <w:rFonts w:ascii="Arial" w:eastAsia="Times New Roman" w:hAnsi="Arial" w:cs="Arial"/>
          <w:b/>
          <w:bCs/>
          <w:sz w:val="24"/>
          <w:szCs w:val="24"/>
        </w:rPr>
        <w:t>4. Документарная проверка</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2. Организация документарной проверки (как плановой, так и внеплановой) осуществляется в порядке, установленном </w:t>
      </w:r>
      <w:hyperlink r:id="rId19" w:history="1">
        <w:r w:rsidRPr="00266ED2">
          <w:rPr>
            <w:rFonts w:ascii="Arial" w:hAnsi="Arial" w:cs="Arial"/>
            <w:color w:val="0070C0"/>
            <w:sz w:val="24"/>
            <w:szCs w:val="24"/>
          </w:rPr>
          <w:t>статьей 7</w:t>
        </w:r>
      </w:hyperlink>
      <w:r w:rsidRPr="00DE31FC">
        <w:rPr>
          <w:rFonts w:ascii="Arial" w:hAnsi="Arial" w:cs="Arial"/>
          <w:sz w:val="24"/>
          <w:szCs w:val="24"/>
        </w:rPr>
        <w:t xml:space="preserve"> настоящего Положения.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history="1">
        <w:r w:rsidRPr="00266ED2">
          <w:rPr>
            <w:rFonts w:ascii="Arial" w:hAnsi="Arial" w:cs="Arial"/>
            <w:color w:val="0070C0"/>
            <w:sz w:val="24"/>
            <w:szCs w:val="24"/>
          </w:rPr>
          <w:t>статьей 8</w:t>
        </w:r>
      </w:hyperlink>
      <w:r w:rsidRPr="00DE31FC">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266ED2">
          <w:rPr>
            <w:rFonts w:ascii="Arial" w:hAnsi="Arial" w:cs="Arial"/>
            <w:color w:val="0070C0"/>
            <w:sz w:val="24"/>
            <w:szCs w:val="24"/>
          </w:rPr>
          <w:t>части 8</w:t>
        </w:r>
      </w:hyperlink>
      <w:r w:rsidRPr="00DE31FC">
        <w:rPr>
          <w:rFonts w:ascii="Arial" w:hAnsi="Arial" w:cs="Arial"/>
          <w:sz w:val="24"/>
          <w:szCs w:val="24"/>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59E9" w:rsidRPr="00DE31FC" w:rsidRDefault="00B359E9" w:rsidP="00B359E9">
      <w:pPr>
        <w:spacing w:before="100" w:beforeAutospacing="1" w:after="100" w:afterAutospacing="1"/>
        <w:jc w:val="center"/>
        <w:rPr>
          <w:rFonts w:ascii="Arial" w:eastAsia="Times New Roman" w:hAnsi="Arial" w:cs="Arial"/>
          <w:b/>
          <w:bCs/>
          <w:sz w:val="24"/>
          <w:szCs w:val="24"/>
        </w:rPr>
      </w:pPr>
      <w:r w:rsidRPr="00DE31FC">
        <w:rPr>
          <w:rFonts w:ascii="Arial" w:eastAsia="Times New Roman" w:hAnsi="Arial" w:cs="Arial"/>
          <w:b/>
          <w:bCs/>
          <w:sz w:val="24"/>
          <w:szCs w:val="24"/>
        </w:rPr>
        <w:t>5. Выездная проверка</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1) удостовериться в полноте и достоверности сведений, содержащихся в </w:t>
      </w:r>
      <w:hyperlink r:id="rId21" w:history="1">
        <w:r w:rsidRPr="00DE31FC">
          <w:rPr>
            <w:rFonts w:ascii="Arial" w:hAnsi="Arial" w:cs="Arial"/>
            <w:color w:val="0000FF"/>
            <w:sz w:val="24"/>
            <w:szCs w:val="24"/>
          </w:rPr>
          <w:t>уведомлении</w:t>
        </w:r>
      </w:hyperlink>
      <w:r w:rsidRPr="00DE31FC">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DE31FC">
        <w:rPr>
          <w:rFonts w:ascii="Arial" w:hAnsi="Arial" w:cs="Arial"/>
          <w:sz w:val="24"/>
          <w:szCs w:val="24"/>
        </w:rPr>
        <w:lastRenderedPageBreak/>
        <w:t xml:space="preserve">отношении которых проводится проверка, и не являющиеся </w:t>
      </w:r>
      <w:hyperlink r:id="rId22" w:history="1">
        <w:r w:rsidRPr="00DE31FC">
          <w:rPr>
            <w:rFonts w:ascii="Arial" w:hAnsi="Arial" w:cs="Arial"/>
            <w:color w:val="000000" w:themeColor="text1"/>
            <w:sz w:val="24"/>
            <w:szCs w:val="24"/>
          </w:rPr>
          <w:t>аффилированными лицами</w:t>
        </w:r>
      </w:hyperlink>
      <w:r w:rsidRPr="00DE31FC">
        <w:rPr>
          <w:rFonts w:ascii="Arial" w:hAnsi="Arial" w:cs="Arial"/>
          <w:sz w:val="24"/>
          <w:szCs w:val="24"/>
        </w:rPr>
        <w:t xml:space="preserve"> проверяемых лиц.</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359E9" w:rsidRPr="00DE31FC" w:rsidRDefault="00B359E9" w:rsidP="00B359E9">
      <w:pPr>
        <w:spacing w:before="100" w:beforeAutospacing="1" w:after="100" w:afterAutospacing="1"/>
        <w:jc w:val="center"/>
        <w:outlineLvl w:val="2"/>
        <w:rPr>
          <w:rFonts w:ascii="Arial" w:eastAsia="Times New Roman" w:hAnsi="Arial" w:cs="Arial"/>
          <w:b/>
          <w:bCs/>
          <w:sz w:val="24"/>
          <w:szCs w:val="24"/>
        </w:rPr>
      </w:pPr>
      <w:r w:rsidRPr="00DE31FC">
        <w:rPr>
          <w:rFonts w:ascii="Arial" w:eastAsia="Times New Roman" w:hAnsi="Arial" w:cs="Arial"/>
          <w:b/>
          <w:bCs/>
          <w:sz w:val="24"/>
          <w:szCs w:val="24"/>
        </w:rPr>
        <w:t>6. Срок проведения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eastAsia="Times New Roman" w:hAnsi="Arial" w:cs="Arial"/>
          <w:sz w:val="24"/>
          <w:szCs w:val="24"/>
        </w:rPr>
        <w:t xml:space="preserve"> </w:t>
      </w:r>
      <w:r w:rsidRPr="00DE31FC">
        <w:rPr>
          <w:rFonts w:ascii="Arial" w:hAnsi="Arial" w:cs="Arial"/>
          <w:sz w:val="24"/>
          <w:szCs w:val="24"/>
        </w:rPr>
        <w:t xml:space="preserve">1. Срок проведения каждой из проверок, предусмотренных </w:t>
      </w:r>
      <w:hyperlink r:id="rId23" w:history="1">
        <w:r w:rsidRPr="00DE31FC">
          <w:rPr>
            <w:rFonts w:ascii="Arial" w:hAnsi="Arial" w:cs="Arial"/>
            <w:color w:val="0000FF"/>
            <w:sz w:val="24"/>
            <w:szCs w:val="24"/>
          </w:rPr>
          <w:t>статьями 4</w:t>
        </w:r>
      </w:hyperlink>
      <w:r w:rsidRPr="00DE31FC">
        <w:rPr>
          <w:rFonts w:ascii="Arial" w:hAnsi="Arial" w:cs="Arial"/>
          <w:sz w:val="24"/>
          <w:szCs w:val="24"/>
        </w:rPr>
        <w:t xml:space="preserve"> и 5 настоящего Положения не может превышать двадцать рабочих дней.</w:t>
      </w:r>
    </w:p>
    <w:p w:rsidR="00B359E9" w:rsidRPr="00DE31FC" w:rsidRDefault="00B359E9" w:rsidP="00B359E9">
      <w:pPr>
        <w:autoSpaceDE w:val="0"/>
        <w:autoSpaceDN w:val="0"/>
        <w:adjustRightInd w:val="0"/>
        <w:ind w:firstLine="540"/>
        <w:rPr>
          <w:rFonts w:ascii="Arial" w:hAnsi="Arial" w:cs="Arial"/>
          <w:sz w:val="24"/>
          <w:szCs w:val="24"/>
        </w:rPr>
      </w:pPr>
      <w:bookmarkStart w:id="10" w:name="Par3"/>
      <w:bookmarkEnd w:id="10"/>
      <w:r w:rsidRPr="00DE31FC">
        <w:rPr>
          <w:rFonts w:ascii="Arial" w:hAnsi="Arial" w:cs="Arial"/>
          <w:sz w:val="24"/>
          <w:szCs w:val="24"/>
        </w:rPr>
        <w:t xml:space="preserve">2. В отношении одного субъекта </w:t>
      </w:r>
      <w:hyperlink r:id="rId24" w:history="1">
        <w:r w:rsidRPr="00DE31FC">
          <w:rPr>
            <w:rFonts w:ascii="Arial" w:hAnsi="Arial" w:cs="Arial"/>
            <w:color w:val="0000FF"/>
            <w:sz w:val="24"/>
            <w:szCs w:val="24"/>
          </w:rPr>
          <w:t>малого предпринимательства</w:t>
        </w:r>
      </w:hyperlink>
      <w:r w:rsidRPr="00DE31FC">
        <w:rPr>
          <w:rFonts w:ascii="Arial" w:hAnsi="Arial" w:cs="Arial"/>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 w:history="1">
        <w:r w:rsidRPr="00DE31FC">
          <w:rPr>
            <w:rFonts w:ascii="Arial" w:hAnsi="Arial" w:cs="Arial"/>
            <w:color w:val="0000FF"/>
            <w:sz w:val="24"/>
            <w:szCs w:val="24"/>
          </w:rPr>
          <w:t>микропредприятия</w:t>
        </w:r>
      </w:hyperlink>
      <w:r w:rsidRPr="00DE31FC">
        <w:rPr>
          <w:rFonts w:ascii="Arial" w:hAnsi="Arial" w:cs="Arial"/>
          <w:sz w:val="24"/>
          <w:szCs w:val="24"/>
        </w:rPr>
        <w:t xml:space="preserve"> в год.</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2.1. В случае необходимости при проведении проверки, указанной в </w:t>
      </w:r>
      <w:hyperlink w:anchor="Par3" w:history="1">
        <w:r w:rsidRPr="00DE31FC">
          <w:rPr>
            <w:rFonts w:ascii="Arial" w:hAnsi="Arial" w:cs="Arial"/>
            <w:color w:val="0000FF"/>
            <w:sz w:val="24"/>
            <w:szCs w:val="24"/>
          </w:rPr>
          <w:t>части 2</w:t>
        </w:r>
      </w:hyperlink>
      <w:r w:rsidRPr="00DE31FC">
        <w:rPr>
          <w:rFonts w:ascii="Arial" w:hAnsi="Arial" w:cs="Arial"/>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C2335" w:rsidRDefault="009C2335" w:rsidP="009356C2">
      <w:pPr>
        <w:spacing w:before="100" w:beforeAutospacing="1" w:after="100" w:afterAutospacing="1"/>
        <w:outlineLvl w:val="2"/>
        <w:rPr>
          <w:rFonts w:ascii="Arial" w:eastAsia="Times New Roman" w:hAnsi="Arial" w:cs="Arial"/>
          <w:b/>
          <w:bCs/>
          <w:sz w:val="24"/>
          <w:szCs w:val="24"/>
        </w:rPr>
      </w:pPr>
    </w:p>
    <w:p w:rsidR="00B359E9" w:rsidRPr="00DE31FC" w:rsidRDefault="00B359E9" w:rsidP="00B359E9">
      <w:pPr>
        <w:spacing w:before="100" w:beforeAutospacing="1" w:after="100" w:afterAutospacing="1"/>
        <w:jc w:val="center"/>
        <w:outlineLvl w:val="2"/>
        <w:rPr>
          <w:rFonts w:ascii="Arial" w:eastAsia="Times New Roman" w:hAnsi="Arial" w:cs="Arial"/>
          <w:b/>
          <w:bCs/>
          <w:sz w:val="24"/>
          <w:szCs w:val="24"/>
        </w:rPr>
      </w:pPr>
      <w:r w:rsidRPr="00DE31FC">
        <w:rPr>
          <w:rFonts w:ascii="Arial" w:eastAsia="Times New Roman" w:hAnsi="Arial" w:cs="Arial"/>
          <w:b/>
          <w:bCs/>
          <w:sz w:val="24"/>
          <w:szCs w:val="24"/>
        </w:rPr>
        <w:t>7. Порядок организации проверки</w:t>
      </w:r>
    </w:p>
    <w:p w:rsidR="00B359E9" w:rsidRPr="009C2335" w:rsidRDefault="00B359E9" w:rsidP="00B359E9">
      <w:pPr>
        <w:rPr>
          <w:rFonts w:ascii="Arial" w:hAnsi="Arial" w:cs="Arial"/>
          <w:color w:val="00B050"/>
          <w:sz w:val="24"/>
          <w:szCs w:val="24"/>
        </w:rPr>
      </w:pPr>
      <w:r w:rsidRPr="00DE31FC">
        <w:rPr>
          <w:rFonts w:ascii="Arial" w:eastAsia="Times New Roman" w:hAnsi="Arial" w:cs="Arial"/>
          <w:sz w:val="24"/>
          <w:szCs w:val="24"/>
        </w:rPr>
        <w:lastRenderedPageBreak/>
        <w:t xml:space="preserve">        1. Проверка проводится на основании распоряжения Главы города Льгова</w:t>
      </w:r>
      <w:r>
        <w:rPr>
          <w:rFonts w:ascii="Arial" w:eastAsia="Times New Roman" w:hAnsi="Arial" w:cs="Arial"/>
          <w:sz w:val="24"/>
          <w:szCs w:val="24"/>
        </w:rPr>
        <w:t xml:space="preserve"> </w:t>
      </w:r>
      <w:r w:rsidR="009C2335">
        <w:rPr>
          <w:rFonts w:ascii="Arial" w:eastAsia="Times New Roman" w:hAnsi="Arial" w:cs="Arial"/>
          <w:sz w:val="24"/>
          <w:szCs w:val="24"/>
        </w:rPr>
        <w:t xml:space="preserve">Курской области </w:t>
      </w:r>
      <w:r>
        <w:rPr>
          <w:rFonts w:ascii="Arial" w:eastAsia="Times New Roman" w:hAnsi="Arial" w:cs="Arial"/>
          <w:sz w:val="24"/>
          <w:szCs w:val="24"/>
        </w:rPr>
        <w:t>либо</w:t>
      </w:r>
      <w:r w:rsidRPr="00DE31FC">
        <w:rPr>
          <w:rFonts w:ascii="Arial" w:eastAsia="Times New Roman" w:hAnsi="Arial" w:cs="Arial"/>
          <w:sz w:val="24"/>
          <w:szCs w:val="24"/>
        </w:rPr>
        <w:t xml:space="preserve"> его заместителя о проведении проверки. Ф</w:t>
      </w:r>
      <w:r w:rsidRPr="00DE31FC">
        <w:rPr>
          <w:rFonts w:ascii="Arial" w:hAnsi="Arial" w:cs="Arial"/>
          <w:sz w:val="24"/>
          <w:szCs w:val="24"/>
        </w:rPr>
        <w:t xml:space="preserve">орма распоряжения установлена Административным регламентов по осуществлению муниципального контроля  </w:t>
      </w:r>
      <w:r w:rsidR="00266ED2">
        <w:rPr>
          <w:rFonts w:ascii="Arial" w:hAnsi="Arial" w:cs="Arial"/>
          <w:sz w:val="24"/>
          <w:szCs w:val="24"/>
        </w:rPr>
        <w:t xml:space="preserve">в области торговой деятельности на территории </w:t>
      </w:r>
      <w:r w:rsidRPr="00266ED2">
        <w:rPr>
          <w:rFonts w:ascii="Arial" w:hAnsi="Arial" w:cs="Arial"/>
          <w:sz w:val="24"/>
          <w:szCs w:val="24"/>
        </w:rPr>
        <w:t>муниципального образования «Город Льгов» Курской области.</w:t>
      </w:r>
    </w:p>
    <w:p w:rsidR="00B359E9" w:rsidRPr="00DE31FC" w:rsidRDefault="00B359E9" w:rsidP="009C2335">
      <w:pPr>
        <w:rPr>
          <w:rFonts w:ascii="Arial" w:eastAsia="Times New Roman" w:hAnsi="Arial" w:cs="Arial"/>
          <w:sz w:val="24"/>
          <w:szCs w:val="24"/>
        </w:rPr>
      </w:pPr>
      <w:r w:rsidRPr="00DE31FC">
        <w:rPr>
          <w:rFonts w:ascii="Arial" w:hAnsi="Arial" w:cs="Arial"/>
          <w:sz w:val="24"/>
          <w:szCs w:val="24"/>
        </w:rPr>
        <w:t xml:space="preserve"> </w:t>
      </w:r>
      <w:r w:rsidRPr="00DE31FC">
        <w:rPr>
          <w:rFonts w:ascii="Arial" w:eastAsia="Times New Roman" w:hAnsi="Arial" w:cs="Arial"/>
          <w:sz w:val="24"/>
          <w:szCs w:val="24"/>
        </w:rPr>
        <w:t xml:space="preserve">       2. Заверенная печатью копия распоряжения Уполномоченного органа о проведении проверки вручается под роспись должностными лицами Уполномоченного органа, проводящими проверку,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359E9" w:rsidRPr="00DE31FC" w:rsidRDefault="00B359E9" w:rsidP="009C2335">
      <w:pPr>
        <w:rPr>
          <w:rFonts w:ascii="Arial" w:eastAsia="Times New Roman" w:hAnsi="Arial" w:cs="Arial"/>
          <w:sz w:val="24"/>
          <w:szCs w:val="24"/>
        </w:rPr>
      </w:pPr>
      <w:r w:rsidRPr="00DE31FC">
        <w:rPr>
          <w:rFonts w:ascii="Arial" w:eastAsia="Times New Roman" w:hAnsi="Arial" w:cs="Arial"/>
          <w:sz w:val="24"/>
          <w:szCs w:val="24"/>
        </w:rPr>
        <w:t xml:space="preserve">       3.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Положением и Административным регламентом проведения мероприятий по контролю.</w:t>
      </w:r>
    </w:p>
    <w:p w:rsidR="00B359E9" w:rsidRPr="00DE31FC" w:rsidRDefault="00B359E9" w:rsidP="00B359E9">
      <w:pPr>
        <w:pStyle w:val="ConsPlusNormal"/>
        <w:jc w:val="both"/>
        <w:rPr>
          <w:sz w:val="24"/>
          <w:szCs w:val="24"/>
        </w:rPr>
      </w:pPr>
      <w:r w:rsidRPr="00DE31FC">
        <w:rPr>
          <w:rFonts w:eastAsia="Times New Roman"/>
          <w:sz w:val="24"/>
          <w:szCs w:val="24"/>
        </w:rPr>
        <w:t xml:space="preserve">      4. </w:t>
      </w:r>
      <w:r w:rsidRPr="00DE31FC">
        <w:rPr>
          <w:sz w:val="24"/>
          <w:szCs w:val="24"/>
        </w:rPr>
        <w:t>При проведении проверки должностные лица органа муниципального контроля обязаны соблюдать ограничения в соответствии со ст. 15 Федерального закона от 26 декабря 2008 года №</w:t>
      </w:r>
      <w:hyperlink r:id="rId26" w:history="1">
        <w:r w:rsidRPr="00DE31FC">
          <w:rPr>
            <w:rFonts w:eastAsia="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31FC">
        <w:rPr>
          <w:rFonts w:eastAsia="Times New Roman"/>
          <w:b/>
          <w:bCs/>
          <w:sz w:val="24"/>
          <w:szCs w:val="24"/>
        </w:rPr>
        <w:t xml:space="preserve">                       </w:t>
      </w:r>
    </w:p>
    <w:p w:rsidR="00B359E9" w:rsidRPr="00DE31FC" w:rsidRDefault="00B359E9" w:rsidP="00B359E9">
      <w:pPr>
        <w:spacing w:before="100" w:beforeAutospacing="1" w:after="100" w:afterAutospacing="1"/>
        <w:rPr>
          <w:rFonts w:ascii="Arial" w:eastAsia="Times New Roman" w:hAnsi="Arial" w:cs="Arial"/>
          <w:sz w:val="24"/>
          <w:szCs w:val="24"/>
        </w:rPr>
      </w:pPr>
      <w:r w:rsidRPr="00DE31FC">
        <w:rPr>
          <w:rFonts w:ascii="Arial" w:eastAsia="Times New Roman" w:hAnsi="Arial" w:cs="Arial"/>
          <w:b/>
          <w:bCs/>
          <w:sz w:val="24"/>
          <w:szCs w:val="24"/>
        </w:rPr>
        <w:t xml:space="preserve">                            8. Порядок оформления результатов проверки</w:t>
      </w:r>
    </w:p>
    <w:p w:rsidR="00266ED2" w:rsidRDefault="00B359E9" w:rsidP="00B359E9">
      <w:pPr>
        <w:pStyle w:val="ConsPlusNormal"/>
        <w:jc w:val="both"/>
        <w:rPr>
          <w:sz w:val="24"/>
          <w:szCs w:val="24"/>
        </w:rPr>
      </w:pPr>
      <w:r w:rsidRPr="00DE31FC">
        <w:rPr>
          <w:rFonts w:eastAsia="Times New Roman"/>
          <w:sz w:val="24"/>
          <w:szCs w:val="24"/>
        </w:rPr>
        <w:t xml:space="preserve">      1. По результатам проверки должностными лицами Уполномоченного органа, проводящими проверку, </w:t>
      </w:r>
      <w:r w:rsidRPr="00DE31FC">
        <w:rPr>
          <w:sz w:val="24"/>
          <w:szCs w:val="24"/>
        </w:rPr>
        <w:t>составляется акт</w:t>
      </w:r>
      <w:r w:rsidR="00D462A2">
        <w:rPr>
          <w:sz w:val="24"/>
          <w:szCs w:val="24"/>
        </w:rPr>
        <w:t xml:space="preserve"> в двух экземплярах</w:t>
      </w:r>
      <w:r w:rsidRPr="00DE31FC">
        <w:rPr>
          <w:sz w:val="24"/>
          <w:szCs w:val="24"/>
        </w:rPr>
        <w:t xml:space="preserve">. </w:t>
      </w:r>
      <w:r w:rsidRPr="00DE31FC">
        <w:rPr>
          <w:rFonts w:eastAsia="Times New Roman"/>
          <w:sz w:val="24"/>
          <w:szCs w:val="24"/>
        </w:rPr>
        <w:t>Ф</w:t>
      </w:r>
      <w:r w:rsidRPr="00DE31FC">
        <w:rPr>
          <w:sz w:val="24"/>
          <w:szCs w:val="24"/>
        </w:rPr>
        <w:t xml:space="preserve">орма акта установлена Административным регламентов по осуществлению муниципального контроля  </w:t>
      </w:r>
      <w:r w:rsidR="00266ED2">
        <w:rPr>
          <w:sz w:val="24"/>
          <w:szCs w:val="24"/>
        </w:rPr>
        <w:t xml:space="preserve">в области торговой деятельности на территории </w:t>
      </w:r>
      <w:r w:rsidR="00266ED2" w:rsidRPr="00266ED2">
        <w:rPr>
          <w:sz w:val="24"/>
          <w:szCs w:val="24"/>
        </w:rPr>
        <w:t>муниципального образования «Город Льгов» Курской области</w:t>
      </w:r>
    </w:p>
    <w:p w:rsidR="00B359E9" w:rsidRPr="00DE31FC" w:rsidRDefault="00B359E9" w:rsidP="00B359E9">
      <w:pPr>
        <w:pStyle w:val="ConsPlusNormal"/>
        <w:jc w:val="both"/>
        <w:rPr>
          <w:rFonts w:eastAsia="Times New Roman"/>
          <w:sz w:val="24"/>
          <w:szCs w:val="24"/>
        </w:rPr>
      </w:pPr>
      <w:r w:rsidRPr="00DE31FC">
        <w:rPr>
          <w:rFonts w:eastAsia="Times New Roman"/>
          <w:sz w:val="24"/>
          <w:szCs w:val="24"/>
        </w:rPr>
        <w:t xml:space="preserve">      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59E9" w:rsidRPr="00DE31FC" w:rsidRDefault="00B359E9" w:rsidP="00B359E9">
      <w:pPr>
        <w:pStyle w:val="ConsPlusNormal"/>
        <w:jc w:val="both"/>
        <w:rPr>
          <w:rFonts w:eastAsia="Times New Roman"/>
          <w:sz w:val="24"/>
          <w:szCs w:val="24"/>
        </w:rPr>
      </w:pPr>
      <w:r w:rsidRPr="00DE31FC">
        <w:rPr>
          <w:rFonts w:eastAsia="Times New Roman"/>
          <w:sz w:val="24"/>
          <w:szCs w:val="24"/>
        </w:rPr>
        <w:t xml:space="preserve">        3.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DE31FC">
        <w:rPr>
          <w:rFonts w:eastAsia="Times New Roman"/>
          <w:sz w:val="24"/>
          <w:szCs w:val="24"/>
        </w:rPr>
        <w:br/>
        <w:t xml:space="preserve">        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DE31FC">
        <w:rPr>
          <w:rFonts w:eastAsia="Times New Roman"/>
          <w:sz w:val="24"/>
          <w:szCs w:val="24"/>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DE31FC">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359E9" w:rsidRPr="00DE31FC" w:rsidRDefault="00B359E9" w:rsidP="00B359E9">
      <w:pPr>
        <w:pStyle w:val="ConsPlusNormal"/>
        <w:ind w:firstLine="540"/>
        <w:jc w:val="both"/>
        <w:rPr>
          <w:rFonts w:eastAsia="Times New Roman"/>
          <w:sz w:val="24"/>
          <w:szCs w:val="24"/>
        </w:rPr>
      </w:pPr>
      <w:r w:rsidRPr="00DE31FC">
        <w:rPr>
          <w:rFonts w:eastAsia="Times New Roman"/>
          <w:sz w:val="24"/>
          <w:szCs w:val="24"/>
        </w:rPr>
        <w:t xml:space="preserve"> 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DE31FC">
        <w:rPr>
          <w:sz w:val="24"/>
          <w:szCs w:val="24"/>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DE31FC">
        <w:rPr>
          <w:rFonts w:eastAsia="Times New Roman"/>
          <w:sz w:val="24"/>
          <w:szCs w:val="24"/>
        </w:rPr>
        <w:t>органа муниципального контроля.</w:t>
      </w:r>
      <w:r w:rsidRPr="00DE31FC">
        <w:rPr>
          <w:rFonts w:eastAsia="Times New Roman"/>
          <w:sz w:val="24"/>
          <w:szCs w:val="24"/>
        </w:rPr>
        <w:br/>
        <w:t xml:space="preserve">      5. В случае, если для проведения внеплановой выездной проверки в отношении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9E9" w:rsidRPr="00DE31FC" w:rsidRDefault="00B359E9" w:rsidP="00B359E9">
      <w:pPr>
        <w:pStyle w:val="ConsPlusNormal"/>
        <w:jc w:val="both"/>
        <w:rPr>
          <w:rFonts w:eastAsia="Times New Roman"/>
          <w:sz w:val="24"/>
          <w:szCs w:val="24"/>
        </w:rPr>
      </w:pPr>
      <w:r w:rsidRPr="00DE31FC">
        <w:rPr>
          <w:rFonts w:eastAsia="Times New Roman"/>
          <w:sz w:val="24"/>
          <w:szCs w:val="24"/>
        </w:rPr>
        <w:t xml:space="preserve">       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DE31FC">
        <w:rPr>
          <w:rFonts w:eastAsia="Times New Roman"/>
          <w:sz w:val="24"/>
          <w:szCs w:val="24"/>
        </w:rPr>
        <w:br/>
        <w:t xml:space="preserve">       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27" w:history="1">
        <w:r w:rsidRPr="00DE31FC">
          <w:rPr>
            <w:rFonts w:eastAsia="Times New Roman"/>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31FC">
        <w:rPr>
          <w:rFonts w:eastAsia="Times New Roman"/>
          <w:sz w:val="24"/>
          <w:szCs w:val="24"/>
        </w:rPr>
        <w:t>.</w:t>
      </w:r>
      <w:r w:rsidRPr="00DE31FC">
        <w:rPr>
          <w:rFonts w:eastAsia="Times New Roman"/>
          <w:sz w:val="24"/>
          <w:szCs w:val="24"/>
        </w:rPr>
        <w:br/>
        <w:t>Журнал учета проверок должен быть прошит, пронумерован и удостоверен печатью юридического лица, индивидуального предпринимателя.</w:t>
      </w:r>
      <w:r w:rsidRPr="00DE31FC">
        <w:rPr>
          <w:rFonts w:eastAsia="Times New Roman"/>
          <w:sz w:val="24"/>
          <w:szCs w:val="24"/>
        </w:rPr>
        <w:br/>
        <w:t>При отсутствии журнала учета проверок в акте проверки делается соответствующая запись.</w:t>
      </w:r>
      <w:r w:rsidRPr="00DE31FC">
        <w:rPr>
          <w:rFonts w:eastAsia="Times New Roman"/>
          <w:sz w:val="24"/>
          <w:szCs w:val="24"/>
        </w:rPr>
        <w:br/>
        <w:t xml:space="preserve">       </w:t>
      </w:r>
      <w:r w:rsidR="00D462A2">
        <w:rPr>
          <w:rFonts w:eastAsia="Times New Roman"/>
          <w:sz w:val="24"/>
          <w:szCs w:val="24"/>
        </w:rPr>
        <w:t>8.Ю</w:t>
      </w:r>
      <w:r w:rsidRPr="00DE31FC">
        <w:rPr>
          <w:rFonts w:eastAsia="Times New Roman"/>
          <w:sz w:val="24"/>
          <w:szCs w:val="24"/>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w:t>
      </w:r>
      <w:r w:rsidRPr="00DE31FC">
        <w:rPr>
          <w:rFonts w:eastAsia="Times New Roman"/>
          <w:sz w:val="24"/>
          <w:szCs w:val="24"/>
        </w:rPr>
        <w:lastRenderedPageBreak/>
        <w:t>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DE31FC">
        <w:rPr>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59E9" w:rsidRPr="00DE31FC" w:rsidRDefault="00B359E9" w:rsidP="00B359E9">
      <w:pPr>
        <w:spacing w:before="100" w:beforeAutospacing="1" w:after="100" w:afterAutospacing="1"/>
        <w:jc w:val="center"/>
        <w:rPr>
          <w:rFonts w:ascii="Arial" w:eastAsia="Times New Roman" w:hAnsi="Arial" w:cs="Arial"/>
          <w:b/>
          <w:bCs/>
          <w:sz w:val="24"/>
          <w:szCs w:val="24"/>
        </w:rPr>
      </w:pPr>
      <w:r w:rsidRPr="00DE31FC">
        <w:rPr>
          <w:rFonts w:ascii="Arial" w:eastAsia="Times New Roman" w:hAnsi="Arial" w:cs="Arial"/>
          <w:b/>
          <w:bCs/>
          <w:sz w:val="24"/>
          <w:szCs w:val="24"/>
        </w:rPr>
        <w:t>9. Меры, принимаемые должностными лицами Уполномоченного органа в отношении фактов нарушений, выявленных при проведении проверки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DE31FC">
        <w:rPr>
          <w:rFonts w:ascii="Arial" w:hAnsi="Arial" w:cs="Arial"/>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DE31FC">
          <w:rPr>
            <w:rFonts w:ascii="Arial" w:hAnsi="Arial" w:cs="Arial"/>
            <w:color w:val="0000FF"/>
            <w:sz w:val="24"/>
            <w:szCs w:val="24"/>
          </w:rPr>
          <w:t>Кодексом</w:t>
        </w:r>
      </w:hyperlink>
      <w:r w:rsidRPr="00DE31FC">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359E9" w:rsidRPr="00DE31FC" w:rsidRDefault="00B359E9" w:rsidP="00B359E9">
      <w:pPr>
        <w:autoSpaceDE w:val="0"/>
        <w:autoSpaceDN w:val="0"/>
        <w:adjustRightInd w:val="0"/>
        <w:ind w:firstLine="540"/>
        <w:rPr>
          <w:rFonts w:ascii="Arial" w:hAnsi="Arial" w:cs="Arial"/>
          <w:sz w:val="24"/>
          <w:szCs w:val="24"/>
        </w:rPr>
      </w:pPr>
      <w:r w:rsidRPr="00DE31FC">
        <w:rPr>
          <w:rFonts w:ascii="Arial" w:hAnsi="Arial" w:cs="Arial"/>
          <w:sz w:val="24"/>
          <w:szCs w:val="24"/>
        </w:rPr>
        <w:t>3. В случае обнаружения нарушений законодательства, содержащих признаки административного или иного нарушения, должностные лица органа муниципального контроля, проводящие проверку, направляют материалы по факту выявленного нарушения в соответствующие органы, в компетенции которых находится привлечение виновных к ответственности в пятидневный срок с момента окончания проверки.</w:t>
      </w:r>
    </w:p>
    <w:p w:rsidR="00B359E9" w:rsidRPr="00DE31FC" w:rsidRDefault="00B359E9" w:rsidP="00B359E9">
      <w:pPr>
        <w:spacing w:before="100" w:beforeAutospacing="1" w:after="100" w:afterAutospacing="1"/>
        <w:jc w:val="center"/>
        <w:rPr>
          <w:rFonts w:ascii="Arial" w:eastAsia="Times New Roman" w:hAnsi="Arial" w:cs="Arial"/>
          <w:sz w:val="24"/>
          <w:szCs w:val="24"/>
        </w:rPr>
      </w:pPr>
      <w:r w:rsidRPr="00DE31FC">
        <w:rPr>
          <w:rFonts w:ascii="Arial" w:eastAsia="Times New Roman" w:hAnsi="Arial" w:cs="Arial"/>
          <w:b/>
          <w:bCs/>
          <w:sz w:val="24"/>
          <w:szCs w:val="24"/>
        </w:rPr>
        <w:t xml:space="preserve">               10. Обязанности должностных лиц Уполномоченного органа при проведении проверки</w:t>
      </w:r>
    </w:p>
    <w:p w:rsidR="00B359E9" w:rsidRPr="00DE31FC" w:rsidRDefault="00B359E9" w:rsidP="00B359E9">
      <w:pPr>
        <w:pStyle w:val="ConsPlusNormal"/>
        <w:ind w:firstLine="540"/>
        <w:jc w:val="both"/>
        <w:rPr>
          <w:rFonts w:eastAsia="Times New Roman"/>
          <w:sz w:val="24"/>
          <w:szCs w:val="24"/>
        </w:rPr>
      </w:pPr>
      <w:r w:rsidRPr="00DE31FC">
        <w:rPr>
          <w:rFonts w:eastAsia="Times New Roman"/>
          <w:sz w:val="24"/>
          <w:szCs w:val="24"/>
        </w:rPr>
        <w:t>1. Должностные лица Уполномоченного органа при проведении проверки обязаны:</w:t>
      </w:r>
      <w:r w:rsidRPr="00DE31FC">
        <w:rPr>
          <w:rFonts w:eastAsia="Times New Roman"/>
          <w:sz w:val="24"/>
          <w:szCs w:val="24"/>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DE31FC">
        <w:rPr>
          <w:rFonts w:eastAsia="Times New Roman"/>
          <w:sz w:val="24"/>
          <w:szCs w:val="24"/>
        </w:rPr>
        <w:b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w:t>
      </w:r>
      <w:r>
        <w:rPr>
          <w:rFonts w:eastAsia="Times New Roman"/>
          <w:sz w:val="24"/>
          <w:szCs w:val="24"/>
        </w:rPr>
        <w:t xml:space="preserve"> </w:t>
      </w:r>
      <w:r w:rsidRPr="00DE31FC">
        <w:rPr>
          <w:rFonts w:eastAsia="Times New Roman"/>
          <w:sz w:val="24"/>
          <w:szCs w:val="24"/>
        </w:rPr>
        <w:t>проводится;</w:t>
      </w:r>
      <w:r w:rsidRPr="00DE31FC">
        <w:rPr>
          <w:rFonts w:eastAsia="Times New Roman"/>
          <w:sz w:val="24"/>
          <w:szCs w:val="24"/>
        </w:rPr>
        <w:br/>
        <w:t>3) проводить проверку на основании распоряжения Уполномоченного органа о ее проведении в соответствии с ее назначением;</w:t>
      </w:r>
    </w:p>
    <w:p w:rsidR="00B359E9" w:rsidRPr="00DE31FC" w:rsidRDefault="00B359E9" w:rsidP="00B359E9">
      <w:pPr>
        <w:pStyle w:val="ConsPlusNormal"/>
        <w:jc w:val="both"/>
        <w:rPr>
          <w:sz w:val="24"/>
          <w:szCs w:val="24"/>
        </w:rPr>
      </w:pPr>
      <w:r w:rsidRPr="00DE31FC">
        <w:rPr>
          <w:rFonts w:eastAsia="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в отношении юридических лиц и индивидуальных предпринимателей в случае, предусмотренном </w:t>
      </w:r>
      <w:hyperlink r:id="rId29" w:history="1">
        <w:r w:rsidRPr="00DE31FC">
          <w:rPr>
            <w:rFonts w:eastAsia="Times New Roman"/>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31FC">
        <w:rPr>
          <w:rFonts w:eastAsia="Times New Roman"/>
          <w:sz w:val="24"/>
          <w:szCs w:val="24"/>
        </w:rPr>
        <w:t>, копии документа о согласовании проведения проверки с органами прокуратуры;</w:t>
      </w:r>
      <w:r w:rsidRPr="00DE31FC">
        <w:rPr>
          <w:rFonts w:eastAsia="Times New Roman"/>
          <w:sz w:val="24"/>
          <w:szCs w:val="24"/>
        </w:rPr>
        <w:b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w:t>
      </w:r>
      <w:r w:rsidRPr="00DE31FC">
        <w:rPr>
          <w:rFonts w:eastAsia="Times New Roman"/>
          <w:sz w:val="24"/>
          <w:szCs w:val="24"/>
        </w:rPr>
        <w:lastRenderedPageBreak/>
        <w:t>по вопросам, относящимся к предмету проверки;</w:t>
      </w:r>
      <w:r w:rsidRPr="00DE31FC">
        <w:rPr>
          <w:rFonts w:eastAsia="Times New Roman"/>
          <w:sz w:val="24"/>
          <w:szCs w:val="24"/>
        </w:rPr>
        <w:b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DE31FC">
        <w:rPr>
          <w:rFonts w:eastAsia="Times New Roman"/>
          <w:sz w:val="24"/>
          <w:szCs w:val="24"/>
        </w:rPr>
        <w:br/>
        <w:t xml:space="preserve">7) </w:t>
      </w:r>
      <w:r w:rsidRPr="00DE31FC">
        <w:rPr>
          <w:sz w:val="24"/>
          <w:szCs w:val="24"/>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B359E9" w:rsidRPr="00DE31FC" w:rsidRDefault="00B359E9" w:rsidP="00B359E9">
      <w:pPr>
        <w:pStyle w:val="ConsPlusNormal"/>
        <w:jc w:val="both"/>
        <w:rPr>
          <w:rFonts w:eastAsia="Times New Roman"/>
          <w:sz w:val="24"/>
          <w:szCs w:val="24"/>
        </w:rPr>
      </w:pPr>
      <w:r w:rsidRPr="00DE31FC">
        <w:rPr>
          <w:sz w:val="24"/>
          <w:szCs w:val="24"/>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DE31FC">
        <w:rPr>
          <w:rFonts w:eastAsia="Times New Roman"/>
          <w:sz w:val="24"/>
          <w:szCs w:val="24"/>
        </w:rPr>
        <w:b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E31FC">
        <w:rPr>
          <w:sz w:val="24"/>
          <w:szCs w:val="24"/>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E31FC">
        <w:rPr>
          <w:rFonts w:eastAsia="Times New Roman"/>
          <w:sz w:val="24"/>
          <w:szCs w:val="24"/>
        </w:rPr>
        <w:t>;</w:t>
      </w:r>
      <w:r w:rsidRPr="00DE31FC">
        <w:rPr>
          <w:rFonts w:eastAsia="Times New Roman"/>
          <w:sz w:val="24"/>
          <w:szCs w:val="24"/>
        </w:rPr>
        <w:b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r w:rsidRPr="00DE31FC">
        <w:rPr>
          <w:rFonts w:eastAsia="Times New Roman"/>
          <w:sz w:val="24"/>
          <w:szCs w:val="24"/>
        </w:rPr>
        <w:br/>
        <w:t>10)соблюдать установленные сроки проведения проверки;</w:t>
      </w:r>
      <w:r w:rsidRPr="00DE31FC">
        <w:rPr>
          <w:rFonts w:eastAsia="Times New Roman"/>
          <w:sz w:val="24"/>
          <w:szCs w:val="24"/>
        </w:rPr>
        <w:b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DE31FC">
        <w:rPr>
          <w:rFonts w:eastAsia="Times New Roman"/>
          <w:sz w:val="24"/>
          <w:szCs w:val="24"/>
        </w:rPr>
        <w:b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w:t>
      </w:r>
      <w:r w:rsidRPr="00DE31FC">
        <w:rPr>
          <w:rFonts w:eastAsia="Times New Roman"/>
          <w:sz w:val="24"/>
          <w:szCs w:val="24"/>
        </w:rPr>
        <w:br/>
        <w:t xml:space="preserve">13) </w:t>
      </w:r>
      <w:r w:rsidRPr="00DE31FC">
        <w:rPr>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DE31FC">
        <w:rPr>
          <w:rFonts w:eastAsia="Times New Roman"/>
          <w:sz w:val="24"/>
          <w:szCs w:val="24"/>
        </w:rPr>
        <w:t>.</w:t>
      </w:r>
    </w:p>
    <w:p w:rsidR="00B359E9" w:rsidRPr="00DE31FC" w:rsidRDefault="00B359E9" w:rsidP="00B359E9">
      <w:pPr>
        <w:spacing w:after="100" w:afterAutospacing="1"/>
        <w:rPr>
          <w:rFonts w:ascii="Arial" w:hAnsi="Arial" w:cs="Arial"/>
          <w:sz w:val="24"/>
          <w:szCs w:val="24"/>
        </w:rPr>
      </w:pPr>
      <w:r w:rsidRPr="00DE31FC">
        <w:rPr>
          <w:rFonts w:ascii="Arial" w:hAnsi="Arial" w:cs="Arial"/>
          <w:sz w:val="24"/>
          <w:szCs w:val="24"/>
        </w:rPr>
        <w:t xml:space="preserve">        2. Уполномоченный орган осуществляет внесение информации в единый реестр проверок в соответствии с </w:t>
      </w:r>
      <w:hyperlink r:id="rId30"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DE31FC">
          <w:rPr>
            <w:rFonts w:ascii="Arial" w:hAnsi="Arial" w:cs="Arial"/>
            <w:color w:val="000000" w:themeColor="text1"/>
            <w:sz w:val="24"/>
            <w:szCs w:val="24"/>
          </w:rPr>
          <w:t>Постановлением</w:t>
        </w:r>
      </w:hyperlink>
      <w:r w:rsidRPr="00DE31FC">
        <w:rPr>
          <w:rFonts w:ascii="Arial" w:hAnsi="Arial" w:cs="Arial"/>
          <w:sz w:val="24"/>
          <w:szCs w:val="24"/>
        </w:rPr>
        <w:t xml:space="preserve"> Правительства РФ от 28.04.2015 N 415 "О Правилах формирования и ведения единого реестра проверок" и несёт ответственность за достоверность информации, внесенной в единый реестр проверок.</w:t>
      </w:r>
    </w:p>
    <w:p w:rsidR="00B359E9" w:rsidRPr="00DE31FC" w:rsidRDefault="00B359E9" w:rsidP="00B359E9">
      <w:pPr>
        <w:pStyle w:val="ConsPlusNormal"/>
        <w:ind w:firstLine="540"/>
        <w:jc w:val="center"/>
        <w:outlineLvl w:val="1"/>
        <w:rPr>
          <w:b/>
          <w:sz w:val="24"/>
          <w:szCs w:val="24"/>
        </w:rPr>
      </w:pPr>
      <w:r w:rsidRPr="00DE31FC">
        <w:rPr>
          <w:b/>
          <w:sz w:val="24"/>
          <w:szCs w:val="24"/>
        </w:rPr>
        <w:t>Статья 11. Ответственность Уполномоченного органа и его должностных лиц при проведении проверки</w:t>
      </w:r>
    </w:p>
    <w:p w:rsidR="00B359E9" w:rsidRPr="00DE31FC" w:rsidRDefault="00B359E9" w:rsidP="00B359E9">
      <w:pPr>
        <w:pStyle w:val="ConsPlusNormal"/>
        <w:jc w:val="both"/>
        <w:rPr>
          <w:sz w:val="24"/>
          <w:szCs w:val="24"/>
        </w:rPr>
      </w:pPr>
    </w:p>
    <w:p w:rsidR="00B359E9" w:rsidRPr="00DE31FC" w:rsidRDefault="00B359E9" w:rsidP="00B359E9">
      <w:pPr>
        <w:pStyle w:val="ConsPlusNormal"/>
        <w:ind w:firstLine="540"/>
        <w:jc w:val="both"/>
        <w:rPr>
          <w:sz w:val="24"/>
          <w:szCs w:val="24"/>
        </w:rPr>
      </w:pPr>
      <w:r w:rsidRPr="00DE31FC">
        <w:rPr>
          <w:sz w:val="24"/>
          <w:szCs w:val="24"/>
        </w:rPr>
        <w:lastRenderedPageBreak/>
        <w:t>1. Уполномоченный орган и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9E9" w:rsidRPr="00DE31FC" w:rsidRDefault="00B359E9" w:rsidP="00B359E9">
      <w:pPr>
        <w:pStyle w:val="ConsPlusNormal"/>
        <w:ind w:firstLine="540"/>
        <w:jc w:val="both"/>
        <w:rPr>
          <w:sz w:val="24"/>
          <w:szCs w:val="24"/>
        </w:rPr>
      </w:pPr>
      <w:r w:rsidRPr="00DE31FC">
        <w:rPr>
          <w:sz w:val="24"/>
          <w:szCs w:val="24"/>
        </w:rPr>
        <w:t>2. Уполномоченный орган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359E9" w:rsidRPr="00DE31FC" w:rsidRDefault="00B359E9" w:rsidP="00B359E9">
      <w:pPr>
        <w:pStyle w:val="ConsPlusNormal"/>
        <w:ind w:firstLine="540"/>
        <w:jc w:val="both"/>
        <w:rPr>
          <w:sz w:val="24"/>
          <w:szCs w:val="24"/>
        </w:rPr>
      </w:pPr>
      <w:r w:rsidRPr="00DE31FC">
        <w:rPr>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B359E9" w:rsidRPr="00DE31FC" w:rsidRDefault="00B359E9" w:rsidP="00B359E9">
      <w:pPr>
        <w:spacing w:before="100" w:beforeAutospacing="1" w:after="100" w:afterAutospacing="1"/>
        <w:jc w:val="center"/>
        <w:rPr>
          <w:rFonts w:ascii="Arial" w:eastAsia="Times New Roman" w:hAnsi="Arial" w:cs="Arial"/>
          <w:b/>
          <w:bCs/>
          <w:sz w:val="24"/>
          <w:szCs w:val="24"/>
        </w:rPr>
      </w:pPr>
      <w:r w:rsidRPr="00DE31FC">
        <w:rPr>
          <w:rFonts w:ascii="Arial" w:eastAsia="Times New Roman" w:hAnsi="Arial" w:cs="Arial"/>
          <w:b/>
          <w:bCs/>
          <w:sz w:val="24"/>
          <w:szCs w:val="24"/>
        </w:rPr>
        <w:t>12. Права физического лица, юридического лица, индивидуального предпринимателя при проведении проверки</w:t>
      </w:r>
    </w:p>
    <w:p w:rsidR="00B359E9" w:rsidRPr="00DE31FC" w:rsidRDefault="00B359E9" w:rsidP="00B359E9">
      <w:pPr>
        <w:spacing w:before="100" w:beforeAutospacing="1"/>
        <w:rPr>
          <w:rFonts w:ascii="Arial" w:eastAsia="Times New Roman" w:hAnsi="Arial" w:cs="Arial"/>
          <w:sz w:val="24"/>
          <w:szCs w:val="24"/>
        </w:rPr>
      </w:pPr>
      <w:r w:rsidRPr="00DE31FC">
        <w:rPr>
          <w:rFonts w:ascii="Arial" w:eastAsia="Times New Roman" w:hAnsi="Arial" w:cs="Arial"/>
          <w:sz w:val="24"/>
          <w:szCs w:val="24"/>
        </w:rPr>
        <w:t xml:space="preserve">       1. Физическое лицо, уполномоченный представитель физического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59E9" w:rsidRPr="00DE31FC" w:rsidRDefault="00B359E9" w:rsidP="00B359E9">
      <w:pPr>
        <w:pStyle w:val="af1"/>
        <w:jc w:val="both"/>
        <w:rPr>
          <w:rFonts w:ascii="Arial" w:eastAsia="Times New Roman" w:hAnsi="Arial" w:cs="Arial"/>
          <w:sz w:val="24"/>
          <w:szCs w:val="24"/>
        </w:rPr>
      </w:pPr>
      <w:r w:rsidRPr="00DE31FC">
        <w:rPr>
          <w:rFonts w:ascii="Arial" w:eastAsia="Times New Roman"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B359E9" w:rsidRPr="00DE31FC" w:rsidRDefault="00B359E9" w:rsidP="00B359E9">
      <w:pPr>
        <w:pStyle w:val="af1"/>
        <w:jc w:val="both"/>
        <w:rPr>
          <w:rFonts w:ascii="Arial" w:eastAsia="Times New Roman" w:hAnsi="Arial" w:cs="Arial"/>
          <w:sz w:val="24"/>
          <w:szCs w:val="24"/>
        </w:rPr>
      </w:pPr>
      <w:r w:rsidRPr="00DE31FC">
        <w:rPr>
          <w:rFonts w:ascii="Arial" w:eastAsia="Times New Roman" w:hAnsi="Arial" w:cs="Arial"/>
          <w:sz w:val="24"/>
          <w:szCs w:val="24"/>
        </w:rPr>
        <w:t>2) 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и настоящим Положением;</w:t>
      </w:r>
    </w:p>
    <w:p w:rsidR="00B359E9" w:rsidRPr="00DE31FC" w:rsidRDefault="00B359E9" w:rsidP="00B359E9">
      <w:pPr>
        <w:pStyle w:val="af1"/>
        <w:jc w:val="both"/>
        <w:rPr>
          <w:rFonts w:ascii="Arial" w:hAnsi="Arial" w:cs="Arial"/>
          <w:sz w:val="24"/>
          <w:szCs w:val="24"/>
        </w:rPr>
      </w:pPr>
      <w:r w:rsidRPr="00DE31FC">
        <w:rPr>
          <w:rFonts w:ascii="Arial" w:eastAsia="Times New Roman" w:hAnsi="Arial" w:cs="Arial"/>
          <w:sz w:val="24"/>
          <w:szCs w:val="24"/>
        </w:rPr>
        <w:t xml:space="preserve">3) </w:t>
      </w:r>
      <w:r w:rsidRPr="00DE31FC">
        <w:rPr>
          <w:rFonts w:ascii="Arial" w:hAnsi="Arial" w:cs="Arial"/>
          <w:sz w:val="24"/>
          <w:szCs w:val="24"/>
        </w:rPr>
        <w:t>знакомиться с документами и (или) информацией, полученными органами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9E9" w:rsidRPr="00DE31FC" w:rsidRDefault="00B359E9" w:rsidP="00B359E9">
      <w:pPr>
        <w:pStyle w:val="af1"/>
        <w:jc w:val="both"/>
        <w:rPr>
          <w:rFonts w:ascii="Arial" w:hAnsi="Arial" w:cs="Arial"/>
          <w:sz w:val="24"/>
          <w:szCs w:val="24"/>
        </w:rPr>
      </w:pPr>
      <w:r w:rsidRPr="00DE31FC">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359E9" w:rsidRPr="00DE31FC" w:rsidRDefault="00B359E9" w:rsidP="00B359E9">
      <w:pPr>
        <w:pStyle w:val="af1"/>
        <w:jc w:val="both"/>
        <w:rPr>
          <w:rFonts w:ascii="Arial" w:eastAsia="Times New Roman" w:hAnsi="Arial" w:cs="Arial"/>
          <w:sz w:val="24"/>
          <w:szCs w:val="24"/>
        </w:rPr>
      </w:pPr>
      <w:r w:rsidRPr="00DE31FC">
        <w:rPr>
          <w:rFonts w:ascii="Arial" w:eastAsia="Times New Roman"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359E9" w:rsidRPr="00DE31FC" w:rsidRDefault="00B359E9" w:rsidP="00B359E9">
      <w:pPr>
        <w:pStyle w:val="af1"/>
        <w:jc w:val="both"/>
        <w:rPr>
          <w:rFonts w:ascii="Arial" w:eastAsia="Times New Roman" w:hAnsi="Arial" w:cs="Arial"/>
          <w:sz w:val="24"/>
          <w:szCs w:val="24"/>
        </w:rPr>
      </w:pPr>
      <w:r w:rsidRPr="00DE31FC">
        <w:rPr>
          <w:rFonts w:ascii="Arial" w:eastAsia="Times New Roman" w:hAnsi="Arial" w:cs="Arial"/>
          <w:sz w:val="24"/>
          <w:szCs w:val="24"/>
        </w:rPr>
        <w:t>6) 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59E9" w:rsidRPr="00DE31FC" w:rsidRDefault="00B359E9" w:rsidP="00B359E9">
      <w:pPr>
        <w:pStyle w:val="af1"/>
        <w:jc w:val="both"/>
        <w:rPr>
          <w:rFonts w:ascii="Arial" w:eastAsia="Times New Roman" w:hAnsi="Arial" w:cs="Arial"/>
          <w:sz w:val="24"/>
          <w:szCs w:val="24"/>
        </w:rPr>
      </w:pPr>
      <w:r w:rsidRPr="00DE31FC">
        <w:rPr>
          <w:rFonts w:ascii="Arial" w:eastAsia="Times New Roman"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6CA9" w:rsidRPr="004D0E44" w:rsidRDefault="006B6CA9" w:rsidP="00B359E9">
      <w:pPr>
        <w:pStyle w:val="ad"/>
        <w:shd w:val="clear" w:color="auto" w:fill="FFFFFF"/>
        <w:spacing w:before="0" w:after="0" w:line="240" w:lineRule="exact"/>
        <w:ind w:firstLine="709"/>
        <w:jc w:val="both"/>
        <w:rPr>
          <w:rFonts w:ascii="Arial" w:hAnsi="Arial" w:cs="Arial"/>
          <w:b/>
          <w:lang w:eastAsia="ru-RU"/>
        </w:rPr>
      </w:pPr>
    </w:p>
    <w:sectPr w:rsidR="006B6CA9" w:rsidRPr="004D0E44" w:rsidSect="00430A54">
      <w:pgSz w:w="11906" w:h="16838"/>
      <w:pgMar w:top="1134" w:right="1247" w:bottom="107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F4" w:rsidRDefault="00D452F4" w:rsidP="006B6CA9">
      <w:r>
        <w:separator/>
      </w:r>
    </w:p>
  </w:endnote>
  <w:endnote w:type="continuationSeparator" w:id="1">
    <w:p w:rsidR="00D452F4" w:rsidRDefault="00D452F4" w:rsidP="006B6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F4" w:rsidRDefault="00D452F4" w:rsidP="006B6CA9">
      <w:r>
        <w:separator/>
      </w:r>
    </w:p>
  </w:footnote>
  <w:footnote w:type="continuationSeparator" w:id="1">
    <w:p w:rsidR="00D452F4" w:rsidRDefault="00D452F4" w:rsidP="006B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E7B06"/>
    <w:rsid w:val="00005C4F"/>
    <w:rsid w:val="00012704"/>
    <w:rsid w:val="00023661"/>
    <w:rsid w:val="000260DA"/>
    <w:rsid w:val="00043F9D"/>
    <w:rsid w:val="000477D5"/>
    <w:rsid w:val="00047962"/>
    <w:rsid w:val="00053BDD"/>
    <w:rsid w:val="00060B98"/>
    <w:rsid w:val="0006443D"/>
    <w:rsid w:val="000647D9"/>
    <w:rsid w:val="000660BB"/>
    <w:rsid w:val="00066A7F"/>
    <w:rsid w:val="0006725E"/>
    <w:rsid w:val="000740C0"/>
    <w:rsid w:val="000750F6"/>
    <w:rsid w:val="000767E7"/>
    <w:rsid w:val="00076A1B"/>
    <w:rsid w:val="00080EEB"/>
    <w:rsid w:val="00085FF0"/>
    <w:rsid w:val="00094821"/>
    <w:rsid w:val="00094F4F"/>
    <w:rsid w:val="000967B1"/>
    <w:rsid w:val="00096D67"/>
    <w:rsid w:val="000A0C09"/>
    <w:rsid w:val="000A1B9A"/>
    <w:rsid w:val="000A2626"/>
    <w:rsid w:val="000A3889"/>
    <w:rsid w:val="000A6E97"/>
    <w:rsid w:val="000B2396"/>
    <w:rsid w:val="000B25F5"/>
    <w:rsid w:val="000B57BD"/>
    <w:rsid w:val="000C590C"/>
    <w:rsid w:val="000C6C52"/>
    <w:rsid w:val="000D3376"/>
    <w:rsid w:val="000D3915"/>
    <w:rsid w:val="000D6A9A"/>
    <w:rsid w:val="000E0C81"/>
    <w:rsid w:val="00106F42"/>
    <w:rsid w:val="0011191D"/>
    <w:rsid w:val="00117C95"/>
    <w:rsid w:val="00120436"/>
    <w:rsid w:val="00127E41"/>
    <w:rsid w:val="0013286A"/>
    <w:rsid w:val="00134168"/>
    <w:rsid w:val="0013609B"/>
    <w:rsid w:val="00140DB1"/>
    <w:rsid w:val="001413CD"/>
    <w:rsid w:val="00141A05"/>
    <w:rsid w:val="00143125"/>
    <w:rsid w:val="001443B6"/>
    <w:rsid w:val="001444F5"/>
    <w:rsid w:val="001452A3"/>
    <w:rsid w:val="00145897"/>
    <w:rsid w:val="00147538"/>
    <w:rsid w:val="00152308"/>
    <w:rsid w:val="00160249"/>
    <w:rsid w:val="00161CBB"/>
    <w:rsid w:val="0016681A"/>
    <w:rsid w:val="00166D82"/>
    <w:rsid w:val="00170A17"/>
    <w:rsid w:val="00174313"/>
    <w:rsid w:val="0017477C"/>
    <w:rsid w:val="0017642E"/>
    <w:rsid w:val="00183C52"/>
    <w:rsid w:val="00186352"/>
    <w:rsid w:val="00191422"/>
    <w:rsid w:val="00193AA6"/>
    <w:rsid w:val="00193FDC"/>
    <w:rsid w:val="001A0589"/>
    <w:rsid w:val="001A7270"/>
    <w:rsid w:val="001B27EC"/>
    <w:rsid w:val="001B393A"/>
    <w:rsid w:val="001B5738"/>
    <w:rsid w:val="001B60D9"/>
    <w:rsid w:val="001C0A83"/>
    <w:rsid w:val="001C1398"/>
    <w:rsid w:val="001C4965"/>
    <w:rsid w:val="001C5A94"/>
    <w:rsid w:val="001C6770"/>
    <w:rsid w:val="001C68B1"/>
    <w:rsid w:val="001D56B7"/>
    <w:rsid w:val="001D5F9C"/>
    <w:rsid w:val="001D6686"/>
    <w:rsid w:val="001D70D8"/>
    <w:rsid w:val="001D7B16"/>
    <w:rsid w:val="001E27DA"/>
    <w:rsid w:val="001E3370"/>
    <w:rsid w:val="001F0751"/>
    <w:rsid w:val="001F1635"/>
    <w:rsid w:val="001F7040"/>
    <w:rsid w:val="00200DE4"/>
    <w:rsid w:val="00202E0C"/>
    <w:rsid w:val="0020344C"/>
    <w:rsid w:val="00204252"/>
    <w:rsid w:val="00207FA4"/>
    <w:rsid w:val="00210826"/>
    <w:rsid w:val="002152C0"/>
    <w:rsid w:val="00215EF5"/>
    <w:rsid w:val="00222572"/>
    <w:rsid w:val="00225DA6"/>
    <w:rsid w:val="00231308"/>
    <w:rsid w:val="002335A7"/>
    <w:rsid w:val="00236715"/>
    <w:rsid w:val="00237386"/>
    <w:rsid w:val="0023785E"/>
    <w:rsid w:val="002400A9"/>
    <w:rsid w:val="002404FD"/>
    <w:rsid w:val="00254A3B"/>
    <w:rsid w:val="002618E3"/>
    <w:rsid w:val="00266ED2"/>
    <w:rsid w:val="002677E1"/>
    <w:rsid w:val="00271548"/>
    <w:rsid w:val="00277B71"/>
    <w:rsid w:val="00281705"/>
    <w:rsid w:val="002856DF"/>
    <w:rsid w:val="0028613A"/>
    <w:rsid w:val="002959BD"/>
    <w:rsid w:val="00297FED"/>
    <w:rsid w:val="002A0B27"/>
    <w:rsid w:val="002A136E"/>
    <w:rsid w:val="002A18D8"/>
    <w:rsid w:val="002A2792"/>
    <w:rsid w:val="002A2F0F"/>
    <w:rsid w:val="002A342B"/>
    <w:rsid w:val="002B22BA"/>
    <w:rsid w:val="002B295C"/>
    <w:rsid w:val="002B3F9C"/>
    <w:rsid w:val="002B5E66"/>
    <w:rsid w:val="002B62A2"/>
    <w:rsid w:val="002C18B8"/>
    <w:rsid w:val="002C6F27"/>
    <w:rsid w:val="002D0403"/>
    <w:rsid w:val="002E28E3"/>
    <w:rsid w:val="002E373C"/>
    <w:rsid w:val="002E532B"/>
    <w:rsid w:val="002E6BC0"/>
    <w:rsid w:val="002E7A3A"/>
    <w:rsid w:val="002E7B06"/>
    <w:rsid w:val="002E7DEC"/>
    <w:rsid w:val="002F3A5B"/>
    <w:rsid w:val="002F6E45"/>
    <w:rsid w:val="0030564F"/>
    <w:rsid w:val="003124DB"/>
    <w:rsid w:val="0031254A"/>
    <w:rsid w:val="003149A5"/>
    <w:rsid w:val="003177C0"/>
    <w:rsid w:val="003221B9"/>
    <w:rsid w:val="00324D9C"/>
    <w:rsid w:val="00330324"/>
    <w:rsid w:val="0033203D"/>
    <w:rsid w:val="00332A8B"/>
    <w:rsid w:val="00334F3F"/>
    <w:rsid w:val="0033656D"/>
    <w:rsid w:val="00337726"/>
    <w:rsid w:val="00340746"/>
    <w:rsid w:val="00341966"/>
    <w:rsid w:val="00342C82"/>
    <w:rsid w:val="003443F1"/>
    <w:rsid w:val="003449FC"/>
    <w:rsid w:val="00346DD4"/>
    <w:rsid w:val="00352102"/>
    <w:rsid w:val="00353CBE"/>
    <w:rsid w:val="00355BB3"/>
    <w:rsid w:val="00357404"/>
    <w:rsid w:val="0036288E"/>
    <w:rsid w:val="00364E5A"/>
    <w:rsid w:val="003656BD"/>
    <w:rsid w:val="00365EF4"/>
    <w:rsid w:val="00365F6A"/>
    <w:rsid w:val="00367624"/>
    <w:rsid w:val="00376500"/>
    <w:rsid w:val="0037763E"/>
    <w:rsid w:val="003822BF"/>
    <w:rsid w:val="0038387E"/>
    <w:rsid w:val="003850ED"/>
    <w:rsid w:val="003855BA"/>
    <w:rsid w:val="00385833"/>
    <w:rsid w:val="00385C6C"/>
    <w:rsid w:val="00387769"/>
    <w:rsid w:val="0039142F"/>
    <w:rsid w:val="00393C77"/>
    <w:rsid w:val="003A33F6"/>
    <w:rsid w:val="003B368E"/>
    <w:rsid w:val="003B4233"/>
    <w:rsid w:val="003B6290"/>
    <w:rsid w:val="003C07E2"/>
    <w:rsid w:val="003C1F6A"/>
    <w:rsid w:val="003C59F9"/>
    <w:rsid w:val="003D11F0"/>
    <w:rsid w:val="003D2785"/>
    <w:rsid w:val="003D375F"/>
    <w:rsid w:val="003D398F"/>
    <w:rsid w:val="003D3D52"/>
    <w:rsid w:val="003D5E51"/>
    <w:rsid w:val="003D6EC1"/>
    <w:rsid w:val="003D7933"/>
    <w:rsid w:val="003E0FA2"/>
    <w:rsid w:val="003F276A"/>
    <w:rsid w:val="003F397D"/>
    <w:rsid w:val="003F4BDD"/>
    <w:rsid w:val="003F7289"/>
    <w:rsid w:val="0040003A"/>
    <w:rsid w:val="0041169B"/>
    <w:rsid w:val="004129D1"/>
    <w:rsid w:val="00413DCE"/>
    <w:rsid w:val="00415B21"/>
    <w:rsid w:val="004162C8"/>
    <w:rsid w:val="00424BD0"/>
    <w:rsid w:val="00430479"/>
    <w:rsid w:val="00430A54"/>
    <w:rsid w:val="00431304"/>
    <w:rsid w:val="00431FF1"/>
    <w:rsid w:val="00434389"/>
    <w:rsid w:val="0043736F"/>
    <w:rsid w:val="00440DF5"/>
    <w:rsid w:val="00446198"/>
    <w:rsid w:val="0044722F"/>
    <w:rsid w:val="00455CF0"/>
    <w:rsid w:val="00462B61"/>
    <w:rsid w:val="00464224"/>
    <w:rsid w:val="004656D5"/>
    <w:rsid w:val="004679AF"/>
    <w:rsid w:val="00471F95"/>
    <w:rsid w:val="00474103"/>
    <w:rsid w:val="00474FB7"/>
    <w:rsid w:val="0047611F"/>
    <w:rsid w:val="00477959"/>
    <w:rsid w:val="004802A6"/>
    <w:rsid w:val="004805E4"/>
    <w:rsid w:val="00490183"/>
    <w:rsid w:val="00490832"/>
    <w:rsid w:val="00490E6C"/>
    <w:rsid w:val="00492C01"/>
    <w:rsid w:val="00495063"/>
    <w:rsid w:val="004A0F4E"/>
    <w:rsid w:val="004A1310"/>
    <w:rsid w:val="004A2DA7"/>
    <w:rsid w:val="004A3EA8"/>
    <w:rsid w:val="004A6103"/>
    <w:rsid w:val="004B2EF5"/>
    <w:rsid w:val="004B7972"/>
    <w:rsid w:val="004C73E8"/>
    <w:rsid w:val="004D00CF"/>
    <w:rsid w:val="004D05E2"/>
    <w:rsid w:val="004D0769"/>
    <w:rsid w:val="004D0E44"/>
    <w:rsid w:val="004D2DFA"/>
    <w:rsid w:val="004D2F65"/>
    <w:rsid w:val="004E1502"/>
    <w:rsid w:val="004E43CF"/>
    <w:rsid w:val="004E5423"/>
    <w:rsid w:val="004E6683"/>
    <w:rsid w:val="004F3442"/>
    <w:rsid w:val="004F462D"/>
    <w:rsid w:val="004F605F"/>
    <w:rsid w:val="0050098F"/>
    <w:rsid w:val="005017F6"/>
    <w:rsid w:val="00506365"/>
    <w:rsid w:val="00506684"/>
    <w:rsid w:val="0051085E"/>
    <w:rsid w:val="00512817"/>
    <w:rsid w:val="00516DD8"/>
    <w:rsid w:val="00517A08"/>
    <w:rsid w:val="00520AAC"/>
    <w:rsid w:val="00521F12"/>
    <w:rsid w:val="0052305D"/>
    <w:rsid w:val="005240AE"/>
    <w:rsid w:val="005240DB"/>
    <w:rsid w:val="005307B7"/>
    <w:rsid w:val="00530BA9"/>
    <w:rsid w:val="00532304"/>
    <w:rsid w:val="005324AE"/>
    <w:rsid w:val="00532F37"/>
    <w:rsid w:val="005349EB"/>
    <w:rsid w:val="00543796"/>
    <w:rsid w:val="005443E0"/>
    <w:rsid w:val="00544F54"/>
    <w:rsid w:val="0054519F"/>
    <w:rsid w:val="00545E6D"/>
    <w:rsid w:val="00547775"/>
    <w:rsid w:val="005477C6"/>
    <w:rsid w:val="005509DC"/>
    <w:rsid w:val="00552DBF"/>
    <w:rsid w:val="005533EF"/>
    <w:rsid w:val="005613F1"/>
    <w:rsid w:val="005630F1"/>
    <w:rsid w:val="0056379F"/>
    <w:rsid w:val="005657C6"/>
    <w:rsid w:val="005723C2"/>
    <w:rsid w:val="005729E9"/>
    <w:rsid w:val="005756AD"/>
    <w:rsid w:val="00584633"/>
    <w:rsid w:val="00590741"/>
    <w:rsid w:val="005A00BB"/>
    <w:rsid w:val="005A1139"/>
    <w:rsid w:val="005A2A1E"/>
    <w:rsid w:val="005A7E78"/>
    <w:rsid w:val="005B09E4"/>
    <w:rsid w:val="005B1161"/>
    <w:rsid w:val="005B1B73"/>
    <w:rsid w:val="005B7692"/>
    <w:rsid w:val="005B7ADE"/>
    <w:rsid w:val="005C4058"/>
    <w:rsid w:val="005C7651"/>
    <w:rsid w:val="005C7D34"/>
    <w:rsid w:val="005D1E5E"/>
    <w:rsid w:val="005D3832"/>
    <w:rsid w:val="005E0E56"/>
    <w:rsid w:val="005E1066"/>
    <w:rsid w:val="005E2CCE"/>
    <w:rsid w:val="005E3F9C"/>
    <w:rsid w:val="005E4D33"/>
    <w:rsid w:val="005F0C4F"/>
    <w:rsid w:val="005F11A6"/>
    <w:rsid w:val="005F2C72"/>
    <w:rsid w:val="005F379F"/>
    <w:rsid w:val="005F450C"/>
    <w:rsid w:val="005F5F5A"/>
    <w:rsid w:val="005F62CC"/>
    <w:rsid w:val="006043B1"/>
    <w:rsid w:val="00607149"/>
    <w:rsid w:val="00612E0B"/>
    <w:rsid w:val="00613098"/>
    <w:rsid w:val="006131A2"/>
    <w:rsid w:val="00615B1E"/>
    <w:rsid w:val="0061709A"/>
    <w:rsid w:val="0061711E"/>
    <w:rsid w:val="00623ECF"/>
    <w:rsid w:val="006252FB"/>
    <w:rsid w:val="00627410"/>
    <w:rsid w:val="006318A1"/>
    <w:rsid w:val="006348CF"/>
    <w:rsid w:val="00636E68"/>
    <w:rsid w:val="00643323"/>
    <w:rsid w:val="00644C31"/>
    <w:rsid w:val="00647E1E"/>
    <w:rsid w:val="006500F9"/>
    <w:rsid w:val="006533D2"/>
    <w:rsid w:val="006561E5"/>
    <w:rsid w:val="0066583A"/>
    <w:rsid w:val="00671947"/>
    <w:rsid w:val="00672D73"/>
    <w:rsid w:val="00681041"/>
    <w:rsid w:val="00687D57"/>
    <w:rsid w:val="00694DB1"/>
    <w:rsid w:val="00694FCF"/>
    <w:rsid w:val="00696FF0"/>
    <w:rsid w:val="006A132A"/>
    <w:rsid w:val="006A1423"/>
    <w:rsid w:val="006A1CC3"/>
    <w:rsid w:val="006A5A88"/>
    <w:rsid w:val="006B0831"/>
    <w:rsid w:val="006B1D01"/>
    <w:rsid w:val="006B6CA9"/>
    <w:rsid w:val="006B7452"/>
    <w:rsid w:val="006B7D40"/>
    <w:rsid w:val="006C0B13"/>
    <w:rsid w:val="006C23DA"/>
    <w:rsid w:val="006C2E79"/>
    <w:rsid w:val="006C50B1"/>
    <w:rsid w:val="006C5D55"/>
    <w:rsid w:val="006D1D4A"/>
    <w:rsid w:val="006E00B9"/>
    <w:rsid w:val="006E0C9C"/>
    <w:rsid w:val="006E2E04"/>
    <w:rsid w:val="006E5206"/>
    <w:rsid w:val="006E5CA7"/>
    <w:rsid w:val="006E636E"/>
    <w:rsid w:val="006F1B2F"/>
    <w:rsid w:val="006F267D"/>
    <w:rsid w:val="006F5420"/>
    <w:rsid w:val="00700B24"/>
    <w:rsid w:val="00705295"/>
    <w:rsid w:val="00710C0C"/>
    <w:rsid w:val="00715269"/>
    <w:rsid w:val="0072040A"/>
    <w:rsid w:val="00734B50"/>
    <w:rsid w:val="00735B8C"/>
    <w:rsid w:val="00735EC0"/>
    <w:rsid w:val="00735ECF"/>
    <w:rsid w:val="00736B15"/>
    <w:rsid w:val="00740E16"/>
    <w:rsid w:val="0074371A"/>
    <w:rsid w:val="0074520B"/>
    <w:rsid w:val="0074606E"/>
    <w:rsid w:val="00746CEA"/>
    <w:rsid w:val="00747FE0"/>
    <w:rsid w:val="007540C1"/>
    <w:rsid w:val="0076030F"/>
    <w:rsid w:val="0076302A"/>
    <w:rsid w:val="007661C4"/>
    <w:rsid w:val="007721AD"/>
    <w:rsid w:val="00776584"/>
    <w:rsid w:val="00787491"/>
    <w:rsid w:val="00787637"/>
    <w:rsid w:val="00796846"/>
    <w:rsid w:val="00797C91"/>
    <w:rsid w:val="00797F35"/>
    <w:rsid w:val="007A0E25"/>
    <w:rsid w:val="007A372F"/>
    <w:rsid w:val="007B4771"/>
    <w:rsid w:val="007B643D"/>
    <w:rsid w:val="007B6852"/>
    <w:rsid w:val="007B6E3F"/>
    <w:rsid w:val="007C6105"/>
    <w:rsid w:val="007C735E"/>
    <w:rsid w:val="007D1F33"/>
    <w:rsid w:val="007E0398"/>
    <w:rsid w:val="007E06EE"/>
    <w:rsid w:val="007E1827"/>
    <w:rsid w:val="007E1DE1"/>
    <w:rsid w:val="007E24A1"/>
    <w:rsid w:val="007E3E57"/>
    <w:rsid w:val="007E48D2"/>
    <w:rsid w:val="007E7F23"/>
    <w:rsid w:val="007F6BF5"/>
    <w:rsid w:val="007F7810"/>
    <w:rsid w:val="008036C4"/>
    <w:rsid w:val="008078BF"/>
    <w:rsid w:val="00807C62"/>
    <w:rsid w:val="00810278"/>
    <w:rsid w:val="00812494"/>
    <w:rsid w:val="00812535"/>
    <w:rsid w:val="00813ABC"/>
    <w:rsid w:val="008248CE"/>
    <w:rsid w:val="008278DB"/>
    <w:rsid w:val="00832536"/>
    <w:rsid w:val="00833AE8"/>
    <w:rsid w:val="008362AE"/>
    <w:rsid w:val="0083688F"/>
    <w:rsid w:val="0083695B"/>
    <w:rsid w:val="008369B7"/>
    <w:rsid w:val="008374B1"/>
    <w:rsid w:val="0083755E"/>
    <w:rsid w:val="00844386"/>
    <w:rsid w:val="00844C34"/>
    <w:rsid w:val="008460DB"/>
    <w:rsid w:val="00854541"/>
    <w:rsid w:val="0085594C"/>
    <w:rsid w:val="00856D5D"/>
    <w:rsid w:val="008643DA"/>
    <w:rsid w:val="00866A12"/>
    <w:rsid w:val="0087661B"/>
    <w:rsid w:val="00876949"/>
    <w:rsid w:val="00880336"/>
    <w:rsid w:val="0088423F"/>
    <w:rsid w:val="00885E4F"/>
    <w:rsid w:val="0089107C"/>
    <w:rsid w:val="00892243"/>
    <w:rsid w:val="008A069B"/>
    <w:rsid w:val="008A23C6"/>
    <w:rsid w:val="008B4463"/>
    <w:rsid w:val="008B64A2"/>
    <w:rsid w:val="008C3EB7"/>
    <w:rsid w:val="008C5D65"/>
    <w:rsid w:val="008C645E"/>
    <w:rsid w:val="008C78B0"/>
    <w:rsid w:val="008E08DE"/>
    <w:rsid w:val="008E10B0"/>
    <w:rsid w:val="008E407D"/>
    <w:rsid w:val="008E7D67"/>
    <w:rsid w:val="008F0AA0"/>
    <w:rsid w:val="008F5E1C"/>
    <w:rsid w:val="00904783"/>
    <w:rsid w:val="00906FC2"/>
    <w:rsid w:val="00907F93"/>
    <w:rsid w:val="009110CB"/>
    <w:rsid w:val="00915692"/>
    <w:rsid w:val="00916BFB"/>
    <w:rsid w:val="009209B9"/>
    <w:rsid w:val="00933A28"/>
    <w:rsid w:val="009356C2"/>
    <w:rsid w:val="009416A7"/>
    <w:rsid w:val="00944889"/>
    <w:rsid w:val="0094499A"/>
    <w:rsid w:val="0094617E"/>
    <w:rsid w:val="00946426"/>
    <w:rsid w:val="00952D91"/>
    <w:rsid w:val="00957199"/>
    <w:rsid w:val="009634EC"/>
    <w:rsid w:val="00963799"/>
    <w:rsid w:val="00966CA6"/>
    <w:rsid w:val="009758CD"/>
    <w:rsid w:val="009815E3"/>
    <w:rsid w:val="0098317D"/>
    <w:rsid w:val="009849CD"/>
    <w:rsid w:val="0098691C"/>
    <w:rsid w:val="00987938"/>
    <w:rsid w:val="0099184F"/>
    <w:rsid w:val="0099411D"/>
    <w:rsid w:val="00997958"/>
    <w:rsid w:val="00997AA8"/>
    <w:rsid w:val="009A049C"/>
    <w:rsid w:val="009A31E8"/>
    <w:rsid w:val="009A4F2F"/>
    <w:rsid w:val="009B2027"/>
    <w:rsid w:val="009B7337"/>
    <w:rsid w:val="009C2335"/>
    <w:rsid w:val="009C6AFB"/>
    <w:rsid w:val="009D080C"/>
    <w:rsid w:val="009D10FB"/>
    <w:rsid w:val="009D74AA"/>
    <w:rsid w:val="009E3716"/>
    <w:rsid w:val="009E6E33"/>
    <w:rsid w:val="009E7E42"/>
    <w:rsid w:val="009F26D7"/>
    <w:rsid w:val="009F3970"/>
    <w:rsid w:val="00A02C9C"/>
    <w:rsid w:val="00A053D5"/>
    <w:rsid w:val="00A146DC"/>
    <w:rsid w:val="00A1670D"/>
    <w:rsid w:val="00A21761"/>
    <w:rsid w:val="00A22BAC"/>
    <w:rsid w:val="00A3171A"/>
    <w:rsid w:val="00A350C5"/>
    <w:rsid w:val="00A4061D"/>
    <w:rsid w:val="00A44450"/>
    <w:rsid w:val="00A44823"/>
    <w:rsid w:val="00A54002"/>
    <w:rsid w:val="00A541BC"/>
    <w:rsid w:val="00A5501B"/>
    <w:rsid w:val="00A63E8C"/>
    <w:rsid w:val="00A67D9F"/>
    <w:rsid w:val="00A7046F"/>
    <w:rsid w:val="00A7074C"/>
    <w:rsid w:val="00A70C48"/>
    <w:rsid w:val="00A728A9"/>
    <w:rsid w:val="00A72989"/>
    <w:rsid w:val="00A73D24"/>
    <w:rsid w:val="00A765FF"/>
    <w:rsid w:val="00A772CE"/>
    <w:rsid w:val="00A83C54"/>
    <w:rsid w:val="00A850D5"/>
    <w:rsid w:val="00A85775"/>
    <w:rsid w:val="00A86418"/>
    <w:rsid w:val="00A942A0"/>
    <w:rsid w:val="00AA3646"/>
    <w:rsid w:val="00AA4E74"/>
    <w:rsid w:val="00AA54A2"/>
    <w:rsid w:val="00AA56B8"/>
    <w:rsid w:val="00AB135E"/>
    <w:rsid w:val="00AB2661"/>
    <w:rsid w:val="00AB3196"/>
    <w:rsid w:val="00AB38C4"/>
    <w:rsid w:val="00AC0760"/>
    <w:rsid w:val="00AC5044"/>
    <w:rsid w:val="00AC5467"/>
    <w:rsid w:val="00AC677A"/>
    <w:rsid w:val="00AC73F4"/>
    <w:rsid w:val="00AD1BB9"/>
    <w:rsid w:val="00AD2C88"/>
    <w:rsid w:val="00AE23DB"/>
    <w:rsid w:val="00AE4A9D"/>
    <w:rsid w:val="00AE6D7B"/>
    <w:rsid w:val="00AF08A5"/>
    <w:rsid w:val="00AF1A55"/>
    <w:rsid w:val="00AF4375"/>
    <w:rsid w:val="00AF58CC"/>
    <w:rsid w:val="00AF6FD4"/>
    <w:rsid w:val="00B02A77"/>
    <w:rsid w:val="00B03DD9"/>
    <w:rsid w:val="00B122E7"/>
    <w:rsid w:val="00B1605A"/>
    <w:rsid w:val="00B21E14"/>
    <w:rsid w:val="00B2244A"/>
    <w:rsid w:val="00B32D95"/>
    <w:rsid w:val="00B32E53"/>
    <w:rsid w:val="00B34900"/>
    <w:rsid w:val="00B359E9"/>
    <w:rsid w:val="00B36ADD"/>
    <w:rsid w:val="00B53417"/>
    <w:rsid w:val="00B53749"/>
    <w:rsid w:val="00B56B32"/>
    <w:rsid w:val="00B70CDF"/>
    <w:rsid w:val="00B7371F"/>
    <w:rsid w:val="00B75D2F"/>
    <w:rsid w:val="00B808F1"/>
    <w:rsid w:val="00B80B1A"/>
    <w:rsid w:val="00B82DD5"/>
    <w:rsid w:val="00B83456"/>
    <w:rsid w:val="00B843C0"/>
    <w:rsid w:val="00B846C4"/>
    <w:rsid w:val="00B90E6A"/>
    <w:rsid w:val="00B9265C"/>
    <w:rsid w:val="00B92941"/>
    <w:rsid w:val="00B93349"/>
    <w:rsid w:val="00B96D59"/>
    <w:rsid w:val="00BA5598"/>
    <w:rsid w:val="00BA79AC"/>
    <w:rsid w:val="00BB30B1"/>
    <w:rsid w:val="00BB4A6B"/>
    <w:rsid w:val="00BC0CB9"/>
    <w:rsid w:val="00BC1C71"/>
    <w:rsid w:val="00BD07E8"/>
    <w:rsid w:val="00BD2132"/>
    <w:rsid w:val="00BD2B2D"/>
    <w:rsid w:val="00BD4EEB"/>
    <w:rsid w:val="00BD5DF7"/>
    <w:rsid w:val="00BE35D5"/>
    <w:rsid w:val="00BE5DE3"/>
    <w:rsid w:val="00BE716D"/>
    <w:rsid w:val="00BE7785"/>
    <w:rsid w:val="00BF030F"/>
    <w:rsid w:val="00BF5267"/>
    <w:rsid w:val="00BF5C90"/>
    <w:rsid w:val="00C03E43"/>
    <w:rsid w:val="00C03EA8"/>
    <w:rsid w:val="00C05D31"/>
    <w:rsid w:val="00C05E01"/>
    <w:rsid w:val="00C1028E"/>
    <w:rsid w:val="00C12382"/>
    <w:rsid w:val="00C12CDB"/>
    <w:rsid w:val="00C153B8"/>
    <w:rsid w:val="00C208D6"/>
    <w:rsid w:val="00C21C43"/>
    <w:rsid w:val="00C25B79"/>
    <w:rsid w:val="00C2772B"/>
    <w:rsid w:val="00C30CDC"/>
    <w:rsid w:val="00C327B3"/>
    <w:rsid w:val="00C336D6"/>
    <w:rsid w:val="00C340A2"/>
    <w:rsid w:val="00C36DBF"/>
    <w:rsid w:val="00C36EF4"/>
    <w:rsid w:val="00C442F8"/>
    <w:rsid w:val="00C46829"/>
    <w:rsid w:val="00C46D39"/>
    <w:rsid w:val="00C47062"/>
    <w:rsid w:val="00C50E44"/>
    <w:rsid w:val="00C51ECC"/>
    <w:rsid w:val="00C5219F"/>
    <w:rsid w:val="00C6272A"/>
    <w:rsid w:val="00C710BD"/>
    <w:rsid w:val="00C768CF"/>
    <w:rsid w:val="00C778D3"/>
    <w:rsid w:val="00C82E7D"/>
    <w:rsid w:val="00C83158"/>
    <w:rsid w:val="00C92296"/>
    <w:rsid w:val="00C9716E"/>
    <w:rsid w:val="00CA139D"/>
    <w:rsid w:val="00CA178B"/>
    <w:rsid w:val="00CB00D4"/>
    <w:rsid w:val="00CB2794"/>
    <w:rsid w:val="00CB7A9B"/>
    <w:rsid w:val="00CC0CF7"/>
    <w:rsid w:val="00CC152D"/>
    <w:rsid w:val="00CC2F36"/>
    <w:rsid w:val="00CC6232"/>
    <w:rsid w:val="00CC750E"/>
    <w:rsid w:val="00CD74DF"/>
    <w:rsid w:val="00CE0E25"/>
    <w:rsid w:val="00CE3863"/>
    <w:rsid w:val="00CE4258"/>
    <w:rsid w:val="00CF3252"/>
    <w:rsid w:val="00CF4154"/>
    <w:rsid w:val="00CF4D22"/>
    <w:rsid w:val="00D003D1"/>
    <w:rsid w:val="00D00787"/>
    <w:rsid w:val="00D17128"/>
    <w:rsid w:val="00D171CD"/>
    <w:rsid w:val="00D211AB"/>
    <w:rsid w:val="00D27921"/>
    <w:rsid w:val="00D345CB"/>
    <w:rsid w:val="00D366B7"/>
    <w:rsid w:val="00D4109A"/>
    <w:rsid w:val="00D424DD"/>
    <w:rsid w:val="00D4299F"/>
    <w:rsid w:val="00D452F4"/>
    <w:rsid w:val="00D45D50"/>
    <w:rsid w:val="00D462A2"/>
    <w:rsid w:val="00D469C3"/>
    <w:rsid w:val="00D544C4"/>
    <w:rsid w:val="00D54F7B"/>
    <w:rsid w:val="00D55B0E"/>
    <w:rsid w:val="00D56E09"/>
    <w:rsid w:val="00D5769A"/>
    <w:rsid w:val="00D612F5"/>
    <w:rsid w:val="00D62A88"/>
    <w:rsid w:val="00D6447A"/>
    <w:rsid w:val="00D67A72"/>
    <w:rsid w:val="00D703A4"/>
    <w:rsid w:val="00D71CB0"/>
    <w:rsid w:val="00D86826"/>
    <w:rsid w:val="00D90008"/>
    <w:rsid w:val="00D90108"/>
    <w:rsid w:val="00D924E4"/>
    <w:rsid w:val="00D933AD"/>
    <w:rsid w:val="00D9366C"/>
    <w:rsid w:val="00D93C8E"/>
    <w:rsid w:val="00D96A80"/>
    <w:rsid w:val="00DA0BF5"/>
    <w:rsid w:val="00DA0FCA"/>
    <w:rsid w:val="00DA5C90"/>
    <w:rsid w:val="00DB14FC"/>
    <w:rsid w:val="00DC3DB8"/>
    <w:rsid w:val="00DD239A"/>
    <w:rsid w:val="00DD2F4A"/>
    <w:rsid w:val="00DD7A6B"/>
    <w:rsid w:val="00DE1BD8"/>
    <w:rsid w:val="00DE3B1F"/>
    <w:rsid w:val="00DE67AB"/>
    <w:rsid w:val="00DF100D"/>
    <w:rsid w:val="00DF6E03"/>
    <w:rsid w:val="00DF73B6"/>
    <w:rsid w:val="00DF7DDE"/>
    <w:rsid w:val="00E03EBC"/>
    <w:rsid w:val="00E106BC"/>
    <w:rsid w:val="00E15E0E"/>
    <w:rsid w:val="00E17D01"/>
    <w:rsid w:val="00E2089C"/>
    <w:rsid w:val="00E249BA"/>
    <w:rsid w:val="00E27DA9"/>
    <w:rsid w:val="00E36436"/>
    <w:rsid w:val="00E36824"/>
    <w:rsid w:val="00E413A9"/>
    <w:rsid w:val="00E455FA"/>
    <w:rsid w:val="00E47645"/>
    <w:rsid w:val="00E52CEA"/>
    <w:rsid w:val="00E539CC"/>
    <w:rsid w:val="00E56E8A"/>
    <w:rsid w:val="00E66972"/>
    <w:rsid w:val="00E6733D"/>
    <w:rsid w:val="00E71335"/>
    <w:rsid w:val="00E71BBD"/>
    <w:rsid w:val="00E810E8"/>
    <w:rsid w:val="00E86D3A"/>
    <w:rsid w:val="00E900E2"/>
    <w:rsid w:val="00E9122F"/>
    <w:rsid w:val="00E96A52"/>
    <w:rsid w:val="00EA0D01"/>
    <w:rsid w:val="00EA32C7"/>
    <w:rsid w:val="00EA764A"/>
    <w:rsid w:val="00EB0539"/>
    <w:rsid w:val="00EB1AA9"/>
    <w:rsid w:val="00EB6D86"/>
    <w:rsid w:val="00EC2EA6"/>
    <w:rsid w:val="00EC5ED3"/>
    <w:rsid w:val="00EC6546"/>
    <w:rsid w:val="00EC6A6D"/>
    <w:rsid w:val="00EC7F35"/>
    <w:rsid w:val="00ED1696"/>
    <w:rsid w:val="00ED1C9E"/>
    <w:rsid w:val="00ED52FD"/>
    <w:rsid w:val="00EE21D1"/>
    <w:rsid w:val="00EE2800"/>
    <w:rsid w:val="00EE4E37"/>
    <w:rsid w:val="00EE590C"/>
    <w:rsid w:val="00EE6602"/>
    <w:rsid w:val="00EE6A8E"/>
    <w:rsid w:val="00EE75A5"/>
    <w:rsid w:val="00EF1B3D"/>
    <w:rsid w:val="00EF218B"/>
    <w:rsid w:val="00EF692A"/>
    <w:rsid w:val="00EF7083"/>
    <w:rsid w:val="00F0091E"/>
    <w:rsid w:val="00F013D6"/>
    <w:rsid w:val="00F049CA"/>
    <w:rsid w:val="00F051D8"/>
    <w:rsid w:val="00F13614"/>
    <w:rsid w:val="00F15989"/>
    <w:rsid w:val="00F1678F"/>
    <w:rsid w:val="00F17266"/>
    <w:rsid w:val="00F177D9"/>
    <w:rsid w:val="00F31109"/>
    <w:rsid w:val="00F33837"/>
    <w:rsid w:val="00F3523C"/>
    <w:rsid w:val="00F371F1"/>
    <w:rsid w:val="00F43603"/>
    <w:rsid w:val="00F46929"/>
    <w:rsid w:val="00F47CCC"/>
    <w:rsid w:val="00F56423"/>
    <w:rsid w:val="00F564D7"/>
    <w:rsid w:val="00F6407C"/>
    <w:rsid w:val="00F64677"/>
    <w:rsid w:val="00F7295B"/>
    <w:rsid w:val="00F730A9"/>
    <w:rsid w:val="00F73D3C"/>
    <w:rsid w:val="00F767E0"/>
    <w:rsid w:val="00F8107F"/>
    <w:rsid w:val="00F90A1B"/>
    <w:rsid w:val="00F92416"/>
    <w:rsid w:val="00F97399"/>
    <w:rsid w:val="00F97820"/>
    <w:rsid w:val="00FA2884"/>
    <w:rsid w:val="00FA32E3"/>
    <w:rsid w:val="00FA3A53"/>
    <w:rsid w:val="00FA643E"/>
    <w:rsid w:val="00FA776F"/>
    <w:rsid w:val="00FB18D4"/>
    <w:rsid w:val="00FB327C"/>
    <w:rsid w:val="00FB5A3A"/>
    <w:rsid w:val="00FB5BDE"/>
    <w:rsid w:val="00FC096E"/>
    <w:rsid w:val="00FC109F"/>
    <w:rsid w:val="00FC42D4"/>
    <w:rsid w:val="00FC7171"/>
    <w:rsid w:val="00FD5FF9"/>
    <w:rsid w:val="00FE3B2B"/>
    <w:rsid w:val="00FE43FD"/>
    <w:rsid w:val="00FE4DAC"/>
    <w:rsid w:val="00FF2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FB"/>
    <w:pPr>
      <w:jc w:val="both"/>
    </w:pPr>
    <w:rPr>
      <w:sz w:val="22"/>
      <w:szCs w:val="22"/>
      <w:lang w:eastAsia="en-US"/>
    </w:rPr>
  </w:style>
  <w:style w:type="paragraph" w:styleId="1">
    <w:name w:val="heading 1"/>
    <w:basedOn w:val="a"/>
    <w:next w:val="a0"/>
    <w:qFormat/>
    <w:rsid w:val="0085594C"/>
    <w:pPr>
      <w:tabs>
        <w:tab w:val="num" w:pos="0"/>
      </w:tabs>
      <w:suppressAutoHyphens/>
      <w:spacing w:before="240" w:after="120"/>
      <w:ind w:left="432" w:hanging="432"/>
      <w:jc w:val="center"/>
      <w:outlineLvl w:val="0"/>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F0C4F"/>
    <w:rPr>
      <w:rFonts w:ascii="Tahoma" w:hAnsi="Tahoma"/>
      <w:sz w:val="16"/>
      <w:szCs w:val="16"/>
    </w:rPr>
  </w:style>
  <w:style w:type="character" w:customStyle="1" w:styleId="a5">
    <w:name w:val="Текст выноски Знак"/>
    <w:link w:val="a4"/>
    <w:uiPriority w:val="99"/>
    <w:semiHidden/>
    <w:rsid w:val="005F0C4F"/>
    <w:rPr>
      <w:rFonts w:ascii="Tahoma" w:hAnsi="Tahoma" w:cs="Tahoma"/>
      <w:sz w:val="16"/>
      <w:szCs w:val="16"/>
      <w:lang w:eastAsia="en-US"/>
    </w:rPr>
  </w:style>
  <w:style w:type="paragraph" w:customStyle="1" w:styleId="ConsPlusNormal">
    <w:name w:val="ConsPlusNormal"/>
    <w:link w:val="ConsPlusNormal0"/>
    <w:rsid w:val="00BE716D"/>
    <w:pPr>
      <w:widowControl w:val="0"/>
      <w:autoSpaceDE w:val="0"/>
      <w:autoSpaceDN w:val="0"/>
      <w:adjustRightInd w:val="0"/>
    </w:pPr>
    <w:rPr>
      <w:rFonts w:ascii="Arial" w:hAnsi="Arial" w:cs="Arial"/>
    </w:rPr>
  </w:style>
  <w:style w:type="paragraph" w:customStyle="1" w:styleId="ConsPlusNonformat">
    <w:name w:val="ConsPlusNonformat"/>
    <w:uiPriority w:val="99"/>
    <w:rsid w:val="00BE716D"/>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6B6CA9"/>
    <w:pPr>
      <w:tabs>
        <w:tab w:val="center" w:pos="4677"/>
        <w:tab w:val="right" w:pos="9355"/>
      </w:tabs>
    </w:pPr>
  </w:style>
  <w:style w:type="character" w:customStyle="1" w:styleId="a7">
    <w:name w:val="Верхний колонтитул Знак"/>
    <w:link w:val="a6"/>
    <w:uiPriority w:val="99"/>
    <w:rsid w:val="006B6CA9"/>
    <w:rPr>
      <w:sz w:val="22"/>
      <w:szCs w:val="22"/>
      <w:lang w:eastAsia="en-US"/>
    </w:rPr>
  </w:style>
  <w:style w:type="paragraph" w:styleId="a8">
    <w:name w:val="footer"/>
    <w:basedOn w:val="a"/>
    <w:link w:val="a9"/>
    <w:uiPriority w:val="99"/>
    <w:unhideWhenUsed/>
    <w:rsid w:val="006B6CA9"/>
    <w:pPr>
      <w:tabs>
        <w:tab w:val="center" w:pos="4677"/>
        <w:tab w:val="right" w:pos="9355"/>
      </w:tabs>
    </w:pPr>
  </w:style>
  <w:style w:type="character" w:customStyle="1" w:styleId="a9">
    <w:name w:val="Нижний колонтитул Знак"/>
    <w:link w:val="a8"/>
    <w:uiPriority w:val="99"/>
    <w:rsid w:val="006B6CA9"/>
    <w:rPr>
      <w:sz w:val="22"/>
      <w:szCs w:val="22"/>
      <w:lang w:eastAsia="en-US"/>
    </w:rPr>
  </w:style>
  <w:style w:type="numbering" w:customStyle="1" w:styleId="10">
    <w:name w:val="Нет списка1"/>
    <w:next w:val="a3"/>
    <w:uiPriority w:val="99"/>
    <w:semiHidden/>
    <w:unhideWhenUsed/>
    <w:rsid w:val="006B6CA9"/>
  </w:style>
  <w:style w:type="character" w:customStyle="1" w:styleId="11">
    <w:name w:val="Верхний колонтитул Знак1"/>
    <w:uiPriority w:val="99"/>
    <w:semiHidden/>
    <w:rsid w:val="006B6CA9"/>
    <w:rPr>
      <w:rFonts w:eastAsia="Times New Roman"/>
      <w:lang w:eastAsia="ru-RU"/>
    </w:rPr>
  </w:style>
  <w:style w:type="character" w:styleId="aa">
    <w:name w:val="page number"/>
    <w:rsid w:val="006B6CA9"/>
  </w:style>
  <w:style w:type="paragraph" w:customStyle="1" w:styleId="ConsPlusTitle">
    <w:name w:val="ConsPlusTitle"/>
    <w:rsid w:val="006B6CA9"/>
    <w:pPr>
      <w:widowControl w:val="0"/>
      <w:autoSpaceDE w:val="0"/>
      <w:autoSpaceDN w:val="0"/>
      <w:adjustRightInd w:val="0"/>
    </w:pPr>
    <w:rPr>
      <w:rFonts w:ascii="Arial" w:eastAsia="Times New Roman" w:hAnsi="Arial" w:cs="Arial"/>
      <w:b/>
      <w:bCs/>
    </w:rPr>
  </w:style>
  <w:style w:type="table" w:styleId="ab">
    <w:name w:val="Table Grid"/>
    <w:basedOn w:val="a2"/>
    <w:uiPriority w:val="59"/>
    <w:rsid w:val="00DE3B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b"/>
    <w:uiPriority w:val="59"/>
    <w:rsid w:val="00AE23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8460DB"/>
    <w:rPr>
      <w:color w:val="0000FF"/>
      <w:u w:val="single"/>
    </w:rPr>
  </w:style>
  <w:style w:type="paragraph" w:customStyle="1" w:styleId="3">
    <w:name w:val="Знак Знак3"/>
    <w:basedOn w:val="a"/>
    <w:rsid w:val="003656BD"/>
    <w:pPr>
      <w:spacing w:before="100" w:beforeAutospacing="1" w:after="100" w:afterAutospacing="1"/>
      <w:jc w:val="left"/>
    </w:pPr>
    <w:rPr>
      <w:rFonts w:ascii="Tahoma" w:eastAsia="Times New Roman" w:hAnsi="Tahoma"/>
      <w:sz w:val="24"/>
      <w:szCs w:val="24"/>
      <w:lang w:val="en-US"/>
    </w:rPr>
  </w:style>
  <w:style w:type="paragraph" w:customStyle="1" w:styleId="2">
    <w:name w:val="Обычный (веб)2"/>
    <w:basedOn w:val="a"/>
    <w:rsid w:val="0085594C"/>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85594C"/>
    <w:pPr>
      <w:spacing w:before="280" w:after="280" w:line="312" w:lineRule="atLeast"/>
    </w:pPr>
    <w:rPr>
      <w:rFonts w:ascii="Times New Roman" w:eastAsia="Times New Roman" w:hAnsi="Times New Roman"/>
      <w:sz w:val="20"/>
      <w:szCs w:val="20"/>
      <w:lang w:eastAsia="zh-CN"/>
    </w:rPr>
  </w:style>
  <w:style w:type="character" w:customStyle="1" w:styleId="ConsPlusNormal0">
    <w:name w:val="ConsPlusNormal Знак"/>
    <w:link w:val="ConsPlusNormal"/>
    <w:rsid w:val="0085594C"/>
    <w:rPr>
      <w:rFonts w:ascii="Arial" w:hAnsi="Arial" w:cs="Arial"/>
      <w:lang w:val="ru-RU" w:eastAsia="ru-RU" w:bidi="ar-SA"/>
    </w:rPr>
  </w:style>
  <w:style w:type="paragraph" w:styleId="a0">
    <w:name w:val="Body Text"/>
    <w:basedOn w:val="a"/>
    <w:rsid w:val="0085594C"/>
    <w:pPr>
      <w:spacing w:after="120"/>
    </w:pPr>
  </w:style>
  <w:style w:type="paragraph" w:styleId="ad">
    <w:name w:val="Normal (Web)"/>
    <w:basedOn w:val="a"/>
    <w:rsid w:val="00ED1C9E"/>
    <w:pPr>
      <w:spacing w:before="280" w:after="280"/>
      <w:jc w:val="left"/>
    </w:pPr>
    <w:rPr>
      <w:rFonts w:ascii="Times New Roman" w:eastAsia="Times New Roman" w:hAnsi="Times New Roman"/>
      <w:sz w:val="24"/>
      <w:szCs w:val="24"/>
      <w:lang w:eastAsia="zh-CN"/>
    </w:rPr>
  </w:style>
  <w:style w:type="paragraph" w:customStyle="1" w:styleId="western">
    <w:name w:val="western"/>
    <w:basedOn w:val="a"/>
    <w:rsid w:val="00ED1C9E"/>
    <w:pPr>
      <w:spacing w:before="100" w:beforeAutospacing="1" w:after="100" w:afterAutospacing="1"/>
      <w:jc w:val="left"/>
    </w:pPr>
    <w:rPr>
      <w:rFonts w:ascii="Times New Roman" w:eastAsia="Times New Roman" w:hAnsi="Times New Roman"/>
      <w:sz w:val="24"/>
      <w:szCs w:val="24"/>
      <w:lang w:eastAsia="ru-RU"/>
    </w:rPr>
  </w:style>
  <w:style w:type="character" w:customStyle="1" w:styleId="highlight">
    <w:name w:val="highlight"/>
    <w:basedOn w:val="a1"/>
    <w:rsid w:val="00F8107F"/>
  </w:style>
  <w:style w:type="character" w:customStyle="1" w:styleId="ae">
    <w:name w:val="Основной текст_"/>
    <w:link w:val="4"/>
    <w:locked/>
    <w:rsid w:val="008036C4"/>
    <w:rPr>
      <w:spacing w:val="-10"/>
      <w:sz w:val="28"/>
      <w:szCs w:val="28"/>
      <w:shd w:val="clear" w:color="auto" w:fill="FFFFFF"/>
    </w:rPr>
  </w:style>
  <w:style w:type="paragraph" w:customStyle="1" w:styleId="4">
    <w:name w:val="Основной текст4"/>
    <w:basedOn w:val="a"/>
    <w:link w:val="ae"/>
    <w:rsid w:val="008036C4"/>
    <w:pPr>
      <w:shd w:val="clear" w:color="auto" w:fill="FFFFFF"/>
      <w:spacing w:before="240" w:line="240" w:lineRule="atLeast"/>
      <w:jc w:val="center"/>
    </w:pPr>
    <w:rPr>
      <w:spacing w:val="-10"/>
      <w:sz w:val="28"/>
      <w:szCs w:val="28"/>
      <w:shd w:val="clear" w:color="auto" w:fill="FFFFFF"/>
    </w:rPr>
  </w:style>
  <w:style w:type="paragraph" w:customStyle="1" w:styleId="30">
    <w:name w:val="Знак Знак3 Знак Знак Знак Знак"/>
    <w:basedOn w:val="a"/>
    <w:rsid w:val="003E0FA2"/>
    <w:pPr>
      <w:spacing w:before="100" w:beforeAutospacing="1" w:after="100" w:afterAutospacing="1"/>
      <w:jc w:val="left"/>
    </w:pPr>
    <w:rPr>
      <w:rFonts w:ascii="Tahoma" w:eastAsia="Times New Roman" w:hAnsi="Tahoma"/>
      <w:sz w:val="24"/>
      <w:szCs w:val="24"/>
      <w:lang w:val="en-US"/>
    </w:rPr>
  </w:style>
  <w:style w:type="character" w:styleId="af">
    <w:name w:val="Strong"/>
    <w:qFormat/>
    <w:rsid w:val="00237386"/>
    <w:rPr>
      <w:rFonts w:cs="Times New Roman"/>
      <w:b/>
      <w:bCs/>
    </w:rPr>
  </w:style>
  <w:style w:type="paragraph" w:customStyle="1" w:styleId="13">
    <w:name w:val="Абзац списка1"/>
    <w:basedOn w:val="a"/>
    <w:rsid w:val="00BD5DF7"/>
    <w:pPr>
      <w:ind w:left="720"/>
      <w:jc w:val="left"/>
    </w:pPr>
    <w:rPr>
      <w:rFonts w:ascii="Times New Roman" w:hAnsi="Times New Roman"/>
      <w:sz w:val="20"/>
      <w:szCs w:val="20"/>
      <w:lang w:eastAsia="ru-RU"/>
    </w:rPr>
  </w:style>
  <w:style w:type="character" w:customStyle="1" w:styleId="blk">
    <w:name w:val="blk"/>
    <w:basedOn w:val="a1"/>
    <w:rsid w:val="00AF1A55"/>
  </w:style>
  <w:style w:type="paragraph" w:customStyle="1" w:styleId="s1">
    <w:name w:val="s_1"/>
    <w:basedOn w:val="a"/>
    <w:rsid w:val="006318A1"/>
    <w:pPr>
      <w:spacing w:before="100" w:beforeAutospacing="1" w:after="100" w:afterAutospacing="1"/>
      <w:jc w:val="left"/>
    </w:pPr>
    <w:rPr>
      <w:rFonts w:ascii="Times New Roman" w:eastAsia="Times New Roman" w:hAnsi="Times New Roman"/>
      <w:sz w:val="24"/>
      <w:szCs w:val="24"/>
      <w:lang w:eastAsia="ru-RU"/>
    </w:rPr>
  </w:style>
  <w:style w:type="character" w:customStyle="1" w:styleId="af0">
    <w:name w:val="Цветовое выделение для Нормальный"/>
    <w:rsid w:val="00735EC0"/>
    <w:rPr>
      <w:sz w:val="20"/>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97F35"/>
    <w:pPr>
      <w:spacing w:before="100" w:beforeAutospacing="1" w:after="100" w:afterAutospacing="1"/>
      <w:jc w:val="left"/>
    </w:pPr>
    <w:rPr>
      <w:rFonts w:ascii="Tahoma" w:eastAsia="Times New Roman" w:hAnsi="Tahoma"/>
      <w:sz w:val="24"/>
      <w:szCs w:val="24"/>
      <w:lang w:val="en-US"/>
    </w:rPr>
  </w:style>
  <w:style w:type="paragraph" w:customStyle="1" w:styleId="FR1">
    <w:name w:val="FR1"/>
    <w:rsid w:val="00C05E01"/>
    <w:pPr>
      <w:widowControl w:val="0"/>
      <w:spacing w:before="280"/>
      <w:ind w:left="40"/>
      <w:jc w:val="center"/>
    </w:pPr>
    <w:rPr>
      <w:rFonts w:ascii="Arial" w:eastAsia="Times New Roman" w:hAnsi="Arial"/>
      <w:snapToGrid w:val="0"/>
      <w:sz w:val="44"/>
    </w:rPr>
  </w:style>
  <w:style w:type="paragraph" w:customStyle="1" w:styleId="FR2">
    <w:name w:val="FR2"/>
    <w:rsid w:val="00C05E01"/>
    <w:pPr>
      <w:widowControl w:val="0"/>
      <w:jc w:val="both"/>
    </w:pPr>
    <w:rPr>
      <w:rFonts w:ascii="Times New Roman" w:eastAsia="Times New Roman" w:hAnsi="Times New Roman"/>
      <w:b/>
      <w:i/>
      <w:snapToGrid w:val="0"/>
      <w:sz w:val="12"/>
    </w:rPr>
  </w:style>
  <w:style w:type="paragraph" w:customStyle="1" w:styleId="31">
    <w:name w:val="Знак Знак3 Знак Знак Знак Знак"/>
    <w:basedOn w:val="a"/>
    <w:rsid w:val="00376500"/>
    <w:pPr>
      <w:spacing w:before="100" w:beforeAutospacing="1" w:after="100" w:afterAutospacing="1"/>
      <w:jc w:val="left"/>
    </w:pPr>
    <w:rPr>
      <w:rFonts w:ascii="Tahoma" w:eastAsia="Times New Roman" w:hAnsi="Tahoma"/>
      <w:sz w:val="24"/>
      <w:szCs w:val="24"/>
      <w:lang w:val="en-US"/>
    </w:rPr>
  </w:style>
  <w:style w:type="character" w:customStyle="1" w:styleId="apple-converted-space">
    <w:name w:val="apple-converted-space"/>
    <w:basedOn w:val="a1"/>
    <w:rsid w:val="00DC3DB8"/>
  </w:style>
  <w:style w:type="paragraph" w:styleId="af1">
    <w:name w:val="No Spacing"/>
    <w:uiPriority w:val="1"/>
    <w:qFormat/>
    <w:rsid w:val="00B359E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41018294">
      <w:bodyDiv w:val="1"/>
      <w:marLeft w:val="0"/>
      <w:marRight w:val="0"/>
      <w:marTop w:val="0"/>
      <w:marBottom w:val="0"/>
      <w:divBdr>
        <w:top w:val="none" w:sz="0" w:space="0" w:color="auto"/>
        <w:left w:val="none" w:sz="0" w:space="0" w:color="auto"/>
        <w:bottom w:val="none" w:sz="0" w:space="0" w:color="auto"/>
        <w:right w:val="none" w:sz="0" w:space="0" w:color="auto"/>
      </w:divBdr>
    </w:div>
    <w:div w:id="14401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943EE625BA390D89F9782EF15932465D5E4F3288096C7FD4B6D00E7CC98845479D8E2BA883B6EAZ3q6I" TargetMode="External"/><Relationship Id="rId18" Type="http://schemas.openxmlformats.org/officeDocument/2006/relationships/hyperlink" Target="consultantplus://offline/ref=C975435A1127F3ED2B32B808D21C25897ACACDB4BC4C1397BECD82016D56A1846F494D35212B8E13T476I"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consultantplus://offline/ref=8F48CACEDFFCEF1DA24DAB2191DD6591F5546D2E738CCD4E76C41260127ECFC63A2757813517E392j9r6J" TargetMode="External"/><Relationship Id="rId7" Type="http://schemas.openxmlformats.org/officeDocument/2006/relationships/endnotes" Target="endnotes.xml"/><Relationship Id="rId12" Type="http://schemas.openxmlformats.org/officeDocument/2006/relationships/hyperlink" Target="consultantplus://offline/ref=45943EE625BA390D89F9782EF15932465D5E4F3288096C7FD4B6D00E7CC98845479D8E2BA883B6E8Z3q6I" TargetMode="External"/><Relationship Id="rId17" Type="http://schemas.openxmlformats.org/officeDocument/2006/relationships/hyperlink" Target="consultantplus://offline/ref=C975435A1127F3ED2B32B808D21C258979C2C8BFBE491397BECD82016D56A1846F494D35212B8E11T476I" TargetMode="External"/><Relationship Id="rId25" Type="http://schemas.openxmlformats.org/officeDocument/2006/relationships/hyperlink" Target="consultantplus://offline/ref=F3B67AE52BB0706AC130465EDED04C08DC1EDEC74086FD6D6B482EADE5C667034B90CE420ABF7EDBKAq2J" TargetMode="External"/><Relationship Id="rId2" Type="http://schemas.openxmlformats.org/officeDocument/2006/relationships/numbering" Target="numbering.xml"/><Relationship Id="rId16" Type="http://schemas.openxmlformats.org/officeDocument/2006/relationships/hyperlink" Target="consultantplus://offline/ref=C975435A1127F3ED2B32B808D21C25897ACACDB4BC4C1397BECD82016D56A1846F494D35212B8E15T479I" TargetMode="External"/><Relationship Id="rId20" Type="http://schemas.openxmlformats.org/officeDocument/2006/relationships/hyperlink" Target="consultantplus://offline/ref=0C0BAED23884F474D53FCA3F4C5F8D3ABA969FCE481038FD5E6A6A1CE948E237BF0C63A9F117D7B4g7VDJ"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943EE625BA390D89F9782EF15932465D5E4F3288096C7FD4B6D00E7CC98845479D8E2BA883B6E8Z3q6I" TargetMode="External"/><Relationship Id="rId24" Type="http://schemas.openxmlformats.org/officeDocument/2006/relationships/hyperlink" Target="consultantplus://offline/ref=F3B67AE52BB0706AC130465EDED04C08DC1EDEC74086FD6D6B482EADE5C667034B90CE420ABF7EDBKAq6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75435A1127F3ED2B32B808D21C258979C2CBBFB94D1397BECD82016D56A1846F494D35212B8F17T476I" TargetMode="External"/><Relationship Id="rId23" Type="http://schemas.openxmlformats.org/officeDocument/2006/relationships/hyperlink" Target="consultantplus://offline/ref=F3B67AE52BB0706AC130465EDED04C08DF17D8C54189FD6D6B482EADE5C667034B90CE420ABF7FDCKAq1J" TargetMode="External"/><Relationship Id="rId28" Type="http://schemas.openxmlformats.org/officeDocument/2006/relationships/hyperlink" Target="consultantplus://offline/ref=CC3F842709840A16E32629880A183DB718E0ACA838821F17FFB6DD4048B200A951D4CFBF3CD2E3K" TargetMode="External"/><Relationship Id="rId10" Type="http://schemas.openxmlformats.org/officeDocument/2006/relationships/hyperlink" Target="consultantplus://offline/ref=45943EE625BA390D89F9782EF15932465D5F483F8C0C6C7FD4B6D00E7CC98845479D8E2BA883B7E8Z3q8I" TargetMode="External"/><Relationship Id="rId19" Type="http://schemas.openxmlformats.org/officeDocument/2006/relationships/hyperlink" Target="consultantplus://offline/ref=0C0BAED23884F474D53FCA3F4C5F8D3ABA969FCE481038FD5E6A6A1CE948E237BF0C63A9F117D6BBg7V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9893EF297A5358B0237B8CA7AB28F390F8136E68BAAF5013B08Fa4g0F" TargetMode="External"/><Relationship Id="rId14" Type="http://schemas.openxmlformats.org/officeDocument/2006/relationships/hyperlink" Target="consultantplus://offline/ref=45943EE625BA390D89F9782EF15932465D5E4E348A0A6C7FD4B6D00E7CC98845479D8E2BA883B7EDZ3q8I" TargetMode="External"/><Relationship Id="rId22" Type="http://schemas.openxmlformats.org/officeDocument/2006/relationships/hyperlink" Target="consultantplus://offline/ref=8F48CACEDFFCEF1DA24DAB2191DD6591F1546721778690447E9D1E62157190D13D6E5B803517E7j9r3J"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6ACB3CCE759AF03472B57DC415D6EBC461B7D20AA7B30121540A65A61AV1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A207-8885-44DF-BC70-C9180A0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18</Pages>
  <Words>8841</Words>
  <Characters>50396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59119</CharactersWithSpaces>
  <SharedDoc>false</SharedDoc>
  <HLinks>
    <vt:vector size="288" baseType="variant">
      <vt:variant>
        <vt:i4>2818152</vt:i4>
      </vt:variant>
      <vt:variant>
        <vt:i4>141</vt:i4>
      </vt:variant>
      <vt:variant>
        <vt:i4>0</vt:i4>
      </vt:variant>
      <vt:variant>
        <vt:i4>5</vt:i4>
      </vt:variant>
      <vt:variant>
        <vt:lpwstr>consultantplus://offline/ref=698C9C98806B1FBAFD4A916DF27F0A9B1FAC366B027C50AE94246CB3F663C0FF7EE92FF78C776C4D4FB4H</vt:lpwstr>
      </vt:variant>
      <vt:variant>
        <vt:lpwstr/>
      </vt:variant>
      <vt:variant>
        <vt:i4>1245188</vt:i4>
      </vt:variant>
      <vt:variant>
        <vt:i4>138</vt:i4>
      </vt:variant>
      <vt:variant>
        <vt:i4>0</vt:i4>
      </vt:variant>
      <vt:variant>
        <vt:i4>5</vt:i4>
      </vt:variant>
      <vt:variant>
        <vt:lpwstr>consultantplus://offline/ref=698C9C98806B1FBAFD4A916DF27F0A9B1FAC366B027C50AE94246CB3F646B3H</vt:lpwstr>
      </vt:variant>
      <vt:variant>
        <vt:lpwstr/>
      </vt:variant>
      <vt:variant>
        <vt:i4>2818148</vt:i4>
      </vt:variant>
      <vt:variant>
        <vt:i4>135</vt:i4>
      </vt:variant>
      <vt:variant>
        <vt:i4>0</vt:i4>
      </vt:variant>
      <vt:variant>
        <vt:i4>5</vt:i4>
      </vt:variant>
      <vt:variant>
        <vt:lpwstr>consultantplus://offline/ref=698C9C98806B1FBAFD4A916DF27F0A9B1FAC366B027C50AE94246CB3F663C0FF7EE92FF78C776E4C4FB9H</vt:lpwstr>
      </vt:variant>
      <vt:variant>
        <vt:lpwstr/>
      </vt:variant>
      <vt:variant>
        <vt:i4>6946895</vt:i4>
      </vt:variant>
      <vt:variant>
        <vt:i4>132</vt:i4>
      </vt:variant>
      <vt:variant>
        <vt:i4>0</vt:i4>
      </vt:variant>
      <vt:variant>
        <vt:i4>5</vt:i4>
      </vt:variant>
      <vt:variant>
        <vt:lpwstr>http://base.garant.ru/12177032/</vt:lpwstr>
      </vt:variant>
      <vt:variant>
        <vt:lpwstr>block_5</vt:lpwstr>
      </vt:variant>
      <vt:variant>
        <vt:i4>6946895</vt:i4>
      </vt:variant>
      <vt:variant>
        <vt:i4>129</vt:i4>
      </vt:variant>
      <vt:variant>
        <vt:i4>0</vt:i4>
      </vt:variant>
      <vt:variant>
        <vt:i4>5</vt:i4>
      </vt:variant>
      <vt:variant>
        <vt:lpwstr>http://base.garant.ru/12177032/</vt:lpwstr>
      </vt:variant>
      <vt:variant>
        <vt:lpwstr>block_4</vt:lpwstr>
      </vt:variant>
      <vt:variant>
        <vt:i4>6946895</vt:i4>
      </vt:variant>
      <vt:variant>
        <vt:i4>126</vt:i4>
      </vt:variant>
      <vt:variant>
        <vt:i4>0</vt:i4>
      </vt:variant>
      <vt:variant>
        <vt:i4>5</vt:i4>
      </vt:variant>
      <vt:variant>
        <vt:lpwstr>http://base.garant.ru/12177032/</vt:lpwstr>
      </vt:variant>
      <vt:variant>
        <vt:lpwstr>block_8</vt:lpwstr>
      </vt:variant>
      <vt:variant>
        <vt:i4>6946895</vt:i4>
      </vt:variant>
      <vt:variant>
        <vt:i4>123</vt:i4>
      </vt:variant>
      <vt:variant>
        <vt:i4>0</vt:i4>
      </vt:variant>
      <vt:variant>
        <vt:i4>5</vt:i4>
      </vt:variant>
      <vt:variant>
        <vt:lpwstr>http://base.garant.ru/12177032/</vt:lpwstr>
      </vt:variant>
      <vt:variant>
        <vt:lpwstr>block_7</vt:lpwstr>
      </vt:variant>
      <vt:variant>
        <vt:i4>6946895</vt:i4>
      </vt:variant>
      <vt:variant>
        <vt:i4>120</vt:i4>
      </vt:variant>
      <vt:variant>
        <vt:i4>0</vt:i4>
      </vt:variant>
      <vt:variant>
        <vt:i4>5</vt:i4>
      </vt:variant>
      <vt:variant>
        <vt:lpwstr>http://base.garant.ru/12177032/</vt:lpwstr>
      </vt:variant>
      <vt:variant>
        <vt:lpwstr>block_6</vt:lpwstr>
      </vt:variant>
      <vt:variant>
        <vt:i4>2097205</vt:i4>
      </vt:variant>
      <vt:variant>
        <vt:i4>117</vt:i4>
      </vt:variant>
      <vt:variant>
        <vt:i4>0</vt:i4>
      </vt:variant>
      <vt:variant>
        <vt:i4>5</vt:i4>
      </vt:variant>
      <vt:variant>
        <vt:lpwstr>consultantplus://offline/ref=832DF71CB7D57B34D9B0660E29DBC65B61B6C358DE733EC9AE8C639EH3c3G</vt:lpwstr>
      </vt:variant>
      <vt:variant>
        <vt:lpwstr/>
      </vt:variant>
      <vt:variant>
        <vt:i4>4653064</vt:i4>
      </vt:variant>
      <vt:variant>
        <vt:i4>114</vt:i4>
      </vt:variant>
      <vt:variant>
        <vt:i4>0</vt:i4>
      </vt:variant>
      <vt:variant>
        <vt:i4>5</vt:i4>
      </vt:variant>
      <vt:variant>
        <vt:lpwstr>consultantplus://offline/ref=F01FF141357C0656196E5320BDA5E02F4A6585C25294A263A26F91DD14cBd2M</vt:lpwstr>
      </vt:variant>
      <vt:variant>
        <vt:lpwstr/>
      </vt:variant>
      <vt:variant>
        <vt:i4>1048579</vt:i4>
      </vt:variant>
      <vt:variant>
        <vt:i4>111</vt:i4>
      </vt:variant>
      <vt:variant>
        <vt:i4>0</vt:i4>
      </vt:variant>
      <vt:variant>
        <vt:i4>5</vt:i4>
      </vt:variant>
      <vt:variant>
        <vt:lpwstr>consultantplus://offline/ref=0850ADBCEABE387A10444FC97C5E35AB558AFC74B0347F2E119EC5FDEF7B3B44DB485B2F81UDsBJ</vt:lpwstr>
      </vt:variant>
      <vt:variant>
        <vt:lpwstr/>
      </vt:variant>
      <vt:variant>
        <vt:i4>5832805</vt:i4>
      </vt:variant>
      <vt:variant>
        <vt:i4>108</vt:i4>
      </vt:variant>
      <vt:variant>
        <vt:i4>0</vt:i4>
      </vt:variant>
      <vt:variant>
        <vt:i4>5</vt:i4>
      </vt:variant>
      <vt:variant>
        <vt:lpwstr>http://base.garant.ru/12164247/2/</vt:lpwstr>
      </vt:variant>
      <vt:variant>
        <vt:lpwstr>block_1007</vt:lpwstr>
      </vt:variant>
      <vt:variant>
        <vt:i4>5767269</vt:i4>
      </vt:variant>
      <vt:variant>
        <vt:i4>105</vt:i4>
      </vt:variant>
      <vt:variant>
        <vt:i4>0</vt:i4>
      </vt:variant>
      <vt:variant>
        <vt:i4>5</vt:i4>
      </vt:variant>
      <vt:variant>
        <vt:lpwstr>http://base.garant.ru/12164247/2/</vt:lpwstr>
      </vt:variant>
      <vt:variant>
        <vt:lpwstr>block_1006</vt:lpwstr>
      </vt:variant>
      <vt:variant>
        <vt:i4>5308543</vt:i4>
      </vt:variant>
      <vt:variant>
        <vt:i4>102</vt:i4>
      </vt:variant>
      <vt:variant>
        <vt:i4>0</vt:i4>
      </vt:variant>
      <vt:variant>
        <vt:i4>5</vt:i4>
      </vt:variant>
      <vt:variant>
        <vt:lpwstr>http://base.garant.ru/12184522/</vt:lpwstr>
      </vt:variant>
      <vt:variant>
        <vt:lpwstr>block_21</vt:lpwstr>
      </vt:variant>
      <vt:variant>
        <vt:i4>1048579</vt:i4>
      </vt:variant>
      <vt:variant>
        <vt:i4>99</vt:i4>
      </vt:variant>
      <vt:variant>
        <vt:i4>0</vt:i4>
      </vt:variant>
      <vt:variant>
        <vt:i4>5</vt:i4>
      </vt:variant>
      <vt:variant>
        <vt:lpwstr>consultantplus://offline/ref=0850ADBCEABE387A10444FC97C5E35AB558AFC74B0347F2E119EC5FDEF7B3B44DB485B2F81UDsBJ</vt:lpwstr>
      </vt:variant>
      <vt:variant>
        <vt:lpwstr/>
      </vt:variant>
      <vt:variant>
        <vt:i4>1048579</vt:i4>
      </vt:variant>
      <vt:variant>
        <vt:i4>96</vt:i4>
      </vt:variant>
      <vt:variant>
        <vt:i4>0</vt:i4>
      </vt:variant>
      <vt:variant>
        <vt:i4>5</vt:i4>
      </vt:variant>
      <vt:variant>
        <vt:lpwstr>consultantplus://offline/ref=0850ADBCEABE387A10444FC97C5E35AB558AFC74B0347F2E119EC5FDEF7B3B44DB485B2F81UDsBJ</vt:lpwstr>
      </vt:variant>
      <vt:variant>
        <vt:lpwstr/>
      </vt:variant>
      <vt:variant>
        <vt:i4>5373954</vt:i4>
      </vt:variant>
      <vt:variant>
        <vt:i4>93</vt:i4>
      </vt:variant>
      <vt:variant>
        <vt:i4>0</vt:i4>
      </vt:variant>
      <vt:variant>
        <vt:i4>5</vt:i4>
      </vt:variant>
      <vt:variant>
        <vt:lpwstr/>
      </vt:variant>
      <vt:variant>
        <vt:lpwstr>Par3</vt:lpwstr>
      </vt:variant>
      <vt:variant>
        <vt:i4>5439490</vt:i4>
      </vt:variant>
      <vt:variant>
        <vt:i4>90</vt:i4>
      </vt:variant>
      <vt:variant>
        <vt:i4>0</vt:i4>
      </vt:variant>
      <vt:variant>
        <vt:i4>5</vt:i4>
      </vt:variant>
      <vt:variant>
        <vt:lpwstr/>
      </vt:variant>
      <vt:variant>
        <vt:lpwstr>Par2</vt:lpwstr>
      </vt:variant>
      <vt:variant>
        <vt:i4>5505026</vt:i4>
      </vt:variant>
      <vt:variant>
        <vt:i4>87</vt:i4>
      </vt:variant>
      <vt:variant>
        <vt:i4>0</vt:i4>
      </vt:variant>
      <vt:variant>
        <vt:i4>5</vt:i4>
      </vt:variant>
      <vt:variant>
        <vt:lpwstr/>
      </vt:variant>
      <vt:variant>
        <vt:lpwstr>Par5</vt:lpwstr>
      </vt:variant>
      <vt:variant>
        <vt:i4>5570562</vt:i4>
      </vt:variant>
      <vt:variant>
        <vt:i4>84</vt:i4>
      </vt:variant>
      <vt:variant>
        <vt:i4>0</vt:i4>
      </vt:variant>
      <vt:variant>
        <vt:i4>5</vt:i4>
      </vt:variant>
      <vt:variant>
        <vt:lpwstr/>
      </vt:variant>
      <vt:variant>
        <vt:lpwstr>Par4</vt:lpwstr>
      </vt:variant>
      <vt:variant>
        <vt:i4>1704020</vt:i4>
      </vt:variant>
      <vt:variant>
        <vt:i4>81</vt:i4>
      </vt:variant>
      <vt:variant>
        <vt:i4>0</vt:i4>
      </vt:variant>
      <vt:variant>
        <vt:i4>5</vt:i4>
      </vt:variant>
      <vt:variant>
        <vt:lpwstr>consultantplus://offline/ref=76C2D25C748837768B7BE5A96C772A1A9C469E6C67F5BF991FE96D762CAFDA3CACD081E59Cw1C4T</vt:lpwstr>
      </vt:variant>
      <vt:variant>
        <vt:lpwstr/>
      </vt:variant>
      <vt:variant>
        <vt:i4>1704019</vt:i4>
      </vt:variant>
      <vt:variant>
        <vt:i4>78</vt:i4>
      </vt:variant>
      <vt:variant>
        <vt:i4>0</vt:i4>
      </vt:variant>
      <vt:variant>
        <vt:i4>5</vt:i4>
      </vt:variant>
      <vt:variant>
        <vt:lpwstr>consultantplus://offline/ref=76C2D25C748837768B7BE5A96C772A1A9C469E6C67F5BF991FE96D762CAFDA3CACD081E594w1CDT</vt:lpwstr>
      </vt:variant>
      <vt:variant>
        <vt:lpwstr/>
      </vt:variant>
      <vt:variant>
        <vt:i4>4653064</vt:i4>
      </vt:variant>
      <vt:variant>
        <vt:i4>75</vt:i4>
      </vt:variant>
      <vt:variant>
        <vt:i4>0</vt:i4>
      </vt:variant>
      <vt:variant>
        <vt:i4>5</vt:i4>
      </vt:variant>
      <vt:variant>
        <vt:lpwstr>consultantplus://offline/ref=F01FF141357C0656196E5320BDA5E02F4A6585C25294A263A26F91DD14cBd2M</vt:lpwstr>
      </vt:variant>
      <vt:variant>
        <vt:lpwstr/>
      </vt:variant>
      <vt:variant>
        <vt:i4>3997796</vt:i4>
      </vt:variant>
      <vt:variant>
        <vt:i4>72</vt:i4>
      </vt:variant>
      <vt:variant>
        <vt:i4>0</vt:i4>
      </vt:variant>
      <vt:variant>
        <vt:i4>5</vt:i4>
      </vt:variant>
      <vt:variant>
        <vt:lpwstr>consultantplus://offline/ref=10438F48A4118C299864A57C8439BCB82A64DB92039DB47B5EDF0BF02529E118A1615EC964FA8D85nBaAP</vt:lpwstr>
      </vt:variant>
      <vt:variant>
        <vt:lpwstr/>
      </vt:variant>
      <vt:variant>
        <vt:i4>3997746</vt:i4>
      </vt:variant>
      <vt:variant>
        <vt:i4>69</vt:i4>
      </vt:variant>
      <vt:variant>
        <vt:i4>0</vt:i4>
      </vt:variant>
      <vt:variant>
        <vt:i4>5</vt:i4>
      </vt:variant>
      <vt:variant>
        <vt:lpwstr>consultantplus://offline/ref=10438F48A4118C299864A57C8439BCB82A64DB92039DB47B5EDF0BF02529E118A1615EC964FA8D86nBa4P</vt:lpwstr>
      </vt:variant>
      <vt:variant>
        <vt:lpwstr/>
      </vt:variant>
      <vt:variant>
        <vt:i4>4128822</vt:i4>
      </vt:variant>
      <vt:variant>
        <vt:i4>66</vt:i4>
      </vt:variant>
      <vt:variant>
        <vt:i4>0</vt:i4>
      </vt:variant>
      <vt:variant>
        <vt:i4>5</vt:i4>
      </vt:variant>
      <vt:variant>
        <vt:lpwstr>consultantplus://offline/ref=BDC82FFC37C8E967E4F1F96F7C067EACF31541493EFEC4540088048AB20E7C7CCA138E008C6BF59119Z9I</vt:lpwstr>
      </vt:variant>
      <vt:variant>
        <vt:lpwstr/>
      </vt:variant>
      <vt:variant>
        <vt:i4>4128822</vt:i4>
      </vt:variant>
      <vt:variant>
        <vt:i4>63</vt:i4>
      </vt:variant>
      <vt:variant>
        <vt:i4>0</vt:i4>
      </vt:variant>
      <vt:variant>
        <vt:i4>5</vt:i4>
      </vt:variant>
      <vt:variant>
        <vt:lpwstr>consultantplus://offline/ref=BDC82FFC37C8E967E4F1F96F7C067EACF31541493EFEC4540088048AB20E7C7CCA138E008C6BF59119Z9I</vt:lpwstr>
      </vt:variant>
      <vt:variant>
        <vt:lpwstr/>
      </vt:variant>
      <vt:variant>
        <vt:i4>7405628</vt:i4>
      </vt:variant>
      <vt:variant>
        <vt:i4>60</vt:i4>
      </vt:variant>
      <vt:variant>
        <vt:i4>0</vt:i4>
      </vt:variant>
      <vt:variant>
        <vt:i4>5</vt:i4>
      </vt:variant>
      <vt:variant>
        <vt:lpwstr>consultantplus://offline/ref=8B25768C503EDB4AD43394CDAF2147AE16495604F764C8A773E278C418625E9BF83D25EF17FB8B3CBCiBG</vt:lpwstr>
      </vt:variant>
      <vt:variant>
        <vt:lpwstr/>
      </vt:variant>
      <vt:variant>
        <vt:i4>4128822</vt:i4>
      </vt:variant>
      <vt:variant>
        <vt:i4>57</vt:i4>
      </vt:variant>
      <vt:variant>
        <vt:i4>0</vt:i4>
      </vt:variant>
      <vt:variant>
        <vt:i4>5</vt:i4>
      </vt:variant>
      <vt:variant>
        <vt:lpwstr>consultantplus://offline/ref=BDC82FFC37C8E967E4F1F96F7C067EACF31541493EFEC4540088048AB20E7C7CCA138E008C6BF59119Z9I</vt:lpwstr>
      </vt:variant>
      <vt:variant>
        <vt:lpwstr/>
      </vt:variant>
      <vt:variant>
        <vt:i4>6750311</vt:i4>
      </vt:variant>
      <vt:variant>
        <vt:i4>54</vt:i4>
      </vt:variant>
      <vt:variant>
        <vt:i4>0</vt:i4>
      </vt:variant>
      <vt:variant>
        <vt:i4>5</vt:i4>
      </vt:variant>
      <vt:variant>
        <vt:lpwstr>consultantplus://offline/ref=38619A03BB5F83DD6CC4AD6C38D64223CFC660955DBEF1EB372B54AAJ4bBQ</vt:lpwstr>
      </vt:variant>
      <vt:variant>
        <vt:lpwstr/>
      </vt:variant>
      <vt:variant>
        <vt:i4>4259925</vt:i4>
      </vt:variant>
      <vt:variant>
        <vt:i4>51</vt:i4>
      </vt:variant>
      <vt:variant>
        <vt:i4>0</vt:i4>
      </vt:variant>
      <vt:variant>
        <vt:i4>5</vt:i4>
      </vt:variant>
      <vt:variant>
        <vt:lpwstr>consultantplus://offline/ref=B1AA276EE701E2760FF80BC89D0B96421E29F8F0138EA7ABE3A5493CB6P9v6I</vt:lpwstr>
      </vt:variant>
      <vt:variant>
        <vt:lpwstr/>
      </vt:variant>
      <vt:variant>
        <vt:i4>4128803</vt:i4>
      </vt:variant>
      <vt:variant>
        <vt:i4>48</vt:i4>
      </vt:variant>
      <vt:variant>
        <vt:i4>0</vt:i4>
      </vt:variant>
      <vt:variant>
        <vt:i4>5</vt:i4>
      </vt:variant>
      <vt:variant>
        <vt:lpwstr>http://rpgu.rkursk.ru/</vt:lpwstr>
      </vt:variant>
      <vt:variant>
        <vt:lpwstr/>
      </vt:variant>
      <vt:variant>
        <vt:i4>983110</vt:i4>
      </vt:variant>
      <vt:variant>
        <vt:i4>45</vt:i4>
      </vt:variant>
      <vt:variant>
        <vt:i4>0</vt:i4>
      </vt:variant>
      <vt:variant>
        <vt:i4>5</vt:i4>
      </vt:variant>
      <vt:variant>
        <vt:lpwstr>http://www.kurskadmin.ru/</vt:lpwstr>
      </vt:variant>
      <vt:variant>
        <vt:lpwstr/>
      </vt:variant>
      <vt:variant>
        <vt:i4>7340141</vt:i4>
      </vt:variant>
      <vt:variant>
        <vt:i4>42</vt:i4>
      </vt:variant>
      <vt:variant>
        <vt:i4>0</vt:i4>
      </vt:variant>
      <vt:variant>
        <vt:i4>5</vt:i4>
      </vt:variant>
      <vt:variant>
        <vt:lpwstr>consultantplus://offline/ref=ADA2E65C28BA63EF2834FC5D9905FB522087AAA57B1FF251203DDD28DDF108E620CC04BD94B47C3CnDR4P</vt:lpwstr>
      </vt:variant>
      <vt:variant>
        <vt:lpwstr/>
      </vt:variant>
      <vt:variant>
        <vt:i4>6684734</vt:i4>
      </vt:variant>
      <vt:variant>
        <vt:i4>39</vt:i4>
      </vt:variant>
      <vt:variant>
        <vt:i4>0</vt:i4>
      </vt:variant>
      <vt:variant>
        <vt:i4>5</vt:i4>
      </vt:variant>
      <vt:variant>
        <vt:lpwstr>consultantplus://offline/ref=BEBED3A6242C1CF061B3629B02162068129EFD0738B15899403864BDDEr1H</vt:lpwstr>
      </vt:variant>
      <vt:variant>
        <vt:lpwstr/>
      </vt:variant>
      <vt:variant>
        <vt:i4>3407933</vt:i4>
      </vt:variant>
      <vt:variant>
        <vt:i4>36</vt:i4>
      </vt:variant>
      <vt:variant>
        <vt:i4>0</vt:i4>
      </vt:variant>
      <vt:variant>
        <vt:i4>5</vt:i4>
      </vt:variant>
      <vt:variant>
        <vt:lpwstr>consultantplus://offline/ref=BEBED3A6242C1CF061B3629B02162068199CF70E31B80593486168BFE64DCD2AD9F169A7A4D22B0EDArBH</vt:lpwstr>
      </vt:variant>
      <vt:variant>
        <vt:lpwstr/>
      </vt:variant>
      <vt:variant>
        <vt:i4>7340081</vt:i4>
      </vt:variant>
      <vt:variant>
        <vt:i4>33</vt:i4>
      </vt:variant>
      <vt:variant>
        <vt:i4>0</vt:i4>
      </vt:variant>
      <vt:variant>
        <vt:i4>5</vt:i4>
      </vt:variant>
      <vt:variant>
        <vt:lpwstr>consultantplus://offline/ref=F1EDFB96756A66861E6899AC14707E0C843F5E330619CC47857586D6063D6DE5A1F35C8D2D2F8B1Ee8WDP</vt:lpwstr>
      </vt:variant>
      <vt:variant>
        <vt:lpwstr/>
      </vt:variant>
      <vt:variant>
        <vt:i4>8060984</vt:i4>
      </vt:variant>
      <vt:variant>
        <vt:i4>30</vt:i4>
      </vt:variant>
      <vt:variant>
        <vt:i4>0</vt:i4>
      </vt:variant>
      <vt:variant>
        <vt:i4>5</vt:i4>
      </vt:variant>
      <vt:variant>
        <vt:lpwstr>consultantplus://offline/ref=B1AA276EE701E2760FF80BC89D0B96421E28FCF11D8FA7ABE3A5493CB696C596BE1190853A83PCv8I</vt:lpwstr>
      </vt:variant>
      <vt:variant>
        <vt:lpwstr/>
      </vt:variant>
      <vt:variant>
        <vt:i4>1835017</vt:i4>
      </vt:variant>
      <vt:variant>
        <vt:i4>27</vt:i4>
      </vt:variant>
      <vt:variant>
        <vt:i4>0</vt:i4>
      </vt:variant>
      <vt:variant>
        <vt:i4>5</vt:i4>
      </vt:variant>
      <vt:variant>
        <vt:lpwstr>consultantplus://offline/ref=B1AA276EE701E2760FF815C58B67CC4E1B22A2F8128AA8F9BCFA1261E19FCFC1F95EC9C77B87C068456D48P3v9I</vt:lpwstr>
      </vt:variant>
      <vt:variant>
        <vt:lpwstr/>
      </vt:variant>
      <vt:variant>
        <vt:i4>1835018</vt:i4>
      </vt:variant>
      <vt:variant>
        <vt:i4>24</vt:i4>
      </vt:variant>
      <vt:variant>
        <vt:i4>0</vt:i4>
      </vt:variant>
      <vt:variant>
        <vt:i4>5</vt:i4>
      </vt:variant>
      <vt:variant>
        <vt:lpwstr>consultantplus://offline/ref=B1AA276EE701E2760FF815C58B67CC4E1B22A2F8128AA8F9BCFA1261E19FCFC1F95EC9C77B87C068456D4DP3vFI</vt:lpwstr>
      </vt:variant>
      <vt:variant>
        <vt:lpwstr/>
      </vt:variant>
      <vt:variant>
        <vt:i4>1835012</vt:i4>
      </vt:variant>
      <vt:variant>
        <vt:i4>21</vt:i4>
      </vt:variant>
      <vt:variant>
        <vt:i4>0</vt:i4>
      </vt:variant>
      <vt:variant>
        <vt:i4>5</vt:i4>
      </vt:variant>
      <vt:variant>
        <vt:lpwstr>consultantplus://offline/ref=B1AA276EE701E2760FF815C58B67CC4E1B22A2F8128AA8F9BCFA1261E19FCFC1F95EC9C77B87C068456846P3vFI</vt:lpwstr>
      </vt:variant>
      <vt:variant>
        <vt:lpwstr/>
      </vt:variant>
      <vt:variant>
        <vt:i4>1835098</vt:i4>
      </vt:variant>
      <vt:variant>
        <vt:i4>18</vt:i4>
      </vt:variant>
      <vt:variant>
        <vt:i4>0</vt:i4>
      </vt:variant>
      <vt:variant>
        <vt:i4>5</vt:i4>
      </vt:variant>
      <vt:variant>
        <vt:lpwstr>consultantplus://offline/ref=B1AA276EE701E2760FF815C58B67CC4E1B22A2F8128AA8F9BCFA1261E19FCFC1F95EC9C77B87C068456F4CP3v3I</vt:lpwstr>
      </vt:variant>
      <vt:variant>
        <vt:lpwstr/>
      </vt:variant>
      <vt:variant>
        <vt:i4>5832708</vt:i4>
      </vt:variant>
      <vt:variant>
        <vt:i4>15</vt:i4>
      </vt:variant>
      <vt:variant>
        <vt:i4>0</vt:i4>
      </vt:variant>
      <vt:variant>
        <vt:i4>5</vt:i4>
      </vt:variant>
      <vt:variant>
        <vt:lpwstr>consultantplus://offline/ref=53C778641E413A9AFC9153921E1218DF6DDE3302BAB65D0E6A847BED03qFL3F</vt:lpwstr>
      </vt:variant>
      <vt:variant>
        <vt:lpwstr/>
      </vt:variant>
      <vt:variant>
        <vt:i4>5373960</vt:i4>
      </vt:variant>
      <vt:variant>
        <vt:i4>12</vt:i4>
      </vt:variant>
      <vt:variant>
        <vt:i4>0</vt:i4>
      </vt:variant>
      <vt:variant>
        <vt:i4>5</vt:i4>
      </vt:variant>
      <vt:variant>
        <vt:lpwstr>consultantplus://offline/ref=A682E10DFA928B6EEA87903D3959FC08958E1EB9BFFE3926C2CE1CE070M3Y2L</vt:lpwstr>
      </vt:variant>
      <vt:variant>
        <vt:lpwstr/>
      </vt:variant>
      <vt:variant>
        <vt:i4>5374032</vt:i4>
      </vt:variant>
      <vt:variant>
        <vt:i4>9</vt:i4>
      </vt:variant>
      <vt:variant>
        <vt:i4>0</vt:i4>
      </vt:variant>
      <vt:variant>
        <vt:i4>5</vt:i4>
      </vt:variant>
      <vt:variant>
        <vt:lpwstr>consultantplus://offline/ref=A682E10DFA928B6EEA87903D3959FC08958D1DBFBFFB3926C2CE1CE070M3Y2L</vt:lpwstr>
      </vt:variant>
      <vt:variant>
        <vt:lpwstr/>
      </vt:variant>
      <vt:variant>
        <vt:i4>5373957</vt:i4>
      </vt:variant>
      <vt:variant>
        <vt:i4>6</vt:i4>
      </vt:variant>
      <vt:variant>
        <vt:i4>0</vt:i4>
      </vt:variant>
      <vt:variant>
        <vt:i4>5</vt:i4>
      </vt:variant>
      <vt:variant>
        <vt:lpwstr>consultantplus://offline/ref=A682E10DFA928B6EEA87903D3959FC08958D16BEBEFE3926C2CE1CE070M3Y2L</vt:lpwstr>
      </vt:variant>
      <vt:variant>
        <vt:lpwstr/>
      </vt:variant>
      <vt:variant>
        <vt:i4>5373962</vt:i4>
      </vt:variant>
      <vt:variant>
        <vt:i4>3</vt:i4>
      </vt:variant>
      <vt:variant>
        <vt:i4>0</vt:i4>
      </vt:variant>
      <vt:variant>
        <vt:i4>5</vt:i4>
      </vt:variant>
      <vt:variant>
        <vt:lpwstr>consultantplus://offline/ref=A682E10DFA928B6EEA87903D3959FC08958D1DB9B8F93926C2CE1CE070M3Y2L</vt:lpwstr>
      </vt:variant>
      <vt:variant>
        <vt:lpwstr/>
      </vt:variant>
      <vt:variant>
        <vt:i4>5373967</vt:i4>
      </vt:variant>
      <vt:variant>
        <vt:i4>0</vt:i4>
      </vt:variant>
      <vt:variant>
        <vt:i4>0</vt:i4>
      </vt:variant>
      <vt:variant>
        <vt:i4>5</vt:i4>
      </vt:variant>
      <vt:variant>
        <vt:lpwstr>consultantplus://offline/ref=A682E10DFA928B6EEA87903D3959FC08958D1FBBBEF83926C2CE1CE070M3Y2L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adm9</dc:creator>
  <cp:lastModifiedBy>Любовь</cp:lastModifiedBy>
  <cp:revision>150</cp:revision>
  <cp:lastPrinted>2017-06-26T05:38:00Z</cp:lastPrinted>
  <dcterms:created xsi:type="dcterms:W3CDTF">2017-04-04T05:08:00Z</dcterms:created>
  <dcterms:modified xsi:type="dcterms:W3CDTF">2017-06-26T05:39:00Z</dcterms:modified>
</cp:coreProperties>
</file>