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5D" w:rsidRDefault="00AB355D" w:rsidP="00F22A93">
      <w:pPr>
        <w:pStyle w:val="a3"/>
        <w:spacing w:after="0"/>
        <w:ind w:firstLine="363"/>
        <w:jc w:val="center"/>
        <w:rPr>
          <w:rFonts w:ascii="Arial" w:eastAsia="Arial Unicode MS" w:hAnsi="Arial" w:cs="Arial"/>
          <w:b/>
          <w:bCs/>
          <w:sz w:val="32"/>
          <w:szCs w:val="32"/>
          <w:lang w:eastAsia="zh-CN"/>
        </w:rPr>
      </w:pPr>
    </w:p>
    <w:p w:rsidR="00AB355D" w:rsidRDefault="00AB355D" w:rsidP="00AB355D">
      <w:pPr>
        <w:spacing w:after="0" w:line="240" w:lineRule="auto"/>
        <w:jc w:val="center"/>
        <w:rPr>
          <w:b/>
          <w:bCs/>
        </w:rPr>
      </w:pPr>
      <w:r>
        <w:rPr>
          <w:b/>
          <w:noProof/>
          <w:sz w:val="18"/>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AB355D" w:rsidRDefault="00AB355D" w:rsidP="00AB355D">
      <w:pPr>
        <w:pStyle w:val="a8"/>
        <w:tabs>
          <w:tab w:val="left" w:pos="6545"/>
        </w:tabs>
      </w:pPr>
    </w:p>
    <w:p w:rsidR="00AB355D" w:rsidRDefault="00AB355D" w:rsidP="00AB355D">
      <w:pPr>
        <w:pStyle w:val="a8"/>
        <w:tabs>
          <w:tab w:val="left" w:pos="6545"/>
        </w:tabs>
        <w:rPr>
          <w:b/>
          <w:bCs/>
          <w:sz w:val="42"/>
        </w:rPr>
      </w:pPr>
      <w:r>
        <w:rPr>
          <w:b/>
          <w:bCs/>
          <w:sz w:val="42"/>
        </w:rPr>
        <w:t xml:space="preserve">Льговский Городской Совет депутатов </w:t>
      </w:r>
    </w:p>
    <w:p w:rsidR="00AB355D" w:rsidRDefault="00AB355D" w:rsidP="00AB355D">
      <w:pPr>
        <w:pStyle w:val="a8"/>
        <w:tabs>
          <w:tab w:val="left" w:pos="6545"/>
        </w:tabs>
        <w:rPr>
          <w:b/>
          <w:bCs/>
          <w:sz w:val="42"/>
        </w:rPr>
      </w:pPr>
    </w:p>
    <w:p w:rsidR="00AB355D" w:rsidRDefault="00AB355D" w:rsidP="00AB355D">
      <w:pPr>
        <w:pStyle w:val="1"/>
        <w:tabs>
          <w:tab w:val="left" w:pos="6545"/>
        </w:tabs>
        <w:jc w:val="center"/>
        <w:rPr>
          <w:b w:val="0"/>
          <w:bCs w:val="0"/>
          <w:sz w:val="46"/>
        </w:rPr>
      </w:pPr>
      <w:proofErr w:type="gramStart"/>
      <w:r>
        <w:rPr>
          <w:sz w:val="46"/>
        </w:rPr>
        <w:t>Р</w:t>
      </w:r>
      <w:proofErr w:type="gramEnd"/>
      <w:r>
        <w:rPr>
          <w:sz w:val="46"/>
        </w:rPr>
        <w:t xml:space="preserve"> Е Ш Е Н И Е</w:t>
      </w:r>
    </w:p>
    <w:p w:rsidR="00AB355D" w:rsidRPr="00DA55CA" w:rsidRDefault="00AB355D" w:rsidP="00AB355D">
      <w:pPr>
        <w:pStyle w:val="a6"/>
        <w:jc w:val="center"/>
        <w:rPr>
          <w:rFonts w:ascii="Arial" w:eastAsia="Times New Roman" w:hAnsi="Arial" w:cs="Arial"/>
          <w:b/>
          <w:sz w:val="32"/>
          <w:szCs w:val="32"/>
        </w:rPr>
      </w:pPr>
      <w:r w:rsidRPr="00DA55CA">
        <w:rPr>
          <w:rFonts w:ascii="Arial" w:eastAsia="Times New Roman" w:hAnsi="Arial" w:cs="Arial"/>
          <w:b/>
          <w:sz w:val="32"/>
          <w:szCs w:val="32"/>
        </w:rPr>
        <w:t>от 22.12.2016 года №9</w:t>
      </w:r>
      <w:r>
        <w:rPr>
          <w:rFonts w:ascii="Arial" w:eastAsia="Times New Roman" w:hAnsi="Arial" w:cs="Arial"/>
          <w:b/>
          <w:sz w:val="32"/>
          <w:szCs w:val="32"/>
        </w:rPr>
        <w:t>1</w:t>
      </w:r>
    </w:p>
    <w:p w:rsidR="00B744E7" w:rsidRPr="00C702AF" w:rsidRDefault="00B744E7" w:rsidP="00F22A93">
      <w:pPr>
        <w:pStyle w:val="a3"/>
        <w:spacing w:after="0"/>
        <w:ind w:firstLine="363"/>
        <w:jc w:val="center"/>
        <w:rPr>
          <w:sz w:val="32"/>
          <w:szCs w:val="32"/>
        </w:rPr>
      </w:pPr>
      <w:r w:rsidRPr="00C702AF">
        <w:rPr>
          <w:rFonts w:ascii="Arial" w:eastAsia="Arial Unicode MS" w:hAnsi="Arial" w:cs="Arial"/>
          <w:b/>
          <w:bCs/>
          <w:sz w:val="32"/>
          <w:szCs w:val="32"/>
          <w:lang w:eastAsia="zh-CN"/>
        </w:rPr>
        <w:t>О переименовании</w:t>
      </w:r>
      <w:r w:rsidR="00F22A93" w:rsidRPr="00C702AF">
        <w:rPr>
          <w:rFonts w:ascii="Arial" w:eastAsia="Arial Unicode MS" w:hAnsi="Arial" w:cs="Arial"/>
          <w:b/>
          <w:bCs/>
          <w:sz w:val="32"/>
          <w:szCs w:val="32"/>
          <w:lang w:eastAsia="zh-CN"/>
        </w:rPr>
        <w:t xml:space="preserve"> </w:t>
      </w:r>
      <w:r w:rsidRPr="00C702AF">
        <w:rPr>
          <w:rFonts w:ascii="Arial" w:hAnsi="Arial" w:cs="Arial"/>
          <w:b/>
          <w:bCs/>
          <w:sz w:val="32"/>
          <w:szCs w:val="32"/>
        </w:rPr>
        <w:t xml:space="preserve">и внесении изменений в </w:t>
      </w:r>
      <w:r w:rsidR="00AB355D">
        <w:rPr>
          <w:rFonts w:ascii="Arial" w:hAnsi="Arial" w:cs="Arial"/>
          <w:b/>
          <w:bCs/>
          <w:sz w:val="32"/>
          <w:szCs w:val="32"/>
        </w:rPr>
        <w:t>У</w:t>
      </w:r>
      <w:r w:rsidRPr="00C702AF">
        <w:rPr>
          <w:rFonts w:ascii="Arial" w:hAnsi="Arial" w:cs="Arial"/>
          <w:b/>
          <w:bCs/>
          <w:sz w:val="32"/>
          <w:szCs w:val="32"/>
        </w:rPr>
        <w:t>став</w:t>
      </w:r>
      <w:r w:rsidR="00AB355D">
        <w:rPr>
          <w:rFonts w:ascii="Arial" w:hAnsi="Arial" w:cs="Arial"/>
          <w:b/>
          <w:bCs/>
          <w:sz w:val="32"/>
          <w:szCs w:val="32"/>
        </w:rPr>
        <w:t xml:space="preserve"> </w:t>
      </w:r>
      <w:r w:rsidRPr="00C702AF">
        <w:rPr>
          <w:rFonts w:ascii="Arial" w:hAnsi="Arial" w:cs="Arial"/>
          <w:b/>
          <w:bCs/>
          <w:sz w:val="32"/>
          <w:szCs w:val="32"/>
        </w:rPr>
        <w:t>Муниципального унитарного предприятия</w:t>
      </w:r>
      <w:r w:rsidR="00AB355D">
        <w:rPr>
          <w:rFonts w:ascii="Arial" w:hAnsi="Arial" w:cs="Arial"/>
          <w:b/>
          <w:bCs/>
          <w:sz w:val="32"/>
          <w:szCs w:val="32"/>
        </w:rPr>
        <w:t xml:space="preserve"> </w:t>
      </w:r>
      <w:r w:rsidRPr="00C702AF">
        <w:rPr>
          <w:rFonts w:ascii="Arial" w:hAnsi="Arial" w:cs="Arial"/>
          <w:b/>
          <w:bCs/>
          <w:sz w:val="32"/>
          <w:szCs w:val="32"/>
        </w:rPr>
        <w:t>«</w:t>
      </w:r>
      <w:proofErr w:type="spellStart"/>
      <w:r w:rsidRPr="00C702AF">
        <w:rPr>
          <w:rFonts w:ascii="Arial" w:hAnsi="Arial" w:cs="Arial"/>
          <w:b/>
          <w:bCs/>
          <w:sz w:val="32"/>
          <w:szCs w:val="32"/>
        </w:rPr>
        <w:t>Льговское</w:t>
      </w:r>
      <w:proofErr w:type="spellEnd"/>
      <w:r w:rsidRPr="00C702AF">
        <w:rPr>
          <w:rFonts w:ascii="Arial" w:hAnsi="Arial" w:cs="Arial"/>
          <w:b/>
          <w:bCs/>
          <w:sz w:val="32"/>
          <w:szCs w:val="32"/>
        </w:rPr>
        <w:t xml:space="preserve"> похоронное бюро»</w:t>
      </w:r>
    </w:p>
    <w:p w:rsidR="00B744E7" w:rsidRPr="00F22A93" w:rsidRDefault="00B744E7" w:rsidP="00B744E7">
      <w:pPr>
        <w:pStyle w:val="a3"/>
        <w:spacing w:after="0"/>
        <w:ind w:firstLine="720"/>
        <w:jc w:val="both"/>
        <w:rPr>
          <w:b/>
        </w:rPr>
      </w:pPr>
      <w:proofErr w:type="gramStart"/>
      <w:r w:rsidRPr="008D5795">
        <w:rPr>
          <w:rFonts w:ascii="Arial" w:hAnsi="Arial" w:cs="Arial"/>
        </w:rPr>
        <w:t>На основании Федерального закона от 06</w:t>
      </w:r>
      <w:r w:rsidR="008D5795">
        <w:rPr>
          <w:rFonts w:ascii="Arial" w:hAnsi="Arial" w:cs="Arial"/>
        </w:rPr>
        <w:t>.10.</w:t>
      </w:r>
      <w:r w:rsidRPr="008D5795">
        <w:rPr>
          <w:rFonts w:ascii="Arial" w:hAnsi="Arial" w:cs="Arial"/>
        </w:rPr>
        <w:t>2003 года № 131-ФЗ «Об общих принципах организации местного самоуправления в Российской Федерации», Федерального закона от 14.11.2002 г № 161-ФЗ «О государственных и муниципальных унитарных предприятиях», Устава муниципального образования «Город Льгов» Курской области,</w:t>
      </w:r>
      <w:r w:rsidR="00FA5682" w:rsidRPr="008D5795">
        <w:rPr>
          <w:rFonts w:ascii="Arial" w:hAnsi="Arial" w:cs="Arial"/>
        </w:rPr>
        <w:t xml:space="preserve"> в целях приведения Устава Муниципального унитарного предприятия «</w:t>
      </w:r>
      <w:proofErr w:type="spellStart"/>
      <w:r w:rsidR="008D5795" w:rsidRPr="008D5795">
        <w:rPr>
          <w:rFonts w:ascii="Arial" w:hAnsi="Arial" w:cs="Arial"/>
        </w:rPr>
        <w:t>Льговское</w:t>
      </w:r>
      <w:proofErr w:type="spellEnd"/>
      <w:r w:rsidR="008D5795" w:rsidRPr="008D5795">
        <w:rPr>
          <w:rFonts w:ascii="Arial" w:hAnsi="Arial" w:cs="Arial"/>
        </w:rPr>
        <w:t xml:space="preserve"> похоронное бюро</w:t>
      </w:r>
      <w:r w:rsidR="00FA5682" w:rsidRPr="008D5795">
        <w:rPr>
          <w:rFonts w:ascii="Arial" w:hAnsi="Arial" w:cs="Arial"/>
        </w:rPr>
        <w:t>»  в соответствие с нормами действующего законодательства</w:t>
      </w:r>
      <w:r w:rsidRPr="008D5795">
        <w:rPr>
          <w:rFonts w:ascii="Arial" w:hAnsi="Arial" w:cs="Arial"/>
        </w:rPr>
        <w:t xml:space="preserve"> </w:t>
      </w:r>
      <w:r w:rsidR="00F22A93" w:rsidRPr="008D5795">
        <w:rPr>
          <w:rFonts w:ascii="Arial" w:hAnsi="Arial" w:cs="Arial"/>
          <w:b/>
        </w:rPr>
        <w:t>Льговский Городской Совет депутатов РЕШИЛ</w:t>
      </w:r>
      <w:r w:rsidRPr="00F22A93">
        <w:rPr>
          <w:rFonts w:ascii="Arial" w:hAnsi="Arial" w:cs="Arial"/>
          <w:b/>
          <w:bCs/>
        </w:rPr>
        <w:t>:</w:t>
      </w:r>
      <w:proofErr w:type="gramEnd"/>
    </w:p>
    <w:p w:rsidR="00B744E7" w:rsidRDefault="00B744E7" w:rsidP="00B744E7">
      <w:pPr>
        <w:pStyle w:val="a3"/>
        <w:spacing w:after="0"/>
        <w:jc w:val="both"/>
      </w:pPr>
      <w:r>
        <w:t xml:space="preserve">  </w:t>
      </w:r>
      <w:r>
        <w:rPr>
          <w:rFonts w:ascii="Arial" w:hAnsi="Arial" w:cs="Arial"/>
        </w:rPr>
        <w:t xml:space="preserve">1. </w:t>
      </w:r>
      <w:r>
        <w:rPr>
          <w:rFonts w:ascii="Arial" w:eastAsia="Arial Unicode MS" w:hAnsi="Arial" w:cs="Arial"/>
          <w:lang w:eastAsia="zh-CN"/>
        </w:rPr>
        <w:t>Переименовать муниципальное унитарное предприятие «</w:t>
      </w:r>
      <w:proofErr w:type="spellStart"/>
      <w:r>
        <w:rPr>
          <w:rFonts w:ascii="Arial" w:eastAsia="Arial Unicode MS" w:hAnsi="Arial" w:cs="Arial"/>
          <w:lang w:eastAsia="zh-CN"/>
        </w:rPr>
        <w:t>Льговское</w:t>
      </w:r>
      <w:proofErr w:type="spellEnd"/>
      <w:r>
        <w:rPr>
          <w:rFonts w:ascii="Arial" w:eastAsia="Arial Unicode MS" w:hAnsi="Arial" w:cs="Arial"/>
          <w:lang w:eastAsia="zh-CN"/>
        </w:rPr>
        <w:t xml:space="preserve"> похоронное Бюро» на муниципальное унитарное предприятие «</w:t>
      </w:r>
      <w:proofErr w:type="spellStart"/>
      <w:r>
        <w:rPr>
          <w:rFonts w:ascii="Arial" w:eastAsia="Arial Unicode MS" w:hAnsi="Arial" w:cs="Arial"/>
          <w:lang w:eastAsia="zh-CN"/>
        </w:rPr>
        <w:t>Льговское</w:t>
      </w:r>
      <w:proofErr w:type="spellEnd"/>
      <w:r>
        <w:rPr>
          <w:rFonts w:ascii="Arial" w:eastAsia="Arial Unicode MS" w:hAnsi="Arial" w:cs="Arial"/>
          <w:lang w:eastAsia="zh-CN"/>
        </w:rPr>
        <w:t>».</w:t>
      </w:r>
    </w:p>
    <w:p w:rsidR="00B744E7" w:rsidRDefault="008D5795" w:rsidP="00B744E7">
      <w:pPr>
        <w:pStyle w:val="a3"/>
        <w:spacing w:after="0"/>
        <w:jc w:val="both"/>
      </w:pPr>
      <w:r>
        <w:rPr>
          <w:rFonts w:ascii="Arial" w:hAnsi="Arial" w:cs="Arial"/>
        </w:rPr>
        <w:t xml:space="preserve">     </w:t>
      </w:r>
      <w:r w:rsidR="00B744E7">
        <w:rPr>
          <w:rFonts w:ascii="Arial" w:hAnsi="Arial" w:cs="Arial"/>
        </w:rPr>
        <w:t>2. Внести изменения в устав муниципального унитарного предприятия "</w:t>
      </w:r>
      <w:proofErr w:type="spellStart"/>
      <w:r w:rsidR="00B744E7">
        <w:rPr>
          <w:rFonts w:ascii="Arial" w:hAnsi="Arial" w:cs="Arial"/>
        </w:rPr>
        <w:t>Льговское</w:t>
      </w:r>
      <w:proofErr w:type="spellEnd"/>
      <w:r w:rsidR="00B744E7">
        <w:rPr>
          <w:rFonts w:ascii="Arial" w:hAnsi="Arial" w:cs="Arial"/>
        </w:rPr>
        <w:t xml:space="preserve"> похоронное бюро", утвержденный </w:t>
      </w:r>
      <w:r>
        <w:rPr>
          <w:rFonts w:ascii="Arial" w:hAnsi="Arial" w:cs="Arial"/>
        </w:rPr>
        <w:t>решением Льговского Городского Совета депутатов №616 от 27.03.2003 года,</w:t>
      </w:r>
      <w:r w:rsidR="00B744E7">
        <w:rPr>
          <w:rFonts w:ascii="Arial" w:hAnsi="Arial" w:cs="Arial"/>
        </w:rPr>
        <w:t xml:space="preserve"> изложив его в новой редакции (прилагается). </w:t>
      </w:r>
    </w:p>
    <w:p w:rsidR="007E3E79" w:rsidRPr="008D5795" w:rsidRDefault="008D5795" w:rsidP="00B744E7">
      <w:pPr>
        <w:pStyle w:val="a3"/>
        <w:spacing w:after="0"/>
        <w:jc w:val="both"/>
        <w:rPr>
          <w:rFonts w:ascii="Arial" w:hAnsi="Arial" w:cs="Arial"/>
        </w:rPr>
      </w:pPr>
      <w:r>
        <w:rPr>
          <w:rFonts w:ascii="Arial" w:hAnsi="Arial" w:cs="Arial"/>
        </w:rPr>
        <w:t xml:space="preserve">     </w:t>
      </w:r>
      <w:r w:rsidR="00B744E7">
        <w:rPr>
          <w:rFonts w:ascii="Arial" w:hAnsi="Arial" w:cs="Arial"/>
        </w:rPr>
        <w:t>3.</w:t>
      </w:r>
      <w:r w:rsidR="00AF6F2B">
        <w:t xml:space="preserve"> </w:t>
      </w:r>
      <w:r w:rsidR="00AB355D">
        <w:t>Д</w:t>
      </w:r>
      <w:r w:rsidR="007E3E79" w:rsidRPr="008D5795">
        <w:rPr>
          <w:rFonts w:ascii="Arial" w:hAnsi="Arial" w:cs="Arial"/>
        </w:rPr>
        <w:t>иректору муниципального унитарного предприятия «</w:t>
      </w:r>
      <w:proofErr w:type="spellStart"/>
      <w:r w:rsidR="007E3E79" w:rsidRPr="008D5795">
        <w:rPr>
          <w:rFonts w:ascii="Arial" w:hAnsi="Arial" w:cs="Arial"/>
        </w:rPr>
        <w:t>Льговское</w:t>
      </w:r>
      <w:proofErr w:type="spellEnd"/>
      <w:r w:rsidR="007E3E79" w:rsidRPr="008D5795">
        <w:rPr>
          <w:rFonts w:ascii="Arial" w:hAnsi="Arial" w:cs="Arial"/>
        </w:rPr>
        <w:t xml:space="preserve"> похоронное бюро» </w:t>
      </w:r>
      <w:proofErr w:type="spellStart"/>
      <w:r w:rsidR="007E3E79" w:rsidRPr="008D5795">
        <w:rPr>
          <w:rFonts w:ascii="Arial" w:hAnsi="Arial" w:cs="Arial"/>
        </w:rPr>
        <w:t>Татаренкову</w:t>
      </w:r>
      <w:proofErr w:type="spellEnd"/>
      <w:r w:rsidR="007E3E79" w:rsidRPr="008D5795">
        <w:rPr>
          <w:rFonts w:ascii="Arial" w:hAnsi="Arial" w:cs="Arial"/>
        </w:rPr>
        <w:t xml:space="preserve"> А.П. зарегистрировать изменения в устав в установленном законом порядке, привести учетную документацию в соответствие с принимаемыми изменениями.</w:t>
      </w:r>
    </w:p>
    <w:p w:rsidR="00B744E7" w:rsidRDefault="008D5795" w:rsidP="00B744E7">
      <w:pPr>
        <w:pStyle w:val="a3"/>
        <w:spacing w:after="0"/>
        <w:jc w:val="both"/>
        <w:rPr>
          <w:rFonts w:ascii="Arial" w:hAnsi="Arial" w:cs="Arial"/>
        </w:rPr>
      </w:pPr>
      <w:r>
        <w:rPr>
          <w:rFonts w:ascii="Arial" w:hAnsi="Arial" w:cs="Arial"/>
        </w:rPr>
        <w:t xml:space="preserve">    </w:t>
      </w:r>
      <w:r w:rsidR="007E3E79" w:rsidRPr="008D5795">
        <w:rPr>
          <w:rFonts w:ascii="Arial" w:hAnsi="Arial" w:cs="Arial"/>
        </w:rPr>
        <w:t xml:space="preserve">4. </w:t>
      </w:r>
      <w:r>
        <w:rPr>
          <w:rFonts w:ascii="Arial" w:hAnsi="Arial" w:cs="Arial"/>
        </w:rPr>
        <w:t xml:space="preserve">  </w:t>
      </w:r>
      <w:r w:rsidR="004B5C74" w:rsidRPr="008D5795">
        <w:rPr>
          <w:rFonts w:ascii="Arial" w:hAnsi="Arial" w:cs="Arial"/>
        </w:rPr>
        <w:t>Решение вступает в силу со дня его официального опубликования.</w:t>
      </w:r>
    </w:p>
    <w:p w:rsidR="00AB355D" w:rsidRDefault="00AB355D" w:rsidP="008D5795">
      <w:pPr>
        <w:pStyle w:val="a6"/>
      </w:pPr>
    </w:p>
    <w:p w:rsidR="008E01BF" w:rsidRPr="00AB355D" w:rsidRDefault="008D5795" w:rsidP="008D5795">
      <w:pPr>
        <w:pStyle w:val="a6"/>
        <w:rPr>
          <w:rFonts w:ascii="Arial" w:hAnsi="Arial" w:cs="Arial"/>
          <w:b/>
          <w:sz w:val="24"/>
          <w:szCs w:val="24"/>
        </w:rPr>
      </w:pPr>
      <w:r>
        <w:t xml:space="preserve"> </w:t>
      </w:r>
      <w:r w:rsidRPr="00AB355D">
        <w:rPr>
          <w:rFonts w:ascii="Arial" w:hAnsi="Arial" w:cs="Arial"/>
          <w:b/>
          <w:sz w:val="24"/>
          <w:szCs w:val="24"/>
        </w:rPr>
        <w:t>Председатель Льговского</w:t>
      </w:r>
    </w:p>
    <w:p w:rsidR="008D5795" w:rsidRPr="00AB355D" w:rsidRDefault="008D5795" w:rsidP="008D5795">
      <w:pPr>
        <w:pStyle w:val="a6"/>
        <w:rPr>
          <w:rFonts w:ascii="Arial" w:hAnsi="Arial" w:cs="Arial"/>
          <w:b/>
          <w:sz w:val="24"/>
          <w:szCs w:val="24"/>
        </w:rPr>
      </w:pPr>
      <w:r w:rsidRPr="00AB355D">
        <w:rPr>
          <w:rFonts w:ascii="Arial" w:hAnsi="Arial" w:cs="Arial"/>
          <w:b/>
          <w:sz w:val="24"/>
          <w:szCs w:val="24"/>
        </w:rPr>
        <w:t xml:space="preserve">Городского Совета депутатов                                  </w:t>
      </w:r>
      <w:r w:rsidR="00AB355D">
        <w:rPr>
          <w:rFonts w:ascii="Arial" w:hAnsi="Arial" w:cs="Arial"/>
          <w:b/>
          <w:sz w:val="24"/>
          <w:szCs w:val="24"/>
        </w:rPr>
        <w:t xml:space="preserve">           </w:t>
      </w:r>
      <w:proofErr w:type="spellStart"/>
      <w:r w:rsidRPr="00AB355D">
        <w:rPr>
          <w:rFonts w:ascii="Arial" w:hAnsi="Arial" w:cs="Arial"/>
          <w:b/>
          <w:sz w:val="24"/>
          <w:szCs w:val="24"/>
        </w:rPr>
        <w:t>Н.И.Костебелов</w:t>
      </w:r>
      <w:proofErr w:type="spellEnd"/>
    </w:p>
    <w:p w:rsidR="00B744E7" w:rsidRPr="00AB355D" w:rsidRDefault="00B744E7" w:rsidP="00B744E7">
      <w:pPr>
        <w:pStyle w:val="a3"/>
        <w:spacing w:after="0"/>
        <w:rPr>
          <w:rFonts w:ascii="Arial" w:hAnsi="Arial" w:cs="Arial"/>
          <w:b/>
          <w:bCs/>
        </w:rPr>
      </w:pPr>
      <w:r w:rsidRPr="00AB355D">
        <w:rPr>
          <w:rFonts w:ascii="Arial" w:hAnsi="Arial" w:cs="Arial"/>
          <w:b/>
          <w:bCs/>
        </w:rPr>
        <w:t>Глава города</w:t>
      </w:r>
      <w:r w:rsidR="00AB355D" w:rsidRPr="00AB355D">
        <w:rPr>
          <w:rFonts w:ascii="Arial" w:hAnsi="Arial" w:cs="Arial"/>
          <w:b/>
          <w:bCs/>
        </w:rPr>
        <w:t xml:space="preserve"> Льгова Курской области</w:t>
      </w:r>
      <w:r w:rsidRPr="00AB355D">
        <w:rPr>
          <w:rFonts w:ascii="Arial" w:hAnsi="Arial" w:cs="Arial"/>
          <w:b/>
          <w:bCs/>
        </w:rPr>
        <w:t>                                                         </w:t>
      </w:r>
      <w:r w:rsidR="00AB355D">
        <w:rPr>
          <w:rFonts w:ascii="Arial" w:hAnsi="Arial" w:cs="Arial"/>
          <w:b/>
          <w:bCs/>
        </w:rPr>
        <w:t xml:space="preserve">                  </w:t>
      </w:r>
      <w:r w:rsidRPr="00AB355D">
        <w:rPr>
          <w:rFonts w:ascii="Arial" w:hAnsi="Arial" w:cs="Arial"/>
          <w:b/>
          <w:bCs/>
        </w:rPr>
        <w:t xml:space="preserve">       </w:t>
      </w:r>
      <w:r w:rsidR="00AB355D">
        <w:rPr>
          <w:rFonts w:ascii="Arial" w:hAnsi="Arial" w:cs="Arial"/>
          <w:b/>
          <w:bCs/>
        </w:rPr>
        <w:t xml:space="preserve">   </w:t>
      </w:r>
      <w:r w:rsidRPr="00AB355D">
        <w:rPr>
          <w:rFonts w:ascii="Arial" w:hAnsi="Arial" w:cs="Arial"/>
          <w:b/>
          <w:bCs/>
        </w:rPr>
        <w:t xml:space="preserve">Ю.В. </w:t>
      </w:r>
      <w:proofErr w:type="spellStart"/>
      <w:r w:rsidRPr="00AB355D">
        <w:rPr>
          <w:rFonts w:ascii="Arial" w:hAnsi="Arial" w:cs="Arial"/>
          <w:b/>
          <w:bCs/>
        </w:rPr>
        <w:t>Северинов</w:t>
      </w:r>
      <w:proofErr w:type="spellEnd"/>
    </w:p>
    <w:p w:rsidR="00AB355D" w:rsidRDefault="00B744E7" w:rsidP="00AB355D">
      <w:pPr>
        <w:pStyle w:val="a3"/>
        <w:spacing w:after="0"/>
        <w:jc w:val="right"/>
      </w:pPr>
      <w:r w:rsidRPr="008D5795">
        <w:rPr>
          <w:sz w:val="28"/>
          <w:szCs w:val="28"/>
        </w:rPr>
        <w:lastRenderedPageBreak/>
        <w:t xml:space="preserve">  </w:t>
      </w:r>
      <w:r w:rsidR="00AB355D">
        <w:t>Приложение</w:t>
      </w:r>
    </w:p>
    <w:p w:rsidR="00AB355D" w:rsidRDefault="00AB355D" w:rsidP="00AB355D">
      <w:pPr>
        <w:pStyle w:val="a3"/>
        <w:spacing w:after="0"/>
        <w:jc w:val="right"/>
      </w:pPr>
      <w:r>
        <w:t xml:space="preserve"> к Решению Льговского Городского</w:t>
      </w:r>
    </w:p>
    <w:p w:rsidR="00B744E7" w:rsidRDefault="00AB355D" w:rsidP="00AB355D">
      <w:pPr>
        <w:pStyle w:val="a3"/>
        <w:spacing w:after="0"/>
        <w:jc w:val="right"/>
      </w:pPr>
      <w:r>
        <w:t xml:space="preserve"> Совета депутатов от 22.12.2016 г. №91</w:t>
      </w:r>
    </w:p>
    <w:p w:rsidR="00B744E7" w:rsidRDefault="00B744E7" w:rsidP="00B744E7">
      <w:pPr>
        <w:pStyle w:val="a3"/>
        <w:spacing w:after="0" w:line="272" w:lineRule="atLeast"/>
        <w:ind w:left="5199"/>
      </w:pPr>
    </w:p>
    <w:p w:rsidR="00B744E7" w:rsidRDefault="00B744E7" w:rsidP="00B744E7">
      <w:pPr>
        <w:pStyle w:val="a3"/>
        <w:spacing w:after="0" w:line="272" w:lineRule="atLeast"/>
        <w:ind w:left="5199"/>
      </w:pPr>
    </w:p>
    <w:p w:rsidR="00B744E7" w:rsidRDefault="00B744E7" w:rsidP="00B744E7">
      <w:pPr>
        <w:pStyle w:val="a3"/>
        <w:spacing w:after="0" w:line="272" w:lineRule="atLeast"/>
        <w:ind w:left="5199"/>
      </w:pPr>
    </w:p>
    <w:p w:rsidR="00B744E7" w:rsidRDefault="00B744E7" w:rsidP="00B744E7">
      <w:pPr>
        <w:pStyle w:val="a3"/>
        <w:keepNext/>
        <w:spacing w:after="210" w:line="1151" w:lineRule="atLeast"/>
        <w:jc w:val="center"/>
      </w:pPr>
      <w:r>
        <w:rPr>
          <w:rFonts w:ascii="Times New Roman CYR" w:hAnsi="Times New Roman CYR" w:cs="Times New Roman CYR"/>
          <w:b/>
          <w:bCs/>
          <w:sz w:val="96"/>
          <w:szCs w:val="96"/>
        </w:rPr>
        <w:t>УСТАВ</w:t>
      </w:r>
    </w:p>
    <w:p w:rsidR="00B744E7" w:rsidRDefault="00B744E7" w:rsidP="00B744E7">
      <w:pPr>
        <w:pStyle w:val="a3"/>
        <w:keepNext/>
        <w:spacing w:after="238" w:line="448" w:lineRule="atLeast"/>
        <w:jc w:val="center"/>
      </w:pPr>
      <w:r>
        <w:rPr>
          <w:rFonts w:ascii="Times New Roman CYR" w:hAnsi="Times New Roman CYR" w:cs="Times New Roman CYR"/>
          <w:b/>
          <w:bCs/>
          <w:sz w:val="44"/>
          <w:szCs w:val="44"/>
        </w:rPr>
        <w:t>МУНИЦИПАЛЬНОГО УНИТАРНОГО</w:t>
      </w:r>
    </w:p>
    <w:p w:rsidR="00B744E7" w:rsidRDefault="00B744E7" w:rsidP="00B744E7">
      <w:pPr>
        <w:pStyle w:val="a3"/>
        <w:keepNext/>
        <w:spacing w:after="238" w:line="448" w:lineRule="atLeast"/>
        <w:jc w:val="center"/>
      </w:pPr>
      <w:r>
        <w:rPr>
          <w:rFonts w:ascii="Times New Roman CYR" w:hAnsi="Times New Roman CYR" w:cs="Times New Roman CYR"/>
          <w:b/>
          <w:bCs/>
          <w:sz w:val="44"/>
          <w:szCs w:val="44"/>
        </w:rPr>
        <w:t>ПРЕДПРИЯТИЯ «Л</w:t>
      </w:r>
      <w:r w:rsidR="00891D09">
        <w:rPr>
          <w:rFonts w:ascii="Times New Roman CYR" w:hAnsi="Times New Roman CYR" w:cs="Times New Roman CYR"/>
          <w:b/>
          <w:bCs/>
          <w:sz w:val="44"/>
          <w:szCs w:val="44"/>
        </w:rPr>
        <w:t>ЬГОВСКОЕ</w:t>
      </w:r>
      <w:r>
        <w:rPr>
          <w:rFonts w:ascii="Times New Roman CYR" w:hAnsi="Times New Roman CYR" w:cs="Times New Roman CYR"/>
          <w:b/>
          <w:bCs/>
          <w:sz w:val="44"/>
          <w:szCs w:val="44"/>
        </w:rPr>
        <w:t>»</w:t>
      </w: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p>
    <w:p w:rsidR="00B744E7" w:rsidRDefault="00B744E7" w:rsidP="00B744E7">
      <w:pPr>
        <w:pStyle w:val="a3"/>
        <w:spacing w:after="0" w:line="329" w:lineRule="atLeast"/>
        <w:jc w:val="center"/>
      </w:pPr>
      <w:r>
        <w:rPr>
          <w:rFonts w:ascii="Times New Roman CYR" w:hAnsi="Times New Roman CYR" w:cs="Times New Roman CYR"/>
          <w:b/>
          <w:bCs/>
          <w:sz w:val="27"/>
          <w:szCs w:val="27"/>
        </w:rPr>
        <w:t>Курская область г</w:t>
      </w:r>
      <w:proofErr w:type="gramStart"/>
      <w:r>
        <w:rPr>
          <w:rFonts w:ascii="Times New Roman CYR" w:hAnsi="Times New Roman CYR" w:cs="Times New Roman CYR"/>
          <w:b/>
          <w:bCs/>
          <w:sz w:val="27"/>
          <w:szCs w:val="27"/>
        </w:rPr>
        <w:t>.Л</w:t>
      </w:r>
      <w:proofErr w:type="gramEnd"/>
      <w:r>
        <w:rPr>
          <w:rFonts w:ascii="Times New Roman CYR" w:hAnsi="Times New Roman CYR" w:cs="Times New Roman CYR"/>
          <w:b/>
          <w:bCs/>
          <w:sz w:val="27"/>
          <w:szCs w:val="27"/>
        </w:rPr>
        <w:t>ьгов</w:t>
      </w:r>
    </w:p>
    <w:p w:rsidR="00B744E7" w:rsidRDefault="00B744E7" w:rsidP="00B744E7">
      <w:pPr>
        <w:pStyle w:val="a3"/>
        <w:spacing w:after="0" w:line="329" w:lineRule="atLeast"/>
        <w:jc w:val="center"/>
      </w:pPr>
      <w:r>
        <w:rPr>
          <w:b/>
          <w:bCs/>
          <w:sz w:val="27"/>
          <w:szCs w:val="27"/>
        </w:rPr>
        <w:t xml:space="preserve">2016 </w:t>
      </w:r>
      <w:r>
        <w:rPr>
          <w:rFonts w:ascii="Times New Roman CYR" w:hAnsi="Times New Roman CYR" w:cs="Times New Roman CYR"/>
          <w:b/>
          <w:bCs/>
          <w:sz w:val="27"/>
          <w:szCs w:val="27"/>
        </w:rPr>
        <w:t>г.</w:t>
      </w:r>
    </w:p>
    <w:p w:rsidR="00B744E7" w:rsidRDefault="00B744E7" w:rsidP="00B744E7">
      <w:pPr>
        <w:pStyle w:val="a3"/>
        <w:spacing w:after="240"/>
        <w:ind w:left="3663"/>
      </w:pPr>
    </w:p>
    <w:p w:rsidR="00B744E7" w:rsidRDefault="00B744E7" w:rsidP="00B744E7">
      <w:pPr>
        <w:pStyle w:val="a3"/>
        <w:keepNext/>
        <w:spacing w:after="198"/>
        <w:ind w:left="3663"/>
      </w:pPr>
      <w:r>
        <w:rPr>
          <w:b/>
          <w:bCs/>
          <w:sz w:val="27"/>
          <w:szCs w:val="27"/>
        </w:rPr>
        <w:lastRenderedPageBreak/>
        <w:t xml:space="preserve">1. </w:t>
      </w:r>
      <w:r>
        <w:rPr>
          <w:rFonts w:ascii="Times New Roman CYR" w:hAnsi="Times New Roman CYR" w:cs="Times New Roman CYR"/>
          <w:b/>
          <w:bCs/>
          <w:sz w:val="27"/>
          <w:szCs w:val="27"/>
        </w:rPr>
        <w:t>Общие положения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1.1  </w:t>
      </w:r>
      <w:r w:rsidRPr="00AB355D">
        <w:rPr>
          <w:rFonts w:ascii="Arial" w:eastAsia="MS Mincho" w:hAnsi="Arial" w:cs="Arial"/>
          <w:sz w:val="24"/>
          <w:szCs w:val="24"/>
          <w:lang w:eastAsia="zh-CN"/>
        </w:rPr>
        <w:t>Муниципальное унитарное предприятие «</w:t>
      </w:r>
      <w:proofErr w:type="spellStart"/>
      <w:r w:rsidRPr="00AB355D">
        <w:rPr>
          <w:rFonts w:ascii="Arial" w:eastAsia="MS Mincho" w:hAnsi="Arial" w:cs="Arial"/>
          <w:sz w:val="24"/>
          <w:szCs w:val="24"/>
          <w:lang w:eastAsia="zh-CN"/>
        </w:rPr>
        <w:t>Льговское</w:t>
      </w:r>
      <w:proofErr w:type="spellEnd"/>
      <w:r w:rsidRPr="00AB355D">
        <w:rPr>
          <w:rFonts w:ascii="Arial" w:eastAsia="MS Mincho" w:hAnsi="Arial" w:cs="Arial"/>
          <w:sz w:val="24"/>
          <w:szCs w:val="24"/>
          <w:lang w:eastAsia="zh-CN"/>
        </w:rPr>
        <w:t xml:space="preserve"> похоронное бюро», создано в соответствии с Постановлением Администрации города Льгова Курской области № 107 от 28.05.2002 года.</w:t>
      </w:r>
      <w:r w:rsidR="00AF6F2B" w:rsidRPr="00AB355D">
        <w:rPr>
          <w:rFonts w:ascii="Arial" w:eastAsia="MS Mincho" w:hAnsi="Arial" w:cs="Arial"/>
          <w:sz w:val="24"/>
          <w:szCs w:val="24"/>
          <w:lang w:eastAsia="zh-CN"/>
        </w:rPr>
        <w:t xml:space="preserve"> Решение</w:t>
      </w:r>
      <w:r w:rsidR="00EE6B5F" w:rsidRPr="00AB355D">
        <w:rPr>
          <w:rFonts w:ascii="Arial" w:eastAsia="MS Mincho" w:hAnsi="Arial" w:cs="Arial"/>
          <w:sz w:val="24"/>
          <w:szCs w:val="24"/>
          <w:lang w:eastAsia="zh-CN"/>
        </w:rPr>
        <w:t>м</w:t>
      </w:r>
      <w:r w:rsidR="00AF6F2B" w:rsidRPr="00AB355D">
        <w:rPr>
          <w:rFonts w:ascii="Arial" w:eastAsia="MS Mincho" w:hAnsi="Arial" w:cs="Arial"/>
          <w:sz w:val="24"/>
          <w:szCs w:val="24"/>
          <w:lang w:eastAsia="zh-CN"/>
        </w:rPr>
        <w:t xml:space="preserve"> Льговского Городского Совета депутатов </w:t>
      </w:r>
      <w:r w:rsidR="00AF6F2B" w:rsidRPr="00AB355D">
        <w:rPr>
          <w:rFonts w:ascii="Arial" w:eastAsia="MS Mincho" w:hAnsi="Arial" w:cs="Arial"/>
          <w:b/>
          <w:sz w:val="24"/>
          <w:szCs w:val="24"/>
          <w:lang w:eastAsia="zh-CN"/>
        </w:rPr>
        <w:t xml:space="preserve">от </w:t>
      </w:r>
      <w:r w:rsidR="00AB355D" w:rsidRPr="00AB355D">
        <w:rPr>
          <w:rFonts w:ascii="Arial" w:eastAsia="MS Mincho" w:hAnsi="Arial" w:cs="Arial"/>
          <w:b/>
          <w:sz w:val="24"/>
          <w:szCs w:val="24"/>
          <w:lang w:eastAsia="zh-CN"/>
        </w:rPr>
        <w:t>22.12.2016 года</w:t>
      </w:r>
      <w:r w:rsidR="00AF6F2B" w:rsidRPr="00AB355D">
        <w:rPr>
          <w:rFonts w:ascii="Arial" w:eastAsia="MS Mincho" w:hAnsi="Arial" w:cs="Arial"/>
          <w:b/>
          <w:sz w:val="24"/>
          <w:szCs w:val="24"/>
          <w:lang w:eastAsia="zh-CN"/>
        </w:rPr>
        <w:t xml:space="preserve"> №</w:t>
      </w:r>
      <w:r w:rsidR="00AB355D" w:rsidRPr="00AB355D">
        <w:rPr>
          <w:rFonts w:ascii="Arial" w:eastAsia="MS Mincho" w:hAnsi="Arial" w:cs="Arial"/>
          <w:b/>
          <w:sz w:val="24"/>
          <w:szCs w:val="24"/>
          <w:lang w:eastAsia="zh-CN"/>
        </w:rPr>
        <w:t>91</w:t>
      </w:r>
      <w:r w:rsidR="00AF6F2B" w:rsidRPr="00AB355D">
        <w:rPr>
          <w:rFonts w:ascii="Arial" w:eastAsia="MS Mincho" w:hAnsi="Arial" w:cs="Arial"/>
          <w:sz w:val="24"/>
          <w:szCs w:val="24"/>
          <w:lang w:eastAsia="zh-CN"/>
        </w:rPr>
        <w:t xml:space="preserve">       переименовано в Муниципальное унитарное предприятие «</w:t>
      </w:r>
      <w:proofErr w:type="spellStart"/>
      <w:r w:rsidR="00AF6F2B" w:rsidRPr="00AB355D">
        <w:rPr>
          <w:rFonts w:ascii="Arial" w:eastAsia="MS Mincho" w:hAnsi="Arial" w:cs="Arial"/>
          <w:sz w:val="24"/>
          <w:szCs w:val="24"/>
          <w:lang w:eastAsia="zh-CN"/>
        </w:rPr>
        <w:t>Льговское</w:t>
      </w:r>
      <w:proofErr w:type="spellEnd"/>
      <w:r w:rsidR="00AF6F2B" w:rsidRPr="00AB355D">
        <w:rPr>
          <w:rFonts w:ascii="Arial" w:eastAsia="MS Mincho" w:hAnsi="Arial" w:cs="Arial"/>
          <w:sz w:val="24"/>
          <w:szCs w:val="24"/>
          <w:lang w:eastAsia="zh-CN"/>
        </w:rPr>
        <w:t>»</w:t>
      </w:r>
      <w:r w:rsidR="00AF6F2B" w:rsidRPr="00AB355D">
        <w:rPr>
          <w:rFonts w:ascii="Arial" w:hAnsi="Arial" w:cs="Arial"/>
          <w:sz w:val="24"/>
          <w:szCs w:val="24"/>
        </w:rPr>
        <w:t>,</w:t>
      </w:r>
      <w:r w:rsidRPr="00AB355D">
        <w:rPr>
          <w:rFonts w:ascii="Arial" w:hAnsi="Arial" w:cs="Arial"/>
          <w:sz w:val="24"/>
          <w:szCs w:val="24"/>
        </w:rPr>
        <w:t xml:space="preserve"> именуемое в дальнейшем Предприятие.</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        1.2. </w:t>
      </w:r>
      <w:r w:rsidRPr="00AB355D">
        <w:rPr>
          <w:rFonts w:ascii="Arial" w:eastAsia="Arial Unicode MS" w:hAnsi="Arial" w:cs="Arial"/>
          <w:sz w:val="24"/>
          <w:szCs w:val="24"/>
          <w:lang w:eastAsia="zh-CN"/>
        </w:rPr>
        <w:t xml:space="preserve">Фирменное наименование Предприятия  </w:t>
      </w:r>
      <w:r w:rsidRPr="00AB355D">
        <w:rPr>
          <w:rFonts w:ascii="Arial" w:hAnsi="Arial" w:cs="Arial"/>
          <w:sz w:val="24"/>
          <w:szCs w:val="24"/>
        </w:rPr>
        <w:t>на русском языке:</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полное - Муниципальное унитарное предприятие «</w:t>
      </w:r>
      <w:proofErr w:type="spellStart"/>
      <w:r w:rsidRPr="00AB355D">
        <w:rPr>
          <w:rFonts w:ascii="Arial" w:hAnsi="Arial" w:cs="Arial"/>
          <w:sz w:val="24"/>
          <w:szCs w:val="24"/>
        </w:rPr>
        <w:t>Льговское</w:t>
      </w:r>
      <w:proofErr w:type="spellEnd"/>
      <w:r w:rsidRPr="00AB355D">
        <w:rPr>
          <w:rFonts w:ascii="Arial" w:hAnsi="Arial" w:cs="Arial"/>
          <w:sz w:val="24"/>
          <w:szCs w:val="24"/>
        </w:rPr>
        <w:t xml:space="preserve">»; </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сокращенное - МУП «</w:t>
      </w:r>
      <w:proofErr w:type="spellStart"/>
      <w:r w:rsidRPr="00AB355D">
        <w:rPr>
          <w:rFonts w:ascii="Arial" w:hAnsi="Arial" w:cs="Arial"/>
          <w:sz w:val="24"/>
          <w:szCs w:val="24"/>
        </w:rPr>
        <w:t>Льговское</w:t>
      </w:r>
      <w:proofErr w:type="spellEnd"/>
      <w:r w:rsidRPr="00AB355D">
        <w:rPr>
          <w:rFonts w:ascii="Arial" w:hAnsi="Arial" w:cs="Arial"/>
          <w:sz w:val="24"/>
          <w:szCs w:val="24"/>
        </w:rPr>
        <w:t>».</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         1.3. Учредителем и собственником имущества Предприятия является Администрация города Льгова Курской области.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1.4. Предприятие является коммерческой организацией, не наделенной правом собственности на имущество, закрепленное за ней собственником на праве хозяйственного ведения. Предприятие является унитарным предприятием, основанным на праве хозяйственного ведения.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1.5. Предприятие является юридическим лицом, имеет самостоятельный баланс, расчетный и иные счета в банках, круглую печать, содержащую его полное фирменное наименование, штампы и бланки со своим фирменным наименованием, и другие средства индивидуализации.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1.6. Предприятие несет ответственность по своим обязательствам всем принадлежащим ему имуществом. Предприятие не несет ответственность по обязательствам собственника его имущества.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1.7. Предприятие от своего имени приобретает и осуществляет имущественные и личные неимущественные права, </w:t>
      </w:r>
      <w:proofErr w:type="gramStart"/>
      <w:r w:rsidRPr="00AB355D">
        <w:rPr>
          <w:rFonts w:ascii="Arial" w:hAnsi="Arial" w:cs="Arial"/>
          <w:sz w:val="24"/>
          <w:szCs w:val="24"/>
        </w:rPr>
        <w:t>несет обязанности</w:t>
      </w:r>
      <w:proofErr w:type="gramEnd"/>
      <w:r w:rsidRPr="00AB355D">
        <w:rPr>
          <w:rFonts w:ascii="Arial" w:hAnsi="Arial" w:cs="Arial"/>
          <w:sz w:val="24"/>
          <w:szCs w:val="24"/>
        </w:rPr>
        <w:t>, выступает истцом и ответчиком в суде, третейском и арбитражном суде в соответствии с действующим законодательством Российской Федерации.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1.8. Юридический адрес Предприятия: 307750, Курская область, г</w:t>
      </w:r>
      <w:proofErr w:type="gramStart"/>
      <w:r w:rsidRPr="00AB355D">
        <w:rPr>
          <w:rFonts w:ascii="Arial" w:hAnsi="Arial" w:cs="Arial"/>
          <w:sz w:val="24"/>
          <w:szCs w:val="24"/>
        </w:rPr>
        <w:t>.Л</w:t>
      </w:r>
      <w:proofErr w:type="gramEnd"/>
      <w:r w:rsidRPr="00AB355D">
        <w:rPr>
          <w:rFonts w:ascii="Arial" w:hAnsi="Arial" w:cs="Arial"/>
          <w:sz w:val="24"/>
          <w:szCs w:val="24"/>
        </w:rPr>
        <w:t>ьгов, ул.Пионерская, 111. Почтовый адрес Предприятия: 307750, Курская область, г</w:t>
      </w:r>
      <w:proofErr w:type="gramStart"/>
      <w:r w:rsidRPr="00AB355D">
        <w:rPr>
          <w:rFonts w:ascii="Arial" w:hAnsi="Arial" w:cs="Arial"/>
          <w:sz w:val="24"/>
          <w:szCs w:val="24"/>
        </w:rPr>
        <w:t>.Л</w:t>
      </w:r>
      <w:proofErr w:type="gramEnd"/>
      <w:r w:rsidRPr="00AB355D">
        <w:rPr>
          <w:rFonts w:ascii="Arial" w:hAnsi="Arial" w:cs="Arial"/>
          <w:sz w:val="24"/>
          <w:szCs w:val="24"/>
        </w:rPr>
        <w:t>ьгов, ул.Пионерская, 111.</w:t>
      </w:r>
    </w:p>
    <w:p w:rsidR="00B744E7" w:rsidRPr="00AB355D" w:rsidRDefault="00B744E7" w:rsidP="009178FB">
      <w:pPr>
        <w:pStyle w:val="a6"/>
        <w:jc w:val="both"/>
        <w:rPr>
          <w:rFonts w:ascii="Arial" w:hAnsi="Arial" w:cs="Arial"/>
          <w:sz w:val="24"/>
          <w:szCs w:val="24"/>
        </w:rPr>
      </w:pPr>
      <w:r w:rsidRPr="00AB355D">
        <w:rPr>
          <w:rFonts w:ascii="Arial" w:hAnsi="Arial" w:cs="Arial"/>
          <w:b/>
          <w:bCs/>
          <w:sz w:val="24"/>
          <w:szCs w:val="24"/>
        </w:rPr>
        <w:t>2. Цель и предмет деятельности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2.1. Предприятие создано в целях решения социальных задач, удовлетворения общественных потребностей в результатах его деятельности и получения прибыли.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2.2. Для достижения целей, указанных в пункте 2.1. настоящего Устава, Предприятие осуществляет, в установленном действующим законодательством РФ порядке, следующие виды деятельности (предмет деятельности Предприятия)</w:t>
      </w:r>
      <w:proofErr w:type="gramStart"/>
      <w:r w:rsidRPr="00AB355D">
        <w:rPr>
          <w:rFonts w:ascii="Arial" w:hAnsi="Arial" w:cs="Arial"/>
          <w:sz w:val="24"/>
          <w:szCs w:val="24"/>
        </w:rPr>
        <w:t xml:space="preserve"> :</w:t>
      </w:r>
      <w:proofErr w:type="gramEnd"/>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выполнение работ по благоустройству города Льгова, включая текущий ремонт и обслуживание автомобильных дорог, тротуаров, дорожно-мостового хозяйства;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уход за зелеными насаждениями на территории города Льгова;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содержание клумб, газонов, посадка цветов, обрезка кустарника, выпиловка и обрезка деревьев;</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предоставление ритуальных услуг населению;</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изготовление и реализация ритуальных предметов;</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содержание и эксплуатация городских кладбищ;</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выполнение мероприятий по </w:t>
      </w:r>
      <w:proofErr w:type="spellStart"/>
      <w:r w:rsidRPr="00AB355D">
        <w:rPr>
          <w:rFonts w:ascii="Arial" w:hAnsi="Arial" w:cs="Arial"/>
          <w:sz w:val="24"/>
          <w:szCs w:val="24"/>
        </w:rPr>
        <w:t>энергоресурсосбережению</w:t>
      </w:r>
      <w:proofErr w:type="spellEnd"/>
      <w:r w:rsidRPr="00AB355D">
        <w:rPr>
          <w:rFonts w:ascii="Arial" w:hAnsi="Arial" w:cs="Arial"/>
          <w:sz w:val="24"/>
          <w:szCs w:val="24"/>
        </w:rPr>
        <w:t xml:space="preserve"> и внедрению новых технологий;</w:t>
      </w:r>
    </w:p>
    <w:p w:rsidR="00B744E7" w:rsidRPr="00AB355D" w:rsidRDefault="00B744E7" w:rsidP="009178FB">
      <w:pPr>
        <w:pStyle w:val="a6"/>
        <w:jc w:val="both"/>
        <w:rPr>
          <w:rFonts w:ascii="Arial" w:hAnsi="Arial" w:cs="Arial"/>
          <w:sz w:val="24"/>
          <w:szCs w:val="24"/>
        </w:rPr>
      </w:pPr>
      <w:proofErr w:type="spellStart"/>
      <w:r w:rsidRPr="00AB355D">
        <w:rPr>
          <w:rFonts w:ascii="Arial" w:hAnsi="Arial" w:cs="Arial"/>
          <w:sz w:val="24"/>
          <w:szCs w:val="24"/>
        </w:rPr>
        <w:t>найм</w:t>
      </w:r>
      <w:proofErr w:type="spellEnd"/>
      <w:r w:rsidRPr="00AB355D">
        <w:rPr>
          <w:rFonts w:ascii="Arial" w:hAnsi="Arial" w:cs="Arial"/>
          <w:sz w:val="24"/>
          <w:szCs w:val="24"/>
        </w:rPr>
        <w:t xml:space="preserve"> рабочей силы и подбор персонала;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предоставление автотранспортных услуг;</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lastRenderedPageBreak/>
        <w:t xml:space="preserve">приобретение авто, </w:t>
      </w:r>
      <w:proofErr w:type="spellStart"/>
      <w:r w:rsidRPr="00AB355D">
        <w:rPr>
          <w:rFonts w:ascii="Arial" w:hAnsi="Arial" w:cs="Arial"/>
          <w:sz w:val="24"/>
          <w:szCs w:val="24"/>
        </w:rPr>
        <w:t>мото</w:t>
      </w:r>
      <w:proofErr w:type="spellEnd"/>
      <w:r w:rsidRPr="00AB355D">
        <w:rPr>
          <w:rFonts w:ascii="Arial" w:hAnsi="Arial" w:cs="Arial"/>
          <w:sz w:val="24"/>
          <w:szCs w:val="24"/>
        </w:rPr>
        <w:t>, специальной техники, комплектующих к ним и основных сре</w:t>
      </w:r>
      <w:proofErr w:type="gramStart"/>
      <w:r w:rsidRPr="00AB355D">
        <w:rPr>
          <w:rFonts w:ascii="Arial" w:hAnsi="Arial" w:cs="Arial"/>
          <w:sz w:val="24"/>
          <w:szCs w:val="24"/>
        </w:rPr>
        <w:t>дств дл</w:t>
      </w:r>
      <w:proofErr w:type="gramEnd"/>
      <w:r w:rsidRPr="00AB355D">
        <w:rPr>
          <w:rFonts w:ascii="Arial" w:hAnsi="Arial" w:cs="Arial"/>
          <w:sz w:val="24"/>
          <w:szCs w:val="24"/>
        </w:rPr>
        <w:t>я ведения основной деятельности Муниципального унитарного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совершенствование форм организации труда;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рассмотрение претензий, жалоб и заявлений в пределах своей компетенции;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составление отчетов по всем видам своей деятельности.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2.3. Предприятие может иметь гражданские права и </w:t>
      </w:r>
      <w:proofErr w:type="gramStart"/>
      <w:r w:rsidRPr="00AB355D">
        <w:rPr>
          <w:rFonts w:ascii="Arial" w:hAnsi="Arial" w:cs="Arial"/>
          <w:sz w:val="24"/>
          <w:szCs w:val="24"/>
        </w:rPr>
        <w:t>нести гражданские обязанности</w:t>
      </w:r>
      <w:proofErr w:type="gramEnd"/>
      <w:r w:rsidRPr="00AB355D">
        <w:rPr>
          <w:rFonts w:ascii="Arial" w:hAnsi="Arial" w:cs="Arial"/>
          <w:sz w:val="24"/>
          <w:szCs w:val="24"/>
        </w:rPr>
        <w:t>, необходимые для осуществления любых видов деятельности, не запрещенных действующим законодательством Российской Федерации.</w:t>
      </w:r>
    </w:p>
    <w:p w:rsidR="00B744E7" w:rsidRPr="00AB355D" w:rsidRDefault="00B744E7" w:rsidP="009178FB">
      <w:pPr>
        <w:pStyle w:val="a6"/>
        <w:jc w:val="both"/>
        <w:rPr>
          <w:rFonts w:ascii="Arial" w:hAnsi="Arial" w:cs="Arial"/>
          <w:sz w:val="24"/>
          <w:szCs w:val="24"/>
        </w:rPr>
      </w:pPr>
      <w:r w:rsidRPr="00AB355D">
        <w:rPr>
          <w:rFonts w:ascii="Arial" w:hAnsi="Arial" w:cs="Arial"/>
          <w:b/>
          <w:bCs/>
          <w:sz w:val="24"/>
          <w:szCs w:val="24"/>
        </w:rPr>
        <w:t>3. Правовое положение и ответственность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3.1. Предприятие является юридическим лицом по гражданскому законодательству Российской Федерации с момента его государственной регистрации.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3.2. Предприятие может иметь гражданские права, соответствующие предмету и целям его деятельности, предусмотренным в настоящем уставе, и нести связанные с этой деятельностью обязанности.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3.3. Отдельные виды деятельности, перечень которых определяется федеральным законом, Предприятие может осуществлять только на основании лицензии.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3.4. Предприятие вправе в установленном порядке открывать банковские счета на территории Российской Федерации.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3.5 Предприятие несет ответственность по своим обязательствам всем принадлежащим ему имуществом. Предприятие не несет ответственность по обязательствам собственника его имущества.</w:t>
      </w:r>
    </w:p>
    <w:p w:rsidR="00B744E7" w:rsidRPr="00AB355D" w:rsidRDefault="00B744E7" w:rsidP="009178FB">
      <w:pPr>
        <w:pStyle w:val="a6"/>
        <w:jc w:val="both"/>
        <w:rPr>
          <w:rFonts w:ascii="Arial" w:hAnsi="Arial" w:cs="Arial"/>
          <w:sz w:val="24"/>
          <w:szCs w:val="24"/>
        </w:rPr>
      </w:pPr>
      <w:r w:rsidRPr="00AB355D">
        <w:rPr>
          <w:rFonts w:ascii="Arial" w:hAnsi="Arial" w:cs="Arial"/>
          <w:b/>
          <w:bCs/>
          <w:sz w:val="24"/>
          <w:szCs w:val="24"/>
        </w:rPr>
        <w:t>4. Имущество и уставный фонд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 Имущество Предприятия формируется за счет:</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имущества, закрепленного за Предприятием на праве хозяйственного ведения собственником этого имущества;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доходов Предприятия от его деятельности;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иных не противоречащих законодательству источников.</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4.2. Право на имущество, закрепляемое за Предприятием на праве хозяйственного ведения собственником этого имущества, возникает с момента передачи такого имущества Предприятию, если иное не предусмотрено федеральным законом или не установлено решением собственника имущества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4.3. Уставным фондом Предприятия определяется минимальный размер его имущества, гарантирующего интересы кредиторов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4.3.1. Уставный фонд Предприятия может формироваться за счет денег, а также ценных бумаг, других вещей, имущественных прав и иных прав, имеющих денежную оценку.</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4.3.2. Увеличение уставного фонда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4.3.3. Решение об увеличении уставного фонда Предприятия может быть принято собственником его имущества только на основании данных утвержденных годовой бухгалтерской отчетности Предприятия за истекший финансовый год.</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4.4. Размер уставного фонда Предприятия составляет 100 000,00 (сто тысяч) рублей.</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4.4.1. Одновременно с принятием решения об увеличении уставного фонда Предприятия собственник его имущества принимает решение о внесении соответствующих изменений в устав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lastRenderedPageBreak/>
        <w:t>4.5. Собственник имущества Предприятия вправе уменьшить уставный фонд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4.5.1 Уставный фонд Предприятия не может быть уменьшен, если в результате такого уменьшения его размер станет меньше определенного Федеральным законом минимального размера уставного фонда.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4.6. В случае если по окончании финансового года стоимость чистых активов Предприятия окажется меньше размера его уставного фонда, собственник имущества Предприятия обязан принять решение об уменьшении размера уставного фонда Предприятия до размера, не превышающего стоимости его чистых активов, и зарегистрировать эти изменения в установленном законом порядке.</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4.7. </w:t>
      </w:r>
      <w:proofErr w:type="gramStart"/>
      <w:r w:rsidRPr="00AB355D">
        <w:rPr>
          <w:rFonts w:ascii="Arial" w:hAnsi="Arial" w:cs="Arial"/>
          <w:sz w:val="24"/>
          <w:szCs w:val="24"/>
        </w:rPr>
        <w:t>В случае если по окончании финансового года стоимость чистых активов Предприятия окажется меньше установленного законом,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Предприятия должен принять решение о ликвидации или реорганизации Предприятия.</w:t>
      </w:r>
      <w:proofErr w:type="gramEnd"/>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4.8. Если собственник имущества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Предприятия, кредиторы вправе потребовать от Предприятия прекращения или досрочного исполнения обязательств и возмещения причиненных им убытков.</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4.9. </w:t>
      </w:r>
      <w:proofErr w:type="gramStart"/>
      <w:r w:rsidRPr="00AB355D">
        <w:rPr>
          <w:rFonts w:ascii="Arial" w:hAnsi="Arial" w:cs="Arial"/>
          <w:sz w:val="24"/>
          <w:szCs w:val="24"/>
        </w:rPr>
        <w:t>В течение тридцати дней с даты принятия решения об уменьшении своего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sidRPr="00AB355D">
        <w:rPr>
          <w:rFonts w:ascii="Arial" w:hAnsi="Arial" w:cs="Arial"/>
          <w:sz w:val="24"/>
          <w:szCs w:val="24"/>
        </w:rPr>
        <w:t xml:space="preserve"> При этом кредиторы Предприятия вправе в течение тридцати дней </w:t>
      </w:r>
      <w:proofErr w:type="gramStart"/>
      <w:r w:rsidRPr="00AB355D">
        <w:rPr>
          <w:rFonts w:ascii="Arial" w:hAnsi="Arial" w:cs="Arial"/>
          <w:sz w:val="24"/>
          <w:szCs w:val="24"/>
        </w:rPr>
        <w:t>с даты направления</w:t>
      </w:r>
      <w:proofErr w:type="gramEnd"/>
      <w:r w:rsidRPr="00AB355D">
        <w:rPr>
          <w:rFonts w:ascii="Arial" w:hAnsi="Arial" w:cs="Arial"/>
          <w:sz w:val="24"/>
          <w:szCs w:val="24"/>
        </w:rPr>
        <w:t xml:space="preserve"> им уведомления о принятом решении или в течение тридцати дней с даты опубликования указанного Предприятия сообщения потребовать прекращения или досрочного исполнения обязательств и возмещения им убытков.</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4.10. Остающаяся в распоряжении Предприятия часть чистой прибыли используется Предприятием в установленном порядке, в том числе </w:t>
      </w:r>
      <w:proofErr w:type="gramStart"/>
      <w:r w:rsidRPr="00AB355D">
        <w:rPr>
          <w:rFonts w:ascii="Arial" w:hAnsi="Arial" w:cs="Arial"/>
          <w:sz w:val="24"/>
          <w:szCs w:val="24"/>
        </w:rPr>
        <w:t>на</w:t>
      </w:r>
      <w:proofErr w:type="gramEnd"/>
      <w:r w:rsidRPr="00AB355D">
        <w:rPr>
          <w:rFonts w:ascii="Arial" w:hAnsi="Arial" w:cs="Arial"/>
          <w:sz w:val="24"/>
          <w:szCs w:val="24"/>
        </w:rPr>
        <w:t>:</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внедрение, освоение новой техники и технологий, мероприятия по охране труда и окружающей среды;</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создание фондов Предприятия, в том числе предназначенных для покрытия убытков;</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развитие и расширение финансово-хозяйственной деятельности Предприятия, пополнение оборотных средств;</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строительство, реконструкцию, обновление основных фондов;</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материальное стимулирование, обучение и повышение квалификации сотрудников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4.11. Предприятие за счет остающейся в его распоряжении чистой прибыли создает резервный фонд. Размер резервного фонда составляет не ниже 10 % уставного фонда Предприятия, если иное не предусмотрено действующим законодательством.</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4.12. Резервный фонд Предприятия формируется путем ежегодных отчислений в размере 2%, если иное не предусмотрено действующим законодательством, от доли чистой прибыли, остающейся в распоряжении Предприятия, до </w:t>
      </w:r>
      <w:r w:rsidRPr="00AB355D">
        <w:rPr>
          <w:rFonts w:ascii="Arial" w:hAnsi="Arial" w:cs="Arial"/>
          <w:sz w:val="24"/>
          <w:szCs w:val="24"/>
        </w:rPr>
        <w:lastRenderedPageBreak/>
        <w:t>достижения размера, предусмотренного настоящим пунктом Устава. Средства резервного фонда используются исключительно на покрытие убытков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4.13. Предприятие за счет чистой прибыли создает также другие фонды в размерах допустимых действующим законодательством, в том числе:</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социальный фонд, размер которого, порядок формирования и использования устанавливаются на основании действующего законодательства Российской Федерации. Средства социального фонда используются на решение вопросов укрепления здоровья работников Предприятия, в том числе на профилактику профессиональных заболеваний;</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фонд материального поощрения работников, средства которого используются на материальное поощрение работников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Средства, зачисленные в такие фонды, могут быть использованы Предприятием только на цели, определенные федеральными законами, иными нормативными правовыми актами.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4.14. Собственник имущества Предприятия имеет право на получение части прибыли от использования имущества, находящегося в хозяйственном ведении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4.14.1 Предприятие ежегодно перечисляет в бюджет Курского района Курской области часть прибыли, остающейся в его распоряжении после уплаты налогов и иных обязательных платежей, в порядке, в размерах и в сроки, которые определяются собственником имущества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4.15.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 </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4.16.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Предприятия. </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4.17.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B744E7" w:rsidRPr="00AB355D" w:rsidRDefault="00B744E7" w:rsidP="009178FB">
      <w:pPr>
        <w:pStyle w:val="a6"/>
        <w:jc w:val="both"/>
        <w:rPr>
          <w:rFonts w:ascii="Arial" w:hAnsi="Arial" w:cs="Arial"/>
          <w:sz w:val="24"/>
          <w:szCs w:val="24"/>
        </w:rPr>
      </w:pPr>
      <w:r w:rsidRPr="00AB355D">
        <w:rPr>
          <w:rFonts w:ascii="Arial" w:hAnsi="Arial" w:cs="Arial"/>
          <w:b/>
          <w:bCs/>
          <w:sz w:val="24"/>
          <w:szCs w:val="24"/>
        </w:rPr>
        <w:t>5. Управление Предприятием</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 Собственник имущества Предприятия в отношении указанного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принимает решение о создании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определяет цели, предмет, виды деятельности Предприятия, а также дает согласие на участие Предприятия в ассоциациях и других объединениях коммерческих организаций;</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определяет порядок составления, утверждения и установления показателей планов (программы) финансово-хозяйственной деятельности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утверждает устав Предприятия, вносит в него изменения, в том числе утверждает устав Предприятия в новой редакции;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формирует уставный фонд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назначает на должность руководителя Предприятия, заключает с ним, изменяет и прекращает трудовой договор в соответствии с трудовым законодательством </w:t>
      </w:r>
      <w:r w:rsidRPr="00AB355D">
        <w:rPr>
          <w:rFonts w:ascii="Arial" w:hAnsi="Arial" w:cs="Arial"/>
          <w:sz w:val="24"/>
          <w:szCs w:val="24"/>
        </w:rPr>
        <w:lastRenderedPageBreak/>
        <w:t>и иными содержащими нормы трудового права нормативными правовыми актами;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согласовывает прием на работу главного бухгалтера Предприятия и заместителей, заключение с ним, изменение и прекращение трудового договора;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утверждает бухгалтерскую отчетность и отчеты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дает согласие на распоряжение недвижимым имуществом, а в случаях, установленных федеральными законами, иными нормативными правовыми актами, на совершение иных сделок;</w:t>
      </w:r>
    </w:p>
    <w:p w:rsidR="00B744E7" w:rsidRPr="00AB355D" w:rsidRDefault="00B744E7" w:rsidP="009178FB">
      <w:pPr>
        <w:pStyle w:val="a6"/>
        <w:jc w:val="both"/>
        <w:rPr>
          <w:rFonts w:ascii="Arial" w:hAnsi="Arial" w:cs="Arial"/>
          <w:sz w:val="24"/>
          <w:szCs w:val="24"/>
        </w:rPr>
      </w:pPr>
      <w:proofErr w:type="gramStart"/>
      <w:r w:rsidRPr="00AB355D">
        <w:rPr>
          <w:rFonts w:ascii="Arial" w:hAnsi="Arial" w:cs="Arial"/>
          <w:sz w:val="24"/>
          <w:szCs w:val="24"/>
        </w:rPr>
        <w:t>утверждает</w:t>
      </w:r>
      <w:proofErr w:type="gramEnd"/>
      <w:r w:rsidRPr="00AB355D">
        <w:rPr>
          <w:rFonts w:ascii="Arial" w:hAnsi="Arial" w:cs="Arial"/>
          <w:sz w:val="24"/>
          <w:szCs w:val="24"/>
        </w:rPr>
        <w:t xml:space="preserve"> показатели экономической эффективности деятельности Предприятия и контролирует их выполнение;</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дает согласие на создание филиалов и открытие представитель</w:t>
      </w:r>
      <w:proofErr w:type="gramStart"/>
      <w:r w:rsidRPr="00AB355D">
        <w:rPr>
          <w:rFonts w:ascii="Arial" w:hAnsi="Arial" w:cs="Arial"/>
          <w:sz w:val="24"/>
          <w:szCs w:val="24"/>
        </w:rPr>
        <w:t>ств Пр</w:t>
      </w:r>
      <w:proofErr w:type="gramEnd"/>
      <w:r w:rsidRPr="00AB355D">
        <w:rPr>
          <w:rFonts w:ascii="Arial" w:hAnsi="Arial" w:cs="Arial"/>
          <w:sz w:val="24"/>
          <w:szCs w:val="24"/>
        </w:rPr>
        <w:t>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дает согласие на участие Предприятия в иных юридических лицах;</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дает согласие в случаях, предусмотренных Федеральным законом, на совершение крупных сделок, сделок, в совершении которых имеется заинтересованность и иных сделок;</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согласовывает структуру и штаты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5.2   Собственник имущества Предприятия вправе обращаться в суд с иском о признании </w:t>
      </w:r>
      <w:proofErr w:type="spellStart"/>
      <w:r w:rsidRPr="00AB355D">
        <w:rPr>
          <w:rFonts w:ascii="Arial" w:hAnsi="Arial" w:cs="Arial"/>
          <w:sz w:val="24"/>
          <w:szCs w:val="24"/>
        </w:rPr>
        <w:t>оспоримой</w:t>
      </w:r>
      <w:proofErr w:type="spellEnd"/>
      <w:r w:rsidRPr="00AB355D">
        <w:rPr>
          <w:rFonts w:ascii="Arial" w:hAnsi="Arial" w:cs="Arial"/>
          <w:sz w:val="24"/>
          <w:szCs w:val="24"/>
        </w:rPr>
        <w:t xml:space="preserve">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  Собственник имущества Предприятия вправе истребовать имущество Предприятия из чужого незаконного владения.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5.4. Предприятие возглавляет Директор Предприятия, являющийся единоличным исполнительным органом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5.5. Директор Предприятия назначается и освобождается от занимаемой должности собственником имущества Предприятия. Директор Предприятия подотчетен собственнику имущества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5.6. Директор Предприятия действует от имени Предприятия без доверенности, в том числе представляет его интересы, совершает в установленном порядке сделки от имени Предприятия, утверждает структуру и штаты Предприятия, осуществляет прием на работу работников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5.7. Директор открывает и закрывает в банках расчетные и иные счета, совершает по ним операции, подписывает финансовые документы.</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5.8. Взаимоотношения работников и директора Предприятия, возникающие на основе трудового договора, регулируются законодательством Российской Федерации о труде.</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5.9. Директор Предприятия при осуществлении своих прав и исполнении обязанностей должен действовать в интересах Предприятия добросовестно и разумно.</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5.10 Директор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5.11 Собственник имущества Предприятия вправе предъявить иск о возмещении убытков, причиненных Предприятию, к директору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lastRenderedPageBreak/>
        <w:t>5.12 Бухгалтерская отчетность Предприятия в случаях, определенных собственником имущества Предприятия, подлежит обязательной ежегодной аудиторской проверке независимым аудитором.</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5.13. </w:t>
      </w:r>
      <w:proofErr w:type="gramStart"/>
      <w:r w:rsidRPr="00AB355D">
        <w:rPr>
          <w:rFonts w:ascii="Arial" w:hAnsi="Arial" w:cs="Arial"/>
          <w:sz w:val="24"/>
          <w:szCs w:val="24"/>
        </w:rPr>
        <w:t>Контроль за</w:t>
      </w:r>
      <w:proofErr w:type="gramEnd"/>
      <w:r w:rsidRPr="00AB355D">
        <w:rPr>
          <w:rFonts w:ascii="Arial" w:hAnsi="Arial" w:cs="Arial"/>
          <w:sz w:val="24"/>
          <w:szCs w:val="24"/>
        </w:rPr>
        <w:t xml:space="preserve"> деятельностью Предприятия осуществляется органом, осуществляющим полномочия собственника, и другими уполномоченными органами.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5.14. По окончании отчетного периода Предприятие представляет уполномоченным органам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5.15.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Предприятие обязано хранить следующие документы:</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учредительные документы Предприятия, а также изменения и дополнения, внесенные в учредительные документы Предприятия и зарегистрированные в установленном порядке;</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решения собственника имущества Предприятия о создании </w:t>
      </w:r>
      <w:proofErr w:type="spellStart"/>
      <w:r w:rsidRPr="00AB355D">
        <w:rPr>
          <w:rFonts w:ascii="Arial" w:hAnsi="Arial" w:cs="Arial"/>
          <w:sz w:val="24"/>
          <w:szCs w:val="24"/>
        </w:rPr>
        <w:t>редприятия</w:t>
      </w:r>
      <w:proofErr w:type="spellEnd"/>
      <w:r w:rsidRPr="00AB355D">
        <w:rPr>
          <w:rFonts w:ascii="Arial" w:hAnsi="Arial" w:cs="Arial"/>
          <w:sz w:val="24"/>
          <w:szCs w:val="24"/>
        </w:rPr>
        <w:t xml:space="preserve">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документ, подтверждающий государственную регистрацию Предприятия; </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документы, подтверждающие права Предприятия на имущество, находящееся на его балансе;</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внутренние документы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положения о филиалах и представительствах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решения собственника имущества Предприятия, касающиеся деятельности Предприятия; </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 xml:space="preserve">аудиторские заключения, заключения органов государственного или муниципального финансового контроля; </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иные документы, предусмотренные федеральными законами и иными нормативными правовыми актами, внутренними документами предприятия, решениями собственника имущества Предприятия и руководителя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5.17. Предприятие хранит документы, предусмотренные пунктом 5.16., по месту нахождения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5.18. При ликвидации Предприятия документы, предусмотренные пунктом 5.16., передаются на хранение в государственный архив в порядке, установленном законодательством Российской Федерации.</w:t>
      </w:r>
    </w:p>
    <w:p w:rsidR="00B744E7" w:rsidRPr="00AB355D" w:rsidRDefault="00B744E7" w:rsidP="009178FB">
      <w:pPr>
        <w:pStyle w:val="a6"/>
        <w:jc w:val="both"/>
        <w:rPr>
          <w:rFonts w:ascii="Arial" w:hAnsi="Arial" w:cs="Arial"/>
          <w:sz w:val="24"/>
          <w:szCs w:val="24"/>
        </w:rPr>
      </w:pPr>
      <w:r w:rsidRPr="00AB355D">
        <w:rPr>
          <w:rFonts w:ascii="Arial" w:hAnsi="Arial" w:cs="Arial"/>
          <w:b/>
          <w:bCs/>
          <w:sz w:val="24"/>
          <w:szCs w:val="24"/>
        </w:rPr>
        <w:t>6. Филиалы и представительства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6.1. Предприятие по согласованию с собственником его имущества может создавать филиалы и открывать представительства.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6.2. Филиал и представительство Предприятия не являются юридическими лицами и действуют в соответствии с утвержденными Предприятием положениями о них.</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6.3. Филиал и представительство наделяются имуществом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6.4. Руководитель филиала или представительства Предприятия назначается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Предприятием.</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lastRenderedPageBreak/>
        <w:t>6.5. Филиал и представительство Предприятия осуществляют свою деятельность от имени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6.6. Ответственность за деятельность филиала и представительства Предприятия несет Предприятие.</w:t>
      </w:r>
    </w:p>
    <w:p w:rsidR="00B744E7" w:rsidRPr="00AB355D" w:rsidRDefault="00B744E7" w:rsidP="009178FB">
      <w:pPr>
        <w:pStyle w:val="a6"/>
        <w:jc w:val="both"/>
        <w:rPr>
          <w:rFonts w:ascii="Arial" w:hAnsi="Arial" w:cs="Arial"/>
          <w:sz w:val="24"/>
          <w:szCs w:val="24"/>
        </w:rPr>
      </w:pPr>
      <w:r w:rsidRPr="00AB355D">
        <w:rPr>
          <w:rFonts w:ascii="Arial" w:hAnsi="Arial" w:cs="Arial"/>
          <w:b/>
          <w:bCs/>
          <w:sz w:val="24"/>
          <w:szCs w:val="24"/>
        </w:rPr>
        <w:t>7. Реорганизация и ликвидация Предприятия</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7.1. Предприятие может быть реорганизовано по решению собственника его имущества в порядке, предусмотренном Гражданским кодексом Российской Федерации, ФЗ «О государственной регистрации юридических лиц» и иными федеральными законами.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7.2. В случаях, установленных федеральным законом, реорганизация Предприятия в форме его разделения, присоединения или выделения из его состава одного или нескольких унитарных Предприятий осуществляется на основании решения органа местного самоуправления или решения суда.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7.3. Предприятие может быть преобразовано по решению собственника его имущества в государственное или муниципальное учреждение. Преобразование Предприятия в организации иной организационно-правовой формы осуществляется в соответствии с законодательством о приватизации.</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7.4. Предприятие может быть ликвидировано по решению собственника его имущества.</w:t>
      </w:r>
    </w:p>
    <w:p w:rsidR="00B744E7" w:rsidRPr="00AB355D" w:rsidRDefault="00B744E7" w:rsidP="009178FB">
      <w:pPr>
        <w:pStyle w:val="a6"/>
        <w:jc w:val="both"/>
        <w:rPr>
          <w:rFonts w:ascii="Arial" w:hAnsi="Arial" w:cs="Arial"/>
          <w:sz w:val="24"/>
          <w:szCs w:val="24"/>
        </w:rPr>
      </w:pPr>
      <w:r w:rsidRPr="00AB355D">
        <w:rPr>
          <w:rFonts w:ascii="Arial" w:hAnsi="Arial" w:cs="Arial"/>
          <w:sz w:val="24"/>
          <w:szCs w:val="24"/>
        </w:rPr>
        <w:t>7.5.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B744E7" w:rsidRDefault="00B744E7" w:rsidP="009178FB">
      <w:pPr>
        <w:pStyle w:val="a6"/>
        <w:jc w:val="both"/>
        <w:rPr>
          <w:rFonts w:ascii="Arial" w:hAnsi="Arial" w:cs="Arial"/>
          <w:sz w:val="24"/>
          <w:szCs w:val="24"/>
        </w:rPr>
      </w:pPr>
      <w:r w:rsidRPr="00AB355D">
        <w:rPr>
          <w:rFonts w:ascii="Arial" w:hAnsi="Arial" w:cs="Arial"/>
          <w:sz w:val="24"/>
          <w:szCs w:val="24"/>
        </w:rPr>
        <w:t>7.6 Порядок ликвидации Предприятия определяется Гражданским кодексом Российской Федерации, ФЗ «О государственной регистрации юридических лиц» и иными нормативными правовыми актами.</w:t>
      </w:r>
    </w:p>
    <w:p w:rsidR="00AB355D" w:rsidRDefault="00AB355D" w:rsidP="009178FB">
      <w:pPr>
        <w:pStyle w:val="a6"/>
        <w:jc w:val="both"/>
        <w:rPr>
          <w:rFonts w:ascii="Arial" w:hAnsi="Arial" w:cs="Arial"/>
          <w:sz w:val="24"/>
          <w:szCs w:val="24"/>
        </w:rPr>
      </w:pPr>
      <w:r>
        <w:rPr>
          <w:rFonts w:ascii="Arial" w:hAnsi="Arial" w:cs="Arial"/>
          <w:sz w:val="24"/>
          <w:szCs w:val="24"/>
        </w:rPr>
        <w:t>___________________________________________________________________</w:t>
      </w:r>
    </w:p>
    <w:p w:rsidR="00AB355D" w:rsidRPr="00AB355D" w:rsidRDefault="00AB355D" w:rsidP="00AB355D">
      <w:pPr>
        <w:pStyle w:val="a6"/>
        <w:jc w:val="right"/>
        <w:rPr>
          <w:rFonts w:ascii="Arial" w:hAnsi="Arial" w:cs="Arial"/>
          <w:sz w:val="16"/>
          <w:szCs w:val="16"/>
        </w:rPr>
      </w:pPr>
      <w:r>
        <w:rPr>
          <w:rFonts w:ascii="Arial" w:hAnsi="Arial" w:cs="Arial"/>
          <w:sz w:val="16"/>
          <w:szCs w:val="16"/>
        </w:rPr>
        <w:t>к</w:t>
      </w:r>
      <w:r w:rsidRPr="00AB355D">
        <w:rPr>
          <w:rFonts w:ascii="Arial" w:hAnsi="Arial" w:cs="Arial"/>
          <w:sz w:val="16"/>
          <w:szCs w:val="16"/>
        </w:rPr>
        <w:t>онец документа</w:t>
      </w:r>
    </w:p>
    <w:sectPr w:rsidR="00AB355D" w:rsidRPr="00AB355D" w:rsidSect="00AB355D">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66A0"/>
    <w:multiLevelType w:val="multilevel"/>
    <w:tmpl w:val="939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A3B06"/>
    <w:multiLevelType w:val="multilevel"/>
    <w:tmpl w:val="3926DC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540EA"/>
    <w:multiLevelType w:val="multilevel"/>
    <w:tmpl w:val="05E216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04C72"/>
    <w:multiLevelType w:val="multilevel"/>
    <w:tmpl w:val="FE546F76"/>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E5962"/>
    <w:multiLevelType w:val="multilevel"/>
    <w:tmpl w:val="9574E720"/>
    <w:lvl w:ilvl="0">
      <w:start w:val="7"/>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7B771A"/>
    <w:multiLevelType w:val="multilevel"/>
    <w:tmpl w:val="D47E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87CE2"/>
    <w:multiLevelType w:val="multilevel"/>
    <w:tmpl w:val="998E4BC2"/>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362E3B79"/>
    <w:multiLevelType w:val="multilevel"/>
    <w:tmpl w:val="FF143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A1AE7"/>
    <w:multiLevelType w:val="multilevel"/>
    <w:tmpl w:val="47D0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B2334"/>
    <w:multiLevelType w:val="multilevel"/>
    <w:tmpl w:val="5EEC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C530E"/>
    <w:multiLevelType w:val="multilevel"/>
    <w:tmpl w:val="0AA258D8"/>
    <w:lvl w:ilvl="0">
      <w:start w:val="5"/>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F0A6908"/>
    <w:multiLevelType w:val="multilevel"/>
    <w:tmpl w:val="627804AC"/>
    <w:lvl w:ilvl="0">
      <w:start w:val="5"/>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614C1"/>
    <w:multiLevelType w:val="multilevel"/>
    <w:tmpl w:val="B5CCD10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E260854"/>
    <w:multiLevelType w:val="multilevel"/>
    <w:tmpl w:val="79A09482"/>
    <w:lvl w:ilvl="0">
      <w:start w:val="5"/>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num w:numId="1">
    <w:abstractNumId w:val="8"/>
  </w:num>
  <w:num w:numId="2">
    <w:abstractNumId w:val="1"/>
  </w:num>
  <w:num w:numId="3">
    <w:abstractNumId w:val="5"/>
  </w:num>
  <w:num w:numId="4">
    <w:abstractNumId w:val="0"/>
  </w:num>
  <w:num w:numId="5">
    <w:abstractNumId w:val="2"/>
  </w:num>
  <w:num w:numId="6">
    <w:abstractNumId w:val="7"/>
  </w:num>
  <w:num w:numId="7">
    <w:abstractNumId w:val="3"/>
  </w:num>
  <w:num w:numId="8">
    <w:abstractNumId w:val="11"/>
  </w:num>
  <w:num w:numId="9">
    <w:abstractNumId w:val="9"/>
  </w:num>
  <w:num w:numId="10">
    <w:abstractNumId w:val="4"/>
  </w:num>
  <w:num w:numId="11">
    <w:abstractNumId w:val="6"/>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744E7"/>
    <w:rsid w:val="000347D8"/>
    <w:rsid w:val="000D44BC"/>
    <w:rsid w:val="0020730B"/>
    <w:rsid w:val="00361521"/>
    <w:rsid w:val="0043071C"/>
    <w:rsid w:val="00482600"/>
    <w:rsid w:val="004B5C74"/>
    <w:rsid w:val="00522C54"/>
    <w:rsid w:val="00606CB0"/>
    <w:rsid w:val="00632E1C"/>
    <w:rsid w:val="007E3E79"/>
    <w:rsid w:val="00891D09"/>
    <w:rsid w:val="008D5795"/>
    <w:rsid w:val="008E01BF"/>
    <w:rsid w:val="009178FB"/>
    <w:rsid w:val="00A3416C"/>
    <w:rsid w:val="00A90F43"/>
    <w:rsid w:val="00AB355D"/>
    <w:rsid w:val="00AF6F2B"/>
    <w:rsid w:val="00B43B96"/>
    <w:rsid w:val="00B744E7"/>
    <w:rsid w:val="00B97219"/>
    <w:rsid w:val="00C702AF"/>
    <w:rsid w:val="00D61D03"/>
    <w:rsid w:val="00DA2BA6"/>
    <w:rsid w:val="00DD1AEF"/>
    <w:rsid w:val="00EE6B5F"/>
    <w:rsid w:val="00F22A93"/>
    <w:rsid w:val="00FA5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0B"/>
  </w:style>
  <w:style w:type="paragraph" w:styleId="1">
    <w:name w:val="heading 1"/>
    <w:basedOn w:val="a"/>
    <w:link w:val="10"/>
    <w:uiPriority w:val="9"/>
    <w:qFormat/>
    <w:rsid w:val="00DA2BA6"/>
    <w:pPr>
      <w:keepNext/>
      <w:spacing w:before="100" w:beforeAutospacing="1" w:after="100" w:afterAutospacing="1" w:line="36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2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2BA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DA2BA6"/>
    <w:pPr>
      <w:keepNext/>
      <w:spacing w:before="198" w:after="0" w:line="240" w:lineRule="auto"/>
      <w:outlineLvl w:val="5"/>
    </w:pPr>
    <w:rPr>
      <w:rFonts w:ascii="Times New Roman" w:eastAsia="Times New Roman" w:hAnsi="Times New Roman" w:cs="Times New Roman"/>
      <w:b/>
      <w:bCs/>
      <w:color w:val="243F6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4E7"/>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E01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1BF"/>
    <w:rPr>
      <w:rFonts w:ascii="Tahoma" w:hAnsi="Tahoma" w:cs="Tahoma"/>
      <w:sz w:val="16"/>
      <w:szCs w:val="16"/>
    </w:rPr>
  </w:style>
  <w:style w:type="character" w:customStyle="1" w:styleId="20">
    <w:name w:val="Заголовок 2 Знак"/>
    <w:basedOn w:val="a0"/>
    <w:link w:val="2"/>
    <w:uiPriority w:val="9"/>
    <w:rsid w:val="00F22A93"/>
    <w:rPr>
      <w:rFonts w:asciiTheme="majorHAnsi" w:eastAsiaTheme="majorEastAsia" w:hAnsiTheme="majorHAnsi" w:cstheme="majorBidi"/>
      <w:b/>
      <w:bCs/>
      <w:color w:val="4F81BD" w:themeColor="accent1"/>
      <w:sz w:val="26"/>
      <w:szCs w:val="26"/>
    </w:rPr>
  </w:style>
  <w:style w:type="paragraph" w:styleId="a6">
    <w:name w:val="No Spacing"/>
    <w:qFormat/>
    <w:rsid w:val="00632E1C"/>
    <w:pPr>
      <w:spacing w:after="0" w:line="240" w:lineRule="auto"/>
    </w:pPr>
  </w:style>
  <w:style w:type="character" w:customStyle="1" w:styleId="10">
    <w:name w:val="Заголовок 1 Знак"/>
    <w:basedOn w:val="a0"/>
    <w:link w:val="1"/>
    <w:uiPriority w:val="9"/>
    <w:rsid w:val="00DA2BA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DA2BA6"/>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DA2BA6"/>
    <w:rPr>
      <w:rFonts w:ascii="Times New Roman" w:eastAsia="Times New Roman" w:hAnsi="Times New Roman" w:cs="Times New Roman"/>
      <w:b/>
      <w:bCs/>
      <w:color w:val="243F60"/>
      <w:sz w:val="15"/>
      <w:szCs w:val="15"/>
    </w:rPr>
  </w:style>
  <w:style w:type="paragraph" w:styleId="a7">
    <w:name w:val="List Paragraph"/>
    <w:basedOn w:val="a"/>
    <w:uiPriority w:val="34"/>
    <w:qFormat/>
    <w:rsid w:val="00DD1AEF"/>
    <w:pPr>
      <w:ind w:left="720"/>
      <w:contextualSpacing/>
    </w:pPr>
  </w:style>
  <w:style w:type="paragraph" w:styleId="a8">
    <w:name w:val="Subtitle"/>
    <w:basedOn w:val="a"/>
    <w:link w:val="a9"/>
    <w:qFormat/>
    <w:rsid w:val="00AB355D"/>
    <w:pPr>
      <w:spacing w:after="0" w:line="240" w:lineRule="auto"/>
      <w:jc w:val="center"/>
    </w:pPr>
    <w:rPr>
      <w:rFonts w:ascii="Times New Roman" w:eastAsia="Times New Roman" w:hAnsi="Times New Roman" w:cs="Times New Roman"/>
      <w:sz w:val="32"/>
      <w:szCs w:val="20"/>
    </w:rPr>
  </w:style>
  <w:style w:type="character" w:customStyle="1" w:styleId="a9">
    <w:name w:val="Подзаголовок Знак"/>
    <w:basedOn w:val="a0"/>
    <w:link w:val="a8"/>
    <w:rsid w:val="00AB355D"/>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742681328">
      <w:bodyDiv w:val="1"/>
      <w:marLeft w:val="0"/>
      <w:marRight w:val="0"/>
      <w:marTop w:val="0"/>
      <w:marBottom w:val="0"/>
      <w:divBdr>
        <w:top w:val="none" w:sz="0" w:space="0" w:color="auto"/>
        <w:left w:val="none" w:sz="0" w:space="0" w:color="auto"/>
        <w:bottom w:val="none" w:sz="0" w:space="0" w:color="auto"/>
        <w:right w:val="none" w:sz="0" w:space="0" w:color="auto"/>
      </w:divBdr>
    </w:div>
    <w:div w:id="2119714613">
      <w:bodyDiv w:val="1"/>
      <w:marLeft w:val="0"/>
      <w:marRight w:val="0"/>
      <w:marTop w:val="0"/>
      <w:marBottom w:val="0"/>
      <w:divBdr>
        <w:top w:val="none" w:sz="0" w:space="0" w:color="auto"/>
        <w:left w:val="none" w:sz="0" w:space="0" w:color="auto"/>
        <w:bottom w:val="none" w:sz="0" w:space="0" w:color="auto"/>
        <w:right w:val="none" w:sz="0" w:space="0" w:color="auto"/>
      </w:divBdr>
    </w:div>
    <w:div w:id="21324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9</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SAV</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dc:description/>
  <cp:lastModifiedBy>Buh-Gor</cp:lastModifiedBy>
  <cp:revision>11</cp:revision>
  <cp:lastPrinted>2016-12-19T06:49:00Z</cp:lastPrinted>
  <dcterms:created xsi:type="dcterms:W3CDTF">2016-11-18T06:55:00Z</dcterms:created>
  <dcterms:modified xsi:type="dcterms:W3CDTF">2016-12-22T15:17:00Z</dcterms:modified>
</cp:coreProperties>
</file>