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0" w:rsidRDefault="002010A0" w:rsidP="002010A0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A0" w:rsidRDefault="002010A0" w:rsidP="002010A0">
      <w:pPr>
        <w:pStyle w:val="a3"/>
        <w:tabs>
          <w:tab w:val="left" w:pos="6545"/>
        </w:tabs>
      </w:pPr>
    </w:p>
    <w:p w:rsidR="002010A0" w:rsidRDefault="002010A0" w:rsidP="002010A0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2010A0" w:rsidRDefault="002010A0" w:rsidP="002010A0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2010A0" w:rsidRDefault="002010A0" w:rsidP="002010A0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010A0" w:rsidRDefault="002010A0" w:rsidP="002010A0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B38E0">
        <w:rPr>
          <w:rFonts w:ascii="Arial" w:eastAsia="Times New Roman" w:hAnsi="Arial" w:cs="Arial"/>
          <w:b/>
          <w:sz w:val="32"/>
          <w:szCs w:val="32"/>
        </w:rPr>
        <w:t>от 28.06.2016 № 46</w:t>
      </w:r>
    </w:p>
    <w:p w:rsidR="00F85C38" w:rsidRDefault="00F85C38" w:rsidP="00F85C3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010A0" w:rsidRPr="00EB38E0" w:rsidRDefault="002010A0" w:rsidP="00F85C3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B38E0">
        <w:rPr>
          <w:rFonts w:ascii="Arial" w:hAnsi="Arial" w:cs="Arial"/>
          <w:b/>
          <w:sz w:val="32"/>
          <w:szCs w:val="32"/>
        </w:rPr>
        <w:t xml:space="preserve">Об  изменении состава избирательной комиссии </w:t>
      </w:r>
      <w:r>
        <w:rPr>
          <w:rFonts w:ascii="Arial" w:hAnsi="Arial" w:cs="Arial"/>
          <w:b/>
          <w:sz w:val="32"/>
          <w:szCs w:val="32"/>
        </w:rPr>
        <w:t>м</w:t>
      </w:r>
      <w:r w:rsidRPr="00EB38E0">
        <w:rPr>
          <w:rFonts w:ascii="Arial" w:hAnsi="Arial" w:cs="Arial"/>
          <w:b/>
          <w:sz w:val="32"/>
          <w:szCs w:val="32"/>
        </w:rPr>
        <w:t>униципального  образования «Город Льгов» Курской области</w:t>
      </w:r>
    </w:p>
    <w:p w:rsidR="002010A0" w:rsidRPr="00EB38E0" w:rsidRDefault="002010A0" w:rsidP="002010A0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B38E0">
        <w:rPr>
          <w:rFonts w:ascii="Arial" w:hAnsi="Arial" w:cs="Arial"/>
          <w:sz w:val="24"/>
          <w:szCs w:val="24"/>
        </w:rPr>
        <w:t xml:space="preserve">Рассмотрев заявления, поступившие 22.06.2016 года в адрес Льговского Городского Совета депутатов от Болдина Александра Ивановича, </w:t>
      </w:r>
      <w:proofErr w:type="spellStart"/>
      <w:r w:rsidRPr="00EB38E0">
        <w:rPr>
          <w:rFonts w:ascii="Arial" w:hAnsi="Arial" w:cs="Arial"/>
          <w:sz w:val="24"/>
          <w:szCs w:val="24"/>
        </w:rPr>
        <w:t>Синяковой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Светланы Анатольевны, </w:t>
      </w:r>
      <w:proofErr w:type="spellStart"/>
      <w:r w:rsidRPr="00EB38E0">
        <w:rPr>
          <w:rFonts w:ascii="Arial" w:hAnsi="Arial" w:cs="Arial"/>
          <w:sz w:val="24"/>
          <w:szCs w:val="24"/>
        </w:rPr>
        <w:t>Францевой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Светланы Александровны, с просьбой вывести их из состава избирательной комиссии муниципального образования «Город Льгов» Курской области, руководствуясь Федеральным законом от 12.06.2002 №67-ФЗ «Об основных гарантиях избирательных прав и права на участие в референдуме граждан Российской Федерации», Законом Курской области от 03.12.2012</w:t>
      </w:r>
      <w:proofErr w:type="gramEnd"/>
      <w:r w:rsidRPr="00EB38E0">
        <w:rPr>
          <w:rFonts w:ascii="Arial" w:hAnsi="Arial" w:cs="Arial"/>
          <w:sz w:val="24"/>
          <w:szCs w:val="24"/>
        </w:rPr>
        <w:t xml:space="preserve"> №106-ЗКО «Кодекс Курской области о выборах и референдумах», Уставом муниципального образования «Город Льгов», </w:t>
      </w:r>
      <w:r w:rsidRPr="00EB38E0">
        <w:rPr>
          <w:rFonts w:ascii="Arial" w:hAnsi="Arial" w:cs="Arial"/>
          <w:b/>
          <w:sz w:val="24"/>
          <w:szCs w:val="24"/>
        </w:rPr>
        <w:t>Льговский  Городской Совет  депутатов  РЕШИЛ:</w:t>
      </w:r>
    </w:p>
    <w:p w:rsidR="002010A0" w:rsidRPr="00EB38E0" w:rsidRDefault="002010A0" w:rsidP="00F85C38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B38E0">
        <w:rPr>
          <w:rFonts w:ascii="Arial" w:hAnsi="Arial" w:cs="Arial"/>
          <w:sz w:val="24"/>
          <w:szCs w:val="24"/>
        </w:rPr>
        <w:t>Освободить от обязанностей следующих членов избирательной комиссии муниципального образования «Город Льгов» Курской области:</w:t>
      </w:r>
    </w:p>
    <w:p w:rsidR="002010A0" w:rsidRPr="00EB38E0" w:rsidRDefault="002010A0" w:rsidP="00F85C3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B38E0">
        <w:rPr>
          <w:rFonts w:ascii="Arial" w:hAnsi="Arial" w:cs="Arial"/>
          <w:sz w:val="24"/>
          <w:szCs w:val="24"/>
        </w:rPr>
        <w:t xml:space="preserve">Болдина Александра Ивановича – 1953 года рождения, образование высшее, врача стоматолога-ортопеда </w:t>
      </w:r>
      <w:proofErr w:type="spellStart"/>
      <w:r w:rsidRPr="00EB38E0">
        <w:rPr>
          <w:rFonts w:ascii="Arial" w:hAnsi="Arial" w:cs="Arial"/>
          <w:sz w:val="24"/>
          <w:szCs w:val="24"/>
        </w:rPr>
        <w:t>Льговской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ЦРБ, предложенного региональным политическим Советом Курского регионального отделения Всероссийской политической партии «Единая Россия»,</w:t>
      </w:r>
    </w:p>
    <w:p w:rsidR="002010A0" w:rsidRPr="00EB38E0" w:rsidRDefault="002010A0" w:rsidP="00F85C3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B38E0">
        <w:rPr>
          <w:rFonts w:ascii="Arial" w:hAnsi="Arial" w:cs="Arial"/>
          <w:sz w:val="24"/>
          <w:szCs w:val="24"/>
        </w:rPr>
        <w:t>Синякову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Светлану Анатольевну – 1976 года рождения,  образование высшее, управляющую Дополнительным офисом Курского РФ ОАО «</w:t>
      </w:r>
      <w:proofErr w:type="spellStart"/>
      <w:r w:rsidRPr="00EB38E0">
        <w:rPr>
          <w:rFonts w:ascii="Arial" w:hAnsi="Arial" w:cs="Arial"/>
          <w:sz w:val="24"/>
          <w:szCs w:val="24"/>
        </w:rPr>
        <w:t>Россельхозбанк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№3349/32/18, предложенную Льговским местным отделением Общероссийской общественной организации «Союз пенсионеров России»</w:t>
      </w:r>
    </w:p>
    <w:p w:rsidR="002010A0" w:rsidRPr="00EB38E0" w:rsidRDefault="002010A0" w:rsidP="00F85C3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B38E0">
        <w:rPr>
          <w:rFonts w:ascii="Arial" w:hAnsi="Arial" w:cs="Arial"/>
          <w:sz w:val="24"/>
          <w:szCs w:val="24"/>
        </w:rPr>
        <w:t>Францеву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Светлану Александровну – 1963 года рождения, образование высшее, преподаватель ОБОУ НПО «Профессиональное училище №6» г. Льгова, предложенную </w:t>
      </w:r>
      <w:proofErr w:type="spellStart"/>
      <w:r w:rsidRPr="00EB38E0">
        <w:rPr>
          <w:rFonts w:ascii="Arial" w:hAnsi="Arial" w:cs="Arial"/>
          <w:sz w:val="24"/>
          <w:szCs w:val="24"/>
        </w:rPr>
        <w:t>Льговской</w:t>
      </w:r>
      <w:proofErr w:type="spellEnd"/>
      <w:r w:rsidRPr="00EB38E0">
        <w:rPr>
          <w:rFonts w:ascii="Arial" w:hAnsi="Arial" w:cs="Arial"/>
          <w:sz w:val="24"/>
          <w:szCs w:val="24"/>
        </w:rPr>
        <w:t xml:space="preserve"> городской организацией «Союз женщин России».</w:t>
      </w:r>
    </w:p>
    <w:p w:rsidR="002010A0" w:rsidRPr="00EB38E0" w:rsidRDefault="002010A0" w:rsidP="00F85C3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38E0">
        <w:rPr>
          <w:rFonts w:ascii="Arial" w:hAnsi="Arial" w:cs="Arial"/>
          <w:sz w:val="24"/>
          <w:szCs w:val="24"/>
        </w:rPr>
        <w:t xml:space="preserve">Назначить в состав избирательной комиссии муниципального образования «Город Льгов» Курской области Кожемякину Валентину Анатольевну, 1964 года рождения, образование высшее, начальник </w:t>
      </w:r>
      <w:proofErr w:type="gramStart"/>
      <w:r w:rsidRPr="00EB38E0">
        <w:rPr>
          <w:rFonts w:ascii="Arial" w:hAnsi="Arial" w:cs="Arial"/>
          <w:sz w:val="24"/>
          <w:szCs w:val="24"/>
        </w:rPr>
        <w:t>Управления финансов Администрации города Льгова Курской</w:t>
      </w:r>
      <w:proofErr w:type="gramEnd"/>
      <w:r w:rsidRPr="00EB38E0">
        <w:rPr>
          <w:rFonts w:ascii="Arial" w:hAnsi="Arial" w:cs="Arial"/>
          <w:sz w:val="24"/>
          <w:szCs w:val="24"/>
        </w:rPr>
        <w:t xml:space="preserve"> области, предложена </w:t>
      </w:r>
      <w:r w:rsidR="00133B59">
        <w:rPr>
          <w:rFonts w:ascii="Arial" w:hAnsi="Arial" w:cs="Arial"/>
          <w:sz w:val="24"/>
          <w:szCs w:val="24"/>
        </w:rPr>
        <w:t>Р</w:t>
      </w:r>
      <w:r w:rsidRPr="00EB38E0">
        <w:rPr>
          <w:rFonts w:ascii="Arial" w:hAnsi="Arial" w:cs="Arial"/>
          <w:sz w:val="24"/>
          <w:szCs w:val="24"/>
        </w:rPr>
        <w:t>егиональным политическим Советом Курского регионального отделения Всероссийской политической партии «Единая Россия».</w:t>
      </w:r>
    </w:p>
    <w:p w:rsidR="002010A0" w:rsidRPr="00EB38E0" w:rsidRDefault="002010A0" w:rsidP="00F85C3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</w:t>
      </w:r>
      <w:r w:rsidRPr="00EB38E0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2010A0" w:rsidRPr="00EB38E0" w:rsidRDefault="002010A0" w:rsidP="002010A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010A0" w:rsidRPr="00EB38E0" w:rsidRDefault="002010A0" w:rsidP="002010A0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B38E0">
        <w:rPr>
          <w:rFonts w:ascii="Arial" w:hAnsi="Arial" w:cs="Arial"/>
          <w:b/>
          <w:sz w:val="24"/>
          <w:szCs w:val="24"/>
        </w:rPr>
        <w:t>Председатель Льговского</w:t>
      </w:r>
    </w:p>
    <w:p w:rsidR="002010A0" w:rsidRPr="00EB38E0" w:rsidRDefault="002010A0" w:rsidP="002010A0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B38E0">
        <w:rPr>
          <w:rFonts w:ascii="Arial" w:hAnsi="Arial" w:cs="Arial"/>
          <w:b/>
          <w:sz w:val="24"/>
          <w:szCs w:val="24"/>
        </w:rPr>
        <w:t>Городского Совета депутатов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B38E0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proofErr w:type="spellStart"/>
      <w:r w:rsidRPr="00EB38E0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p w:rsidR="002010A0" w:rsidRPr="00EB38E0" w:rsidRDefault="002010A0" w:rsidP="002010A0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010A0" w:rsidRPr="00EB38E0" w:rsidRDefault="002010A0" w:rsidP="002010A0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B38E0">
        <w:rPr>
          <w:rFonts w:ascii="Arial" w:hAnsi="Arial" w:cs="Arial"/>
          <w:b/>
          <w:sz w:val="24"/>
          <w:szCs w:val="24"/>
        </w:rPr>
        <w:t>Глава города Льгова</w:t>
      </w:r>
    </w:p>
    <w:p w:rsidR="008A1A0D" w:rsidRDefault="002010A0" w:rsidP="00F85C38">
      <w:pPr>
        <w:pStyle w:val="a5"/>
        <w:jc w:val="both"/>
      </w:pPr>
      <w:r w:rsidRPr="00EB38E0">
        <w:rPr>
          <w:rFonts w:ascii="Arial" w:hAnsi="Arial" w:cs="Arial"/>
          <w:b/>
          <w:sz w:val="24"/>
          <w:szCs w:val="24"/>
        </w:rPr>
        <w:t xml:space="preserve">Курской области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EB38E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B38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proofErr w:type="spellStart"/>
      <w:r w:rsidRPr="00EB38E0"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sectPr w:rsidR="008A1A0D" w:rsidSect="00F85C38">
      <w:pgSz w:w="11906" w:h="16838"/>
      <w:pgMar w:top="851" w:right="1247" w:bottom="709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2358"/>
    <w:multiLevelType w:val="hybridMultilevel"/>
    <w:tmpl w:val="57BE763E"/>
    <w:lvl w:ilvl="0" w:tplc="1F3816C2">
      <w:start w:val="1"/>
      <w:numFmt w:val="decimal"/>
      <w:lvlText w:val="%1."/>
      <w:lvlJc w:val="left"/>
      <w:pPr>
        <w:ind w:left="71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0A0"/>
    <w:rsid w:val="00133B59"/>
    <w:rsid w:val="002010A0"/>
    <w:rsid w:val="007B74B5"/>
    <w:rsid w:val="008A1A0D"/>
    <w:rsid w:val="00F8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B5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2010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2010A0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2010A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2010A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201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4</cp:revision>
  <dcterms:created xsi:type="dcterms:W3CDTF">2016-06-28T10:49:00Z</dcterms:created>
  <dcterms:modified xsi:type="dcterms:W3CDTF">2016-06-28T11:44:00Z</dcterms:modified>
</cp:coreProperties>
</file>