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9" w:rsidRPr="00007B78" w:rsidRDefault="00B66E85" w:rsidP="004D0527">
      <w:pPr>
        <w:spacing w:before="0"/>
        <w:rPr>
          <w:rFonts w:ascii="Arial" w:hAnsi="Arial" w:cs="Arial"/>
          <w:sz w:val="24"/>
          <w:szCs w:val="24"/>
        </w:rPr>
      </w:pPr>
      <w:r w:rsidRPr="00007B78">
        <w:rPr>
          <w:rFonts w:ascii="Arial" w:hAnsi="Arial" w:cs="Arial"/>
          <w:sz w:val="24"/>
          <w:szCs w:val="24"/>
        </w:rPr>
        <w:t xml:space="preserve"> </w:t>
      </w:r>
      <w:r w:rsidR="00B526E9" w:rsidRPr="00007B78">
        <w:rPr>
          <w:rFonts w:ascii="Arial" w:hAnsi="Arial" w:cs="Arial"/>
          <w:noProof/>
          <w:sz w:val="24"/>
          <w:szCs w:val="24"/>
        </w:rPr>
        <w:drawing>
          <wp:inline distT="0" distB="0" distL="0" distR="0">
            <wp:extent cx="561975" cy="733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1975" cy="733425"/>
                    </a:xfrm>
                    <a:prstGeom prst="rect">
                      <a:avLst/>
                    </a:prstGeom>
                    <a:noFill/>
                    <a:ln w="9525">
                      <a:noFill/>
                      <a:miter lim="800000"/>
                      <a:headEnd/>
                      <a:tailEnd/>
                    </a:ln>
                  </pic:spPr>
                </pic:pic>
              </a:graphicData>
            </a:graphic>
          </wp:inline>
        </w:drawing>
      </w:r>
      <w:r w:rsidR="004D0527" w:rsidRPr="00007B78">
        <w:rPr>
          <w:rFonts w:ascii="Arial" w:hAnsi="Arial" w:cs="Arial"/>
          <w:sz w:val="24"/>
          <w:szCs w:val="24"/>
        </w:rPr>
        <w:t xml:space="preserve">                       </w:t>
      </w:r>
      <w:r w:rsidR="0070450F">
        <w:rPr>
          <w:rFonts w:ascii="Arial" w:hAnsi="Arial" w:cs="Arial"/>
          <w:sz w:val="24"/>
          <w:szCs w:val="24"/>
        </w:rPr>
        <w:t xml:space="preserve">                    </w:t>
      </w:r>
      <w:r w:rsidR="004D0527" w:rsidRPr="00007B78">
        <w:rPr>
          <w:rFonts w:ascii="Arial" w:hAnsi="Arial" w:cs="Arial"/>
          <w:color w:val="FF0000"/>
          <w:sz w:val="24"/>
          <w:szCs w:val="24"/>
        </w:rPr>
        <w:t xml:space="preserve"> </w:t>
      </w:r>
      <w:r w:rsidR="004D0527" w:rsidRPr="00007B78">
        <w:rPr>
          <w:rFonts w:ascii="Arial" w:hAnsi="Arial" w:cs="Arial"/>
          <w:sz w:val="24"/>
          <w:szCs w:val="24"/>
        </w:rPr>
        <w:t xml:space="preserve">     </w:t>
      </w:r>
    </w:p>
    <w:p w:rsidR="00B526E9" w:rsidRPr="00007B78" w:rsidRDefault="00B526E9" w:rsidP="00007B78">
      <w:pPr>
        <w:spacing w:line="120" w:lineRule="auto"/>
        <w:rPr>
          <w:rFonts w:ascii="Arial" w:hAnsi="Arial" w:cs="Arial"/>
          <w:b/>
          <w:sz w:val="32"/>
          <w:szCs w:val="32"/>
        </w:rPr>
      </w:pPr>
      <w:r w:rsidRPr="00007B78">
        <w:rPr>
          <w:rFonts w:ascii="Arial" w:hAnsi="Arial" w:cs="Arial"/>
          <w:b/>
          <w:sz w:val="32"/>
          <w:szCs w:val="32"/>
        </w:rPr>
        <w:t>Администрации города Льгова</w:t>
      </w:r>
    </w:p>
    <w:p w:rsidR="00B526E9" w:rsidRPr="00007B78" w:rsidRDefault="00B526E9" w:rsidP="00007B78">
      <w:pPr>
        <w:pStyle w:val="1"/>
        <w:spacing w:line="120" w:lineRule="auto"/>
        <w:rPr>
          <w:rFonts w:ascii="Arial" w:hAnsi="Arial" w:cs="Arial"/>
          <w:sz w:val="32"/>
          <w:szCs w:val="32"/>
        </w:rPr>
      </w:pPr>
      <w:r w:rsidRPr="00007B78">
        <w:rPr>
          <w:rFonts w:ascii="Arial" w:hAnsi="Arial" w:cs="Arial"/>
          <w:sz w:val="32"/>
          <w:szCs w:val="32"/>
        </w:rPr>
        <w:t>Курской области</w:t>
      </w:r>
    </w:p>
    <w:p w:rsidR="00B526E9" w:rsidRPr="00007B78" w:rsidRDefault="00B526E9" w:rsidP="00007B78">
      <w:pPr>
        <w:spacing w:line="120" w:lineRule="auto"/>
        <w:rPr>
          <w:rFonts w:ascii="Arial" w:hAnsi="Arial" w:cs="Arial"/>
          <w:sz w:val="32"/>
          <w:szCs w:val="32"/>
        </w:rPr>
      </w:pPr>
    </w:p>
    <w:p w:rsidR="00B526E9" w:rsidRPr="0070450F" w:rsidRDefault="000075EE" w:rsidP="00007B78">
      <w:pPr>
        <w:spacing w:line="120" w:lineRule="auto"/>
        <w:rPr>
          <w:rFonts w:ascii="Arial" w:hAnsi="Arial" w:cs="Arial"/>
          <w:b/>
          <w:sz w:val="32"/>
          <w:szCs w:val="32"/>
        </w:rPr>
      </w:pPr>
      <w:r w:rsidRPr="0070450F">
        <w:rPr>
          <w:rFonts w:ascii="Arial" w:hAnsi="Arial" w:cs="Arial"/>
          <w:b/>
          <w:sz w:val="32"/>
          <w:szCs w:val="32"/>
        </w:rPr>
        <w:t>ПОСТАНОВЛЕНИЕ</w:t>
      </w:r>
    </w:p>
    <w:p w:rsidR="00B526E9" w:rsidRPr="00007B78" w:rsidRDefault="00B526E9" w:rsidP="00007B78">
      <w:pPr>
        <w:pStyle w:val="FR2"/>
        <w:spacing w:before="280"/>
        <w:jc w:val="center"/>
        <w:rPr>
          <w:rFonts w:ascii="Arial" w:hAnsi="Arial" w:cs="Arial"/>
          <w:i w:val="0"/>
          <w:sz w:val="32"/>
          <w:szCs w:val="32"/>
        </w:rPr>
      </w:pPr>
      <w:r w:rsidRPr="00007B78">
        <w:rPr>
          <w:rFonts w:ascii="Arial" w:hAnsi="Arial" w:cs="Arial"/>
          <w:i w:val="0"/>
          <w:sz w:val="32"/>
          <w:szCs w:val="32"/>
        </w:rPr>
        <w:t xml:space="preserve">От  </w:t>
      </w:r>
      <w:r w:rsidR="0098117E">
        <w:rPr>
          <w:rFonts w:ascii="Arial" w:hAnsi="Arial" w:cs="Arial"/>
          <w:i w:val="0"/>
          <w:sz w:val="32"/>
          <w:szCs w:val="32"/>
        </w:rPr>
        <w:t xml:space="preserve">09.03. 2016  </w:t>
      </w:r>
      <w:r w:rsidRPr="00007B78">
        <w:rPr>
          <w:rFonts w:ascii="Arial" w:hAnsi="Arial" w:cs="Arial"/>
          <w:i w:val="0"/>
          <w:sz w:val="32"/>
          <w:szCs w:val="32"/>
        </w:rPr>
        <w:t xml:space="preserve">№ </w:t>
      </w:r>
      <w:r w:rsidR="0098117E">
        <w:rPr>
          <w:rFonts w:ascii="Arial" w:hAnsi="Arial" w:cs="Arial"/>
          <w:i w:val="0"/>
          <w:sz w:val="32"/>
          <w:szCs w:val="32"/>
        </w:rPr>
        <w:t>229</w:t>
      </w:r>
    </w:p>
    <w:p w:rsidR="00B526E9" w:rsidRPr="00007B78" w:rsidRDefault="00B526E9" w:rsidP="00007B78">
      <w:pPr>
        <w:pStyle w:val="FR2"/>
        <w:jc w:val="center"/>
        <w:rPr>
          <w:rFonts w:ascii="Arial" w:hAnsi="Arial" w:cs="Arial"/>
          <w:i w:val="0"/>
          <w:sz w:val="32"/>
          <w:szCs w:val="32"/>
        </w:rPr>
      </w:pPr>
    </w:p>
    <w:p w:rsidR="000075EE" w:rsidRPr="00007B78" w:rsidRDefault="00B526E9" w:rsidP="00007B78">
      <w:pPr>
        <w:pStyle w:val="FR2"/>
        <w:jc w:val="center"/>
        <w:rPr>
          <w:rFonts w:ascii="Arial" w:hAnsi="Arial" w:cs="Arial"/>
          <w:i w:val="0"/>
          <w:color w:val="0D0D0D"/>
          <w:sz w:val="32"/>
          <w:szCs w:val="32"/>
        </w:rPr>
      </w:pPr>
      <w:r w:rsidRPr="00007B78">
        <w:rPr>
          <w:rFonts w:ascii="Arial" w:hAnsi="Arial" w:cs="Arial"/>
          <w:i w:val="0"/>
          <w:color w:val="0D0D0D"/>
          <w:sz w:val="32"/>
          <w:szCs w:val="32"/>
        </w:rPr>
        <w:t xml:space="preserve">Об </w:t>
      </w:r>
      <w:r w:rsidR="000075EE" w:rsidRPr="00007B78">
        <w:rPr>
          <w:rFonts w:ascii="Arial" w:hAnsi="Arial" w:cs="Arial"/>
          <w:i w:val="0"/>
          <w:color w:val="0D0D0D"/>
          <w:sz w:val="32"/>
          <w:szCs w:val="32"/>
        </w:rPr>
        <w:t>утверждении</w:t>
      </w:r>
      <w:r w:rsidR="0070450F">
        <w:rPr>
          <w:rFonts w:ascii="Arial" w:hAnsi="Arial" w:cs="Arial"/>
          <w:i w:val="0"/>
          <w:color w:val="0D0D0D"/>
          <w:sz w:val="32"/>
          <w:szCs w:val="32"/>
        </w:rPr>
        <w:t xml:space="preserve"> </w:t>
      </w:r>
      <w:r w:rsidR="000075EE" w:rsidRPr="00007B78">
        <w:rPr>
          <w:rFonts w:ascii="Arial" w:hAnsi="Arial" w:cs="Arial"/>
          <w:i w:val="0"/>
          <w:color w:val="0D0D0D"/>
          <w:sz w:val="32"/>
          <w:szCs w:val="32"/>
        </w:rPr>
        <w:t>конкурсной документации</w:t>
      </w:r>
    </w:p>
    <w:p w:rsidR="000075EE" w:rsidRPr="00007B78" w:rsidRDefault="000A5597" w:rsidP="00007B78">
      <w:pPr>
        <w:pStyle w:val="FR2"/>
        <w:jc w:val="center"/>
        <w:rPr>
          <w:rFonts w:ascii="Arial" w:hAnsi="Arial" w:cs="Arial"/>
          <w:i w:val="0"/>
          <w:color w:val="0D0D0D"/>
          <w:sz w:val="32"/>
          <w:szCs w:val="32"/>
        </w:rPr>
      </w:pPr>
      <w:r w:rsidRPr="00007B78">
        <w:rPr>
          <w:rFonts w:ascii="Arial" w:hAnsi="Arial" w:cs="Arial"/>
          <w:i w:val="0"/>
          <w:color w:val="0D0D0D"/>
          <w:sz w:val="32"/>
          <w:szCs w:val="32"/>
        </w:rPr>
        <w:t xml:space="preserve">по </w:t>
      </w:r>
      <w:r w:rsidR="000075EE" w:rsidRPr="00007B78">
        <w:rPr>
          <w:rFonts w:ascii="Arial" w:hAnsi="Arial" w:cs="Arial"/>
          <w:i w:val="0"/>
          <w:color w:val="0D0D0D"/>
          <w:sz w:val="32"/>
          <w:szCs w:val="32"/>
        </w:rPr>
        <w:t>проведени</w:t>
      </w:r>
      <w:r w:rsidRPr="00007B78">
        <w:rPr>
          <w:rFonts w:ascii="Arial" w:hAnsi="Arial" w:cs="Arial"/>
          <w:i w:val="0"/>
          <w:color w:val="0D0D0D"/>
          <w:sz w:val="32"/>
          <w:szCs w:val="32"/>
        </w:rPr>
        <w:t>ю</w:t>
      </w:r>
      <w:r w:rsidR="000075EE" w:rsidRPr="00007B78">
        <w:rPr>
          <w:rFonts w:ascii="Arial" w:hAnsi="Arial" w:cs="Arial"/>
          <w:i w:val="0"/>
          <w:color w:val="0D0D0D"/>
          <w:sz w:val="32"/>
          <w:szCs w:val="32"/>
        </w:rPr>
        <w:t xml:space="preserve"> открытого конкурса</w:t>
      </w:r>
    </w:p>
    <w:p w:rsidR="000075EE" w:rsidRPr="00007B78" w:rsidRDefault="000075EE" w:rsidP="00007B78">
      <w:pPr>
        <w:pStyle w:val="FR2"/>
        <w:jc w:val="center"/>
        <w:rPr>
          <w:rFonts w:ascii="Arial" w:hAnsi="Arial" w:cs="Arial"/>
          <w:i w:val="0"/>
          <w:sz w:val="32"/>
          <w:szCs w:val="32"/>
        </w:rPr>
      </w:pPr>
      <w:r w:rsidRPr="00007B78">
        <w:rPr>
          <w:rFonts w:ascii="Arial" w:hAnsi="Arial" w:cs="Arial"/>
          <w:i w:val="0"/>
          <w:sz w:val="32"/>
          <w:szCs w:val="32"/>
        </w:rPr>
        <w:t xml:space="preserve">на </w:t>
      </w:r>
      <w:r w:rsidRPr="00007B78">
        <w:rPr>
          <w:rFonts w:ascii="Arial" w:hAnsi="Arial" w:cs="Arial"/>
          <w:i w:val="0"/>
          <w:color w:val="0D0D0D"/>
          <w:sz w:val="32"/>
          <w:szCs w:val="32"/>
        </w:rPr>
        <w:t xml:space="preserve">право </w:t>
      </w:r>
      <w:r w:rsidRPr="00007B78">
        <w:rPr>
          <w:rFonts w:ascii="Arial" w:hAnsi="Arial" w:cs="Arial"/>
          <w:i w:val="0"/>
          <w:sz w:val="32"/>
          <w:szCs w:val="32"/>
        </w:rPr>
        <w:t xml:space="preserve"> осуществления регулярных перевозок</w:t>
      </w:r>
    </w:p>
    <w:p w:rsidR="000075EE" w:rsidRPr="00007B78" w:rsidRDefault="000075EE" w:rsidP="00007B78">
      <w:pPr>
        <w:pStyle w:val="FR2"/>
        <w:jc w:val="center"/>
        <w:rPr>
          <w:rFonts w:ascii="Arial" w:hAnsi="Arial" w:cs="Arial"/>
          <w:i w:val="0"/>
          <w:sz w:val="32"/>
          <w:szCs w:val="32"/>
        </w:rPr>
      </w:pPr>
      <w:r w:rsidRPr="00007B78">
        <w:rPr>
          <w:rFonts w:ascii="Arial" w:hAnsi="Arial" w:cs="Arial"/>
          <w:i w:val="0"/>
          <w:sz w:val="32"/>
          <w:szCs w:val="32"/>
        </w:rPr>
        <w:t>по маршруту регулярных перевозок пассажиров</w:t>
      </w:r>
    </w:p>
    <w:p w:rsidR="000075EE" w:rsidRPr="00007B78" w:rsidRDefault="000075EE" w:rsidP="00007B78">
      <w:pPr>
        <w:pStyle w:val="FR2"/>
        <w:jc w:val="center"/>
        <w:rPr>
          <w:rFonts w:ascii="Arial" w:hAnsi="Arial" w:cs="Arial"/>
          <w:i w:val="0"/>
          <w:sz w:val="32"/>
          <w:szCs w:val="32"/>
        </w:rPr>
      </w:pPr>
      <w:r w:rsidRPr="00007B78">
        <w:rPr>
          <w:rFonts w:ascii="Arial" w:hAnsi="Arial" w:cs="Arial"/>
          <w:i w:val="0"/>
          <w:sz w:val="32"/>
          <w:szCs w:val="32"/>
        </w:rPr>
        <w:t xml:space="preserve">и багажа автомобильным транспортом </w:t>
      </w:r>
      <w:proofErr w:type="gramStart"/>
      <w:r w:rsidRPr="00007B78">
        <w:rPr>
          <w:rFonts w:ascii="Arial" w:hAnsi="Arial" w:cs="Arial"/>
          <w:i w:val="0"/>
          <w:sz w:val="32"/>
          <w:szCs w:val="32"/>
        </w:rPr>
        <w:t>по</w:t>
      </w:r>
      <w:proofErr w:type="gramEnd"/>
    </w:p>
    <w:p w:rsidR="000075EE" w:rsidRPr="00007B78" w:rsidRDefault="000075EE" w:rsidP="00007B78">
      <w:pPr>
        <w:pStyle w:val="FR2"/>
        <w:jc w:val="center"/>
        <w:rPr>
          <w:rFonts w:ascii="Arial" w:hAnsi="Arial" w:cs="Arial"/>
          <w:i w:val="0"/>
          <w:color w:val="0D0D0D"/>
          <w:sz w:val="32"/>
          <w:szCs w:val="32"/>
        </w:rPr>
      </w:pPr>
      <w:r w:rsidRPr="00007B78">
        <w:rPr>
          <w:rFonts w:ascii="Arial" w:hAnsi="Arial" w:cs="Arial"/>
          <w:i w:val="0"/>
          <w:sz w:val="32"/>
          <w:szCs w:val="32"/>
        </w:rPr>
        <w:t>муниципальным маршрутам в городе Льгове Курской области</w:t>
      </w:r>
    </w:p>
    <w:p w:rsidR="00B526E9" w:rsidRPr="00007B78" w:rsidRDefault="00B526E9" w:rsidP="00007B78">
      <w:pPr>
        <w:pStyle w:val="ConsPlusNormal"/>
        <w:widowControl/>
        <w:ind w:firstLine="0"/>
        <w:jc w:val="center"/>
        <w:rPr>
          <w:sz w:val="32"/>
          <w:szCs w:val="32"/>
        </w:rPr>
      </w:pPr>
    </w:p>
    <w:p w:rsidR="00B526E9" w:rsidRPr="00007B78" w:rsidRDefault="00B526E9" w:rsidP="00007B78">
      <w:pPr>
        <w:pStyle w:val="ConsPlusNormal"/>
        <w:widowControl/>
        <w:ind w:firstLine="0"/>
        <w:jc w:val="both"/>
        <w:rPr>
          <w:sz w:val="24"/>
          <w:szCs w:val="24"/>
        </w:rPr>
      </w:pPr>
      <w:proofErr w:type="gramStart"/>
      <w:r w:rsidRPr="00007B78">
        <w:rPr>
          <w:sz w:val="24"/>
          <w:szCs w:val="24"/>
        </w:rPr>
        <w:t>В целях</w:t>
      </w:r>
      <w:r w:rsidR="00AB778C" w:rsidRPr="00007B78">
        <w:rPr>
          <w:sz w:val="24"/>
          <w:szCs w:val="24"/>
        </w:rPr>
        <w:t xml:space="preserve"> организации пассажирских перевозок </w:t>
      </w:r>
      <w:r w:rsidR="000075EE" w:rsidRPr="00007B78">
        <w:rPr>
          <w:sz w:val="24"/>
          <w:szCs w:val="24"/>
        </w:rPr>
        <w:t xml:space="preserve">на территории </w:t>
      </w:r>
      <w:r w:rsidR="00AB778C" w:rsidRPr="00007B78">
        <w:rPr>
          <w:sz w:val="24"/>
          <w:szCs w:val="24"/>
        </w:rPr>
        <w:t xml:space="preserve"> города Льгова, обеспечения нормального функционирования рынка транспортных услуг, </w:t>
      </w:r>
      <w:r w:rsidR="00A63A07" w:rsidRPr="00007B78">
        <w:rPr>
          <w:sz w:val="24"/>
          <w:szCs w:val="24"/>
        </w:rPr>
        <w:t xml:space="preserve">в соответствии с </w:t>
      </w:r>
      <w:r w:rsidRPr="00007B78">
        <w:rPr>
          <w:sz w:val="24"/>
          <w:szCs w:val="24"/>
        </w:rPr>
        <w:t xml:space="preserve">  </w:t>
      </w:r>
      <w:r w:rsidR="000075EE" w:rsidRPr="00007B78">
        <w:rPr>
          <w:sz w:val="24"/>
          <w:szCs w:val="24"/>
        </w:rPr>
        <w:t>Федеральным законом от 06.10.2003 № 131-ФЗ «Об общих принципах организации местного самоуправления в Российской Федерации»,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rsidR="000075EE" w:rsidRPr="00007B78">
        <w:rPr>
          <w:sz w:val="24"/>
          <w:szCs w:val="24"/>
        </w:rPr>
        <w:t xml:space="preserve"> акты Российской Федерации», </w:t>
      </w:r>
      <w:r w:rsidR="00A63A07" w:rsidRPr="00007B78">
        <w:rPr>
          <w:sz w:val="24"/>
          <w:szCs w:val="24"/>
        </w:rPr>
        <w:t xml:space="preserve">постановлением Администрации города Льгова Курской области от </w:t>
      </w:r>
      <w:r w:rsidR="001A0A07">
        <w:rPr>
          <w:sz w:val="24"/>
          <w:szCs w:val="24"/>
        </w:rPr>
        <w:t>02.03.2016</w:t>
      </w:r>
      <w:r w:rsidR="00790822" w:rsidRPr="00007B78">
        <w:rPr>
          <w:sz w:val="24"/>
          <w:szCs w:val="24"/>
        </w:rPr>
        <w:t xml:space="preserve"> г. </w:t>
      </w:r>
      <w:r w:rsidR="00A63A07" w:rsidRPr="00007B78">
        <w:rPr>
          <w:sz w:val="24"/>
          <w:szCs w:val="24"/>
        </w:rPr>
        <w:t>№</w:t>
      </w:r>
      <w:r w:rsidR="001A0A07">
        <w:rPr>
          <w:sz w:val="24"/>
          <w:szCs w:val="24"/>
        </w:rPr>
        <w:t>215</w:t>
      </w:r>
      <w:r w:rsidR="000075EE" w:rsidRPr="00007B78">
        <w:rPr>
          <w:sz w:val="24"/>
          <w:szCs w:val="24"/>
        </w:rPr>
        <w:t xml:space="preserve">  «Об утверждении Положения о порядке проведения конкурса на </w:t>
      </w:r>
      <w:r w:rsidR="000075EE" w:rsidRPr="00007B78">
        <w:rPr>
          <w:color w:val="0D0D0D"/>
          <w:sz w:val="24"/>
          <w:szCs w:val="24"/>
        </w:rPr>
        <w:t xml:space="preserve">право </w:t>
      </w:r>
      <w:r w:rsidR="000075EE" w:rsidRPr="00007B78">
        <w:rPr>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r w:rsidR="000A5597" w:rsidRPr="00007B78">
        <w:rPr>
          <w:sz w:val="24"/>
          <w:szCs w:val="24"/>
        </w:rPr>
        <w:t>», Администрация города Льгова Курской области ПОСТАНОВЛЯЕТ:</w:t>
      </w:r>
    </w:p>
    <w:p w:rsidR="000A5597" w:rsidRPr="00007B78" w:rsidRDefault="000A5597" w:rsidP="0070450F">
      <w:pPr>
        <w:pStyle w:val="ConsPlusNormal"/>
        <w:widowControl/>
        <w:numPr>
          <w:ilvl w:val="0"/>
          <w:numId w:val="1"/>
        </w:numPr>
        <w:ind w:left="0" w:firstLine="0"/>
        <w:jc w:val="both"/>
        <w:rPr>
          <w:sz w:val="24"/>
          <w:szCs w:val="24"/>
        </w:rPr>
      </w:pPr>
      <w:r w:rsidRPr="00007B78">
        <w:rPr>
          <w:sz w:val="24"/>
          <w:szCs w:val="24"/>
        </w:rPr>
        <w:t>Утвердить прилагаемую конкурсную документацию по проведению открытого конкурса</w:t>
      </w:r>
      <w:r w:rsidR="00374F5E" w:rsidRPr="00007B78">
        <w:rPr>
          <w:sz w:val="24"/>
          <w:szCs w:val="24"/>
        </w:rPr>
        <w:t xml:space="preserve"> на право осуществления 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w:t>
      </w:r>
      <w:r w:rsidRPr="00007B78">
        <w:rPr>
          <w:sz w:val="24"/>
          <w:szCs w:val="24"/>
        </w:rPr>
        <w:t xml:space="preserve"> </w:t>
      </w:r>
    </w:p>
    <w:p w:rsidR="001572FD" w:rsidRPr="00007B78" w:rsidRDefault="00A63A07" w:rsidP="0070450F">
      <w:pPr>
        <w:pStyle w:val="ConsPlusNormal"/>
        <w:widowControl/>
        <w:numPr>
          <w:ilvl w:val="0"/>
          <w:numId w:val="1"/>
        </w:numPr>
        <w:ind w:left="0" w:firstLine="0"/>
        <w:jc w:val="both"/>
        <w:rPr>
          <w:sz w:val="24"/>
          <w:szCs w:val="24"/>
        </w:rPr>
      </w:pPr>
      <w:r w:rsidRPr="00007B78">
        <w:rPr>
          <w:sz w:val="24"/>
          <w:szCs w:val="24"/>
        </w:rPr>
        <w:t xml:space="preserve">Отделу экономики, управления имуществом, транспорта, торговли (Л.В. Асеевой) организовать проведение открытого конкурса на </w:t>
      </w:r>
      <w:r w:rsidR="00505884" w:rsidRPr="00007B78">
        <w:rPr>
          <w:sz w:val="24"/>
          <w:szCs w:val="24"/>
        </w:rPr>
        <w:t>право осуществления 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w:t>
      </w:r>
      <w:r w:rsidR="00144B03" w:rsidRPr="00007B78">
        <w:rPr>
          <w:sz w:val="24"/>
          <w:szCs w:val="24"/>
        </w:rPr>
        <w:t>.</w:t>
      </w:r>
    </w:p>
    <w:p w:rsidR="006F1520" w:rsidRPr="00007B78" w:rsidRDefault="006F1520" w:rsidP="006F1520">
      <w:pPr>
        <w:pStyle w:val="ConsPlusNormal"/>
        <w:widowControl/>
        <w:ind w:firstLine="0"/>
        <w:jc w:val="both"/>
        <w:rPr>
          <w:sz w:val="24"/>
          <w:szCs w:val="24"/>
        </w:rPr>
      </w:pPr>
      <w:r w:rsidRPr="00007B78">
        <w:rPr>
          <w:sz w:val="24"/>
          <w:szCs w:val="24"/>
        </w:rPr>
        <w:t xml:space="preserve">3.  </w:t>
      </w:r>
      <w:proofErr w:type="gramStart"/>
      <w:r w:rsidR="00896E0B" w:rsidRPr="00007B78">
        <w:rPr>
          <w:sz w:val="24"/>
          <w:szCs w:val="24"/>
        </w:rPr>
        <w:t>Контроль за</w:t>
      </w:r>
      <w:proofErr w:type="gramEnd"/>
      <w:r w:rsidR="00896E0B" w:rsidRPr="00007B78">
        <w:rPr>
          <w:sz w:val="24"/>
          <w:szCs w:val="24"/>
        </w:rPr>
        <w:t xml:space="preserve"> исполнением настоящего распоряжения оставляю за собой.</w:t>
      </w:r>
    </w:p>
    <w:p w:rsidR="00896E0B" w:rsidRPr="00007B78" w:rsidRDefault="00896E0B" w:rsidP="006F1520">
      <w:pPr>
        <w:pStyle w:val="ConsPlusNormal"/>
        <w:widowControl/>
        <w:ind w:firstLine="0"/>
        <w:jc w:val="both"/>
        <w:rPr>
          <w:sz w:val="24"/>
          <w:szCs w:val="24"/>
        </w:rPr>
      </w:pPr>
      <w:r w:rsidRPr="00007B78">
        <w:rPr>
          <w:sz w:val="24"/>
          <w:szCs w:val="24"/>
        </w:rPr>
        <w:t>4.  Распоряжение вступает в силу со дня его официального опубликования в газете «Льговские новости».</w:t>
      </w:r>
    </w:p>
    <w:p w:rsidR="0070450F" w:rsidRDefault="001572FD" w:rsidP="00B526E9">
      <w:pPr>
        <w:pStyle w:val="ConsPlusNormal"/>
        <w:widowControl/>
        <w:ind w:firstLine="540"/>
        <w:jc w:val="both"/>
        <w:rPr>
          <w:sz w:val="24"/>
          <w:szCs w:val="24"/>
        </w:rPr>
      </w:pPr>
      <w:r w:rsidRPr="00007B78">
        <w:rPr>
          <w:sz w:val="24"/>
          <w:szCs w:val="24"/>
        </w:rPr>
        <w:t xml:space="preserve"> </w:t>
      </w:r>
    </w:p>
    <w:p w:rsidR="0070450F" w:rsidRDefault="001572FD" w:rsidP="00B526E9">
      <w:pPr>
        <w:pStyle w:val="ConsPlusNormal"/>
        <w:widowControl/>
        <w:ind w:firstLine="540"/>
        <w:jc w:val="both"/>
        <w:rPr>
          <w:sz w:val="24"/>
          <w:szCs w:val="24"/>
        </w:rPr>
      </w:pPr>
      <w:r w:rsidRPr="00007B78">
        <w:rPr>
          <w:sz w:val="24"/>
          <w:szCs w:val="24"/>
        </w:rPr>
        <w:t xml:space="preserve">   </w:t>
      </w:r>
    </w:p>
    <w:p w:rsidR="001572FD" w:rsidRPr="00007B78" w:rsidRDefault="001572FD" w:rsidP="00B526E9">
      <w:pPr>
        <w:pStyle w:val="ConsPlusNormal"/>
        <w:widowControl/>
        <w:ind w:firstLine="540"/>
        <w:jc w:val="both"/>
        <w:rPr>
          <w:b/>
          <w:sz w:val="24"/>
          <w:szCs w:val="24"/>
        </w:rPr>
      </w:pPr>
      <w:r w:rsidRPr="00007B78">
        <w:rPr>
          <w:sz w:val="24"/>
          <w:szCs w:val="24"/>
        </w:rPr>
        <w:t xml:space="preserve"> </w:t>
      </w:r>
      <w:r w:rsidR="0098117E" w:rsidRPr="0098117E">
        <w:rPr>
          <w:b/>
          <w:sz w:val="24"/>
          <w:szCs w:val="24"/>
        </w:rPr>
        <w:t>И.о. г</w:t>
      </w:r>
      <w:r w:rsidRPr="0098117E">
        <w:rPr>
          <w:b/>
          <w:sz w:val="24"/>
          <w:szCs w:val="24"/>
        </w:rPr>
        <w:t>лав</w:t>
      </w:r>
      <w:r w:rsidR="0098117E" w:rsidRPr="0098117E">
        <w:rPr>
          <w:b/>
          <w:sz w:val="24"/>
          <w:szCs w:val="24"/>
        </w:rPr>
        <w:t>ы</w:t>
      </w:r>
      <w:r w:rsidRPr="00007B78">
        <w:rPr>
          <w:b/>
          <w:sz w:val="24"/>
          <w:szCs w:val="24"/>
        </w:rPr>
        <w:t xml:space="preserve"> города         </w:t>
      </w:r>
      <w:r w:rsidR="0070450F">
        <w:rPr>
          <w:b/>
          <w:sz w:val="24"/>
          <w:szCs w:val="24"/>
        </w:rPr>
        <w:t xml:space="preserve">                                       </w:t>
      </w:r>
      <w:r w:rsidRPr="00007B78">
        <w:rPr>
          <w:b/>
          <w:sz w:val="24"/>
          <w:szCs w:val="24"/>
        </w:rPr>
        <w:t xml:space="preserve">             </w:t>
      </w:r>
      <w:r w:rsidR="0098117E">
        <w:rPr>
          <w:b/>
          <w:sz w:val="24"/>
          <w:szCs w:val="24"/>
        </w:rPr>
        <w:t>Н.Н. Дугин</w:t>
      </w:r>
      <w:r w:rsidRPr="00007B78">
        <w:rPr>
          <w:b/>
          <w:sz w:val="24"/>
          <w:szCs w:val="24"/>
        </w:rPr>
        <w:t xml:space="preserve">  </w:t>
      </w:r>
    </w:p>
    <w:p w:rsidR="00DE0EA9" w:rsidRPr="00007B78" w:rsidRDefault="00DE0EA9" w:rsidP="00DE0EA9">
      <w:pPr>
        <w:pStyle w:val="ConsPlusNormal"/>
        <w:widowControl/>
        <w:ind w:firstLine="0"/>
        <w:jc w:val="right"/>
        <w:outlineLvl w:val="0"/>
        <w:rPr>
          <w:sz w:val="24"/>
          <w:szCs w:val="24"/>
        </w:rPr>
      </w:pPr>
      <w:r w:rsidRPr="00007B78">
        <w:rPr>
          <w:sz w:val="24"/>
          <w:szCs w:val="24"/>
        </w:rPr>
        <w:lastRenderedPageBreak/>
        <w:t>Приложение 1</w:t>
      </w:r>
    </w:p>
    <w:p w:rsidR="00DE0EA9" w:rsidRPr="00007B78" w:rsidRDefault="00DE0EA9" w:rsidP="00DE0EA9">
      <w:pPr>
        <w:pStyle w:val="ConsPlusNormal"/>
        <w:widowControl/>
        <w:ind w:firstLine="0"/>
        <w:jc w:val="right"/>
        <w:outlineLvl w:val="0"/>
        <w:rPr>
          <w:sz w:val="24"/>
          <w:szCs w:val="24"/>
        </w:rPr>
      </w:pPr>
    </w:p>
    <w:p w:rsidR="00DE0EA9" w:rsidRPr="00007B78" w:rsidRDefault="00DE0EA9" w:rsidP="00DE0EA9">
      <w:pPr>
        <w:pStyle w:val="ConsPlusNormal"/>
        <w:widowControl/>
        <w:ind w:firstLine="0"/>
        <w:jc w:val="right"/>
        <w:outlineLvl w:val="0"/>
        <w:rPr>
          <w:sz w:val="24"/>
          <w:szCs w:val="24"/>
        </w:rPr>
      </w:pPr>
      <w:r w:rsidRPr="00007B78">
        <w:rPr>
          <w:sz w:val="24"/>
          <w:szCs w:val="24"/>
        </w:rPr>
        <w:t>Утвержден</w:t>
      </w:r>
      <w:r w:rsidR="00282ACE" w:rsidRPr="00007B78">
        <w:rPr>
          <w:sz w:val="24"/>
          <w:szCs w:val="24"/>
        </w:rPr>
        <w:t>а</w:t>
      </w:r>
    </w:p>
    <w:p w:rsidR="00DE0EA9" w:rsidRPr="00007B78" w:rsidRDefault="00282ACE" w:rsidP="00DE0EA9">
      <w:pPr>
        <w:pStyle w:val="ConsPlusNormal"/>
        <w:widowControl/>
        <w:ind w:firstLine="0"/>
        <w:jc w:val="right"/>
        <w:rPr>
          <w:sz w:val="24"/>
          <w:szCs w:val="24"/>
        </w:rPr>
      </w:pPr>
      <w:r w:rsidRPr="00007B78">
        <w:rPr>
          <w:sz w:val="24"/>
          <w:szCs w:val="24"/>
        </w:rPr>
        <w:t>постановлением</w:t>
      </w:r>
    </w:p>
    <w:p w:rsidR="00DE0EA9" w:rsidRPr="00007B78" w:rsidRDefault="00DE0EA9" w:rsidP="00DE0EA9">
      <w:pPr>
        <w:pStyle w:val="ConsPlusNormal"/>
        <w:widowControl/>
        <w:ind w:firstLine="0"/>
        <w:jc w:val="right"/>
        <w:rPr>
          <w:sz w:val="24"/>
          <w:szCs w:val="24"/>
        </w:rPr>
      </w:pPr>
      <w:r w:rsidRPr="00007B78">
        <w:rPr>
          <w:sz w:val="24"/>
          <w:szCs w:val="24"/>
        </w:rPr>
        <w:t xml:space="preserve">Администрации города Льгова Курской области </w:t>
      </w:r>
    </w:p>
    <w:p w:rsidR="00DE0EA9" w:rsidRPr="00007B78" w:rsidRDefault="00282ACE" w:rsidP="00DE0EA9">
      <w:pPr>
        <w:pStyle w:val="ConsPlusNormal"/>
        <w:widowControl/>
        <w:ind w:firstLine="0"/>
        <w:jc w:val="right"/>
        <w:rPr>
          <w:sz w:val="24"/>
          <w:szCs w:val="24"/>
        </w:rPr>
      </w:pPr>
      <w:r w:rsidRPr="00007B78">
        <w:rPr>
          <w:sz w:val="24"/>
          <w:szCs w:val="24"/>
        </w:rPr>
        <w:t>О</w:t>
      </w:r>
      <w:r w:rsidR="00DE0EA9" w:rsidRPr="00007B78">
        <w:rPr>
          <w:sz w:val="24"/>
          <w:szCs w:val="24"/>
        </w:rPr>
        <w:t>т</w:t>
      </w:r>
      <w:r w:rsidR="0098117E">
        <w:rPr>
          <w:sz w:val="24"/>
          <w:szCs w:val="24"/>
        </w:rPr>
        <w:t xml:space="preserve"> 09.03.2016</w:t>
      </w:r>
      <w:r w:rsidR="00DE0EA9" w:rsidRPr="00007B78">
        <w:rPr>
          <w:sz w:val="24"/>
          <w:szCs w:val="24"/>
        </w:rPr>
        <w:t xml:space="preserve"> N</w:t>
      </w:r>
      <w:r w:rsidR="0098117E">
        <w:rPr>
          <w:sz w:val="24"/>
          <w:szCs w:val="24"/>
        </w:rPr>
        <w:t>229</w:t>
      </w:r>
    </w:p>
    <w:p w:rsidR="001246E7" w:rsidRPr="00007B78" w:rsidRDefault="001246E7" w:rsidP="00DE0EA9">
      <w:pPr>
        <w:pStyle w:val="ConsPlusNormal"/>
        <w:widowControl/>
        <w:ind w:firstLine="0"/>
        <w:jc w:val="right"/>
        <w:rPr>
          <w:sz w:val="24"/>
          <w:szCs w:val="24"/>
        </w:rPr>
      </w:pPr>
    </w:p>
    <w:p w:rsidR="00282ACE" w:rsidRPr="00007B78" w:rsidRDefault="00282ACE" w:rsidP="00DE0EA9">
      <w:pPr>
        <w:pStyle w:val="ConsPlusNormal"/>
        <w:widowControl/>
        <w:ind w:firstLine="0"/>
        <w:jc w:val="right"/>
        <w:rPr>
          <w:sz w:val="24"/>
          <w:szCs w:val="24"/>
        </w:rPr>
      </w:pPr>
    </w:p>
    <w:p w:rsidR="00282ACE" w:rsidRPr="00007B78" w:rsidRDefault="00282ACE" w:rsidP="00DE0EA9">
      <w:pPr>
        <w:pStyle w:val="ConsPlusNormal"/>
        <w:widowControl/>
        <w:ind w:firstLine="0"/>
        <w:jc w:val="right"/>
        <w:rPr>
          <w:sz w:val="24"/>
          <w:szCs w:val="24"/>
        </w:rPr>
      </w:pPr>
    </w:p>
    <w:p w:rsidR="00A6651D" w:rsidRPr="00007B78" w:rsidRDefault="00A6651D" w:rsidP="00282ACE">
      <w:pPr>
        <w:pStyle w:val="ConsPlusNormal"/>
        <w:widowControl/>
        <w:ind w:firstLine="0"/>
        <w:jc w:val="center"/>
        <w:rPr>
          <w:b/>
          <w:sz w:val="24"/>
          <w:szCs w:val="24"/>
        </w:rPr>
      </w:pPr>
      <w:r w:rsidRPr="00007B78">
        <w:rPr>
          <w:b/>
          <w:sz w:val="24"/>
          <w:szCs w:val="24"/>
        </w:rPr>
        <w:t>Конкурсная</w:t>
      </w:r>
      <w:r w:rsidR="00282ACE" w:rsidRPr="00007B78">
        <w:rPr>
          <w:b/>
          <w:sz w:val="24"/>
          <w:szCs w:val="24"/>
        </w:rPr>
        <w:t xml:space="preserve"> документаци</w:t>
      </w:r>
      <w:r w:rsidRPr="00007B78">
        <w:rPr>
          <w:b/>
          <w:sz w:val="24"/>
          <w:szCs w:val="24"/>
        </w:rPr>
        <w:t>я</w:t>
      </w:r>
    </w:p>
    <w:p w:rsidR="00282ACE" w:rsidRPr="00007B78" w:rsidRDefault="00282ACE" w:rsidP="00282ACE">
      <w:pPr>
        <w:pStyle w:val="ConsPlusNormal"/>
        <w:widowControl/>
        <w:ind w:firstLine="0"/>
        <w:jc w:val="center"/>
        <w:rPr>
          <w:b/>
          <w:sz w:val="24"/>
          <w:szCs w:val="24"/>
        </w:rPr>
      </w:pPr>
      <w:r w:rsidRPr="00007B78">
        <w:rPr>
          <w:b/>
          <w:sz w:val="24"/>
          <w:szCs w:val="24"/>
        </w:rPr>
        <w:t xml:space="preserve"> о проведении открытого конкурса</w:t>
      </w:r>
    </w:p>
    <w:p w:rsidR="00282ACE" w:rsidRPr="00007B78" w:rsidRDefault="00282ACE" w:rsidP="00282ACE">
      <w:pPr>
        <w:pStyle w:val="ConsPlusNormal"/>
        <w:widowControl/>
        <w:ind w:firstLine="0"/>
        <w:jc w:val="center"/>
        <w:rPr>
          <w:b/>
          <w:sz w:val="24"/>
          <w:szCs w:val="24"/>
        </w:rPr>
      </w:pPr>
      <w:r w:rsidRPr="00007B78">
        <w:rPr>
          <w:b/>
          <w:sz w:val="24"/>
          <w:szCs w:val="24"/>
        </w:rPr>
        <w:t>на право осуществления регулярных перевозок по маршрутам регулярных</w:t>
      </w:r>
      <w:r w:rsidR="00A6651D" w:rsidRPr="00007B78">
        <w:rPr>
          <w:b/>
          <w:sz w:val="24"/>
          <w:szCs w:val="24"/>
        </w:rPr>
        <w:t xml:space="preserve"> </w:t>
      </w:r>
      <w:r w:rsidRPr="00007B78">
        <w:rPr>
          <w:b/>
          <w:sz w:val="24"/>
          <w:szCs w:val="24"/>
        </w:rPr>
        <w:t>перевозок пассажиров и багажа автомобильным транспортом</w:t>
      </w:r>
      <w:r w:rsidR="00A6651D" w:rsidRPr="00007B78">
        <w:rPr>
          <w:b/>
          <w:sz w:val="24"/>
          <w:szCs w:val="24"/>
        </w:rPr>
        <w:t xml:space="preserve"> </w:t>
      </w:r>
      <w:r w:rsidRPr="00007B78">
        <w:rPr>
          <w:b/>
          <w:sz w:val="24"/>
          <w:szCs w:val="24"/>
        </w:rPr>
        <w:t>по муниципальным маршрутам в городе Льгове Курской области</w:t>
      </w:r>
    </w:p>
    <w:p w:rsidR="00C43F1C" w:rsidRPr="00007B78" w:rsidRDefault="00C43F1C" w:rsidP="00282ACE">
      <w:pPr>
        <w:pStyle w:val="ConsPlusNormal"/>
        <w:widowControl/>
        <w:ind w:firstLine="0"/>
        <w:jc w:val="center"/>
        <w:rPr>
          <w:b/>
          <w:sz w:val="24"/>
          <w:szCs w:val="24"/>
        </w:rPr>
      </w:pPr>
    </w:p>
    <w:p w:rsidR="00BB6833" w:rsidRPr="00007B78" w:rsidRDefault="00BB6833" w:rsidP="00BB6833">
      <w:pPr>
        <w:pStyle w:val="ConsPlusNormal"/>
        <w:widowControl/>
        <w:ind w:firstLine="0"/>
        <w:rPr>
          <w:b/>
          <w:sz w:val="24"/>
          <w:szCs w:val="24"/>
        </w:rPr>
      </w:pPr>
    </w:p>
    <w:p w:rsidR="007108EE" w:rsidRPr="00007B78" w:rsidRDefault="007108EE" w:rsidP="00282ACE">
      <w:pPr>
        <w:pStyle w:val="ConsPlusNormal"/>
        <w:widowControl/>
        <w:ind w:firstLine="0"/>
        <w:jc w:val="center"/>
        <w:rPr>
          <w:b/>
          <w:sz w:val="24"/>
          <w:szCs w:val="24"/>
        </w:rPr>
      </w:pPr>
    </w:p>
    <w:p w:rsidR="007108EE" w:rsidRPr="00007B78" w:rsidRDefault="005616E3" w:rsidP="00282ACE">
      <w:pPr>
        <w:pStyle w:val="ConsPlusNormal"/>
        <w:widowControl/>
        <w:ind w:firstLine="0"/>
        <w:jc w:val="center"/>
        <w:rPr>
          <w:b/>
          <w:sz w:val="24"/>
          <w:szCs w:val="24"/>
        </w:rPr>
      </w:pPr>
      <w:r w:rsidRPr="00007B78">
        <w:rPr>
          <w:b/>
          <w:sz w:val="24"/>
          <w:szCs w:val="24"/>
        </w:rPr>
        <w:t xml:space="preserve">1. </w:t>
      </w:r>
      <w:r w:rsidR="007108EE" w:rsidRPr="00007B78">
        <w:rPr>
          <w:b/>
          <w:sz w:val="24"/>
          <w:szCs w:val="24"/>
        </w:rPr>
        <w:t xml:space="preserve">Извещение </w:t>
      </w:r>
    </w:p>
    <w:p w:rsidR="007108EE" w:rsidRPr="00007B78" w:rsidRDefault="007108EE" w:rsidP="00282ACE">
      <w:pPr>
        <w:pStyle w:val="ConsPlusNormal"/>
        <w:widowControl/>
        <w:ind w:firstLine="0"/>
        <w:jc w:val="center"/>
        <w:rPr>
          <w:b/>
          <w:sz w:val="24"/>
          <w:szCs w:val="24"/>
        </w:rPr>
      </w:pPr>
      <w:r w:rsidRPr="00007B78">
        <w:rPr>
          <w:b/>
          <w:sz w:val="24"/>
          <w:szCs w:val="24"/>
        </w:rPr>
        <w:t>о проведении открытого конкурса</w:t>
      </w:r>
    </w:p>
    <w:p w:rsidR="007108EE" w:rsidRPr="00007B78" w:rsidRDefault="003C7CB6" w:rsidP="003C7CB6">
      <w:pPr>
        <w:pStyle w:val="ConsPlusNormal"/>
        <w:widowControl/>
        <w:ind w:firstLine="0"/>
        <w:jc w:val="right"/>
        <w:rPr>
          <w:sz w:val="24"/>
          <w:szCs w:val="24"/>
        </w:rPr>
      </w:pPr>
      <w:r w:rsidRPr="00007B78">
        <w:rPr>
          <w:sz w:val="24"/>
          <w:szCs w:val="24"/>
        </w:rPr>
        <w:t>14.03.2016</w:t>
      </w:r>
    </w:p>
    <w:tbl>
      <w:tblPr>
        <w:tblStyle w:val="a5"/>
        <w:tblW w:w="10915" w:type="dxa"/>
        <w:tblInd w:w="-1026" w:type="dxa"/>
        <w:tblLook w:val="04A0"/>
      </w:tblPr>
      <w:tblGrid>
        <w:gridCol w:w="675"/>
        <w:gridCol w:w="3153"/>
        <w:gridCol w:w="7087"/>
      </w:tblGrid>
      <w:tr w:rsidR="003A31CA" w:rsidRPr="00007B78" w:rsidTr="00084CCF">
        <w:tc>
          <w:tcPr>
            <w:tcW w:w="675" w:type="dxa"/>
          </w:tcPr>
          <w:p w:rsidR="003A31CA" w:rsidRPr="00007B78" w:rsidRDefault="00B50935" w:rsidP="00282ACE">
            <w:pPr>
              <w:pStyle w:val="ConsPlusNormal"/>
              <w:widowControl/>
              <w:ind w:firstLine="0"/>
              <w:jc w:val="center"/>
              <w:rPr>
                <w:sz w:val="24"/>
                <w:szCs w:val="24"/>
              </w:rPr>
            </w:pPr>
            <w:r w:rsidRPr="00007B78">
              <w:rPr>
                <w:sz w:val="24"/>
                <w:szCs w:val="24"/>
              </w:rPr>
              <w:t>1</w:t>
            </w:r>
          </w:p>
        </w:tc>
        <w:tc>
          <w:tcPr>
            <w:tcW w:w="3153" w:type="dxa"/>
          </w:tcPr>
          <w:p w:rsidR="003A31CA" w:rsidRPr="00007B78" w:rsidRDefault="003A31CA" w:rsidP="00282ACE">
            <w:pPr>
              <w:pStyle w:val="ConsPlusNormal"/>
              <w:widowControl/>
              <w:ind w:firstLine="0"/>
              <w:jc w:val="center"/>
              <w:rPr>
                <w:sz w:val="24"/>
                <w:szCs w:val="24"/>
              </w:rPr>
            </w:pPr>
            <w:r w:rsidRPr="00007B78">
              <w:rPr>
                <w:sz w:val="24"/>
                <w:szCs w:val="24"/>
              </w:rPr>
              <w:t>Предмет открытого конкурса</w:t>
            </w:r>
            <w:r w:rsidR="00836D6E" w:rsidRPr="00007B78">
              <w:rPr>
                <w:sz w:val="24"/>
                <w:szCs w:val="24"/>
              </w:rPr>
              <w:t>. Объем оказываемых услуг</w:t>
            </w:r>
          </w:p>
        </w:tc>
        <w:tc>
          <w:tcPr>
            <w:tcW w:w="7087" w:type="dxa"/>
          </w:tcPr>
          <w:p w:rsidR="003A31CA" w:rsidRPr="00007B78" w:rsidRDefault="003A31CA" w:rsidP="003A31CA">
            <w:pPr>
              <w:pStyle w:val="ConsPlusNormal"/>
              <w:widowControl/>
              <w:ind w:firstLine="0"/>
              <w:jc w:val="both"/>
              <w:rPr>
                <w:sz w:val="24"/>
                <w:szCs w:val="24"/>
              </w:rPr>
            </w:pPr>
            <w:r w:rsidRPr="00007B78">
              <w:rPr>
                <w:sz w:val="24"/>
                <w:szCs w:val="24"/>
              </w:rPr>
              <w:t>Право получения свидетельства об осуществлении перевозок по маршрутам регулярных перевозок пассажиров и багажа автомобильным транспортом по муниципальным маршрутам по нерегулируемым тарифам в городе Льгове Курской области</w:t>
            </w:r>
            <w:r w:rsidR="00836D6E" w:rsidRPr="00007B78">
              <w:rPr>
                <w:sz w:val="24"/>
                <w:szCs w:val="24"/>
              </w:rPr>
              <w:t xml:space="preserve">, </w:t>
            </w:r>
            <w:proofErr w:type="gramStart"/>
            <w:r w:rsidR="00836D6E" w:rsidRPr="00007B78">
              <w:rPr>
                <w:sz w:val="24"/>
                <w:szCs w:val="24"/>
              </w:rPr>
              <w:t>согласно Приложения</w:t>
            </w:r>
            <w:proofErr w:type="gramEnd"/>
            <w:r w:rsidR="00836D6E" w:rsidRPr="00007B78">
              <w:rPr>
                <w:sz w:val="24"/>
                <w:szCs w:val="24"/>
              </w:rPr>
              <w:t xml:space="preserve"> 1 к настоящей конкурсной документации.</w:t>
            </w:r>
          </w:p>
          <w:p w:rsidR="00836D6E" w:rsidRPr="00007B78" w:rsidRDefault="00836D6E" w:rsidP="003A31CA">
            <w:pPr>
              <w:pStyle w:val="ConsPlusNormal"/>
              <w:widowControl/>
              <w:ind w:firstLine="0"/>
              <w:jc w:val="both"/>
              <w:rPr>
                <w:sz w:val="24"/>
                <w:szCs w:val="24"/>
              </w:rPr>
            </w:pPr>
          </w:p>
          <w:p w:rsidR="003A31CA" w:rsidRPr="00007B78" w:rsidRDefault="003A31CA" w:rsidP="00282ACE">
            <w:pPr>
              <w:pStyle w:val="ConsPlusNormal"/>
              <w:widowControl/>
              <w:ind w:firstLine="0"/>
              <w:jc w:val="center"/>
              <w:rPr>
                <w:sz w:val="24"/>
                <w:szCs w:val="24"/>
              </w:rPr>
            </w:pPr>
          </w:p>
        </w:tc>
      </w:tr>
      <w:tr w:rsidR="00F75089" w:rsidRPr="00007B78" w:rsidTr="00084CCF">
        <w:tc>
          <w:tcPr>
            <w:tcW w:w="675" w:type="dxa"/>
          </w:tcPr>
          <w:p w:rsidR="00F75089" w:rsidRPr="00007B78" w:rsidRDefault="00B50935" w:rsidP="00282ACE">
            <w:pPr>
              <w:pStyle w:val="ConsPlusNormal"/>
              <w:widowControl/>
              <w:ind w:firstLine="0"/>
              <w:jc w:val="center"/>
              <w:rPr>
                <w:sz w:val="24"/>
                <w:szCs w:val="24"/>
              </w:rPr>
            </w:pPr>
            <w:r w:rsidRPr="00007B78">
              <w:rPr>
                <w:sz w:val="24"/>
                <w:szCs w:val="24"/>
              </w:rPr>
              <w:t>2</w:t>
            </w:r>
          </w:p>
        </w:tc>
        <w:tc>
          <w:tcPr>
            <w:tcW w:w="3153" w:type="dxa"/>
          </w:tcPr>
          <w:p w:rsidR="00F75089" w:rsidRPr="00007B78" w:rsidRDefault="005616E3" w:rsidP="005616E3">
            <w:pPr>
              <w:pStyle w:val="ConsPlusNormal"/>
              <w:widowControl/>
              <w:ind w:firstLine="0"/>
              <w:rPr>
                <w:sz w:val="24"/>
                <w:szCs w:val="24"/>
              </w:rPr>
            </w:pPr>
            <w:r w:rsidRPr="00007B78">
              <w:rPr>
                <w:sz w:val="24"/>
                <w:szCs w:val="24"/>
              </w:rPr>
              <w:t>Н</w:t>
            </w:r>
            <w:r w:rsidR="00F75089" w:rsidRPr="00007B78">
              <w:rPr>
                <w:sz w:val="24"/>
                <w:szCs w:val="24"/>
              </w:rPr>
              <w:t>аименование, место нахождения, почтовый адрес и адрес электронной почты, номер контактного телефона организатора открытого конкурса</w:t>
            </w:r>
            <w:r w:rsidRPr="00007B78">
              <w:rPr>
                <w:sz w:val="24"/>
                <w:szCs w:val="24"/>
              </w:rPr>
              <w:t>, контактное лицо</w:t>
            </w:r>
          </w:p>
        </w:tc>
        <w:tc>
          <w:tcPr>
            <w:tcW w:w="7087" w:type="dxa"/>
          </w:tcPr>
          <w:p w:rsidR="005616E3" w:rsidRPr="00007B78" w:rsidRDefault="005616E3" w:rsidP="005616E3">
            <w:pPr>
              <w:pStyle w:val="a8"/>
              <w:snapToGrid w:val="0"/>
              <w:ind w:left="-71" w:right="392"/>
              <w:jc w:val="both"/>
              <w:rPr>
                <w:rFonts w:ascii="Arial" w:hAnsi="Arial" w:cs="Arial"/>
              </w:rPr>
            </w:pPr>
            <w:r w:rsidRPr="00007B78">
              <w:rPr>
                <w:rFonts w:ascii="Arial" w:hAnsi="Arial" w:cs="Arial"/>
              </w:rPr>
              <w:t>Администрация города Льгова Курской области</w:t>
            </w:r>
          </w:p>
          <w:p w:rsidR="005616E3" w:rsidRPr="00007B78" w:rsidRDefault="005616E3" w:rsidP="005616E3">
            <w:pPr>
              <w:pStyle w:val="a8"/>
              <w:snapToGrid w:val="0"/>
              <w:ind w:left="-71" w:right="392"/>
              <w:jc w:val="both"/>
              <w:rPr>
                <w:rFonts w:ascii="Arial" w:hAnsi="Arial" w:cs="Arial"/>
              </w:rPr>
            </w:pPr>
            <w:r w:rsidRPr="00007B78">
              <w:rPr>
                <w:rFonts w:ascii="Arial" w:hAnsi="Arial" w:cs="Arial"/>
              </w:rPr>
              <w:t>307750 Курская область, г</w:t>
            </w:r>
            <w:proofErr w:type="gramStart"/>
            <w:r w:rsidRPr="00007B78">
              <w:rPr>
                <w:rFonts w:ascii="Arial" w:hAnsi="Arial" w:cs="Arial"/>
              </w:rPr>
              <w:t>.Л</w:t>
            </w:r>
            <w:proofErr w:type="gramEnd"/>
            <w:r w:rsidRPr="00007B78">
              <w:rPr>
                <w:rFonts w:ascii="Arial" w:hAnsi="Arial" w:cs="Arial"/>
              </w:rPr>
              <w:t>ьгов, Красная площадь, 13</w:t>
            </w:r>
          </w:p>
          <w:p w:rsidR="005616E3" w:rsidRPr="00007B78" w:rsidRDefault="005616E3" w:rsidP="005616E3">
            <w:pPr>
              <w:pStyle w:val="a8"/>
              <w:snapToGrid w:val="0"/>
              <w:ind w:left="-71" w:right="392"/>
              <w:jc w:val="both"/>
              <w:rPr>
                <w:rFonts w:ascii="Arial" w:hAnsi="Arial" w:cs="Arial"/>
              </w:rPr>
            </w:pPr>
            <w:r w:rsidRPr="00007B78">
              <w:rPr>
                <w:rFonts w:ascii="Arial" w:hAnsi="Arial" w:cs="Arial"/>
              </w:rPr>
              <w:t>Тел. 8 (47140) 2-30-41</w:t>
            </w:r>
          </w:p>
          <w:p w:rsidR="005616E3" w:rsidRPr="00007B78" w:rsidRDefault="005616E3" w:rsidP="005616E3">
            <w:pPr>
              <w:pStyle w:val="a8"/>
              <w:snapToGrid w:val="0"/>
              <w:ind w:left="-71" w:right="392"/>
              <w:jc w:val="both"/>
              <w:rPr>
                <w:rFonts w:ascii="Arial" w:hAnsi="Arial" w:cs="Arial"/>
              </w:rPr>
            </w:pPr>
            <w:r w:rsidRPr="00007B78">
              <w:rPr>
                <w:rFonts w:ascii="Arial" w:hAnsi="Arial" w:cs="Arial"/>
              </w:rPr>
              <w:t>электронная почта:</w:t>
            </w:r>
          </w:p>
          <w:p w:rsidR="00B50935" w:rsidRPr="00007B78" w:rsidRDefault="005616E3" w:rsidP="00093EAB">
            <w:pPr>
              <w:pStyle w:val="a8"/>
              <w:snapToGrid w:val="0"/>
              <w:ind w:left="-71" w:right="392"/>
              <w:jc w:val="both"/>
              <w:rPr>
                <w:rFonts w:ascii="Arial" w:hAnsi="Arial" w:cs="Arial"/>
              </w:rPr>
            </w:pPr>
            <w:proofErr w:type="gramStart"/>
            <w:r w:rsidRPr="00007B78">
              <w:rPr>
                <w:rFonts w:ascii="Arial" w:hAnsi="Arial" w:cs="Arial"/>
              </w:rPr>
              <w:t>Е</w:t>
            </w:r>
            <w:proofErr w:type="gramEnd"/>
            <w:r w:rsidRPr="00007B78">
              <w:rPr>
                <w:rFonts w:ascii="Arial" w:hAnsi="Arial" w:cs="Arial"/>
              </w:rPr>
              <w:t>-</w:t>
            </w:r>
            <w:r w:rsidRPr="00007B78">
              <w:rPr>
                <w:rFonts w:ascii="Arial" w:hAnsi="Arial" w:cs="Arial"/>
                <w:lang w:val="en-US"/>
              </w:rPr>
              <w:t>mail</w:t>
            </w:r>
            <w:r w:rsidRPr="00007B78">
              <w:rPr>
                <w:rFonts w:ascii="Arial" w:hAnsi="Arial" w:cs="Arial"/>
              </w:rPr>
              <w:t xml:space="preserve">: </w:t>
            </w:r>
            <w:hyperlink r:id="rId7" w:history="1">
              <w:r w:rsidR="00B50935" w:rsidRPr="00007B78">
                <w:rPr>
                  <w:rStyle w:val="a9"/>
                  <w:rFonts w:ascii="Arial" w:hAnsi="Arial" w:cs="Arial"/>
                  <w:lang w:val="en-US"/>
                </w:rPr>
                <w:t>admlgov</w:t>
              </w:r>
              <w:r w:rsidR="00B50935" w:rsidRPr="00007B78">
                <w:rPr>
                  <w:rStyle w:val="a9"/>
                  <w:rFonts w:ascii="Arial" w:hAnsi="Arial" w:cs="Arial"/>
                </w:rPr>
                <w:t>@</w:t>
              </w:r>
              <w:r w:rsidR="00B50935" w:rsidRPr="00007B78">
                <w:rPr>
                  <w:rStyle w:val="a9"/>
                  <w:rFonts w:ascii="Arial" w:hAnsi="Arial" w:cs="Arial"/>
                  <w:lang w:val="en-US"/>
                </w:rPr>
                <w:t>yandex</w:t>
              </w:r>
              <w:r w:rsidR="00B50935" w:rsidRPr="00007B78">
                <w:rPr>
                  <w:rStyle w:val="a9"/>
                  <w:rFonts w:ascii="Arial" w:hAnsi="Arial" w:cs="Arial"/>
                </w:rPr>
                <w:t>.</w:t>
              </w:r>
              <w:r w:rsidR="00B50935" w:rsidRPr="00007B78">
                <w:rPr>
                  <w:rStyle w:val="a9"/>
                  <w:rFonts w:ascii="Arial" w:hAnsi="Arial" w:cs="Arial"/>
                  <w:lang w:val="en-US"/>
                </w:rPr>
                <w:t>ru</w:t>
              </w:r>
            </w:hyperlink>
          </w:p>
          <w:p w:rsidR="005616E3" w:rsidRPr="00007B78" w:rsidRDefault="005616E3" w:rsidP="00093EAB">
            <w:pPr>
              <w:pStyle w:val="a8"/>
              <w:snapToGrid w:val="0"/>
              <w:ind w:left="-71" w:right="392"/>
              <w:jc w:val="both"/>
              <w:rPr>
                <w:rFonts w:ascii="Arial" w:hAnsi="Arial" w:cs="Arial"/>
              </w:rPr>
            </w:pPr>
            <w:r w:rsidRPr="00007B78">
              <w:rPr>
                <w:rFonts w:ascii="Arial" w:hAnsi="Arial" w:cs="Arial"/>
              </w:rPr>
              <w:t>Контактное лицо: Смелик Елена Алексеевна</w:t>
            </w:r>
          </w:p>
        </w:tc>
      </w:tr>
      <w:tr w:rsidR="008B0FEE" w:rsidRPr="00007B78" w:rsidTr="00084CCF">
        <w:tc>
          <w:tcPr>
            <w:tcW w:w="675" w:type="dxa"/>
          </w:tcPr>
          <w:p w:rsidR="008B0FEE" w:rsidRPr="00007B78" w:rsidRDefault="00B50935" w:rsidP="00282ACE">
            <w:pPr>
              <w:pStyle w:val="ConsPlusNormal"/>
              <w:widowControl/>
              <w:ind w:firstLine="0"/>
              <w:jc w:val="center"/>
              <w:rPr>
                <w:sz w:val="24"/>
                <w:szCs w:val="24"/>
              </w:rPr>
            </w:pPr>
            <w:r w:rsidRPr="00007B78">
              <w:rPr>
                <w:sz w:val="24"/>
                <w:szCs w:val="24"/>
              </w:rPr>
              <w:t>3</w:t>
            </w:r>
          </w:p>
        </w:tc>
        <w:tc>
          <w:tcPr>
            <w:tcW w:w="3153" w:type="dxa"/>
          </w:tcPr>
          <w:p w:rsidR="008B0FEE" w:rsidRPr="00007B78" w:rsidRDefault="008B0FEE" w:rsidP="005616E3">
            <w:pPr>
              <w:pStyle w:val="ConsPlusNormal"/>
              <w:widowControl/>
              <w:ind w:firstLine="0"/>
              <w:rPr>
                <w:sz w:val="24"/>
                <w:szCs w:val="24"/>
              </w:rPr>
            </w:pPr>
            <w:r w:rsidRPr="00007B78">
              <w:rPr>
                <w:sz w:val="24"/>
                <w:szCs w:val="24"/>
              </w:rPr>
              <w:t>Участники открытого конкурса</w:t>
            </w:r>
          </w:p>
        </w:tc>
        <w:tc>
          <w:tcPr>
            <w:tcW w:w="7087" w:type="dxa"/>
          </w:tcPr>
          <w:p w:rsidR="008B0FEE" w:rsidRPr="00007B78" w:rsidRDefault="008B0FEE" w:rsidP="005616E3">
            <w:pPr>
              <w:pStyle w:val="a8"/>
              <w:snapToGrid w:val="0"/>
              <w:ind w:left="-71" w:right="392"/>
              <w:jc w:val="both"/>
              <w:rPr>
                <w:rFonts w:ascii="Arial" w:hAnsi="Arial" w:cs="Arial"/>
              </w:rPr>
            </w:pPr>
            <w:r w:rsidRPr="00007B78">
              <w:rPr>
                <w:rFonts w:ascii="Arial" w:hAnsi="Arial" w:cs="Arial"/>
              </w:rPr>
              <w:t>Участие в открытом конкурсе могут принять юридические лица, индивидуальные предприниматели, участники договора простого товарищества, соответствующие требованиям настоящей конкурсной документации</w:t>
            </w:r>
          </w:p>
        </w:tc>
      </w:tr>
      <w:tr w:rsidR="00F75089" w:rsidRPr="00007B78" w:rsidTr="00084CCF">
        <w:tc>
          <w:tcPr>
            <w:tcW w:w="675" w:type="dxa"/>
          </w:tcPr>
          <w:p w:rsidR="00F75089" w:rsidRPr="00007B78" w:rsidRDefault="00B50935" w:rsidP="00282ACE">
            <w:pPr>
              <w:pStyle w:val="ConsPlusNormal"/>
              <w:widowControl/>
              <w:ind w:firstLine="0"/>
              <w:jc w:val="center"/>
              <w:rPr>
                <w:sz w:val="24"/>
                <w:szCs w:val="24"/>
              </w:rPr>
            </w:pPr>
            <w:r w:rsidRPr="00007B78">
              <w:rPr>
                <w:sz w:val="24"/>
                <w:szCs w:val="24"/>
              </w:rPr>
              <w:t>4</w:t>
            </w:r>
          </w:p>
        </w:tc>
        <w:tc>
          <w:tcPr>
            <w:tcW w:w="3153" w:type="dxa"/>
          </w:tcPr>
          <w:p w:rsidR="00F75089" w:rsidRPr="00007B78" w:rsidRDefault="008B0FEE" w:rsidP="008B0FEE">
            <w:pPr>
              <w:pStyle w:val="ConsPlusNormal"/>
              <w:widowControl/>
              <w:ind w:firstLine="0"/>
              <w:rPr>
                <w:sz w:val="24"/>
                <w:szCs w:val="24"/>
              </w:rPr>
            </w:pPr>
            <w:r w:rsidRPr="00007B78">
              <w:rPr>
                <w:sz w:val="24"/>
                <w:szCs w:val="24"/>
              </w:rPr>
              <w:t>С</w:t>
            </w:r>
            <w:r w:rsidR="00F75089" w:rsidRPr="00007B78">
              <w:rPr>
                <w:sz w:val="24"/>
                <w:szCs w:val="24"/>
              </w:rPr>
              <w:t>рок, место и порядок предоставления конкурсной документации, официальный сайт, на котором размещена конкурсная документация</w:t>
            </w:r>
          </w:p>
        </w:tc>
        <w:tc>
          <w:tcPr>
            <w:tcW w:w="7087" w:type="dxa"/>
          </w:tcPr>
          <w:p w:rsidR="005616E3" w:rsidRPr="00007B78" w:rsidRDefault="005616E3" w:rsidP="005616E3">
            <w:pPr>
              <w:pStyle w:val="a8"/>
              <w:snapToGrid w:val="0"/>
              <w:ind w:left="-71" w:right="392"/>
              <w:jc w:val="both"/>
              <w:rPr>
                <w:rFonts w:ascii="Arial" w:hAnsi="Arial" w:cs="Arial"/>
              </w:rPr>
            </w:pPr>
            <w:r w:rsidRPr="00007B78">
              <w:rPr>
                <w:rFonts w:ascii="Arial" w:hAnsi="Arial" w:cs="Arial"/>
              </w:rPr>
              <w:t>307750 Курская область, г</w:t>
            </w:r>
            <w:proofErr w:type="gramStart"/>
            <w:r w:rsidRPr="00007B78">
              <w:rPr>
                <w:rFonts w:ascii="Arial" w:hAnsi="Arial" w:cs="Arial"/>
              </w:rPr>
              <w:t>.Л</w:t>
            </w:r>
            <w:proofErr w:type="gramEnd"/>
            <w:r w:rsidRPr="00007B78">
              <w:rPr>
                <w:rFonts w:ascii="Arial" w:hAnsi="Arial" w:cs="Arial"/>
              </w:rPr>
              <w:t>ьгов, Красная площадь, 13, кааб. №9</w:t>
            </w:r>
          </w:p>
          <w:p w:rsidR="003C7CB6" w:rsidRPr="00007B78" w:rsidRDefault="003C7CB6" w:rsidP="005616E3">
            <w:pPr>
              <w:pStyle w:val="a8"/>
              <w:snapToGrid w:val="0"/>
              <w:ind w:left="-71" w:right="392"/>
              <w:jc w:val="both"/>
              <w:rPr>
                <w:rFonts w:ascii="Arial" w:hAnsi="Arial" w:cs="Arial"/>
              </w:rPr>
            </w:pPr>
          </w:p>
          <w:p w:rsidR="00B5056E" w:rsidRPr="00007B78" w:rsidRDefault="008B0FEE" w:rsidP="005616E3">
            <w:pPr>
              <w:pStyle w:val="a8"/>
              <w:snapToGrid w:val="0"/>
              <w:ind w:left="-71" w:right="392"/>
              <w:jc w:val="both"/>
              <w:rPr>
                <w:rFonts w:ascii="Arial" w:hAnsi="Arial" w:cs="Arial"/>
              </w:rPr>
            </w:pPr>
            <w:r w:rsidRPr="00007B78">
              <w:rPr>
                <w:rFonts w:ascii="Arial" w:hAnsi="Arial" w:cs="Arial"/>
              </w:rPr>
              <w:t>Дата начала подачи конкурсных предложений:</w:t>
            </w:r>
            <w:r w:rsidR="003C7CB6" w:rsidRPr="00007B78">
              <w:rPr>
                <w:rFonts w:ascii="Arial" w:hAnsi="Arial" w:cs="Arial"/>
              </w:rPr>
              <w:t xml:space="preserve"> 15.03.2016</w:t>
            </w:r>
          </w:p>
          <w:p w:rsidR="008B0FEE" w:rsidRPr="00007B78" w:rsidRDefault="008B0FEE" w:rsidP="005616E3">
            <w:pPr>
              <w:pStyle w:val="a8"/>
              <w:snapToGrid w:val="0"/>
              <w:ind w:left="-71" w:right="392"/>
              <w:jc w:val="both"/>
              <w:rPr>
                <w:rFonts w:ascii="Arial" w:hAnsi="Arial" w:cs="Arial"/>
              </w:rPr>
            </w:pPr>
          </w:p>
          <w:p w:rsidR="008B0FEE" w:rsidRPr="00007B78" w:rsidRDefault="008B0FEE" w:rsidP="005616E3">
            <w:pPr>
              <w:pStyle w:val="a8"/>
              <w:snapToGrid w:val="0"/>
              <w:ind w:left="-71" w:right="392"/>
              <w:jc w:val="both"/>
              <w:rPr>
                <w:rFonts w:ascii="Arial" w:hAnsi="Arial" w:cs="Arial"/>
              </w:rPr>
            </w:pPr>
            <w:r w:rsidRPr="00007B78">
              <w:rPr>
                <w:rFonts w:ascii="Arial" w:hAnsi="Arial" w:cs="Arial"/>
              </w:rPr>
              <w:t xml:space="preserve">Дата окончания подачи конкурсных предложений: </w:t>
            </w:r>
            <w:r w:rsidR="003C7CB6" w:rsidRPr="00007B78">
              <w:rPr>
                <w:rFonts w:ascii="Arial" w:hAnsi="Arial" w:cs="Arial"/>
              </w:rPr>
              <w:t>05.04.2016</w:t>
            </w:r>
          </w:p>
          <w:p w:rsidR="00084CCF" w:rsidRPr="00007B78" w:rsidRDefault="00084CCF" w:rsidP="005616E3">
            <w:pPr>
              <w:pStyle w:val="a8"/>
              <w:snapToGrid w:val="0"/>
              <w:ind w:left="-71" w:right="392"/>
              <w:jc w:val="both"/>
              <w:rPr>
                <w:rFonts w:ascii="Arial" w:hAnsi="Arial" w:cs="Arial"/>
                <w:color w:val="FF0000"/>
              </w:rPr>
            </w:pPr>
          </w:p>
          <w:p w:rsidR="008B0FEE" w:rsidRPr="00007B78" w:rsidRDefault="008B0FEE" w:rsidP="005616E3">
            <w:pPr>
              <w:pStyle w:val="a8"/>
              <w:snapToGrid w:val="0"/>
              <w:ind w:left="-71" w:right="392"/>
              <w:jc w:val="both"/>
              <w:rPr>
                <w:rFonts w:ascii="Arial" w:hAnsi="Arial" w:cs="Arial"/>
              </w:rPr>
            </w:pPr>
            <w:r w:rsidRPr="00007B78">
              <w:rPr>
                <w:rFonts w:ascii="Arial" w:hAnsi="Arial" w:cs="Arial"/>
              </w:rPr>
              <w:t>Рабочие дни с 09-00 до 18-00 часов, обед с 13-00 до 14-00, по пятницам с 09-00 до 17-00 часов, обед с 13-00 до 14-00 (МСК) до даты окончания срока подачи заявок</w:t>
            </w:r>
            <w:r w:rsidR="00084CCF" w:rsidRPr="00007B78">
              <w:rPr>
                <w:rFonts w:ascii="Arial" w:hAnsi="Arial" w:cs="Arial"/>
              </w:rPr>
              <w:t>.</w:t>
            </w:r>
          </w:p>
          <w:p w:rsidR="00084CCF" w:rsidRPr="00007B78" w:rsidRDefault="00084CCF" w:rsidP="005616E3">
            <w:pPr>
              <w:pStyle w:val="a8"/>
              <w:snapToGrid w:val="0"/>
              <w:ind w:left="-71" w:right="392"/>
              <w:jc w:val="both"/>
              <w:rPr>
                <w:rFonts w:ascii="Arial" w:hAnsi="Arial" w:cs="Arial"/>
                <w:color w:val="FF0000"/>
              </w:rPr>
            </w:pPr>
          </w:p>
          <w:p w:rsidR="008B0FEE" w:rsidRPr="00007B78" w:rsidRDefault="008B0FEE" w:rsidP="005616E3">
            <w:pPr>
              <w:pStyle w:val="a8"/>
              <w:snapToGrid w:val="0"/>
              <w:ind w:left="-71" w:right="392"/>
              <w:jc w:val="both"/>
              <w:rPr>
                <w:rFonts w:ascii="Arial" w:hAnsi="Arial" w:cs="Arial"/>
              </w:rPr>
            </w:pPr>
            <w:r w:rsidRPr="00007B78">
              <w:rPr>
                <w:rFonts w:ascii="Arial" w:hAnsi="Arial" w:cs="Arial"/>
              </w:rPr>
              <w:lastRenderedPageBreak/>
              <w:t>Конкурсное предложение участников открытого конкурса принимается только в запечатанных конвертах с четким указанием наименования участника открытого конкурса и описью содержимого конверта</w:t>
            </w:r>
            <w:r w:rsidR="00084CCF" w:rsidRPr="00007B78">
              <w:rPr>
                <w:rFonts w:ascii="Arial" w:hAnsi="Arial" w:cs="Arial"/>
              </w:rPr>
              <w:t>.</w:t>
            </w:r>
          </w:p>
          <w:p w:rsidR="00084CCF" w:rsidRPr="00007B78" w:rsidRDefault="00084CCF" w:rsidP="005616E3">
            <w:pPr>
              <w:pStyle w:val="a8"/>
              <w:snapToGrid w:val="0"/>
              <w:ind w:left="-71" w:right="392"/>
              <w:jc w:val="both"/>
              <w:rPr>
                <w:rFonts w:ascii="Arial" w:hAnsi="Arial" w:cs="Arial"/>
              </w:rPr>
            </w:pPr>
          </w:p>
          <w:p w:rsidR="00B5056E" w:rsidRPr="00007B78" w:rsidRDefault="00B5056E" w:rsidP="005616E3">
            <w:pPr>
              <w:pStyle w:val="a8"/>
              <w:snapToGrid w:val="0"/>
              <w:ind w:left="-71" w:right="392"/>
              <w:jc w:val="both"/>
              <w:rPr>
                <w:rFonts w:ascii="Arial" w:hAnsi="Arial" w:cs="Arial"/>
              </w:rPr>
            </w:pPr>
            <w:r w:rsidRPr="00007B78">
              <w:rPr>
                <w:rFonts w:ascii="Arial" w:hAnsi="Arial" w:cs="Arial"/>
              </w:rPr>
              <w:t>Официальный сайт Муниципального образования «Город Льгов» Курской области</w:t>
            </w:r>
          </w:p>
          <w:p w:rsidR="00F75089" w:rsidRPr="00007B78" w:rsidRDefault="00F75089" w:rsidP="003A31CA">
            <w:pPr>
              <w:pStyle w:val="ConsPlusNormal"/>
              <w:widowControl/>
              <w:ind w:firstLine="0"/>
              <w:jc w:val="both"/>
              <w:rPr>
                <w:sz w:val="24"/>
                <w:szCs w:val="24"/>
              </w:rPr>
            </w:pPr>
          </w:p>
        </w:tc>
      </w:tr>
      <w:tr w:rsidR="00F75089" w:rsidRPr="00007B78" w:rsidTr="00084CCF">
        <w:tc>
          <w:tcPr>
            <w:tcW w:w="675" w:type="dxa"/>
          </w:tcPr>
          <w:p w:rsidR="00F75089" w:rsidRPr="00007B78" w:rsidRDefault="00B50935" w:rsidP="00282ACE">
            <w:pPr>
              <w:pStyle w:val="ConsPlusNormal"/>
              <w:widowControl/>
              <w:ind w:firstLine="0"/>
              <w:jc w:val="center"/>
              <w:rPr>
                <w:sz w:val="24"/>
                <w:szCs w:val="24"/>
              </w:rPr>
            </w:pPr>
            <w:r w:rsidRPr="00007B78">
              <w:rPr>
                <w:sz w:val="24"/>
                <w:szCs w:val="24"/>
              </w:rPr>
              <w:lastRenderedPageBreak/>
              <w:t>5</w:t>
            </w:r>
          </w:p>
        </w:tc>
        <w:tc>
          <w:tcPr>
            <w:tcW w:w="3153" w:type="dxa"/>
          </w:tcPr>
          <w:p w:rsidR="00F75089" w:rsidRPr="00007B78" w:rsidRDefault="008B0FEE" w:rsidP="008B0FEE">
            <w:pPr>
              <w:pStyle w:val="ConsPlusNormal"/>
              <w:widowControl/>
              <w:ind w:firstLine="0"/>
              <w:rPr>
                <w:sz w:val="24"/>
                <w:szCs w:val="24"/>
              </w:rPr>
            </w:pPr>
            <w:r w:rsidRPr="00007B78">
              <w:rPr>
                <w:sz w:val="24"/>
                <w:szCs w:val="24"/>
              </w:rPr>
              <w:t>Р</w:t>
            </w:r>
            <w:r w:rsidR="00F75089" w:rsidRPr="00007B78">
              <w:rPr>
                <w:sz w:val="24"/>
                <w:szCs w:val="24"/>
              </w:rPr>
              <w:t>азмер, порядок и сроки внесения платы за предоставление конкурсной документации на бумажном носителе, если указанная плата установлена</w:t>
            </w:r>
          </w:p>
        </w:tc>
        <w:tc>
          <w:tcPr>
            <w:tcW w:w="7087" w:type="dxa"/>
          </w:tcPr>
          <w:p w:rsidR="00F75089" w:rsidRPr="00007B78" w:rsidRDefault="005616E3" w:rsidP="003A31CA">
            <w:pPr>
              <w:pStyle w:val="ConsPlusNormal"/>
              <w:widowControl/>
              <w:ind w:firstLine="0"/>
              <w:jc w:val="both"/>
              <w:rPr>
                <w:sz w:val="24"/>
                <w:szCs w:val="24"/>
              </w:rPr>
            </w:pPr>
            <w:r w:rsidRPr="00007B78">
              <w:rPr>
                <w:sz w:val="24"/>
                <w:szCs w:val="24"/>
              </w:rPr>
              <w:t xml:space="preserve">Не </w:t>
            </w:r>
            <w:proofErr w:type="gramStart"/>
            <w:r w:rsidRPr="00007B78">
              <w:rPr>
                <w:sz w:val="24"/>
                <w:szCs w:val="24"/>
              </w:rPr>
              <w:t>установлена</w:t>
            </w:r>
            <w:proofErr w:type="gramEnd"/>
          </w:p>
        </w:tc>
      </w:tr>
      <w:tr w:rsidR="00F75089" w:rsidRPr="00007B78" w:rsidTr="00084CCF">
        <w:tc>
          <w:tcPr>
            <w:tcW w:w="675" w:type="dxa"/>
          </w:tcPr>
          <w:p w:rsidR="00F75089" w:rsidRPr="00007B78" w:rsidRDefault="00B50935" w:rsidP="00282ACE">
            <w:pPr>
              <w:pStyle w:val="ConsPlusNormal"/>
              <w:widowControl/>
              <w:ind w:firstLine="0"/>
              <w:jc w:val="center"/>
              <w:rPr>
                <w:sz w:val="24"/>
                <w:szCs w:val="24"/>
              </w:rPr>
            </w:pPr>
            <w:r w:rsidRPr="00007B78">
              <w:rPr>
                <w:sz w:val="24"/>
                <w:szCs w:val="24"/>
              </w:rPr>
              <w:t>6</w:t>
            </w:r>
          </w:p>
        </w:tc>
        <w:tc>
          <w:tcPr>
            <w:tcW w:w="3153" w:type="dxa"/>
          </w:tcPr>
          <w:p w:rsidR="00F75089" w:rsidRPr="00007B78" w:rsidRDefault="00084CCF" w:rsidP="00084CCF">
            <w:pPr>
              <w:pStyle w:val="ConsPlusNormal"/>
              <w:ind w:firstLine="0"/>
              <w:rPr>
                <w:color w:val="FF0000"/>
                <w:sz w:val="24"/>
                <w:szCs w:val="24"/>
              </w:rPr>
            </w:pPr>
            <w:r w:rsidRPr="00007B78">
              <w:rPr>
                <w:sz w:val="24"/>
                <w:szCs w:val="24"/>
              </w:rPr>
              <w:t>М</w:t>
            </w:r>
            <w:r w:rsidR="00F75089" w:rsidRPr="00007B78">
              <w:rPr>
                <w:sz w:val="24"/>
                <w:szCs w:val="24"/>
              </w:rPr>
              <w:t>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r w:rsidR="00F75089" w:rsidRPr="00007B78">
              <w:rPr>
                <w:color w:val="FF0000"/>
                <w:sz w:val="24"/>
                <w:szCs w:val="24"/>
              </w:rPr>
              <w:t>.</w:t>
            </w:r>
          </w:p>
          <w:p w:rsidR="00F75089" w:rsidRPr="00007B78" w:rsidRDefault="00F75089" w:rsidP="00282ACE">
            <w:pPr>
              <w:pStyle w:val="ConsPlusNormal"/>
              <w:widowControl/>
              <w:ind w:firstLine="0"/>
              <w:jc w:val="center"/>
              <w:rPr>
                <w:sz w:val="24"/>
                <w:szCs w:val="24"/>
              </w:rPr>
            </w:pPr>
          </w:p>
        </w:tc>
        <w:tc>
          <w:tcPr>
            <w:tcW w:w="7087" w:type="dxa"/>
          </w:tcPr>
          <w:p w:rsidR="003C7CB6" w:rsidRPr="00007B78" w:rsidRDefault="003C7CB6" w:rsidP="003C7CB6">
            <w:pPr>
              <w:pStyle w:val="a8"/>
              <w:snapToGrid w:val="0"/>
              <w:ind w:left="-71" w:right="392"/>
              <w:jc w:val="both"/>
              <w:rPr>
                <w:rFonts w:ascii="Arial" w:hAnsi="Arial" w:cs="Arial"/>
              </w:rPr>
            </w:pPr>
            <w:r w:rsidRPr="00007B78">
              <w:rPr>
                <w:rFonts w:ascii="Arial" w:hAnsi="Arial" w:cs="Arial"/>
              </w:rPr>
              <w:t xml:space="preserve">Место, дата и время вскрытия конвертов с заявками на участие в открытом конкурсе: </w:t>
            </w:r>
            <w:r w:rsidR="00103C67" w:rsidRPr="00007B78">
              <w:rPr>
                <w:rFonts w:ascii="Arial" w:hAnsi="Arial" w:cs="Arial"/>
              </w:rPr>
              <w:t>307750 Курская область, г</w:t>
            </w:r>
            <w:proofErr w:type="gramStart"/>
            <w:r w:rsidR="00103C67" w:rsidRPr="00007B78">
              <w:rPr>
                <w:rFonts w:ascii="Arial" w:hAnsi="Arial" w:cs="Arial"/>
              </w:rPr>
              <w:t>.Л</w:t>
            </w:r>
            <w:proofErr w:type="gramEnd"/>
            <w:r w:rsidR="00103C67" w:rsidRPr="00007B78">
              <w:rPr>
                <w:rFonts w:ascii="Arial" w:hAnsi="Arial" w:cs="Arial"/>
              </w:rPr>
              <w:t>ьгов, Красная площадь, 13</w:t>
            </w:r>
            <w:r w:rsidRPr="00007B78">
              <w:rPr>
                <w:rFonts w:ascii="Arial" w:hAnsi="Arial" w:cs="Arial"/>
              </w:rPr>
              <w:t>,  06.04.2016 в 10.00</w:t>
            </w:r>
          </w:p>
          <w:p w:rsidR="003C7CB6" w:rsidRPr="00007B78" w:rsidRDefault="003C7CB6" w:rsidP="003C7CB6">
            <w:pPr>
              <w:pStyle w:val="a8"/>
              <w:snapToGrid w:val="0"/>
              <w:ind w:left="-71" w:right="392"/>
              <w:jc w:val="both"/>
              <w:rPr>
                <w:rFonts w:ascii="Arial" w:hAnsi="Arial" w:cs="Arial"/>
              </w:rPr>
            </w:pPr>
            <w:r w:rsidRPr="00007B78">
              <w:rPr>
                <w:rFonts w:ascii="Arial" w:hAnsi="Arial" w:cs="Arial"/>
              </w:rPr>
              <w:t>Место и дата рассмотрения таких заявок</w:t>
            </w:r>
            <w:r w:rsidRPr="00007B78">
              <w:rPr>
                <w:rFonts w:ascii="Arial" w:hAnsi="Arial" w:cs="Arial"/>
                <w:color w:val="FF0000"/>
              </w:rPr>
              <w:t>:</w:t>
            </w:r>
            <w:r w:rsidRPr="00007B78">
              <w:rPr>
                <w:rFonts w:ascii="Arial" w:hAnsi="Arial" w:cs="Arial"/>
              </w:rPr>
              <w:t xml:space="preserve"> 307750 Курская область, г</w:t>
            </w:r>
            <w:proofErr w:type="gramStart"/>
            <w:r w:rsidRPr="00007B78">
              <w:rPr>
                <w:rFonts w:ascii="Arial" w:hAnsi="Arial" w:cs="Arial"/>
              </w:rPr>
              <w:t>.Л</w:t>
            </w:r>
            <w:proofErr w:type="gramEnd"/>
            <w:r w:rsidRPr="00007B78">
              <w:rPr>
                <w:rFonts w:ascii="Arial" w:hAnsi="Arial" w:cs="Arial"/>
              </w:rPr>
              <w:t>ьгов, Красная площадь, 13,  07.04.2016</w:t>
            </w:r>
          </w:p>
          <w:p w:rsidR="003C7CB6" w:rsidRPr="00007B78" w:rsidRDefault="003C7CB6" w:rsidP="003C7CB6">
            <w:pPr>
              <w:pStyle w:val="a8"/>
              <w:snapToGrid w:val="0"/>
              <w:ind w:left="-71" w:right="392"/>
              <w:jc w:val="both"/>
              <w:rPr>
                <w:rFonts w:ascii="Arial" w:hAnsi="Arial" w:cs="Arial"/>
              </w:rPr>
            </w:pPr>
            <w:r w:rsidRPr="00007B78">
              <w:rPr>
                <w:rFonts w:ascii="Arial" w:hAnsi="Arial" w:cs="Arial"/>
              </w:rPr>
              <w:t>Место и дата подведения итогов открытого конкурса: 307750 Курская область, г</w:t>
            </w:r>
            <w:proofErr w:type="gramStart"/>
            <w:r w:rsidRPr="00007B78">
              <w:rPr>
                <w:rFonts w:ascii="Arial" w:hAnsi="Arial" w:cs="Arial"/>
              </w:rPr>
              <w:t>.Л</w:t>
            </w:r>
            <w:proofErr w:type="gramEnd"/>
            <w:r w:rsidRPr="00007B78">
              <w:rPr>
                <w:rFonts w:ascii="Arial" w:hAnsi="Arial" w:cs="Arial"/>
              </w:rPr>
              <w:t xml:space="preserve">ьгов, Красная площадь, 13,  </w:t>
            </w:r>
            <w:r w:rsidR="00417421" w:rsidRPr="00007B78">
              <w:rPr>
                <w:rFonts w:ascii="Arial" w:hAnsi="Arial" w:cs="Arial"/>
              </w:rPr>
              <w:t>1</w:t>
            </w:r>
            <w:r w:rsidR="004D32D6" w:rsidRPr="00007B78">
              <w:rPr>
                <w:rFonts w:ascii="Arial" w:hAnsi="Arial" w:cs="Arial"/>
              </w:rPr>
              <w:t>2</w:t>
            </w:r>
            <w:r w:rsidRPr="00007B78">
              <w:rPr>
                <w:rFonts w:ascii="Arial" w:hAnsi="Arial" w:cs="Arial"/>
              </w:rPr>
              <w:t>.04.2016</w:t>
            </w:r>
          </w:p>
          <w:p w:rsidR="003C7CB6" w:rsidRPr="00007B78" w:rsidRDefault="003C7CB6" w:rsidP="003C7CB6">
            <w:pPr>
              <w:pStyle w:val="a8"/>
              <w:snapToGrid w:val="0"/>
              <w:ind w:left="-71" w:right="392"/>
              <w:jc w:val="both"/>
              <w:rPr>
                <w:rFonts w:ascii="Arial" w:hAnsi="Arial" w:cs="Arial"/>
                <w:color w:val="FF0000"/>
              </w:rPr>
            </w:pPr>
          </w:p>
          <w:p w:rsidR="003C7CB6" w:rsidRPr="00007B78" w:rsidRDefault="003C7CB6" w:rsidP="003C7CB6">
            <w:pPr>
              <w:pStyle w:val="a8"/>
              <w:snapToGrid w:val="0"/>
              <w:ind w:left="-71" w:right="392"/>
              <w:jc w:val="both"/>
              <w:rPr>
                <w:rFonts w:ascii="Arial" w:hAnsi="Arial" w:cs="Arial"/>
              </w:rPr>
            </w:pPr>
          </w:p>
        </w:tc>
      </w:tr>
      <w:tr w:rsidR="00F75089" w:rsidRPr="00007B78" w:rsidTr="00084CCF">
        <w:tc>
          <w:tcPr>
            <w:tcW w:w="675" w:type="dxa"/>
          </w:tcPr>
          <w:p w:rsidR="00F75089" w:rsidRPr="00007B78" w:rsidRDefault="00B50935" w:rsidP="00282ACE">
            <w:pPr>
              <w:pStyle w:val="ConsPlusNormal"/>
              <w:widowControl/>
              <w:ind w:firstLine="0"/>
              <w:jc w:val="center"/>
              <w:rPr>
                <w:sz w:val="24"/>
                <w:szCs w:val="24"/>
              </w:rPr>
            </w:pPr>
            <w:r w:rsidRPr="00007B78">
              <w:rPr>
                <w:sz w:val="24"/>
                <w:szCs w:val="24"/>
              </w:rPr>
              <w:t>7</w:t>
            </w:r>
          </w:p>
        </w:tc>
        <w:tc>
          <w:tcPr>
            <w:tcW w:w="3153" w:type="dxa"/>
          </w:tcPr>
          <w:p w:rsidR="00F75089" w:rsidRPr="00007B78" w:rsidRDefault="00F75089" w:rsidP="00084CCF">
            <w:pPr>
              <w:pStyle w:val="ConsPlusNormal"/>
              <w:ind w:firstLine="0"/>
              <w:rPr>
                <w:sz w:val="24"/>
                <w:szCs w:val="24"/>
              </w:rPr>
            </w:pPr>
            <w:r w:rsidRPr="00007B78">
              <w:rPr>
                <w:sz w:val="24"/>
                <w:szCs w:val="24"/>
              </w:rPr>
              <w:t xml:space="preserve">Информация о возможности внесения изменения в </w:t>
            </w:r>
            <w:proofErr w:type="gramStart"/>
            <w:r w:rsidRPr="00007B78">
              <w:rPr>
                <w:sz w:val="24"/>
                <w:szCs w:val="24"/>
              </w:rPr>
              <w:t>конкурсную</w:t>
            </w:r>
            <w:proofErr w:type="gramEnd"/>
            <w:r w:rsidRPr="00007B78">
              <w:rPr>
                <w:sz w:val="24"/>
                <w:szCs w:val="24"/>
              </w:rPr>
              <w:t xml:space="preserve"> документация</w:t>
            </w:r>
          </w:p>
        </w:tc>
        <w:tc>
          <w:tcPr>
            <w:tcW w:w="7087" w:type="dxa"/>
          </w:tcPr>
          <w:p w:rsidR="00F75089" w:rsidRPr="00007B78" w:rsidRDefault="00F75089" w:rsidP="00084CCF">
            <w:pPr>
              <w:pStyle w:val="ConsPlusNormal"/>
              <w:ind w:firstLine="0"/>
              <w:jc w:val="both"/>
              <w:rPr>
                <w:sz w:val="24"/>
                <w:szCs w:val="24"/>
              </w:rPr>
            </w:pPr>
            <w:r w:rsidRPr="00007B78">
              <w:rPr>
                <w:sz w:val="24"/>
                <w:szCs w:val="24"/>
              </w:rPr>
              <w:t xml:space="preserve"> Решение о внесении изменений в извещение о проведении открытого конкурса принимается его организатором не </w:t>
            </w:r>
            <w:proofErr w:type="gramStart"/>
            <w:r w:rsidRPr="00007B78">
              <w:rPr>
                <w:sz w:val="24"/>
                <w:szCs w:val="24"/>
              </w:rPr>
              <w:t>позднее</w:t>
            </w:r>
            <w:proofErr w:type="gramEnd"/>
            <w:r w:rsidRPr="00007B78">
              <w:rPr>
                <w:sz w:val="24"/>
                <w:szCs w:val="24"/>
              </w:rPr>
              <w:t xml:space="preserve"> чем </w:t>
            </w:r>
            <w:r w:rsidRPr="00007B78">
              <w:rPr>
                <w:sz w:val="24"/>
                <w:szCs w:val="24"/>
                <w:highlight w:val="yellow"/>
              </w:rPr>
              <w:t>за пять дней до</w:t>
            </w:r>
            <w:r w:rsidRPr="00007B78">
              <w:rPr>
                <w:sz w:val="24"/>
                <w:szCs w:val="24"/>
              </w:rPr>
              <w:t xml:space="preserve">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течение трех рабочих дней со дня принятия данного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F75089" w:rsidRPr="00007B78" w:rsidRDefault="00F75089" w:rsidP="00F75089">
            <w:pPr>
              <w:pStyle w:val="ConsPlusNormal"/>
              <w:ind w:firstLine="540"/>
              <w:jc w:val="center"/>
              <w:rPr>
                <w:sz w:val="24"/>
                <w:szCs w:val="24"/>
              </w:rPr>
            </w:pPr>
          </w:p>
          <w:p w:rsidR="00F75089" w:rsidRPr="00007B78" w:rsidRDefault="00F75089" w:rsidP="003A31CA">
            <w:pPr>
              <w:pStyle w:val="ConsPlusNormal"/>
              <w:widowControl/>
              <w:ind w:firstLine="0"/>
              <w:jc w:val="both"/>
              <w:rPr>
                <w:sz w:val="24"/>
                <w:szCs w:val="24"/>
              </w:rPr>
            </w:pPr>
          </w:p>
        </w:tc>
      </w:tr>
      <w:tr w:rsidR="003A31CA" w:rsidRPr="00007B78" w:rsidTr="00084CCF">
        <w:tc>
          <w:tcPr>
            <w:tcW w:w="675" w:type="dxa"/>
          </w:tcPr>
          <w:p w:rsidR="003A31CA" w:rsidRPr="00007B78" w:rsidRDefault="00B50935" w:rsidP="00282ACE">
            <w:pPr>
              <w:pStyle w:val="ConsPlusNormal"/>
              <w:widowControl/>
              <w:ind w:firstLine="0"/>
              <w:jc w:val="center"/>
              <w:rPr>
                <w:sz w:val="24"/>
                <w:szCs w:val="24"/>
              </w:rPr>
            </w:pPr>
            <w:r w:rsidRPr="00007B78">
              <w:rPr>
                <w:sz w:val="24"/>
                <w:szCs w:val="24"/>
              </w:rPr>
              <w:t>8</w:t>
            </w:r>
          </w:p>
        </w:tc>
        <w:tc>
          <w:tcPr>
            <w:tcW w:w="3153" w:type="dxa"/>
          </w:tcPr>
          <w:p w:rsidR="003A31CA" w:rsidRPr="00007B78" w:rsidRDefault="003A31CA" w:rsidP="00084CCF">
            <w:pPr>
              <w:pStyle w:val="ConsPlusNormal"/>
              <w:widowControl/>
              <w:ind w:firstLine="0"/>
              <w:rPr>
                <w:sz w:val="24"/>
                <w:szCs w:val="24"/>
              </w:rPr>
            </w:pPr>
            <w:r w:rsidRPr="00007B78">
              <w:rPr>
                <w:sz w:val="24"/>
                <w:szCs w:val="24"/>
              </w:rPr>
              <w:t>Условия участия в открытом конкурсе</w:t>
            </w:r>
            <w:r w:rsidR="00084CCF" w:rsidRPr="00007B78">
              <w:rPr>
                <w:sz w:val="24"/>
                <w:szCs w:val="24"/>
              </w:rPr>
              <w:t>, требования к участникам открытого конкурса</w:t>
            </w:r>
          </w:p>
        </w:tc>
        <w:tc>
          <w:tcPr>
            <w:tcW w:w="7087" w:type="dxa"/>
          </w:tcPr>
          <w:p w:rsidR="003A31CA" w:rsidRPr="00007B78" w:rsidRDefault="003A31CA" w:rsidP="003A31CA">
            <w:pPr>
              <w:pStyle w:val="ConsPlusNormal"/>
              <w:ind w:firstLine="540"/>
              <w:jc w:val="both"/>
              <w:rPr>
                <w:sz w:val="24"/>
                <w:szCs w:val="24"/>
              </w:rPr>
            </w:pPr>
            <w:r w:rsidRPr="00007B78">
              <w:rPr>
                <w:sz w:val="24"/>
                <w:szCs w:val="24"/>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A31CA" w:rsidRPr="00007B78" w:rsidRDefault="003A31CA" w:rsidP="003A31CA">
            <w:pPr>
              <w:pStyle w:val="ConsPlusNormal"/>
              <w:ind w:firstLine="540"/>
              <w:jc w:val="both"/>
              <w:rPr>
                <w:sz w:val="24"/>
                <w:szCs w:val="24"/>
              </w:rPr>
            </w:pPr>
            <w:bookmarkStart w:id="0" w:name="Par348"/>
            <w:bookmarkEnd w:id="0"/>
            <w:r w:rsidRPr="00007B78">
              <w:rPr>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A31CA" w:rsidRPr="00007B78" w:rsidRDefault="003A31CA" w:rsidP="003A31CA">
            <w:pPr>
              <w:pStyle w:val="ConsPlusNormal"/>
              <w:ind w:firstLine="540"/>
              <w:jc w:val="both"/>
              <w:rPr>
                <w:sz w:val="24"/>
                <w:szCs w:val="24"/>
              </w:rPr>
            </w:pPr>
            <w:r w:rsidRPr="00007B78">
              <w:rPr>
                <w:sz w:val="24"/>
                <w:szCs w:val="24"/>
              </w:rPr>
              <w:t xml:space="preserve">2) наличие на праве собственности или на ином </w:t>
            </w:r>
            <w:r w:rsidRPr="00007B78">
              <w:rPr>
                <w:sz w:val="24"/>
                <w:szCs w:val="24"/>
              </w:rPr>
              <w:lastRenderedPageBreak/>
              <w:t>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007B78">
              <w:rPr>
                <w:sz w:val="24"/>
                <w:szCs w:val="24"/>
              </w:rPr>
              <w:t>дств в ср</w:t>
            </w:r>
            <w:proofErr w:type="gramEnd"/>
            <w:r w:rsidRPr="00007B78">
              <w:rPr>
                <w:sz w:val="24"/>
                <w:szCs w:val="24"/>
              </w:rPr>
              <w:t>оки, определенные  конкурсной документацией;</w:t>
            </w:r>
          </w:p>
          <w:p w:rsidR="003A31CA" w:rsidRPr="00007B78" w:rsidRDefault="003A31CA" w:rsidP="003A31CA">
            <w:pPr>
              <w:pStyle w:val="ConsPlusNormal"/>
              <w:ind w:firstLine="540"/>
              <w:jc w:val="both"/>
              <w:rPr>
                <w:sz w:val="24"/>
                <w:szCs w:val="24"/>
              </w:rPr>
            </w:pPr>
            <w:bookmarkStart w:id="1" w:name="Par350"/>
            <w:bookmarkEnd w:id="1"/>
            <w:r w:rsidRPr="00007B78">
              <w:rPr>
                <w:sz w:val="24"/>
                <w:szCs w:val="24"/>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открытого конкурсного производства;</w:t>
            </w:r>
          </w:p>
          <w:p w:rsidR="003A31CA" w:rsidRPr="00007B78" w:rsidRDefault="003A31CA" w:rsidP="003A31CA">
            <w:pPr>
              <w:pStyle w:val="ConsPlusNormal"/>
              <w:ind w:firstLine="540"/>
              <w:jc w:val="both"/>
              <w:rPr>
                <w:sz w:val="24"/>
                <w:szCs w:val="24"/>
              </w:rPr>
            </w:pPr>
            <w:bookmarkStart w:id="2" w:name="Par351"/>
            <w:bookmarkEnd w:id="2"/>
            <w:r w:rsidRPr="00007B78">
              <w:rPr>
                <w:sz w:val="24"/>
                <w:szCs w:val="24"/>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A31CA" w:rsidRPr="00007B78" w:rsidRDefault="003A31CA" w:rsidP="003A31CA">
            <w:pPr>
              <w:pStyle w:val="ConsPlusNormal"/>
              <w:ind w:firstLine="540"/>
              <w:jc w:val="both"/>
              <w:rPr>
                <w:sz w:val="24"/>
                <w:szCs w:val="24"/>
              </w:rPr>
            </w:pPr>
            <w:r w:rsidRPr="00007B78">
              <w:rPr>
                <w:sz w:val="24"/>
                <w:szCs w:val="24"/>
              </w:rPr>
              <w:t>5) наличие договора простого товарищества в письменной форме (для участников договора простого товарищества).</w:t>
            </w:r>
          </w:p>
          <w:p w:rsidR="003A31CA" w:rsidRPr="00007B78" w:rsidRDefault="003A31CA" w:rsidP="003A31CA">
            <w:pPr>
              <w:pStyle w:val="ConsPlusNormal"/>
              <w:ind w:firstLine="540"/>
              <w:jc w:val="both"/>
              <w:rPr>
                <w:sz w:val="24"/>
                <w:szCs w:val="24"/>
              </w:rPr>
            </w:pPr>
            <w:r w:rsidRPr="00007B78">
              <w:rPr>
                <w:sz w:val="24"/>
                <w:szCs w:val="24"/>
              </w:rPr>
              <w:t xml:space="preserve">5.2. Требования, предусмотренные </w:t>
            </w:r>
            <w:hyperlink w:anchor="Par348" w:tooltip="Ссылка на текущий документ" w:history="1">
              <w:r w:rsidRPr="00007B78">
                <w:rPr>
                  <w:sz w:val="24"/>
                  <w:szCs w:val="24"/>
                </w:rPr>
                <w:t>пунктами 1</w:t>
              </w:r>
            </w:hyperlink>
            <w:r w:rsidRPr="00007B78">
              <w:rPr>
                <w:sz w:val="24"/>
                <w:szCs w:val="24"/>
              </w:rPr>
              <w:t xml:space="preserve">, </w:t>
            </w:r>
            <w:hyperlink w:anchor="Par350" w:tooltip="Ссылка на текущий документ" w:history="1">
              <w:r w:rsidRPr="00007B78">
                <w:rPr>
                  <w:sz w:val="24"/>
                  <w:szCs w:val="24"/>
                </w:rPr>
                <w:t>3</w:t>
              </w:r>
            </w:hyperlink>
            <w:r w:rsidRPr="00007B78">
              <w:rPr>
                <w:sz w:val="24"/>
                <w:szCs w:val="24"/>
              </w:rPr>
              <w:t xml:space="preserve"> и </w:t>
            </w:r>
            <w:hyperlink w:anchor="Par351" w:tooltip="Ссылка на текущий документ" w:history="1">
              <w:r w:rsidRPr="00007B78">
                <w:rPr>
                  <w:sz w:val="24"/>
                  <w:szCs w:val="24"/>
                </w:rPr>
                <w:t>4 части 1</w:t>
              </w:r>
            </w:hyperlink>
            <w:r w:rsidRPr="00007B78">
              <w:rPr>
                <w:sz w:val="24"/>
                <w:szCs w:val="24"/>
              </w:rPr>
              <w:t xml:space="preserve"> настоящей раздела, применяются в отношении каждого участника договора простого товарищества.</w:t>
            </w:r>
          </w:p>
          <w:p w:rsidR="003A31CA" w:rsidRPr="00007B78" w:rsidRDefault="003A31CA" w:rsidP="003A31CA">
            <w:pPr>
              <w:pStyle w:val="ConsPlusNormal"/>
              <w:jc w:val="both"/>
              <w:rPr>
                <w:sz w:val="24"/>
                <w:szCs w:val="24"/>
              </w:rPr>
            </w:pPr>
          </w:p>
          <w:p w:rsidR="003A31CA" w:rsidRPr="00007B78" w:rsidRDefault="003A31CA" w:rsidP="00282ACE">
            <w:pPr>
              <w:pStyle w:val="ConsPlusNormal"/>
              <w:widowControl/>
              <w:ind w:firstLine="0"/>
              <w:jc w:val="center"/>
              <w:rPr>
                <w:sz w:val="24"/>
                <w:szCs w:val="24"/>
              </w:rPr>
            </w:pPr>
          </w:p>
        </w:tc>
      </w:tr>
      <w:tr w:rsidR="00185D31" w:rsidRPr="00007B78" w:rsidTr="00084CCF">
        <w:tc>
          <w:tcPr>
            <w:tcW w:w="675" w:type="dxa"/>
          </w:tcPr>
          <w:p w:rsidR="00185D31" w:rsidRPr="00007B78" w:rsidRDefault="00B50935" w:rsidP="00282ACE">
            <w:pPr>
              <w:pStyle w:val="ConsPlusNormal"/>
              <w:widowControl/>
              <w:ind w:firstLine="0"/>
              <w:jc w:val="center"/>
              <w:rPr>
                <w:sz w:val="24"/>
                <w:szCs w:val="24"/>
              </w:rPr>
            </w:pPr>
            <w:r w:rsidRPr="00007B78">
              <w:rPr>
                <w:sz w:val="24"/>
                <w:szCs w:val="24"/>
              </w:rPr>
              <w:lastRenderedPageBreak/>
              <w:t>9</w:t>
            </w:r>
          </w:p>
        </w:tc>
        <w:tc>
          <w:tcPr>
            <w:tcW w:w="3153" w:type="dxa"/>
          </w:tcPr>
          <w:p w:rsidR="00185D31" w:rsidRPr="00007B78" w:rsidRDefault="00B5056E" w:rsidP="00185D31">
            <w:pPr>
              <w:pStyle w:val="ConsPlusNormal"/>
              <w:widowControl/>
              <w:ind w:firstLine="540"/>
              <w:jc w:val="both"/>
              <w:rPr>
                <w:sz w:val="24"/>
                <w:szCs w:val="24"/>
              </w:rPr>
            </w:pPr>
            <w:r w:rsidRPr="00007B78">
              <w:rPr>
                <w:sz w:val="24"/>
                <w:szCs w:val="24"/>
              </w:rPr>
              <w:t>Содержание конкурсного предложения</w:t>
            </w:r>
          </w:p>
        </w:tc>
        <w:tc>
          <w:tcPr>
            <w:tcW w:w="7087" w:type="dxa"/>
          </w:tcPr>
          <w:p w:rsidR="00185D31" w:rsidRPr="00007B78" w:rsidRDefault="00185D31" w:rsidP="00185D31">
            <w:pPr>
              <w:pStyle w:val="ConsPlusNormal"/>
              <w:widowControl/>
              <w:ind w:firstLine="540"/>
              <w:jc w:val="both"/>
              <w:rPr>
                <w:sz w:val="24"/>
                <w:szCs w:val="24"/>
              </w:rPr>
            </w:pPr>
            <w:r w:rsidRPr="00007B78">
              <w:rPr>
                <w:sz w:val="24"/>
                <w:szCs w:val="24"/>
              </w:rPr>
              <w:t xml:space="preserve">Участник открытого конкурса </w:t>
            </w:r>
            <w:proofErr w:type="gramStart"/>
            <w:r w:rsidRPr="00007B78">
              <w:rPr>
                <w:sz w:val="24"/>
                <w:szCs w:val="24"/>
              </w:rPr>
              <w:t>предоставляет следующие документы</w:t>
            </w:r>
            <w:proofErr w:type="gramEnd"/>
            <w:r w:rsidR="00084CCF" w:rsidRPr="00007B78">
              <w:rPr>
                <w:sz w:val="24"/>
                <w:szCs w:val="24"/>
              </w:rPr>
              <w:t>:</w:t>
            </w:r>
          </w:p>
          <w:p w:rsidR="00185D31" w:rsidRPr="00007B78" w:rsidRDefault="004850AB" w:rsidP="00185D31">
            <w:pPr>
              <w:pStyle w:val="ConsPlusNormal"/>
              <w:widowControl/>
              <w:ind w:firstLine="540"/>
              <w:jc w:val="both"/>
              <w:rPr>
                <w:sz w:val="24"/>
                <w:szCs w:val="24"/>
              </w:rPr>
            </w:pPr>
            <w:r w:rsidRPr="00007B78">
              <w:rPr>
                <w:sz w:val="24"/>
                <w:szCs w:val="24"/>
              </w:rPr>
              <w:t>1.З</w:t>
            </w:r>
            <w:r w:rsidR="00185D31" w:rsidRPr="00007B78">
              <w:rPr>
                <w:sz w:val="24"/>
                <w:szCs w:val="24"/>
              </w:rPr>
              <w:t>аполненные заявку на участие в открытом конкурсе, анкету участника открытого конкурса, сведения о налич</w:t>
            </w:r>
            <w:proofErr w:type="gramStart"/>
            <w:r w:rsidR="00185D31" w:rsidRPr="00007B78">
              <w:rPr>
                <w:sz w:val="24"/>
                <w:szCs w:val="24"/>
              </w:rPr>
              <w:t>ии у у</w:t>
            </w:r>
            <w:proofErr w:type="gramEnd"/>
            <w:r w:rsidR="00185D31" w:rsidRPr="00007B78">
              <w:rPr>
                <w:sz w:val="24"/>
                <w:szCs w:val="24"/>
              </w:rPr>
              <w:t>частника открытого конкурса подвижного состава</w:t>
            </w:r>
            <w:r w:rsidR="008E299B" w:rsidRPr="00007B78">
              <w:rPr>
                <w:sz w:val="24"/>
                <w:szCs w:val="24"/>
              </w:rPr>
              <w:t xml:space="preserve"> по составу и  формам согласно Приложений</w:t>
            </w:r>
            <w:r w:rsidR="00C90BF7" w:rsidRPr="00007B78">
              <w:rPr>
                <w:sz w:val="24"/>
                <w:szCs w:val="24"/>
              </w:rPr>
              <w:t xml:space="preserve"> 2, 3</w:t>
            </w:r>
            <w:r w:rsidR="008E299B" w:rsidRPr="00007B78">
              <w:rPr>
                <w:sz w:val="24"/>
                <w:szCs w:val="24"/>
              </w:rPr>
              <w:t xml:space="preserve"> к настоящей конкурсной документации</w:t>
            </w:r>
            <w:r w:rsidR="00185D31" w:rsidRPr="00007B78">
              <w:rPr>
                <w:sz w:val="24"/>
                <w:szCs w:val="24"/>
              </w:rPr>
              <w:t>;</w:t>
            </w:r>
          </w:p>
          <w:p w:rsidR="00185D31" w:rsidRPr="00007B78" w:rsidRDefault="004850AB" w:rsidP="00185D31">
            <w:pPr>
              <w:pStyle w:val="ConsPlusNormal"/>
              <w:widowControl/>
              <w:ind w:firstLine="540"/>
              <w:jc w:val="both"/>
              <w:rPr>
                <w:sz w:val="24"/>
                <w:szCs w:val="24"/>
              </w:rPr>
            </w:pPr>
            <w:r w:rsidRPr="00007B78">
              <w:rPr>
                <w:sz w:val="24"/>
                <w:szCs w:val="24"/>
              </w:rPr>
              <w:t>2. К</w:t>
            </w:r>
            <w:r w:rsidR="00185D31" w:rsidRPr="00007B78">
              <w:rPr>
                <w:sz w:val="24"/>
                <w:szCs w:val="24"/>
              </w:rPr>
              <w:t>опию свидетельства о государственной регистрации в качестве юридического лица или индивидуального предпринимателя;</w:t>
            </w:r>
          </w:p>
          <w:p w:rsidR="00185D31" w:rsidRPr="00007B78" w:rsidRDefault="004850AB" w:rsidP="00185D31">
            <w:pPr>
              <w:pStyle w:val="ConsPlusNormal"/>
              <w:widowControl/>
              <w:ind w:firstLine="540"/>
              <w:jc w:val="both"/>
              <w:rPr>
                <w:sz w:val="24"/>
                <w:szCs w:val="24"/>
              </w:rPr>
            </w:pPr>
            <w:r w:rsidRPr="00007B78">
              <w:rPr>
                <w:sz w:val="24"/>
                <w:szCs w:val="24"/>
              </w:rPr>
              <w:t>3. К</w:t>
            </w:r>
            <w:r w:rsidR="00185D31" w:rsidRPr="00007B78">
              <w:rPr>
                <w:sz w:val="24"/>
                <w:szCs w:val="24"/>
              </w:rPr>
              <w:t>опию лицензии на право осуществления пассажирских перевозок;</w:t>
            </w:r>
          </w:p>
          <w:p w:rsidR="00185D31" w:rsidRPr="00007B78" w:rsidRDefault="004850AB" w:rsidP="00185D31">
            <w:pPr>
              <w:pStyle w:val="ConsPlusNormal"/>
              <w:widowControl/>
              <w:ind w:firstLine="540"/>
              <w:jc w:val="both"/>
              <w:rPr>
                <w:sz w:val="24"/>
                <w:szCs w:val="24"/>
              </w:rPr>
            </w:pPr>
            <w:r w:rsidRPr="00007B78">
              <w:rPr>
                <w:sz w:val="24"/>
                <w:szCs w:val="24"/>
              </w:rPr>
              <w:t>4.К</w:t>
            </w:r>
            <w:r w:rsidR="00185D31" w:rsidRPr="00007B78">
              <w:rPr>
                <w:sz w:val="24"/>
                <w:szCs w:val="24"/>
              </w:rPr>
              <w:t>опию технического паспорта и свидетельства о регистрации транспортного средства;</w:t>
            </w:r>
          </w:p>
          <w:p w:rsidR="00185D31" w:rsidRPr="00523974" w:rsidRDefault="004850AB" w:rsidP="00185D31">
            <w:pPr>
              <w:pStyle w:val="ConsPlusNormal"/>
              <w:widowControl/>
              <w:ind w:firstLine="540"/>
              <w:jc w:val="both"/>
              <w:rPr>
                <w:sz w:val="24"/>
                <w:szCs w:val="24"/>
              </w:rPr>
            </w:pPr>
            <w:r w:rsidRPr="00523974">
              <w:rPr>
                <w:sz w:val="24"/>
                <w:szCs w:val="24"/>
              </w:rPr>
              <w:t>5. К</w:t>
            </w:r>
            <w:r w:rsidR="00185D31" w:rsidRPr="00523974">
              <w:rPr>
                <w:sz w:val="24"/>
                <w:szCs w:val="24"/>
              </w:rPr>
              <w:t xml:space="preserve">опию </w:t>
            </w:r>
            <w:r w:rsidR="002D1175" w:rsidRPr="00523974">
              <w:rPr>
                <w:sz w:val="24"/>
                <w:szCs w:val="24"/>
              </w:rPr>
              <w:t>диагностической карты</w:t>
            </w:r>
            <w:r w:rsidR="00185D31" w:rsidRPr="00523974">
              <w:rPr>
                <w:sz w:val="24"/>
                <w:szCs w:val="24"/>
              </w:rPr>
              <w:t>;</w:t>
            </w:r>
          </w:p>
          <w:p w:rsidR="00185D31" w:rsidRPr="00007B78" w:rsidRDefault="004850AB" w:rsidP="00185D31">
            <w:pPr>
              <w:pStyle w:val="ConsPlusNormal"/>
              <w:widowControl/>
              <w:ind w:firstLine="540"/>
              <w:jc w:val="both"/>
              <w:rPr>
                <w:sz w:val="24"/>
                <w:szCs w:val="24"/>
              </w:rPr>
            </w:pPr>
            <w:r w:rsidRPr="00007B78">
              <w:rPr>
                <w:sz w:val="24"/>
                <w:szCs w:val="24"/>
              </w:rPr>
              <w:t>6. Д</w:t>
            </w:r>
            <w:r w:rsidR="00185D31" w:rsidRPr="00007B78">
              <w:rPr>
                <w:sz w:val="24"/>
                <w:szCs w:val="24"/>
              </w:rPr>
              <w:t>окументы, подтверждающие право пользования транспортными средствами или письменную гарантию на обязательства по приобретению таких транспортных сре</w:t>
            </w:r>
            <w:proofErr w:type="gramStart"/>
            <w:r w:rsidR="00185D31" w:rsidRPr="00007B78">
              <w:rPr>
                <w:sz w:val="24"/>
                <w:szCs w:val="24"/>
              </w:rPr>
              <w:t xml:space="preserve">дств в </w:t>
            </w:r>
            <w:r w:rsidR="002F52C2" w:rsidRPr="00007B78">
              <w:rPr>
                <w:sz w:val="24"/>
                <w:szCs w:val="24"/>
              </w:rPr>
              <w:t xml:space="preserve"> т</w:t>
            </w:r>
            <w:proofErr w:type="gramEnd"/>
            <w:r w:rsidR="002F52C2" w:rsidRPr="00007B78">
              <w:rPr>
                <w:sz w:val="24"/>
                <w:szCs w:val="24"/>
              </w:rPr>
              <w:t>ечение</w:t>
            </w:r>
            <w:r w:rsidR="009C5354" w:rsidRPr="00007B78">
              <w:rPr>
                <w:sz w:val="24"/>
                <w:szCs w:val="24"/>
              </w:rPr>
              <w:t xml:space="preserve"> 14</w:t>
            </w:r>
            <w:r w:rsidR="00657960" w:rsidRPr="00007B78">
              <w:rPr>
                <w:sz w:val="24"/>
                <w:szCs w:val="24"/>
              </w:rPr>
              <w:t xml:space="preserve"> дней со дня подведения итогов открытого конкурса</w:t>
            </w:r>
            <w:r w:rsidR="00185D31" w:rsidRPr="00007B78">
              <w:rPr>
                <w:sz w:val="24"/>
                <w:szCs w:val="24"/>
              </w:rPr>
              <w:t>;</w:t>
            </w:r>
          </w:p>
          <w:p w:rsidR="004850AB" w:rsidRPr="00007B78" w:rsidRDefault="004850AB" w:rsidP="004850AB">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7. Копии документов, подтверждающих оснащение транспортных средств аппаратурой спутниковой навигации ГЛОНАСС или ГЛОНАСС/GPS;</w:t>
            </w:r>
          </w:p>
          <w:p w:rsidR="004850AB" w:rsidRPr="00007B78" w:rsidRDefault="00182C31" w:rsidP="004850AB">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 xml:space="preserve">8. </w:t>
            </w:r>
            <w:r w:rsidR="004850AB" w:rsidRPr="00007B78">
              <w:rPr>
                <w:rFonts w:ascii="Arial" w:hAnsi="Arial" w:cs="Arial"/>
                <w:color w:val="000000" w:themeColor="text1"/>
                <w:sz w:val="24"/>
                <w:szCs w:val="24"/>
              </w:rPr>
              <w:t xml:space="preserve">Копии документов, подтверждающих оснащение транспортных средств тахографом в случаях, предусмотренных действующим законодательством </w:t>
            </w:r>
            <w:r w:rsidR="004850AB" w:rsidRPr="00007B78">
              <w:rPr>
                <w:rFonts w:ascii="Arial" w:hAnsi="Arial" w:cs="Arial"/>
                <w:color w:val="000000" w:themeColor="text1"/>
                <w:sz w:val="24"/>
                <w:szCs w:val="24"/>
              </w:rPr>
              <w:lastRenderedPageBreak/>
              <w:t>Российской Федерации, с приложением копий свидетельств о поверке и установке;</w:t>
            </w:r>
          </w:p>
          <w:p w:rsidR="004850AB" w:rsidRPr="00007B78" w:rsidRDefault="00182C31" w:rsidP="004850AB">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9. Ко</w:t>
            </w:r>
            <w:r w:rsidR="004850AB" w:rsidRPr="00007B78">
              <w:rPr>
                <w:rFonts w:ascii="Arial" w:hAnsi="Arial" w:cs="Arial"/>
                <w:color w:val="000000" w:themeColor="text1"/>
                <w:sz w:val="24"/>
                <w:szCs w:val="24"/>
              </w:rPr>
              <w:t xml:space="preserve">пии документов, подтверждающих наличие транспортных средств, оборудованных местами для перевозки инвалидов с нарушением опорно-двигательных функций в соответствии с требованиями, установленными ГОСТ </w:t>
            </w:r>
            <w:proofErr w:type="gramStart"/>
            <w:r w:rsidR="004850AB" w:rsidRPr="00007B78">
              <w:rPr>
                <w:rFonts w:ascii="Arial" w:hAnsi="Arial" w:cs="Arial"/>
                <w:color w:val="000000" w:themeColor="text1"/>
                <w:sz w:val="24"/>
                <w:szCs w:val="24"/>
              </w:rPr>
              <w:t>Р</w:t>
            </w:r>
            <w:proofErr w:type="gramEnd"/>
            <w:r w:rsidR="004850AB" w:rsidRPr="00007B78">
              <w:rPr>
                <w:rFonts w:ascii="Arial" w:hAnsi="Arial" w:cs="Arial"/>
                <w:color w:val="000000" w:themeColor="text1"/>
                <w:sz w:val="24"/>
                <w:szCs w:val="24"/>
              </w:rPr>
              <w:t xml:space="preserve"> 50844-95 (при наличии);</w:t>
            </w:r>
          </w:p>
          <w:p w:rsidR="004850AB" w:rsidRPr="00007B78" w:rsidRDefault="004850AB" w:rsidP="004850AB">
            <w:pPr>
              <w:pStyle w:val="ConsPlusNormal"/>
              <w:widowControl/>
              <w:ind w:firstLine="540"/>
              <w:jc w:val="both"/>
              <w:rPr>
                <w:sz w:val="24"/>
                <w:szCs w:val="24"/>
              </w:rPr>
            </w:pPr>
          </w:p>
          <w:p w:rsidR="00185D31" w:rsidRPr="00007B78" w:rsidRDefault="00182C31" w:rsidP="00185D31">
            <w:pPr>
              <w:pStyle w:val="ConsPlusNormal"/>
              <w:widowControl/>
              <w:ind w:firstLine="540"/>
              <w:jc w:val="both"/>
              <w:rPr>
                <w:sz w:val="24"/>
                <w:szCs w:val="24"/>
              </w:rPr>
            </w:pPr>
            <w:r w:rsidRPr="00007B78">
              <w:rPr>
                <w:sz w:val="24"/>
                <w:szCs w:val="24"/>
              </w:rPr>
              <w:t>10. С</w:t>
            </w:r>
            <w:r w:rsidR="00185D31" w:rsidRPr="00007B78">
              <w:rPr>
                <w:sz w:val="24"/>
                <w:szCs w:val="24"/>
              </w:rPr>
              <w:t>правку налогового органа об отсутств</w:t>
            </w:r>
            <w:proofErr w:type="gramStart"/>
            <w:r w:rsidR="00185D31" w:rsidRPr="00007B78">
              <w:rPr>
                <w:sz w:val="24"/>
                <w:szCs w:val="24"/>
              </w:rPr>
              <w:t>ии у у</w:t>
            </w:r>
            <w:proofErr w:type="gramEnd"/>
            <w:r w:rsidR="00185D31" w:rsidRPr="00007B78">
              <w:rPr>
                <w:sz w:val="24"/>
                <w:szCs w:val="24"/>
              </w:rPr>
              <w:t>частника открытого конкурса задолженности по уплате налогов;</w:t>
            </w:r>
          </w:p>
          <w:p w:rsidR="00185D31" w:rsidRPr="00007B78" w:rsidRDefault="00182C31" w:rsidP="00185D31">
            <w:pPr>
              <w:pStyle w:val="ConsPlusNormal"/>
              <w:widowControl/>
              <w:ind w:firstLine="540"/>
              <w:jc w:val="both"/>
              <w:rPr>
                <w:color w:val="FF0000"/>
                <w:sz w:val="24"/>
                <w:szCs w:val="24"/>
              </w:rPr>
            </w:pPr>
            <w:r w:rsidRPr="00007B78">
              <w:rPr>
                <w:sz w:val="24"/>
                <w:szCs w:val="24"/>
              </w:rPr>
              <w:t>11. С</w:t>
            </w:r>
            <w:r w:rsidR="00185D31" w:rsidRPr="00007B78">
              <w:rPr>
                <w:sz w:val="24"/>
                <w:szCs w:val="24"/>
              </w:rPr>
              <w:t>правку налогового органа о непроведение ликвидации участника открытого конкурса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открытого конкурсного производства</w:t>
            </w:r>
            <w:r w:rsidR="004C16E2" w:rsidRPr="00007B78">
              <w:rPr>
                <w:sz w:val="24"/>
                <w:szCs w:val="24"/>
              </w:rPr>
              <w:t>;</w:t>
            </w:r>
            <w:r w:rsidR="00185D31" w:rsidRPr="00007B78">
              <w:rPr>
                <w:color w:val="FF0000"/>
                <w:sz w:val="24"/>
                <w:szCs w:val="24"/>
              </w:rPr>
              <w:t xml:space="preserve"> </w:t>
            </w:r>
          </w:p>
          <w:p w:rsidR="00185D31" w:rsidRPr="00007B78" w:rsidRDefault="00182C31" w:rsidP="00185D31">
            <w:pPr>
              <w:pStyle w:val="ConsPlusNormal"/>
              <w:widowControl/>
              <w:ind w:firstLine="540"/>
              <w:jc w:val="both"/>
              <w:rPr>
                <w:color w:val="FF0000"/>
                <w:sz w:val="24"/>
                <w:szCs w:val="24"/>
              </w:rPr>
            </w:pPr>
            <w:r w:rsidRPr="00007B78">
              <w:rPr>
                <w:sz w:val="24"/>
                <w:szCs w:val="24"/>
              </w:rPr>
              <w:t xml:space="preserve">12. </w:t>
            </w:r>
            <w:proofErr w:type="gramStart"/>
            <w:r w:rsidRPr="00007B78">
              <w:rPr>
                <w:sz w:val="24"/>
                <w:szCs w:val="24"/>
              </w:rPr>
              <w:t>С</w:t>
            </w:r>
            <w:r w:rsidR="00185D31" w:rsidRPr="00007B78">
              <w:rPr>
                <w:sz w:val="24"/>
                <w:szCs w:val="24"/>
              </w:rPr>
              <w:t>правку</w:t>
            </w:r>
            <w:r w:rsidR="00657960" w:rsidRPr="00007B78">
              <w:rPr>
                <w:sz w:val="24"/>
                <w:szCs w:val="24"/>
              </w:rPr>
              <w:t xml:space="preserve"> о</w:t>
            </w:r>
            <w:r w:rsidR="00185D31" w:rsidRPr="00007B78">
              <w:rPr>
                <w:sz w:val="24"/>
                <w:szCs w:val="24"/>
              </w:rPr>
              <w:t xml:space="preserve">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w:t>
            </w:r>
            <w:proofErr w:type="gramEnd"/>
            <w:r w:rsidR="00185D31" w:rsidRPr="00007B78">
              <w:rPr>
                <w:sz w:val="24"/>
                <w:szCs w:val="24"/>
              </w:rPr>
              <w:t>, предшествующего дате проведения открытого конкурса или об их отсутствии</w:t>
            </w:r>
            <w:r w:rsidR="004C16E2" w:rsidRPr="00007B78">
              <w:rPr>
                <w:sz w:val="24"/>
                <w:szCs w:val="24"/>
              </w:rPr>
              <w:t>;</w:t>
            </w:r>
          </w:p>
          <w:p w:rsidR="00185D31" w:rsidRPr="00007B78" w:rsidRDefault="00182C31" w:rsidP="00185D31">
            <w:pPr>
              <w:pStyle w:val="ConsPlusNormal"/>
              <w:widowControl/>
              <w:ind w:firstLine="540"/>
              <w:jc w:val="both"/>
              <w:rPr>
                <w:sz w:val="24"/>
                <w:szCs w:val="24"/>
              </w:rPr>
            </w:pPr>
            <w:r w:rsidRPr="00007B78">
              <w:rPr>
                <w:sz w:val="24"/>
                <w:szCs w:val="24"/>
              </w:rPr>
              <w:t>13. К</w:t>
            </w:r>
            <w:r w:rsidR="00185D31" w:rsidRPr="00007B78">
              <w:rPr>
                <w:sz w:val="24"/>
                <w:szCs w:val="24"/>
              </w:rPr>
              <w:t>опию договора простого товарищества в письменной форме (для участников договора простого товарищества)</w:t>
            </w:r>
            <w:r w:rsidR="004C16E2" w:rsidRPr="00007B78">
              <w:rPr>
                <w:sz w:val="24"/>
                <w:szCs w:val="24"/>
              </w:rPr>
              <w:t>;</w:t>
            </w:r>
          </w:p>
          <w:p w:rsidR="00394B9D" w:rsidRPr="00007B78" w:rsidRDefault="00394B9D" w:rsidP="00394B9D">
            <w:pPr>
              <w:jc w:val="both"/>
              <w:rPr>
                <w:rFonts w:ascii="Arial" w:hAnsi="Arial" w:cs="Arial"/>
                <w:color w:val="000000" w:themeColor="text1"/>
                <w:sz w:val="24"/>
                <w:szCs w:val="24"/>
              </w:rPr>
            </w:pPr>
            <w:r w:rsidRPr="00007B78">
              <w:rPr>
                <w:rFonts w:ascii="Arial" w:hAnsi="Arial" w:cs="Arial"/>
                <w:sz w:val="24"/>
                <w:szCs w:val="24"/>
              </w:rPr>
              <w:t xml:space="preserve">   </w:t>
            </w:r>
            <w:r w:rsidR="00182C31" w:rsidRPr="00007B78">
              <w:rPr>
                <w:rFonts w:ascii="Arial" w:hAnsi="Arial" w:cs="Arial"/>
                <w:sz w:val="24"/>
                <w:szCs w:val="24"/>
              </w:rPr>
              <w:t>14. О</w:t>
            </w:r>
            <w:r w:rsidRPr="00007B78">
              <w:rPr>
                <w:rFonts w:ascii="Arial" w:hAnsi="Arial" w:cs="Arial"/>
                <w:color w:val="000000" w:themeColor="text1"/>
                <w:sz w:val="24"/>
                <w:szCs w:val="24"/>
              </w:rPr>
              <w:t>бязательство (в свободной письменной форме) претендента размещать на начальных и конечных остановочных пунктах и в салонах транспортных средств расписание движения.</w:t>
            </w:r>
          </w:p>
          <w:p w:rsidR="00C33DB4" w:rsidRPr="00007B78" w:rsidRDefault="00C33DB4" w:rsidP="00C33DB4">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Все документы, предоставляемые для участия в конкурсе, должны быть на русском языке, прошиты, пронумерованы, скреплены печатью и заверены подписью претендента с приложением описи документов и указанием количества и нумерации листов.</w:t>
            </w:r>
          </w:p>
          <w:p w:rsidR="001F7CED" w:rsidRPr="00007B78" w:rsidRDefault="001F7CED" w:rsidP="001F7CED">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Если заявка подается уполномоченным лицом, то к заявке прилагаются документы, подтверждающие полномочия лица на осуществление действий от имени претендента:</w:t>
            </w:r>
          </w:p>
          <w:p w:rsidR="001F7CED" w:rsidRPr="00007B78" w:rsidRDefault="001F7CED" w:rsidP="001F7CED">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rsidRPr="00007B78">
              <w:rPr>
                <w:rFonts w:ascii="Arial" w:hAnsi="Arial" w:cs="Arial"/>
                <w:color w:val="000000" w:themeColor="text1"/>
                <w:sz w:val="24"/>
                <w:szCs w:val="24"/>
              </w:rPr>
              <w:lastRenderedPageBreak/>
              <w:t>правом действовать от имени претендента без доверенности (для юридического лица);</w:t>
            </w:r>
          </w:p>
          <w:p w:rsidR="001F7CED" w:rsidRPr="00007B78" w:rsidRDefault="001F7CED" w:rsidP="001F7CED">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доверенность (в простой письменной форме) на осуществление действий от имени претендента, которым подана заявка,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w:t>
            </w:r>
          </w:p>
          <w:p w:rsidR="001F7CED" w:rsidRPr="00007B78" w:rsidRDefault="001F7CED" w:rsidP="001F7CED">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В случае если доверенность подписана лицом, уполномоченным руководителем претендента, к заявке на участие в конкурсе прилагается также документ, подтверждающий полномочия такого лица.</w:t>
            </w:r>
          </w:p>
          <w:p w:rsidR="001F7CED" w:rsidRPr="00007B78" w:rsidRDefault="001F7CED" w:rsidP="001F7CED">
            <w:pPr>
              <w:ind w:firstLine="708"/>
              <w:jc w:val="both"/>
              <w:rPr>
                <w:rFonts w:ascii="Arial" w:hAnsi="Arial" w:cs="Arial"/>
                <w:color w:val="000000" w:themeColor="text1"/>
                <w:sz w:val="24"/>
                <w:szCs w:val="24"/>
              </w:rPr>
            </w:pPr>
            <w:r w:rsidRPr="00007B78">
              <w:rPr>
                <w:rFonts w:ascii="Arial" w:hAnsi="Arial" w:cs="Arial"/>
                <w:color w:val="000000" w:themeColor="text1"/>
                <w:sz w:val="24"/>
                <w:szCs w:val="24"/>
              </w:rPr>
              <w:t>В доверенности должно быть предусмотрено право уполномоченного лица действовать от имени претендента с указанием номера и названия маршрута, а также транспортных средств, заявляемых на него</w:t>
            </w:r>
            <w:r w:rsidR="004C16E2" w:rsidRPr="00007B78">
              <w:rPr>
                <w:rFonts w:ascii="Arial" w:hAnsi="Arial" w:cs="Arial"/>
                <w:color w:val="000000" w:themeColor="text1"/>
                <w:sz w:val="24"/>
                <w:szCs w:val="24"/>
              </w:rPr>
              <w:t>.</w:t>
            </w:r>
          </w:p>
          <w:p w:rsidR="00E6398A" w:rsidRDefault="00E6398A" w:rsidP="00E6398A">
            <w:pPr>
              <w:pStyle w:val="ConsPlusNormal"/>
              <w:widowControl/>
              <w:ind w:firstLine="0"/>
              <w:jc w:val="both"/>
              <w:rPr>
                <w:sz w:val="24"/>
                <w:szCs w:val="24"/>
              </w:rPr>
            </w:pPr>
          </w:p>
          <w:p w:rsidR="00185D31" w:rsidRPr="00007B78" w:rsidRDefault="00E6398A" w:rsidP="00E6398A">
            <w:pPr>
              <w:pStyle w:val="ConsPlusNormal"/>
              <w:widowControl/>
              <w:ind w:firstLine="0"/>
              <w:jc w:val="both"/>
              <w:rPr>
                <w:sz w:val="24"/>
                <w:szCs w:val="24"/>
              </w:rPr>
            </w:pPr>
            <w:r>
              <w:rPr>
                <w:sz w:val="24"/>
                <w:szCs w:val="24"/>
              </w:rPr>
              <w:t xml:space="preserve">            </w:t>
            </w:r>
            <w:r w:rsidRPr="005A4F4F">
              <w:rPr>
                <w:sz w:val="24"/>
                <w:szCs w:val="24"/>
              </w:rPr>
              <w:t>Один участник открытого конкурса вправе подать в отношении одного лота только одну заявку.</w:t>
            </w:r>
          </w:p>
        </w:tc>
      </w:tr>
      <w:tr w:rsidR="008E299B" w:rsidRPr="00007B78" w:rsidTr="00084CCF">
        <w:tc>
          <w:tcPr>
            <w:tcW w:w="675" w:type="dxa"/>
          </w:tcPr>
          <w:p w:rsidR="008E299B" w:rsidRPr="00007B78" w:rsidRDefault="00B50935" w:rsidP="00282ACE">
            <w:pPr>
              <w:pStyle w:val="ConsPlusNormal"/>
              <w:widowControl/>
              <w:ind w:firstLine="0"/>
              <w:jc w:val="center"/>
              <w:rPr>
                <w:sz w:val="24"/>
                <w:szCs w:val="24"/>
              </w:rPr>
            </w:pPr>
            <w:r w:rsidRPr="00007B78">
              <w:rPr>
                <w:sz w:val="24"/>
                <w:szCs w:val="24"/>
              </w:rPr>
              <w:lastRenderedPageBreak/>
              <w:t>10</w:t>
            </w:r>
          </w:p>
        </w:tc>
        <w:tc>
          <w:tcPr>
            <w:tcW w:w="3153" w:type="dxa"/>
          </w:tcPr>
          <w:p w:rsidR="008E299B" w:rsidRPr="00007B78" w:rsidRDefault="008E299B" w:rsidP="002E186C">
            <w:pPr>
              <w:pStyle w:val="ConsPlusNormal"/>
              <w:widowControl/>
              <w:ind w:firstLine="0"/>
              <w:rPr>
                <w:sz w:val="24"/>
                <w:szCs w:val="24"/>
              </w:rPr>
            </w:pPr>
            <w:r w:rsidRPr="00007B78">
              <w:rPr>
                <w:sz w:val="24"/>
                <w:szCs w:val="24"/>
              </w:rPr>
              <w:t>График проведения открытого конкурса:</w:t>
            </w:r>
          </w:p>
          <w:p w:rsidR="008E299B" w:rsidRPr="00007B78" w:rsidRDefault="008E299B" w:rsidP="002E186C">
            <w:pPr>
              <w:pStyle w:val="ConsPlusNormal"/>
              <w:widowControl/>
              <w:ind w:firstLine="0"/>
              <w:rPr>
                <w:sz w:val="24"/>
                <w:szCs w:val="24"/>
              </w:rPr>
            </w:pPr>
          </w:p>
          <w:p w:rsidR="008E299B" w:rsidRPr="00007B78" w:rsidRDefault="008E299B" w:rsidP="002E186C">
            <w:pPr>
              <w:pStyle w:val="ConsPlusNormal"/>
              <w:widowControl/>
              <w:ind w:firstLine="0"/>
              <w:rPr>
                <w:sz w:val="24"/>
                <w:szCs w:val="24"/>
              </w:rPr>
            </w:pPr>
          </w:p>
          <w:p w:rsidR="008E299B" w:rsidRPr="00007B78" w:rsidRDefault="008E299B" w:rsidP="002E186C">
            <w:pPr>
              <w:pStyle w:val="ConsPlusNormal"/>
              <w:widowControl/>
              <w:ind w:firstLine="0"/>
              <w:jc w:val="center"/>
              <w:rPr>
                <w:sz w:val="24"/>
                <w:szCs w:val="24"/>
              </w:rPr>
            </w:pPr>
          </w:p>
        </w:tc>
        <w:tc>
          <w:tcPr>
            <w:tcW w:w="7087" w:type="dxa"/>
          </w:tcPr>
          <w:p w:rsidR="008E299B" w:rsidRPr="00007B78" w:rsidRDefault="008E299B" w:rsidP="002E186C">
            <w:pPr>
              <w:pStyle w:val="ConsPlusNormal"/>
              <w:widowControl/>
              <w:ind w:firstLine="0"/>
              <w:rPr>
                <w:sz w:val="24"/>
                <w:szCs w:val="24"/>
              </w:rPr>
            </w:pPr>
            <w:r w:rsidRPr="00007B78">
              <w:rPr>
                <w:sz w:val="24"/>
                <w:szCs w:val="24"/>
              </w:rPr>
              <w:t>1.Размещение извещения, конкурсной документации: 14.03.2016</w:t>
            </w:r>
          </w:p>
          <w:p w:rsidR="008E299B" w:rsidRPr="00007B78" w:rsidRDefault="008E299B" w:rsidP="002E186C">
            <w:pPr>
              <w:pStyle w:val="a8"/>
              <w:snapToGrid w:val="0"/>
              <w:ind w:left="-71" w:right="392"/>
              <w:rPr>
                <w:rFonts w:ascii="Arial" w:hAnsi="Arial" w:cs="Arial"/>
              </w:rPr>
            </w:pPr>
            <w:r w:rsidRPr="00007B78">
              <w:rPr>
                <w:rFonts w:ascii="Arial" w:hAnsi="Arial" w:cs="Arial"/>
              </w:rPr>
              <w:t>2. Дата начала подачи конкурсных предложений: 15.03.2016</w:t>
            </w:r>
          </w:p>
          <w:p w:rsidR="008E299B" w:rsidRPr="00007B78" w:rsidRDefault="008E299B" w:rsidP="002E186C">
            <w:pPr>
              <w:pStyle w:val="a8"/>
              <w:snapToGrid w:val="0"/>
              <w:ind w:left="-71" w:right="392"/>
              <w:rPr>
                <w:rFonts w:ascii="Arial" w:hAnsi="Arial" w:cs="Arial"/>
              </w:rPr>
            </w:pPr>
            <w:r w:rsidRPr="00007B78">
              <w:rPr>
                <w:rFonts w:ascii="Arial" w:hAnsi="Arial" w:cs="Arial"/>
              </w:rPr>
              <w:t>3. Дата окончания подачи конкурсных предложений: 05.04.2016</w:t>
            </w:r>
          </w:p>
          <w:p w:rsidR="008E299B" w:rsidRPr="00007B78" w:rsidRDefault="008E299B" w:rsidP="002E186C">
            <w:pPr>
              <w:pStyle w:val="a8"/>
              <w:snapToGrid w:val="0"/>
              <w:ind w:left="-71" w:right="392"/>
              <w:rPr>
                <w:rFonts w:ascii="Arial" w:hAnsi="Arial" w:cs="Arial"/>
              </w:rPr>
            </w:pPr>
            <w:r w:rsidRPr="00007B78">
              <w:rPr>
                <w:rFonts w:ascii="Arial" w:hAnsi="Arial" w:cs="Arial"/>
              </w:rPr>
              <w:t>4. Дата и время вскрытия конвертов с заявками на участие в открытом конкурсе:   06.04.2016 в 10.00</w:t>
            </w:r>
          </w:p>
          <w:p w:rsidR="003A442D" w:rsidRPr="00007B78" w:rsidRDefault="008E299B" w:rsidP="003A442D">
            <w:pPr>
              <w:pStyle w:val="a8"/>
              <w:snapToGrid w:val="0"/>
              <w:ind w:left="-71" w:right="392"/>
              <w:rPr>
                <w:rFonts w:ascii="Arial" w:hAnsi="Arial" w:cs="Arial"/>
              </w:rPr>
            </w:pPr>
            <w:r w:rsidRPr="00007B78">
              <w:rPr>
                <w:rFonts w:ascii="Arial" w:hAnsi="Arial" w:cs="Arial"/>
              </w:rPr>
              <w:t>5.</w:t>
            </w:r>
            <w:r w:rsidR="003A442D" w:rsidRPr="00007B78">
              <w:rPr>
                <w:rFonts w:ascii="Arial" w:hAnsi="Arial" w:cs="Arial"/>
              </w:rPr>
              <w:t xml:space="preserve"> Дата рассмотрения  заявок:   07.04.2016</w:t>
            </w:r>
          </w:p>
          <w:p w:rsidR="00EF1702" w:rsidRPr="00007B78" w:rsidRDefault="003A442D" w:rsidP="003A442D">
            <w:pPr>
              <w:pStyle w:val="a8"/>
              <w:snapToGrid w:val="0"/>
              <w:ind w:left="-71" w:right="392"/>
              <w:rPr>
                <w:rFonts w:ascii="Arial" w:hAnsi="Arial" w:cs="Arial"/>
              </w:rPr>
            </w:pPr>
            <w:r w:rsidRPr="00007B78">
              <w:rPr>
                <w:rFonts w:ascii="Arial" w:hAnsi="Arial" w:cs="Arial"/>
              </w:rPr>
              <w:t>6.</w:t>
            </w:r>
            <w:r w:rsidR="008E299B" w:rsidRPr="00007B78">
              <w:rPr>
                <w:rFonts w:ascii="Arial" w:hAnsi="Arial" w:cs="Arial"/>
              </w:rPr>
              <w:t xml:space="preserve"> Дата осмотра транспортных средств участников открытого конкурса: 0</w:t>
            </w:r>
            <w:r w:rsidRPr="00007B78">
              <w:rPr>
                <w:rFonts w:ascii="Arial" w:hAnsi="Arial" w:cs="Arial"/>
              </w:rPr>
              <w:t>8</w:t>
            </w:r>
            <w:r w:rsidR="008E299B" w:rsidRPr="00007B78">
              <w:rPr>
                <w:rFonts w:ascii="Arial" w:hAnsi="Arial" w:cs="Arial"/>
              </w:rPr>
              <w:t>.04.2016 (</w:t>
            </w:r>
            <w:r w:rsidR="004C16E2" w:rsidRPr="00007B78">
              <w:rPr>
                <w:rFonts w:ascii="Arial" w:hAnsi="Arial" w:cs="Arial"/>
              </w:rPr>
              <w:t>на территории города Льгова Курской области в период времени с 09.00 до 13.00 по согласованию с участниками конкурса</w:t>
            </w:r>
            <w:r w:rsidR="008E299B" w:rsidRPr="00007B78">
              <w:rPr>
                <w:rFonts w:ascii="Arial" w:hAnsi="Arial" w:cs="Arial"/>
              </w:rPr>
              <w:t>)</w:t>
            </w:r>
          </w:p>
          <w:p w:rsidR="008E299B" w:rsidRPr="00007B78" w:rsidRDefault="008E299B" w:rsidP="002E186C">
            <w:pPr>
              <w:pStyle w:val="a8"/>
              <w:snapToGrid w:val="0"/>
              <w:ind w:left="-71" w:right="392"/>
              <w:rPr>
                <w:rFonts w:ascii="Arial" w:hAnsi="Arial" w:cs="Arial"/>
              </w:rPr>
            </w:pPr>
            <w:r w:rsidRPr="00007B78">
              <w:rPr>
                <w:rFonts w:ascii="Arial" w:hAnsi="Arial" w:cs="Arial"/>
              </w:rPr>
              <w:t>7. Дата подведения итогов открытого конкурса: 12.04.2016</w:t>
            </w:r>
          </w:p>
          <w:p w:rsidR="008E299B" w:rsidRPr="00007B78" w:rsidRDefault="008E299B" w:rsidP="002E186C">
            <w:pPr>
              <w:pStyle w:val="ConsPlusNormal"/>
              <w:widowControl/>
              <w:ind w:firstLine="0"/>
              <w:rPr>
                <w:sz w:val="24"/>
                <w:szCs w:val="24"/>
              </w:rPr>
            </w:pPr>
          </w:p>
        </w:tc>
      </w:tr>
    </w:tbl>
    <w:p w:rsidR="00762F2C" w:rsidRPr="00007B78" w:rsidRDefault="00762F2C" w:rsidP="00282ACE">
      <w:pPr>
        <w:pStyle w:val="ConsPlusNormal"/>
        <w:widowControl/>
        <w:ind w:firstLine="0"/>
        <w:jc w:val="center"/>
        <w:rPr>
          <w:sz w:val="24"/>
          <w:szCs w:val="24"/>
        </w:rPr>
      </w:pPr>
    </w:p>
    <w:p w:rsidR="0018307E" w:rsidRPr="00007B78" w:rsidRDefault="0018307E" w:rsidP="00282ACE">
      <w:pPr>
        <w:pStyle w:val="ConsPlusNormal"/>
        <w:widowControl/>
        <w:ind w:firstLine="0"/>
        <w:jc w:val="center"/>
        <w:rPr>
          <w:b/>
          <w:sz w:val="24"/>
          <w:szCs w:val="24"/>
        </w:rPr>
      </w:pPr>
    </w:p>
    <w:p w:rsidR="001246E7" w:rsidRPr="00007B78" w:rsidRDefault="005616E3" w:rsidP="00282ACE">
      <w:pPr>
        <w:pStyle w:val="ConsPlusNormal"/>
        <w:widowControl/>
        <w:ind w:firstLine="0"/>
        <w:jc w:val="center"/>
        <w:rPr>
          <w:b/>
          <w:sz w:val="24"/>
          <w:szCs w:val="24"/>
        </w:rPr>
      </w:pPr>
      <w:r w:rsidRPr="00007B78">
        <w:rPr>
          <w:b/>
          <w:sz w:val="24"/>
          <w:szCs w:val="24"/>
        </w:rPr>
        <w:t>2. Информация о проведении открытого конкурса</w:t>
      </w:r>
    </w:p>
    <w:p w:rsidR="00084CCF" w:rsidRPr="00007B78" w:rsidRDefault="00084CCF" w:rsidP="00084CCF">
      <w:pPr>
        <w:pStyle w:val="ConsPlusNormal"/>
        <w:widowControl/>
        <w:ind w:firstLine="0"/>
        <w:jc w:val="center"/>
        <w:outlineLvl w:val="1"/>
        <w:rPr>
          <w:sz w:val="24"/>
          <w:szCs w:val="24"/>
        </w:rPr>
      </w:pPr>
    </w:p>
    <w:p w:rsidR="00084CCF" w:rsidRPr="00007B78" w:rsidRDefault="00084CCF" w:rsidP="00084CCF">
      <w:pPr>
        <w:pStyle w:val="ConsPlusNormal"/>
        <w:widowControl/>
        <w:ind w:firstLine="0"/>
        <w:jc w:val="center"/>
        <w:outlineLvl w:val="1"/>
        <w:rPr>
          <w:sz w:val="24"/>
          <w:szCs w:val="24"/>
        </w:rPr>
      </w:pPr>
      <w:r w:rsidRPr="00007B78">
        <w:rPr>
          <w:sz w:val="24"/>
          <w:szCs w:val="24"/>
        </w:rPr>
        <w:t>2.1. Порядок проведения открытого конкурса</w:t>
      </w:r>
    </w:p>
    <w:p w:rsidR="00084CCF" w:rsidRPr="00007B78" w:rsidRDefault="00084CCF" w:rsidP="00084CCF">
      <w:pPr>
        <w:pStyle w:val="ConsPlusNormal"/>
        <w:widowControl/>
        <w:ind w:firstLine="540"/>
        <w:jc w:val="both"/>
        <w:rPr>
          <w:sz w:val="24"/>
          <w:szCs w:val="24"/>
        </w:rPr>
      </w:pPr>
    </w:p>
    <w:p w:rsidR="00084CCF" w:rsidRPr="00007B78" w:rsidRDefault="00084CCF" w:rsidP="00FF70D4">
      <w:pPr>
        <w:pStyle w:val="ConsPlusNormal"/>
        <w:widowControl/>
        <w:ind w:firstLine="0"/>
        <w:jc w:val="both"/>
        <w:rPr>
          <w:sz w:val="24"/>
          <w:szCs w:val="24"/>
        </w:rPr>
      </w:pPr>
      <w:r w:rsidRPr="00007B78">
        <w:rPr>
          <w:sz w:val="24"/>
          <w:szCs w:val="24"/>
        </w:rPr>
        <w:t>2.1.1.  Открытый конкурс проводится в месте, определяемом организатором открытого конкурса. Информация о времени и месте проведения открытого конкурса содержится в извещении о проведении открытого конкурса.</w:t>
      </w:r>
    </w:p>
    <w:p w:rsidR="00084CCF" w:rsidRPr="00007B78" w:rsidRDefault="00084CCF" w:rsidP="00FF70D4">
      <w:pPr>
        <w:pStyle w:val="ConsPlusNormal"/>
        <w:widowControl/>
        <w:ind w:firstLine="0"/>
        <w:jc w:val="both"/>
        <w:rPr>
          <w:sz w:val="24"/>
          <w:szCs w:val="24"/>
        </w:rPr>
      </w:pPr>
      <w:r w:rsidRPr="00007B78">
        <w:rPr>
          <w:sz w:val="24"/>
          <w:szCs w:val="24"/>
        </w:rPr>
        <w:t xml:space="preserve">2.1.3. Зарегистрированные конкурсные предложения своевременно доставляются организатором открытого конкурса </w:t>
      </w:r>
      <w:proofErr w:type="gramStart"/>
      <w:r w:rsidRPr="00007B78">
        <w:rPr>
          <w:sz w:val="24"/>
          <w:szCs w:val="24"/>
        </w:rPr>
        <w:t>в место проведения</w:t>
      </w:r>
      <w:proofErr w:type="gramEnd"/>
      <w:r w:rsidRPr="00007B78">
        <w:rPr>
          <w:sz w:val="24"/>
          <w:szCs w:val="24"/>
        </w:rPr>
        <w:t xml:space="preserve"> открытого конкурса.</w:t>
      </w:r>
    </w:p>
    <w:p w:rsidR="00084CCF" w:rsidRPr="00007B78" w:rsidRDefault="00084CCF" w:rsidP="00FF70D4">
      <w:pPr>
        <w:pStyle w:val="ConsPlusNormal"/>
        <w:widowControl/>
        <w:ind w:firstLine="0"/>
        <w:jc w:val="both"/>
        <w:rPr>
          <w:sz w:val="24"/>
          <w:szCs w:val="24"/>
        </w:rPr>
      </w:pPr>
      <w:r w:rsidRPr="00007B78">
        <w:rPr>
          <w:sz w:val="24"/>
          <w:szCs w:val="24"/>
        </w:rPr>
        <w:t>2.1.4. Перед вскрытием конвертов с конкурсными предложениями конкурсная комиссия удостоверяет их целостность.</w:t>
      </w:r>
    </w:p>
    <w:p w:rsidR="00DC5D0B" w:rsidRPr="00007B78" w:rsidRDefault="00084CCF" w:rsidP="00FF70D4">
      <w:pPr>
        <w:pStyle w:val="ConsPlusNormal"/>
        <w:widowControl/>
        <w:ind w:firstLine="0"/>
        <w:jc w:val="both"/>
        <w:rPr>
          <w:sz w:val="24"/>
          <w:szCs w:val="24"/>
        </w:rPr>
      </w:pPr>
      <w:r w:rsidRPr="00007B78">
        <w:rPr>
          <w:sz w:val="24"/>
          <w:szCs w:val="24"/>
        </w:rPr>
        <w:t>2.1.5. Вскрытие конвертов производится  конкурсной комиссией.</w:t>
      </w:r>
    </w:p>
    <w:p w:rsidR="00084CCF" w:rsidRPr="00007B78" w:rsidRDefault="00084CCF" w:rsidP="00FF70D4">
      <w:pPr>
        <w:pStyle w:val="ConsPlusNormal"/>
        <w:widowControl/>
        <w:ind w:firstLine="0"/>
        <w:jc w:val="both"/>
        <w:rPr>
          <w:sz w:val="24"/>
          <w:szCs w:val="24"/>
        </w:rPr>
      </w:pPr>
      <w:r w:rsidRPr="00007B78">
        <w:rPr>
          <w:sz w:val="24"/>
          <w:szCs w:val="24"/>
        </w:rPr>
        <w:lastRenderedPageBreak/>
        <w:t>2.1.6. Конкурсная комиссия проверяет соответствие представленных конкурсных предложений требованиям, содержащимся в конкурсной документации.</w:t>
      </w:r>
    </w:p>
    <w:p w:rsidR="00084CCF" w:rsidRPr="00007B78" w:rsidRDefault="00084CCF" w:rsidP="00084CCF">
      <w:pPr>
        <w:pStyle w:val="ConsPlusNormal"/>
        <w:widowControl/>
        <w:ind w:firstLine="540"/>
        <w:jc w:val="both"/>
        <w:rPr>
          <w:sz w:val="24"/>
          <w:szCs w:val="24"/>
        </w:rPr>
      </w:pPr>
      <w:r w:rsidRPr="00007B78">
        <w:rPr>
          <w:sz w:val="24"/>
          <w:szCs w:val="24"/>
        </w:rPr>
        <w:t>В случае</w:t>
      </w:r>
      <w:proofErr w:type="gramStart"/>
      <w:r w:rsidRPr="00007B78">
        <w:rPr>
          <w:sz w:val="24"/>
          <w:szCs w:val="24"/>
        </w:rPr>
        <w:t>,</w:t>
      </w:r>
      <w:proofErr w:type="gramEnd"/>
      <w:r w:rsidRPr="00007B78">
        <w:rPr>
          <w:sz w:val="24"/>
          <w:szCs w:val="24"/>
        </w:rPr>
        <w:t xml:space="preserve"> если представленное конкурсное предложение не соответствует требованиям, содержащимся в конкурсной документации, и исправление недостатков меняет предложение участника (изменение количества транспортных средств, предполагаемых к использованию на маршрутах, их пассажировместимости и т.д.), указанное конкурсное предложение не подлежит рассмотрению, о чем делается отметка в протоколе</w:t>
      </w:r>
      <w:r w:rsidR="00E51206" w:rsidRPr="00007B78">
        <w:rPr>
          <w:sz w:val="24"/>
          <w:szCs w:val="24"/>
        </w:rPr>
        <w:t xml:space="preserve"> рассмотрения заявок</w:t>
      </w:r>
      <w:r w:rsidRPr="00007B78">
        <w:rPr>
          <w:sz w:val="24"/>
          <w:szCs w:val="24"/>
        </w:rPr>
        <w:t xml:space="preserve"> заседания конкурсной комиссии.</w:t>
      </w:r>
    </w:p>
    <w:p w:rsidR="00084CCF" w:rsidRPr="00007B78" w:rsidRDefault="00084CCF" w:rsidP="00FF70D4">
      <w:pPr>
        <w:pStyle w:val="ConsPlusNormal"/>
        <w:widowControl/>
        <w:ind w:firstLine="0"/>
        <w:jc w:val="both"/>
        <w:rPr>
          <w:color w:val="FF0000"/>
          <w:sz w:val="24"/>
          <w:szCs w:val="24"/>
        </w:rPr>
      </w:pPr>
      <w:r w:rsidRPr="00007B78">
        <w:rPr>
          <w:sz w:val="24"/>
          <w:szCs w:val="24"/>
        </w:rPr>
        <w:t>2.1.7. В случае обнаружения конкурсной комиссией незначительных отклонений, ошибок или неточностей в представленном конкурсном предложении, не меняющих его смысла, конкурсная комиссия вправе предложить участнику открытого конкурса привести конкурсное предложение в соответствие с требованиями конкурсной документации</w:t>
      </w:r>
      <w:r w:rsidRPr="00007B78">
        <w:rPr>
          <w:color w:val="FF0000"/>
          <w:sz w:val="24"/>
          <w:szCs w:val="24"/>
        </w:rPr>
        <w:t>.</w:t>
      </w:r>
    </w:p>
    <w:p w:rsidR="00084CCF" w:rsidRPr="00007B78" w:rsidRDefault="00084CCF" w:rsidP="00FF70D4">
      <w:pPr>
        <w:pStyle w:val="ConsPlusNormal"/>
        <w:widowControl/>
        <w:ind w:firstLine="0"/>
        <w:jc w:val="both"/>
        <w:rPr>
          <w:sz w:val="24"/>
          <w:szCs w:val="24"/>
        </w:rPr>
      </w:pPr>
      <w:r w:rsidRPr="00007B78">
        <w:rPr>
          <w:sz w:val="24"/>
          <w:szCs w:val="24"/>
        </w:rPr>
        <w:t xml:space="preserve">2.1.8. </w:t>
      </w:r>
      <w:proofErr w:type="gramStart"/>
      <w:r w:rsidRPr="00007B78">
        <w:rPr>
          <w:sz w:val="24"/>
          <w:szCs w:val="24"/>
        </w:rPr>
        <w:t>В случае отказа участника открытого конкурса от приведения конкурсного предложения в соответствие с вышеуказанными требованиями в установленные конкурсной комиссией</w:t>
      </w:r>
      <w:proofErr w:type="gramEnd"/>
      <w:r w:rsidRPr="00007B78">
        <w:rPr>
          <w:sz w:val="24"/>
          <w:szCs w:val="24"/>
        </w:rPr>
        <w:t xml:space="preserve"> сроки, указанное конкурсное предложение не подлежит рассмотрению, о чем делается отметка в протоколе конкурсной комиссии.</w:t>
      </w:r>
    </w:p>
    <w:p w:rsidR="00DC5D0B" w:rsidRPr="00007B78" w:rsidRDefault="00DC5D0B" w:rsidP="00FF70D4">
      <w:pPr>
        <w:pStyle w:val="ConsPlusNormal"/>
        <w:widowControl/>
        <w:ind w:firstLine="0"/>
        <w:jc w:val="both"/>
        <w:rPr>
          <w:sz w:val="24"/>
          <w:szCs w:val="24"/>
        </w:rPr>
      </w:pPr>
      <w:r w:rsidRPr="00007B78">
        <w:rPr>
          <w:sz w:val="24"/>
          <w:szCs w:val="24"/>
        </w:rPr>
        <w:t>2.1.9</w:t>
      </w:r>
      <w:r w:rsidR="00E42A29" w:rsidRPr="00007B78">
        <w:rPr>
          <w:sz w:val="24"/>
          <w:szCs w:val="24"/>
        </w:rPr>
        <w:t>. Конкурсная комиссия осуществляет осмотр транспортных сре</w:t>
      </w:r>
      <w:proofErr w:type="gramStart"/>
      <w:r w:rsidR="00E42A29" w:rsidRPr="00007B78">
        <w:rPr>
          <w:sz w:val="24"/>
          <w:szCs w:val="24"/>
        </w:rPr>
        <w:t>дств в ср</w:t>
      </w:r>
      <w:proofErr w:type="gramEnd"/>
      <w:r w:rsidR="00E42A29" w:rsidRPr="00007B78">
        <w:rPr>
          <w:sz w:val="24"/>
          <w:szCs w:val="24"/>
        </w:rPr>
        <w:t>ок указанный в конкурсной документации. О результатах осмотра составляется Протокол №2.</w:t>
      </w:r>
      <w:r w:rsidRPr="00007B78">
        <w:rPr>
          <w:sz w:val="24"/>
          <w:szCs w:val="24"/>
        </w:rPr>
        <w:t xml:space="preserve"> </w:t>
      </w:r>
    </w:p>
    <w:p w:rsidR="00084CCF" w:rsidRPr="00007B78" w:rsidRDefault="00C920E6" w:rsidP="00FF70D4">
      <w:pPr>
        <w:pStyle w:val="ConsPlusNormal"/>
        <w:widowControl/>
        <w:ind w:firstLine="0"/>
        <w:jc w:val="both"/>
        <w:rPr>
          <w:color w:val="FF0000"/>
          <w:sz w:val="24"/>
          <w:szCs w:val="24"/>
        </w:rPr>
      </w:pPr>
      <w:r w:rsidRPr="00007B78">
        <w:rPr>
          <w:sz w:val="24"/>
          <w:szCs w:val="24"/>
        </w:rPr>
        <w:t>2.1.</w:t>
      </w:r>
      <w:r w:rsidR="00084CCF" w:rsidRPr="00007B78">
        <w:rPr>
          <w:sz w:val="24"/>
          <w:szCs w:val="24"/>
        </w:rPr>
        <w:t>9. В случае</w:t>
      </w:r>
      <w:proofErr w:type="gramStart"/>
      <w:r w:rsidR="00084CCF" w:rsidRPr="00007B78">
        <w:rPr>
          <w:sz w:val="24"/>
          <w:szCs w:val="24"/>
        </w:rPr>
        <w:t>,</w:t>
      </w:r>
      <w:proofErr w:type="gramEnd"/>
      <w:r w:rsidR="00084CCF" w:rsidRPr="00007B78">
        <w:rPr>
          <w:sz w:val="24"/>
          <w:szCs w:val="24"/>
        </w:rPr>
        <w:t xml:space="preserve"> если в соответствии с данными, полученными от уполномоченных органов, водители участника открытого конкурса имели нарушения Правил дорожного движения, связанные с управлением транспортным средством в нетрезвом состоянии, а также допустившие в течение последних 12 месяцев по собственной вине дорожно-транспортные происшествия с пострадавшими, комиссией принимается решение об отстранении от дальнейшего участия в открытого конкурсе данного участника, о чем делается отметка в протоколе заседания комиссии</w:t>
      </w:r>
      <w:r w:rsidR="00084CCF" w:rsidRPr="00007B78">
        <w:rPr>
          <w:color w:val="FF0000"/>
          <w:sz w:val="24"/>
          <w:szCs w:val="24"/>
        </w:rPr>
        <w:t>.</w:t>
      </w:r>
    </w:p>
    <w:p w:rsidR="00185D31" w:rsidRPr="00007B78" w:rsidRDefault="00185D31" w:rsidP="00282ACE">
      <w:pPr>
        <w:pStyle w:val="ConsPlusNormal"/>
        <w:widowControl/>
        <w:ind w:firstLine="0"/>
        <w:jc w:val="center"/>
        <w:rPr>
          <w:b/>
          <w:sz w:val="24"/>
          <w:szCs w:val="24"/>
        </w:rPr>
      </w:pPr>
    </w:p>
    <w:p w:rsidR="00657960" w:rsidRPr="00007B78" w:rsidRDefault="008E299B" w:rsidP="00282ACE">
      <w:pPr>
        <w:pStyle w:val="ConsPlusNormal"/>
        <w:widowControl/>
        <w:ind w:firstLine="0"/>
        <w:jc w:val="center"/>
        <w:rPr>
          <w:b/>
          <w:sz w:val="24"/>
          <w:szCs w:val="24"/>
        </w:rPr>
      </w:pPr>
      <w:r w:rsidRPr="00007B78">
        <w:rPr>
          <w:b/>
          <w:sz w:val="24"/>
          <w:szCs w:val="24"/>
        </w:rPr>
        <w:t>3.</w:t>
      </w:r>
      <w:r w:rsidR="00657960" w:rsidRPr="00007B78">
        <w:rPr>
          <w:b/>
          <w:sz w:val="24"/>
          <w:szCs w:val="24"/>
        </w:rPr>
        <w:t xml:space="preserve"> Шкала оценки критериев</w:t>
      </w:r>
    </w:p>
    <w:p w:rsidR="008B0FEE" w:rsidRPr="00007B78" w:rsidRDefault="008E299B" w:rsidP="00282ACE">
      <w:pPr>
        <w:pStyle w:val="ConsPlusNormal"/>
        <w:widowControl/>
        <w:ind w:firstLine="0"/>
        <w:jc w:val="center"/>
        <w:rPr>
          <w:b/>
          <w:sz w:val="24"/>
          <w:szCs w:val="24"/>
        </w:rPr>
      </w:pPr>
      <w:r w:rsidRPr="00007B78">
        <w:rPr>
          <w:b/>
          <w:sz w:val="24"/>
          <w:szCs w:val="24"/>
        </w:rPr>
        <w:t xml:space="preserve"> </w:t>
      </w:r>
    </w:p>
    <w:p w:rsidR="00185D31" w:rsidRPr="00007B78" w:rsidRDefault="00B50935" w:rsidP="00FF70D4">
      <w:pPr>
        <w:pStyle w:val="ConsPlusNormal"/>
        <w:ind w:firstLine="0"/>
        <w:jc w:val="both"/>
        <w:rPr>
          <w:sz w:val="24"/>
          <w:szCs w:val="24"/>
        </w:rPr>
      </w:pPr>
      <w:r w:rsidRPr="00007B78">
        <w:rPr>
          <w:sz w:val="24"/>
          <w:szCs w:val="24"/>
        </w:rPr>
        <w:t xml:space="preserve">3.1. </w:t>
      </w:r>
      <w:r w:rsidR="00185D31" w:rsidRPr="00007B78">
        <w:rPr>
          <w:sz w:val="24"/>
          <w:szCs w:val="24"/>
        </w:rPr>
        <w:t>Оценка и сопоставление заявок на участие в открытом конкурсе осуществляются по следующим критериям:</w:t>
      </w:r>
    </w:p>
    <w:p w:rsidR="00657960" w:rsidRPr="00007B78" w:rsidRDefault="00657960" w:rsidP="00185D31">
      <w:pPr>
        <w:pStyle w:val="ConsPlusNormal"/>
        <w:ind w:firstLine="540"/>
        <w:jc w:val="both"/>
        <w:rPr>
          <w:sz w:val="24"/>
          <w:szCs w:val="24"/>
        </w:rPr>
      </w:pPr>
    </w:p>
    <w:tbl>
      <w:tblPr>
        <w:tblStyle w:val="a5"/>
        <w:tblW w:w="9072" w:type="dxa"/>
        <w:tblInd w:w="250" w:type="dxa"/>
        <w:tblLook w:val="04A0"/>
      </w:tblPr>
      <w:tblGrid>
        <w:gridCol w:w="675"/>
        <w:gridCol w:w="5529"/>
        <w:gridCol w:w="2868"/>
      </w:tblGrid>
      <w:tr w:rsidR="00657960" w:rsidRPr="00007B78" w:rsidTr="00FF70D4">
        <w:tc>
          <w:tcPr>
            <w:tcW w:w="675" w:type="dxa"/>
          </w:tcPr>
          <w:p w:rsidR="00657960" w:rsidRPr="00007B78" w:rsidRDefault="00657960" w:rsidP="00185D31">
            <w:pPr>
              <w:pStyle w:val="ConsPlusNormal"/>
              <w:ind w:firstLine="0"/>
              <w:jc w:val="both"/>
              <w:rPr>
                <w:sz w:val="24"/>
                <w:szCs w:val="24"/>
              </w:rPr>
            </w:pPr>
            <w:r w:rsidRPr="00007B78">
              <w:rPr>
                <w:sz w:val="24"/>
                <w:szCs w:val="24"/>
              </w:rPr>
              <w:t xml:space="preserve">№ </w:t>
            </w:r>
            <w:proofErr w:type="spellStart"/>
            <w:proofErr w:type="gramStart"/>
            <w:r w:rsidRPr="00007B78">
              <w:rPr>
                <w:sz w:val="24"/>
                <w:szCs w:val="24"/>
              </w:rPr>
              <w:t>п</w:t>
            </w:r>
            <w:proofErr w:type="spellEnd"/>
            <w:proofErr w:type="gramEnd"/>
            <w:r w:rsidRPr="00007B78">
              <w:rPr>
                <w:sz w:val="24"/>
                <w:szCs w:val="24"/>
              </w:rPr>
              <w:t>/</w:t>
            </w:r>
            <w:proofErr w:type="spellStart"/>
            <w:r w:rsidRPr="00007B78">
              <w:rPr>
                <w:sz w:val="24"/>
                <w:szCs w:val="24"/>
              </w:rPr>
              <w:t>п</w:t>
            </w:r>
            <w:proofErr w:type="spellEnd"/>
          </w:p>
        </w:tc>
        <w:tc>
          <w:tcPr>
            <w:tcW w:w="5529" w:type="dxa"/>
          </w:tcPr>
          <w:p w:rsidR="00657960" w:rsidRPr="00007B78" w:rsidRDefault="00657960" w:rsidP="00185D31">
            <w:pPr>
              <w:pStyle w:val="ConsPlusNormal"/>
              <w:ind w:firstLine="0"/>
              <w:jc w:val="both"/>
              <w:rPr>
                <w:sz w:val="24"/>
                <w:szCs w:val="24"/>
              </w:rPr>
            </w:pPr>
            <w:r w:rsidRPr="00007B78">
              <w:rPr>
                <w:sz w:val="24"/>
                <w:szCs w:val="24"/>
              </w:rPr>
              <w:t>Показатель</w:t>
            </w:r>
          </w:p>
        </w:tc>
        <w:tc>
          <w:tcPr>
            <w:tcW w:w="2868" w:type="dxa"/>
          </w:tcPr>
          <w:p w:rsidR="00657960" w:rsidRPr="00007B78" w:rsidRDefault="00657960" w:rsidP="00185D31">
            <w:pPr>
              <w:pStyle w:val="ConsPlusNormal"/>
              <w:ind w:firstLine="0"/>
              <w:jc w:val="both"/>
              <w:rPr>
                <w:sz w:val="24"/>
                <w:szCs w:val="24"/>
              </w:rPr>
            </w:pPr>
            <w:r w:rsidRPr="00007B78">
              <w:rPr>
                <w:sz w:val="24"/>
                <w:szCs w:val="24"/>
              </w:rPr>
              <w:t>Кол-во баллов</w:t>
            </w:r>
          </w:p>
        </w:tc>
      </w:tr>
      <w:tr w:rsidR="00657960" w:rsidRPr="00007B78" w:rsidTr="00FF70D4">
        <w:tc>
          <w:tcPr>
            <w:tcW w:w="675" w:type="dxa"/>
          </w:tcPr>
          <w:p w:rsidR="00657960" w:rsidRPr="00007B78" w:rsidRDefault="00CF4E21" w:rsidP="00185D31">
            <w:pPr>
              <w:pStyle w:val="ConsPlusNormal"/>
              <w:ind w:firstLine="0"/>
              <w:jc w:val="both"/>
              <w:rPr>
                <w:sz w:val="24"/>
                <w:szCs w:val="24"/>
              </w:rPr>
            </w:pPr>
            <w:r w:rsidRPr="00007B78">
              <w:rPr>
                <w:sz w:val="24"/>
                <w:szCs w:val="24"/>
              </w:rPr>
              <w:t>1</w:t>
            </w:r>
          </w:p>
        </w:tc>
        <w:tc>
          <w:tcPr>
            <w:tcW w:w="5529" w:type="dxa"/>
          </w:tcPr>
          <w:p w:rsidR="00657960" w:rsidRPr="00007B78" w:rsidRDefault="00657960" w:rsidP="00657960">
            <w:pPr>
              <w:pStyle w:val="ConsPlusNormal"/>
              <w:ind w:firstLine="0"/>
              <w:jc w:val="both"/>
              <w:rPr>
                <w:sz w:val="24"/>
                <w:szCs w:val="24"/>
              </w:rPr>
            </w:pPr>
            <w:proofErr w:type="gramStart"/>
            <w:r w:rsidRPr="00007B78">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007B78">
              <w:rPr>
                <w:sz w:val="24"/>
                <w:szCs w:val="24"/>
              </w:rPr>
              <w:t xml:space="preserve"> проведения открытого конкурса;</w:t>
            </w:r>
          </w:p>
          <w:p w:rsidR="00657960" w:rsidRPr="00007B78" w:rsidRDefault="00657960" w:rsidP="00185D31">
            <w:pPr>
              <w:pStyle w:val="ConsPlusNormal"/>
              <w:ind w:firstLine="0"/>
              <w:jc w:val="both"/>
              <w:rPr>
                <w:sz w:val="24"/>
                <w:szCs w:val="24"/>
              </w:rPr>
            </w:pPr>
          </w:p>
        </w:tc>
        <w:tc>
          <w:tcPr>
            <w:tcW w:w="2868" w:type="dxa"/>
          </w:tcPr>
          <w:p w:rsidR="00657960" w:rsidRPr="00007B78" w:rsidRDefault="00E87364" w:rsidP="00185D31">
            <w:pPr>
              <w:pStyle w:val="ConsPlusNormal"/>
              <w:ind w:firstLine="0"/>
              <w:jc w:val="both"/>
              <w:rPr>
                <w:sz w:val="24"/>
                <w:szCs w:val="24"/>
              </w:rPr>
            </w:pPr>
            <w:r w:rsidRPr="00007B78">
              <w:rPr>
                <w:sz w:val="24"/>
                <w:szCs w:val="24"/>
              </w:rPr>
              <w:lastRenderedPageBreak/>
              <w:t>Отсутствие – 10 баллов</w:t>
            </w:r>
          </w:p>
          <w:p w:rsidR="00E87364" w:rsidRPr="00007B78" w:rsidRDefault="00E87364" w:rsidP="00185D31">
            <w:pPr>
              <w:pStyle w:val="ConsPlusNormal"/>
              <w:ind w:firstLine="0"/>
              <w:jc w:val="both"/>
              <w:rPr>
                <w:sz w:val="24"/>
                <w:szCs w:val="24"/>
              </w:rPr>
            </w:pPr>
          </w:p>
          <w:p w:rsidR="00E87364" w:rsidRPr="00007B78" w:rsidRDefault="00E87364" w:rsidP="00185D31">
            <w:pPr>
              <w:pStyle w:val="ConsPlusNormal"/>
              <w:ind w:firstLine="0"/>
              <w:jc w:val="both"/>
              <w:rPr>
                <w:sz w:val="24"/>
                <w:szCs w:val="24"/>
              </w:rPr>
            </w:pPr>
            <w:r w:rsidRPr="00007B78">
              <w:rPr>
                <w:sz w:val="24"/>
                <w:szCs w:val="24"/>
              </w:rPr>
              <w:t>От 1 до 3       – 4 балла</w:t>
            </w:r>
          </w:p>
          <w:p w:rsidR="00E87364" w:rsidRPr="00007B78" w:rsidRDefault="00E87364" w:rsidP="00185D31">
            <w:pPr>
              <w:pStyle w:val="ConsPlusNormal"/>
              <w:ind w:firstLine="0"/>
              <w:jc w:val="both"/>
              <w:rPr>
                <w:sz w:val="24"/>
                <w:szCs w:val="24"/>
              </w:rPr>
            </w:pPr>
          </w:p>
          <w:p w:rsidR="00E87364" w:rsidRPr="00007B78" w:rsidRDefault="00E87364" w:rsidP="00E87364">
            <w:pPr>
              <w:pStyle w:val="ConsPlusNormal"/>
              <w:ind w:firstLine="0"/>
              <w:jc w:val="both"/>
              <w:rPr>
                <w:sz w:val="24"/>
                <w:szCs w:val="24"/>
              </w:rPr>
            </w:pPr>
            <w:r w:rsidRPr="00007B78">
              <w:rPr>
                <w:sz w:val="24"/>
                <w:szCs w:val="24"/>
              </w:rPr>
              <w:t>Более 3          – 0 баллов</w:t>
            </w:r>
          </w:p>
        </w:tc>
      </w:tr>
      <w:tr w:rsidR="00657960" w:rsidRPr="00007B78" w:rsidTr="00FF70D4">
        <w:tc>
          <w:tcPr>
            <w:tcW w:w="675" w:type="dxa"/>
          </w:tcPr>
          <w:p w:rsidR="00657960" w:rsidRPr="00007B78" w:rsidRDefault="00CF4E21" w:rsidP="00185D31">
            <w:pPr>
              <w:pStyle w:val="ConsPlusNormal"/>
              <w:ind w:firstLine="0"/>
              <w:jc w:val="both"/>
              <w:rPr>
                <w:sz w:val="24"/>
                <w:szCs w:val="24"/>
              </w:rPr>
            </w:pPr>
            <w:r w:rsidRPr="00007B78">
              <w:rPr>
                <w:sz w:val="24"/>
                <w:szCs w:val="24"/>
              </w:rPr>
              <w:lastRenderedPageBreak/>
              <w:t>2</w:t>
            </w:r>
          </w:p>
        </w:tc>
        <w:tc>
          <w:tcPr>
            <w:tcW w:w="5529" w:type="dxa"/>
          </w:tcPr>
          <w:p w:rsidR="00657960" w:rsidRPr="00007B78" w:rsidRDefault="009E33AB" w:rsidP="00185D31">
            <w:pPr>
              <w:pStyle w:val="ConsPlusNormal"/>
              <w:ind w:firstLine="0"/>
              <w:jc w:val="both"/>
              <w:rPr>
                <w:sz w:val="24"/>
                <w:szCs w:val="24"/>
              </w:rPr>
            </w:pPr>
            <w:r w:rsidRPr="00007B78">
              <w:rPr>
                <w:sz w:val="24"/>
                <w:szCs w:val="24"/>
              </w:rPr>
              <w:t>О</w:t>
            </w:r>
            <w:r w:rsidR="00657960" w:rsidRPr="00007B78">
              <w:rPr>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868" w:type="dxa"/>
          </w:tcPr>
          <w:p w:rsidR="00657960" w:rsidRPr="00007B78" w:rsidRDefault="009E33AB" w:rsidP="00185D31">
            <w:pPr>
              <w:pStyle w:val="ConsPlusNormal"/>
              <w:ind w:firstLine="0"/>
              <w:jc w:val="both"/>
              <w:rPr>
                <w:sz w:val="24"/>
                <w:szCs w:val="24"/>
              </w:rPr>
            </w:pPr>
            <w:r w:rsidRPr="00007B78">
              <w:rPr>
                <w:sz w:val="24"/>
                <w:szCs w:val="24"/>
              </w:rPr>
              <w:t>Более 10 лет – 10 баллов</w:t>
            </w:r>
          </w:p>
          <w:p w:rsidR="009E33AB" w:rsidRPr="00007B78" w:rsidRDefault="009E33AB" w:rsidP="00185D31">
            <w:pPr>
              <w:pStyle w:val="ConsPlusNormal"/>
              <w:ind w:firstLine="0"/>
              <w:jc w:val="both"/>
              <w:rPr>
                <w:sz w:val="24"/>
                <w:szCs w:val="24"/>
              </w:rPr>
            </w:pPr>
          </w:p>
          <w:p w:rsidR="009E33AB" w:rsidRPr="00007B78" w:rsidRDefault="009E33AB" w:rsidP="00185D31">
            <w:pPr>
              <w:pStyle w:val="ConsPlusNormal"/>
              <w:ind w:firstLine="0"/>
              <w:jc w:val="both"/>
              <w:rPr>
                <w:sz w:val="24"/>
                <w:szCs w:val="24"/>
              </w:rPr>
            </w:pPr>
            <w:r w:rsidRPr="00007B78">
              <w:rPr>
                <w:sz w:val="24"/>
                <w:szCs w:val="24"/>
              </w:rPr>
              <w:t>От 5 до 10 лет – 5 баллов</w:t>
            </w:r>
          </w:p>
          <w:p w:rsidR="009E33AB" w:rsidRPr="00007B78" w:rsidRDefault="009E33AB" w:rsidP="00185D31">
            <w:pPr>
              <w:pStyle w:val="ConsPlusNormal"/>
              <w:ind w:firstLine="0"/>
              <w:jc w:val="both"/>
              <w:rPr>
                <w:sz w:val="24"/>
                <w:szCs w:val="24"/>
              </w:rPr>
            </w:pPr>
          </w:p>
          <w:p w:rsidR="009E33AB" w:rsidRPr="00007B78" w:rsidRDefault="009E33AB" w:rsidP="00185D31">
            <w:pPr>
              <w:pStyle w:val="ConsPlusNormal"/>
              <w:ind w:firstLine="0"/>
              <w:jc w:val="both"/>
              <w:rPr>
                <w:sz w:val="24"/>
                <w:szCs w:val="24"/>
              </w:rPr>
            </w:pPr>
            <w:r w:rsidRPr="00007B78">
              <w:rPr>
                <w:sz w:val="24"/>
                <w:szCs w:val="24"/>
              </w:rPr>
              <w:t>Менее 5 лет – 4 балла</w:t>
            </w:r>
          </w:p>
        </w:tc>
      </w:tr>
      <w:tr w:rsidR="00657960" w:rsidRPr="00007B78" w:rsidTr="00FF70D4">
        <w:tc>
          <w:tcPr>
            <w:tcW w:w="675" w:type="dxa"/>
          </w:tcPr>
          <w:p w:rsidR="00657960" w:rsidRPr="00007B78" w:rsidRDefault="00CF4E21" w:rsidP="00185D31">
            <w:pPr>
              <w:pStyle w:val="ConsPlusNormal"/>
              <w:ind w:firstLine="0"/>
              <w:jc w:val="both"/>
              <w:rPr>
                <w:sz w:val="24"/>
                <w:szCs w:val="24"/>
              </w:rPr>
            </w:pPr>
            <w:r w:rsidRPr="00007B78">
              <w:rPr>
                <w:sz w:val="24"/>
                <w:szCs w:val="24"/>
              </w:rPr>
              <w:t>3</w:t>
            </w:r>
          </w:p>
        </w:tc>
        <w:tc>
          <w:tcPr>
            <w:tcW w:w="5529" w:type="dxa"/>
          </w:tcPr>
          <w:p w:rsidR="00657960" w:rsidRPr="00007B78" w:rsidRDefault="00804D3A" w:rsidP="00804D3A">
            <w:pPr>
              <w:pStyle w:val="ConsPlusNormal"/>
              <w:ind w:firstLine="0"/>
              <w:jc w:val="both"/>
              <w:rPr>
                <w:sz w:val="24"/>
                <w:szCs w:val="24"/>
              </w:rPr>
            </w:pPr>
            <w:r w:rsidRPr="00007B78">
              <w:rPr>
                <w:sz w:val="24"/>
                <w:szCs w:val="24"/>
              </w:rPr>
              <w:t>В</w:t>
            </w:r>
            <w:r w:rsidR="00657960" w:rsidRPr="00007B78">
              <w:rPr>
                <w:sz w:val="24"/>
                <w:szCs w:val="24"/>
              </w:rPr>
              <w:t xml:space="preserve">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p>
        </w:tc>
        <w:tc>
          <w:tcPr>
            <w:tcW w:w="2868" w:type="dxa"/>
          </w:tcPr>
          <w:p w:rsidR="00657960" w:rsidRPr="00007B78" w:rsidRDefault="00804D3A" w:rsidP="00185D31">
            <w:pPr>
              <w:pStyle w:val="ConsPlusNormal"/>
              <w:ind w:firstLine="0"/>
              <w:jc w:val="both"/>
              <w:rPr>
                <w:sz w:val="24"/>
                <w:szCs w:val="24"/>
              </w:rPr>
            </w:pPr>
            <w:r w:rsidRPr="00007B78">
              <w:rPr>
                <w:sz w:val="24"/>
                <w:szCs w:val="24"/>
              </w:rPr>
              <w:t xml:space="preserve">Наличие кондиционера- </w:t>
            </w:r>
            <w:r w:rsidR="00E51206" w:rsidRPr="00007B78">
              <w:rPr>
                <w:sz w:val="24"/>
                <w:szCs w:val="24"/>
              </w:rPr>
              <w:t>2</w:t>
            </w:r>
            <w:r w:rsidRPr="00007B78">
              <w:rPr>
                <w:sz w:val="24"/>
                <w:szCs w:val="24"/>
              </w:rPr>
              <w:t xml:space="preserve"> балл</w:t>
            </w:r>
            <w:r w:rsidR="00E51206" w:rsidRPr="00007B78">
              <w:rPr>
                <w:sz w:val="24"/>
                <w:szCs w:val="24"/>
              </w:rPr>
              <w:t>а</w:t>
            </w:r>
          </w:p>
          <w:p w:rsidR="00804D3A" w:rsidRPr="00007B78" w:rsidRDefault="00804D3A" w:rsidP="00185D31">
            <w:pPr>
              <w:pStyle w:val="ConsPlusNormal"/>
              <w:ind w:firstLine="0"/>
              <w:jc w:val="both"/>
              <w:rPr>
                <w:sz w:val="24"/>
                <w:szCs w:val="24"/>
              </w:rPr>
            </w:pPr>
            <w:r w:rsidRPr="00007B78">
              <w:rPr>
                <w:sz w:val="24"/>
                <w:szCs w:val="24"/>
              </w:rPr>
              <w:t>Наличие низкого пола – 2 балла</w:t>
            </w:r>
          </w:p>
          <w:p w:rsidR="00804D3A" w:rsidRPr="00007B78" w:rsidRDefault="00804D3A" w:rsidP="00185D31">
            <w:pPr>
              <w:pStyle w:val="ConsPlusNormal"/>
              <w:ind w:firstLine="0"/>
              <w:jc w:val="both"/>
              <w:rPr>
                <w:sz w:val="24"/>
                <w:szCs w:val="24"/>
              </w:rPr>
            </w:pPr>
            <w:r w:rsidRPr="00007B78">
              <w:rPr>
                <w:sz w:val="24"/>
                <w:szCs w:val="24"/>
              </w:rPr>
              <w:t>Наличие оборудования для перевозок пассажиров с ограниченными возможностями передвижения – 5 баллов</w:t>
            </w:r>
          </w:p>
          <w:p w:rsidR="00804D3A" w:rsidRPr="00007B78" w:rsidRDefault="00804D3A" w:rsidP="00804D3A">
            <w:pPr>
              <w:pStyle w:val="ConsPlusNormal"/>
              <w:ind w:firstLine="0"/>
              <w:jc w:val="both"/>
              <w:rPr>
                <w:sz w:val="24"/>
                <w:szCs w:val="24"/>
              </w:rPr>
            </w:pPr>
            <w:r w:rsidRPr="00007B78">
              <w:rPr>
                <w:sz w:val="24"/>
                <w:szCs w:val="24"/>
              </w:rPr>
              <w:t>Наличие оборудования для перевозок пассажиров с детскими колясками – 2 балла</w:t>
            </w:r>
          </w:p>
          <w:p w:rsidR="00804D3A" w:rsidRPr="00007B78" w:rsidRDefault="00804D3A" w:rsidP="00804D3A">
            <w:pPr>
              <w:pStyle w:val="ConsPlusNormal"/>
              <w:ind w:firstLine="0"/>
              <w:jc w:val="both"/>
              <w:rPr>
                <w:sz w:val="24"/>
                <w:szCs w:val="24"/>
              </w:rPr>
            </w:pPr>
            <w:r w:rsidRPr="00007B78">
              <w:rPr>
                <w:sz w:val="24"/>
                <w:szCs w:val="24"/>
              </w:rPr>
              <w:t>Иные характеристики – от 1 до 5 баллов</w:t>
            </w:r>
          </w:p>
        </w:tc>
      </w:tr>
      <w:tr w:rsidR="00657960" w:rsidRPr="00007B78" w:rsidTr="00FF70D4">
        <w:tc>
          <w:tcPr>
            <w:tcW w:w="675" w:type="dxa"/>
          </w:tcPr>
          <w:p w:rsidR="00657960" w:rsidRPr="00007B78" w:rsidRDefault="00CF4E21" w:rsidP="00185D31">
            <w:pPr>
              <w:pStyle w:val="ConsPlusNormal"/>
              <w:ind w:firstLine="0"/>
              <w:jc w:val="both"/>
              <w:rPr>
                <w:sz w:val="24"/>
                <w:szCs w:val="24"/>
              </w:rPr>
            </w:pPr>
            <w:r w:rsidRPr="00007B78">
              <w:rPr>
                <w:sz w:val="24"/>
                <w:szCs w:val="24"/>
              </w:rPr>
              <w:t>4</w:t>
            </w:r>
          </w:p>
        </w:tc>
        <w:tc>
          <w:tcPr>
            <w:tcW w:w="5529" w:type="dxa"/>
          </w:tcPr>
          <w:p w:rsidR="00657960" w:rsidRPr="00007B78" w:rsidRDefault="00804D3A" w:rsidP="00185D31">
            <w:pPr>
              <w:pStyle w:val="ConsPlusNormal"/>
              <w:ind w:firstLine="0"/>
              <w:jc w:val="both"/>
              <w:rPr>
                <w:sz w:val="24"/>
                <w:szCs w:val="24"/>
              </w:rPr>
            </w:pPr>
            <w:r w:rsidRPr="00007B78">
              <w:rPr>
                <w:sz w:val="24"/>
                <w:szCs w:val="24"/>
              </w:rPr>
              <w:t>М</w:t>
            </w:r>
            <w:r w:rsidR="00657960" w:rsidRPr="00007B78">
              <w:rPr>
                <w:sz w:val="24"/>
                <w:szCs w:val="24"/>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868" w:type="dxa"/>
          </w:tcPr>
          <w:p w:rsidR="00804D3A" w:rsidRPr="00007B78" w:rsidRDefault="00E42A29" w:rsidP="00804D3A">
            <w:pPr>
              <w:pStyle w:val="ConsPlusNormal"/>
              <w:ind w:firstLine="0"/>
              <w:jc w:val="both"/>
              <w:rPr>
                <w:sz w:val="24"/>
                <w:szCs w:val="24"/>
              </w:rPr>
            </w:pPr>
            <w:r w:rsidRPr="00007B78">
              <w:rPr>
                <w:sz w:val="24"/>
                <w:szCs w:val="24"/>
              </w:rPr>
              <w:t>Д</w:t>
            </w:r>
            <w:r w:rsidR="00804D3A" w:rsidRPr="00007B78">
              <w:rPr>
                <w:sz w:val="24"/>
                <w:szCs w:val="24"/>
              </w:rPr>
              <w:t xml:space="preserve">о </w:t>
            </w:r>
            <w:r w:rsidRPr="00007B78">
              <w:rPr>
                <w:sz w:val="24"/>
                <w:szCs w:val="24"/>
              </w:rPr>
              <w:t>2</w:t>
            </w:r>
            <w:r w:rsidR="00804D3A" w:rsidRPr="00007B78">
              <w:rPr>
                <w:sz w:val="24"/>
                <w:szCs w:val="24"/>
              </w:rPr>
              <w:t xml:space="preserve"> лет – </w:t>
            </w:r>
            <w:r w:rsidRPr="00007B78">
              <w:rPr>
                <w:sz w:val="24"/>
                <w:szCs w:val="24"/>
              </w:rPr>
              <w:t>10</w:t>
            </w:r>
            <w:r w:rsidR="00804D3A" w:rsidRPr="00007B78">
              <w:rPr>
                <w:sz w:val="24"/>
                <w:szCs w:val="24"/>
              </w:rPr>
              <w:t xml:space="preserve"> баллов</w:t>
            </w:r>
          </w:p>
          <w:p w:rsidR="00804D3A" w:rsidRPr="00007B78" w:rsidRDefault="00804D3A" w:rsidP="00804D3A">
            <w:pPr>
              <w:pStyle w:val="ConsPlusNormal"/>
              <w:ind w:firstLine="0"/>
              <w:jc w:val="both"/>
              <w:rPr>
                <w:sz w:val="24"/>
                <w:szCs w:val="24"/>
              </w:rPr>
            </w:pPr>
            <w:r w:rsidRPr="00007B78">
              <w:rPr>
                <w:sz w:val="24"/>
                <w:szCs w:val="24"/>
              </w:rPr>
              <w:t xml:space="preserve">От </w:t>
            </w:r>
            <w:r w:rsidR="00E42A29" w:rsidRPr="00007B78">
              <w:rPr>
                <w:sz w:val="24"/>
                <w:szCs w:val="24"/>
              </w:rPr>
              <w:t>2</w:t>
            </w:r>
            <w:r w:rsidRPr="00007B78">
              <w:rPr>
                <w:sz w:val="24"/>
                <w:szCs w:val="24"/>
              </w:rPr>
              <w:t xml:space="preserve"> лет до 5 лет – </w:t>
            </w:r>
            <w:r w:rsidR="00E42A29" w:rsidRPr="00007B78">
              <w:rPr>
                <w:sz w:val="24"/>
                <w:szCs w:val="24"/>
              </w:rPr>
              <w:t>5</w:t>
            </w:r>
            <w:r w:rsidRPr="00007B78">
              <w:rPr>
                <w:sz w:val="24"/>
                <w:szCs w:val="24"/>
              </w:rPr>
              <w:t xml:space="preserve"> балла</w:t>
            </w:r>
          </w:p>
          <w:p w:rsidR="00804D3A" w:rsidRPr="00007B78" w:rsidRDefault="00804D3A" w:rsidP="00804D3A">
            <w:pPr>
              <w:pStyle w:val="ConsPlusNormal"/>
              <w:ind w:firstLine="0"/>
              <w:jc w:val="both"/>
              <w:rPr>
                <w:sz w:val="24"/>
                <w:szCs w:val="24"/>
              </w:rPr>
            </w:pPr>
            <w:r w:rsidRPr="00007B78">
              <w:rPr>
                <w:sz w:val="24"/>
                <w:szCs w:val="24"/>
              </w:rPr>
              <w:t xml:space="preserve">От 5 лет до 8 лет – </w:t>
            </w:r>
            <w:r w:rsidR="00E42A29" w:rsidRPr="00007B78">
              <w:rPr>
                <w:sz w:val="24"/>
                <w:szCs w:val="24"/>
              </w:rPr>
              <w:t>3</w:t>
            </w:r>
            <w:r w:rsidRPr="00007B78">
              <w:rPr>
                <w:sz w:val="24"/>
                <w:szCs w:val="24"/>
              </w:rPr>
              <w:t xml:space="preserve"> балла</w:t>
            </w:r>
          </w:p>
          <w:p w:rsidR="00804D3A" w:rsidRPr="00007B78" w:rsidRDefault="00804D3A" w:rsidP="00804D3A">
            <w:pPr>
              <w:pStyle w:val="ConsPlusNormal"/>
              <w:ind w:firstLine="0"/>
              <w:jc w:val="both"/>
              <w:rPr>
                <w:sz w:val="24"/>
                <w:szCs w:val="24"/>
              </w:rPr>
            </w:pPr>
            <w:r w:rsidRPr="00007B78">
              <w:rPr>
                <w:sz w:val="24"/>
                <w:szCs w:val="24"/>
              </w:rPr>
              <w:t>Свыше 8 лет – 0 баллов</w:t>
            </w:r>
          </w:p>
        </w:tc>
      </w:tr>
    </w:tbl>
    <w:p w:rsidR="00657960" w:rsidRPr="00007B78" w:rsidRDefault="00657960" w:rsidP="00185D31">
      <w:pPr>
        <w:pStyle w:val="ConsPlusNormal"/>
        <w:ind w:firstLine="540"/>
        <w:jc w:val="both"/>
        <w:rPr>
          <w:sz w:val="24"/>
          <w:szCs w:val="24"/>
        </w:rPr>
      </w:pPr>
    </w:p>
    <w:p w:rsidR="00185D31" w:rsidRPr="00007B78" w:rsidRDefault="00B50935" w:rsidP="00FF70D4">
      <w:pPr>
        <w:pStyle w:val="ConsPlusNormal"/>
        <w:ind w:firstLine="0"/>
        <w:jc w:val="both"/>
        <w:rPr>
          <w:sz w:val="24"/>
          <w:szCs w:val="24"/>
        </w:rPr>
      </w:pPr>
      <w:r w:rsidRPr="00007B78">
        <w:rPr>
          <w:sz w:val="24"/>
          <w:szCs w:val="24"/>
        </w:rPr>
        <w:t>3.2</w:t>
      </w:r>
      <w:r w:rsidR="00185D31" w:rsidRPr="00007B78">
        <w:rPr>
          <w:sz w:val="24"/>
          <w:szCs w:val="24"/>
        </w:rPr>
        <w:t>.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B27AD1" w:rsidRPr="00007B78" w:rsidRDefault="00B27AD1" w:rsidP="00FF70D4">
      <w:pPr>
        <w:pStyle w:val="ConsPlusNormal"/>
        <w:ind w:firstLine="0"/>
        <w:jc w:val="both"/>
        <w:rPr>
          <w:sz w:val="24"/>
          <w:szCs w:val="24"/>
        </w:rPr>
      </w:pPr>
      <w:r w:rsidRPr="00007B78">
        <w:rPr>
          <w:sz w:val="24"/>
          <w:szCs w:val="24"/>
        </w:rPr>
        <w:t>3.3. Результаты открытого конкурса фиксируются в итоговом Протоколе №3.</w:t>
      </w:r>
    </w:p>
    <w:p w:rsidR="00185D31" w:rsidRPr="00007B78" w:rsidRDefault="00B50935" w:rsidP="00FF70D4">
      <w:pPr>
        <w:pStyle w:val="ConsPlusNormal"/>
        <w:ind w:firstLine="0"/>
        <w:jc w:val="both"/>
        <w:rPr>
          <w:sz w:val="24"/>
          <w:szCs w:val="24"/>
        </w:rPr>
      </w:pPr>
      <w:r w:rsidRPr="00007B78">
        <w:rPr>
          <w:sz w:val="24"/>
          <w:szCs w:val="24"/>
        </w:rPr>
        <w:t>3.</w:t>
      </w:r>
      <w:r w:rsidR="00B27AD1" w:rsidRPr="00007B78">
        <w:rPr>
          <w:sz w:val="24"/>
          <w:szCs w:val="24"/>
        </w:rPr>
        <w:t>4</w:t>
      </w:r>
      <w:r w:rsidR="00185D31" w:rsidRPr="00007B78">
        <w:rPr>
          <w:sz w:val="24"/>
          <w:szCs w:val="24"/>
        </w:rPr>
        <w:t>. В случае</w:t>
      </w:r>
      <w:proofErr w:type="gramStart"/>
      <w:r w:rsidR="00185D31" w:rsidRPr="00007B78">
        <w:rPr>
          <w:sz w:val="24"/>
          <w:szCs w:val="24"/>
        </w:rPr>
        <w:t>,</w:t>
      </w:r>
      <w:proofErr w:type="gramEnd"/>
      <w:r w:rsidR="00185D31" w:rsidRPr="00007B78">
        <w:rPr>
          <w:sz w:val="24"/>
          <w:szCs w:val="24"/>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w:t>
      </w:r>
      <w:r w:rsidR="00E134C5">
        <w:rPr>
          <w:sz w:val="24"/>
          <w:szCs w:val="24"/>
        </w:rPr>
        <w:t>–</w:t>
      </w:r>
      <w:r w:rsidR="00185D31" w:rsidRPr="00007B78">
        <w:rPr>
          <w:sz w:val="24"/>
          <w:szCs w:val="24"/>
        </w:rPr>
        <w:t xml:space="preserve"> участник открытого конкурса, заявка которого подана ранее других заявок, получивших высшую оценку.</w:t>
      </w:r>
    </w:p>
    <w:p w:rsidR="00185D31" w:rsidRPr="00007B78" w:rsidRDefault="00B50935" w:rsidP="00FF70D4">
      <w:pPr>
        <w:pStyle w:val="ConsPlusNormal"/>
        <w:ind w:firstLine="0"/>
        <w:jc w:val="both"/>
        <w:rPr>
          <w:sz w:val="24"/>
          <w:szCs w:val="24"/>
        </w:rPr>
      </w:pPr>
      <w:r w:rsidRPr="00007B78">
        <w:rPr>
          <w:sz w:val="24"/>
          <w:szCs w:val="24"/>
        </w:rPr>
        <w:t>3.</w:t>
      </w:r>
      <w:r w:rsidR="00B27AD1" w:rsidRPr="00007B78">
        <w:rPr>
          <w:sz w:val="24"/>
          <w:szCs w:val="24"/>
        </w:rPr>
        <w:t>5</w:t>
      </w:r>
      <w:r w:rsidR="00185D31" w:rsidRPr="00007B78">
        <w:rPr>
          <w:sz w:val="24"/>
          <w:szCs w:val="24"/>
        </w:rPr>
        <w:t>. В случае</w:t>
      </w:r>
      <w:proofErr w:type="gramStart"/>
      <w:r w:rsidR="00185D31" w:rsidRPr="00007B78">
        <w:rPr>
          <w:sz w:val="24"/>
          <w:szCs w:val="24"/>
        </w:rPr>
        <w:t>,</w:t>
      </w:r>
      <w:proofErr w:type="gramEnd"/>
      <w:r w:rsidR="00185D31" w:rsidRPr="00007B78">
        <w:rPr>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w:t>
      </w:r>
      <w:r w:rsidR="00185D31" w:rsidRPr="00007B78">
        <w:rPr>
          <w:sz w:val="24"/>
          <w:szCs w:val="24"/>
        </w:rPr>
        <w:lastRenderedPageBreak/>
        <w:t>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282ACE" w:rsidRPr="00007B78" w:rsidRDefault="00B27AD1" w:rsidP="00B50935">
      <w:pPr>
        <w:pStyle w:val="ConsPlusNormal"/>
        <w:widowControl/>
        <w:ind w:firstLine="0"/>
        <w:rPr>
          <w:sz w:val="24"/>
          <w:szCs w:val="24"/>
        </w:rPr>
      </w:pPr>
      <w:r w:rsidRPr="00007B78">
        <w:rPr>
          <w:sz w:val="24"/>
          <w:szCs w:val="24"/>
        </w:rPr>
        <w:t>3.6</w:t>
      </w:r>
      <w:r w:rsidR="00185D31" w:rsidRPr="00007B78">
        <w:rPr>
          <w:sz w:val="24"/>
          <w:szCs w:val="24"/>
        </w:rPr>
        <w:t>. Результаты открытого конкурса могут быть обжалованы в судебном порядке</w:t>
      </w:r>
    </w:p>
    <w:p w:rsidR="00282ACE" w:rsidRPr="00007B78" w:rsidRDefault="00282ACE" w:rsidP="00DE0EA9">
      <w:pPr>
        <w:pStyle w:val="ConsPlusNormal"/>
        <w:widowControl/>
        <w:ind w:firstLine="0"/>
        <w:jc w:val="right"/>
        <w:rPr>
          <w:sz w:val="24"/>
          <w:szCs w:val="24"/>
        </w:rPr>
      </w:pPr>
    </w:p>
    <w:p w:rsidR="00185D31" w:rsidRPr="00007B78" w:rsidRDefault="00185D31" w:rsidP="00185D31">
      <w:pPr>
        <w:pStyle w:val="ConsPlusNormal"/>
        <w:widowControl/>
        <w:ind w:firstLine="0"/>
        <w:jc w:val="center"/>
        <w:outlineLvl w:val="1"/>
        <w:rPr>
          <w:color w:val="FF0000"/>
          <w:sz w:val="24"/>
          <w:szCs w:val="24"/>
        </w:rPr>
      </w:pPr>
    </w:p>
    <w:p w:rsidR="00185D31" w:rsidRPr="00007B78" w:rsidRDefault="00B50935" w:rsidP="00185D31">
      <w:pPr>
        <w:pStyle w:val="ConsPlusNormal"/>
        <w:widowControl/>
        <w:ind w:firstLine="0"/>
        <w:jc w:val="center"/>
        <w:outlineLvl w:val="1"/>
        <w:rPr>
          <w:sz w:val="24"/>
          <w:szCs w:val="24"/>
        </w:rPr>
      </w:pPr>
      <w:r w:rsidRPr="00007B78">
        <w:rPr>
          <w:sz w:val="24"/>
          <w:szCs w:val="24"/>
        </w:rPr>
        <w:t>4</w:t>
      </w:r>
      <w:r w:rsidR="00185D31" w:rsidRPr="00007B78">
        <w:rPr>
          <w:sz w:val="24"/>
          <w:szCs w:val="24"/>
        </w:rPr>
        <w:t>. ОПРЕДЕЛЕНИЕ ПОБЕДИТЕЛЯ ОТКРЫТОГО КОНКУРСА</w:t>
      </w:r>
    </w:p>
    <w:p w:rsidR="00185D31" w:rsidRPr="00007B78" w:rsidRDefault="00185D31" w:rsidP="00185D31">
      <w:pPr>
        <w:pStyle w:val="ConsPlusNormal"/>
        <w:widowControl/>
        <w:ind w:firstLine="540"/>
        <w:jc w:val="both"/>
        <w:rPr>
          <w:sz w:val="24"/>
          <w:szCs w:val="24"/>
        </w:rPr>
      </w:pPr>
    </w:p>
    <w:p w:rsidR="00185D31" w:rsidRPr="00007B78" w:rsidRDefault="00B50935" w:rsidP="00FF70D4">
      <w:pPr>
        <w:pStyle w:val="ConsPlusNormal"/>
        <w:widowControl/>
        <w:ind w:firstLine="0"/>
        <w:jc w:val="both"/>
        <w:rPr>
          <w:sz w:val="24"/>
          <w:szCs w:val="24"/>
        </w:rPr>
      </w:pPr>
      <w:r w:rsidRPr="00007B78">
        <w:rPr>
          <w:sz w:val="24"/>
          <w:szCs w:val="24"/>
        </w:rPr>
        <w:t>4</w:t>
      </w:r>
      <w:r w:rsidR="00185D31" w:rsidRPr="00007B78">
        <w:rPr>
          <w:sz w:val="24"/>
          <w:szCs w:val="24"/>
        </w:rPr>
        <w:t>.1. Победителем открытого конкурса считается участник открытого конкурса, получивший высшую оценку.</w:t>
      </w:r>
    </w:p>
    <w:p w:rsidR="00185D31" w:rsidRPr="00007B78" w:rsidRDefault="00B50935" w:rsidP="00FF70D4">
      <w:pPr>
        <w:pStyle w:val="ConsPlusNormal"/>
        <w:ind w:firstLine="0"/>
        <w:jc w:val="both"/>
        <w:rPr>
          <w:sz w:val="24"/>
          <w:szCs w:val="24"/>
        </w:rPr>
      </w:pPr>
      <w:r w:rsidRPr="00007B78">
        <w:rPr>
          <w:sz w:val="24"/>
          <w:szCs w:val="24"/>
        </w:rPr>
        <w:t>4</w:t>
      </w:r>
      <w:r w:rsidR="00185D31" w:rsidRPr="00007B78">
        <w:rPr>
          <w:sz w:val="24"/>
          <w:szCs w:val="24"/>
        </w:rPr>
        <w:t xml:space="preserve">.2. </w:t>
      </w:r>
      <w:proofErr w:type="gramStart"/>
      <w:r w:rsidR="00185D31" w:rsidRPr="00007B78">
        <w:rPr>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185D31" w:rsidRPr="00007B78">
        <w:rPr>
          <w:sz w:val="24"/>
          <w:szCs w:val="24"/>
        </w:rPr>
        <w:t xml:space="preserve">, </w:t>
      </w:r>
      <w:proofErr w:type="gramStart"/>
      <w:r w:rsidR="00185D31" w:rsidRPr="00007B78">
        <w:rPr>
          <w:sz w:val="24"/>
          <w:szCs w:val="24"/>
        </w:rPr>
        <w:t>подавшим</w:t>
      </w:r>
      <w:proofErr w:type="gramEnd"/>
      <w:r w:rsidR="00185D31" w:rsidRPr="00007B78">
        <w:rPr>
          <w:sz w:val="24"/>
          <w:szCs w:val="24"/>
        </w:rPr>
        <w:t xml:space="preserve"> такую заявку на участие в открытом конкурсе.</w:t>
      </w:r>
    </w:p>
    <w:p w:rsidR="00185D31" w:rsidRPr="00007B78" w:rsidRDefault="00B50935" w:rsidP="00FF70D4">
      <w:pPr>
        <w:pStyle w:val="ConsPlusNormal"/>
        <w:ind w:firstLine="0"/>
        <w:jc w:val="both"/>
        <w:rPr>
          <w:sz w:val="24"/>
          <w:szCs w:val="24"/>
        </w:rPr>
      </w:pPr>
      <w:r w:rsidRPr="00007B78">
        <w:rPr>
          <w:sz w:val="24"/>
          <w:szCs w:val="24"/>
        </w:rPr>
        <w:t>4</w:t>
      </w:r>
      <w:r w:rsidR="00185D31" w:rsidRPr="00007B78">
        <w:rPr>
          <w:sz w:val="24"/>
          <w:szCs w:val="24"/>
        </w:rPr>
        <w:t>.3. В случае</w:t>
      </w:r>
      <w:proofErr w:type="gramStart"/>
      <w:r w:rsidR="00185D31" w:rsidRPr="00007B78">
        <w:rPr>
          <w:sz w:val="24"/>
          <w:szCs w:val="24"/>
        </w:rPr>
        <w:t>,</w:t>
      </w:r>
      <w:proofErr w:type="gramEnd"/>
      <w:r w:rsidR="00185D31" w:rsidRPr="00007B78">
        <w:rPr>
          <w:sz w:val="24"/>
          <w:szCs w:val="24"/>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w:t>
      </w:r>
      <w:r w:rsidR="00E134C5">
        <w:rPr>
          <w:sz w:val="24"/>
          <w:szCs w:val="24"/>
        </w:rPr>
        <w:t>–</w:t>
      </w:r>
      <w:r w:rsidR="00185D31" w:rsidRPr="00007B78">
        <w:rPr>
          <w:sz w:val="24"/>
          <w:szCs w:val="24"/>
        </w:rPr>
        <w:t xml:space="preserve"> участник открытого конкурса, заявка которого подана ранее других заявок, получивших высшую оценку</w:t>
      </w:r>
    </w:p>
    <w:p w:rsidR="00185D31" w:rsidRPr="00007B78" w:rsidRDefault="00B50935" w:rsidP="00FF70D4">
      <w:pPr>
        <w:pStyle w:val="ConsPlusNormal"/>
        <w:ind w:firstLine="0"/>
        <w:jc w:val="both"/>
        <w:rPr>
          <w:sz w:val="24"/>
          <w:szCs w:val="24"/>
        </w:rPr>
      </w:pPr>
      <w:r w:rsidRPr="00007B78">
        <w:rPr>
          <w:sz w:val="24"/>
          <w:szCs w:val="24"/>
        </w:rPr>
        <w:t>4</w:t>
      </w:r>
      <w:r w:rsidR="00185D31" w:rsidRPr="00007B78">
        <w:rPr>
          <w:sz w:val="24"/>
          <w:szCs w:val="24"/>
        </w:rPr>
        <w:t xml:space="preserve">.4.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w:t>
      </w:r>
      <w:r w:rsidR="00185D31" w:rsidRPr="0098117E">
        <w:rPr>
          <w:sz w:val="24"/>
          <w:szCs w:val="24"/>
        </w:rPr>
        <w:t>десяти дней со дня проведения открытого конкурса на срок не менее чем пять лет. Если до</w:t>
      </w:r>
      <w:r w:rsidR="00185D31" w:rsidRPr="00007B78">
        <w:rPr>
          <w:sz w:val="24"/>
          <w:szCs w:val="24"/>
        </w:rPr>
        <w:t xml:space="preserve"> истечения срока их действия не наступят следующие обстоятельства:</w:t>
      </w:r>
    </w:p>
    <w:p w:rsidR="00185D31" w:rsidRPr="00007B78" w:rsidRDefault="00185D31" w:rsidP="00FF70D4">
      <w:pPr>
        <w:pStyle w:val="ConsPlusNormal"/>
        <w:ind w:firstLine="0"/>
        <w:jc w:val="both"/>
        <w:rPr>
          <w:sz w:val="24"/>
          <w:szCs w:val="24"/>
        </w:rPr>
      </w:pPr>
      <w:r w:rsidRPr="00007B78">
        <w:rPr>
          <w:sz w:val="24"/>
          <w:szCs w:val="24"/>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185D31" w:rsidRPr="00007B78" w:rsidRDefault="00185D31" w:rsidP="00FF70D4">
      <w:pPr>
        <w:pStyle w:val="ConsPlusNormal"/>
        <w:ind w:firstLine="0"/>
        <w:jc w:val="both"/>
        <w:rPr>
          <w:sz w:val="24"/>
          <w:szCs w:val="24"/>
        </w:rPr>
      </w:pPr>
      <w:r w:rsidRPr="00007B78">
        <w:rPr>
          <w:sz w:val="24"/>
          <w:szCs w:val="24"/>
        </w:rPr>
        <w:t>2) вступление в законную силу решения суда о прекращении действия данного свидетельства;</w:t>
      </w:r>
    </w:p>
    <w:p w:rsidR="00185D31" w:rsidRPr="00007B78" w:rsidRDefault="00185D31" w:rsidP="00FF70D4">
      <w:pPr>
        <w:pStyle w:val="ConsPlusNormal"/>
        <w:ind w:firstLine="0"/>
        <w:jc w:val="both"/>
        <w:rPr>
          <w:sz w:val="24"/>
          <w:szCs w:val="24"/>
        </w:rPr>
      </w:pPr>
      <w:r w:rsidRPr="00007B78">
        <w:rPr>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185D31" w:rsidRPr="00007B78" w:rsidRDefault="00185D31" w:rsidP="00FF70D4">
      <w:pPr>
        <w:pStyle w:val="ConsPlusNormal"/>
        <w:ind w:firstLine="0"/>
        <w:jc w:val="both"/>
        <w:rPr>
          <w:sz w:val="24"/>
          <w:szCs w:val="24"/>
        </w:rPr>
      </w:pPr>
      <w:bookmarkStart w:id="3" w:name="Par478"/>
      <w:bookmarkEnd w:id="3"/>
      <w:proofErr w:type="gramStart"/>
      <w:r w:rsidRPr="00007B78">
        <w:rPr>
          <w:sz w:val="24"/>
          <w:szCs w:val="24"/>
        </w:rPr>
        <w:t>4) окончание срока действия данного свидетельства в случае, если оно выдано без проведения открытого конкурса  один раз на срок, который не может превышать сто восемьдесят дней, в день наступления обстоятельств, которые явились основанием для их выдачи,</w:t>
      </w:r>
      <w:r w:rsidR="00FF70D4">
        <w:rPr>
          <w:sz w:val="24"/>
          <w:szCs w:val="24"/>
        </w:rPr>
        <w:t xml:space="preserve"> </w:t>
      </w:r>
      <w:r w:rsidRPr="00007B78">
        <w:rPr>
          <w:sz w:val="24"/>
          <w:szCs w:val="24"/>
        </w:rPr>
        <w:t xml:space="preserve">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w:t>
      </w:r>
      <w:proofErr w:type="gramEnd"/>
      <w:r w:rsidRPr="00007B78">
        <w:rPr>
          <w:sz w:val="24"/>
          <w:szCs w:val="24"/>
        </w:rPr>
        <w:t xml:space="preserve">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185D31" w:rsidRPr="00007B78" w:rsidRDefault="00B50935" w:rsidP="00FF70D4">
      <w:pPr>
        <w:pStyle w:val="ConsPlusNormal"/>
        <w:ind w:firstLine="0"/>
        <w:jc w:val="both"/>
        <w:rPr>
          <w:sz w:val="24"/>
          <w:szCs w:val="24"/>
        </w:rPr>
      </w:pPr>
      <w:r w:rsidRPr="00007B78">
        <w:rPr>
          <w:sz w:val="24"/>
          <w:szCs w:val="24"/>
        </w:rPr>
        <w:t>4</w:t>
      </w:r>
      <w:r w:rsidR="00185D31" w:rsidRPr="00007B78">
        <w:rPr>
          <w:sz w:val="24"/>
          <w:szCs w:val="24"/>
        </w:rPr>
        <w:t>.5. В случае</w:t>
      </w:r>
      <w:proofErr w:type="gramStart"/>
      <w:r w:rsidR="00185D31" w:rsidRPr="00007B78">
        <w:rPr>
          <w:sz w:val="24"/>
          <w:szCs w:val="24"/>
        </w:rPr>
        <w:t>,</w:t>
      </w:r>
      <w:proofErr w:type="gramEnd"/>
      <w:r w:rsidR="00185D31" w:rsidRPr="00007B78">
        <w:rPr>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w:t>
      </w:r>
      <w:r w:rsidR="00185D31" w:rsidRPr="00007B78">
        <w:rPr>
          <w:sz w:val="24"/>
          <w:szCs w:val="24"/>
        </w:rPr>
        <w:lastRenderedPageBreak/>
        <w:t>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3A442D" w:rsidRPr="00007B78" w:rsidRDefault="00390715" w:rsidP="00FF70D4">
      <w:pPr>
        <w:pStyle w:val="ConsPlusNormal"/>
        <w:widowControl/>
        <w:ind w:firstLine="0"/>
        <w:jc w:val="both"/>
        <w:rPr>
          <w:sz w:val="24"/>
          <w:szCs w:val="24"/>
        </w:rPr>
      </w:pPr>
      <w:r w:rsidRPr="00007B78">
        <w:rPr>
          <w:sz w:val="24"/>
          <w:szCs w:val="24"/>
        </w:rPr>
        <w:t>4.6. В течение пяти рабочих дней со дня подведения итогов конкурса победитель конкурса предоставляет на утверждение организа</w:t>
      </w:r>
      <w:r w:rsidR="00FF70D4">
        <w:rPr>
          <w:sz w:val="24"/>
          <w:szCs w:val="24"/>
        </w:rPr>
        <w:t>тору конкурса расписание движения</w:t>
      </w:r>
      <w:r w:rsidRPr="00007B78">
        <w:rPr>
          <w:sz w:val="24"/>
          <w:szCs w:val="24"/>
        </w:rPr>
        <w:t xml:space="preserve"> транспортных средств по </w:t>
      </w:r>
      <w:r w:rsidR="00850BA7" w:rsidRPr="00007B78">
        <w:rPr>
          <w:sz w:val="24"/>
          <w:szCs w:val="24"/>
        </w:rPr>
        <w:t xml:space="preserve">выигранным </w:t>
      </w:r>
      <w:r w:rsidRPr="00007B78">
        <w:rPr>
          <w:sz w:val="24"/>
          <w:szCs w:val="24"/>
        </w:rPr>
        <w:t xml:space="preserve"> маршрутам.</w:t>
      </w:r>
    </w:p>
    <w:p w:rsidR="003A442D" w:rsidRPr="00007B78" w:rsidRDefault="00FF70D4" w:rsidP="00FF70D4">
      <w:pPr>
        <w:pStyle w:val="ConsPlusNormal"/>
        <w:widowControl/>
        <w:ind w:firstLine="0"/>
        <w:jc w:val="both"/>
        <w:rPr>
          <w:sz w:val="24"/>
          <w:szCs w:val="24"/>
        </w:rPr>
      </w:pPr>
      <w:r>
        <w:rPr>
          <w:sz w:val="24"/>
          <w:szCs w:val="24"/>
        </w:rPr>
        <w:t xml:space="preserve">4.7. </w:t>
      </w:r>
      <w:r w:rsidR="003A442D" w:rsidRPr="00007B78">
        <w:rPr>
          <w:sz w:val="24"/>
          <w:szCs w:val="24"/>
        </w:rPr>
        <w:t>В ходе исполнения обязательств осуществления</w:t>
      </w:r>
      <w:r w:rsidR="00850BA7" w:rsidRPr="00007B78">
        <w:rPr>
          <w:sz w:val="24"/>
          <w:szCs w:val="24"/>
        </w:rPr>
        <w:t xml:space="preserve"> </w:t>
      </w:r>
      <w:r w:rsidR="003A442D" w:rsidRPr="00007B78">
        <w:rPr>
          <w:sz w:val="24"/>
          <w:szCs w:val="24"/>
        </w:rPr>
        <w:t xml:space="preserve">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 допускается изменение расписания по согласованию с организатором открытого конкурса. </w:t>
      </w:r>
    </w:p>
    <w:p w:rsidR="003A442D" w:rsidRPr="00007B78" w:rsidRDefault="00FF70D4" w:rsidP="00FF70D4">
      <w:pPr>
        <w:pStyle w:val="ConsPlusNormal"/>
        <w:widowControl/>
        <w:ind w:firstLine="0"/>
        <w:jc w:val="both"/>
        <w:rPr>
          <w:sz w:val="24"/>
          <w:szCs w:val="24"/>
        </w:rPr>
      </w:pPr>
      <w:r>
        <w:rPr>
          <w:sz w:val="24"/>
          <w:szCs w:val="24"/>
        </w:rPr>
        <w:t xml:space="preserve">4.8. </w:t>
      </w:r>
      <w:r w:rsidR="003A442D" w:rsidRPr="00007B78">
        <w:rPr>
          <w:sz w:val="24"/>
          <w:szCs w:val="24"/>
        </w:rPr>
        <w:t>В случае регулярного неисполнения расписания</w:t>
      </w:r>
      <w:r w:rsidR="00850BA7" w:rsidRPr="00007B78">
        <w:rPr>
          <w:sz w:val="24"/>
          <w:szCs w:val="24"/>
        </w:rPr>
        <w:t>*</w:t>
      </w:r>
      <w:r w:rsidR="003A442D" w:rsidRPr="00007B78">
        <w:rPr>
          <w:sz w:val="24"/>
          <w:szCs w:val="24"/>
        </w:rPr>
        <w:t xml:space="preserve"> движении маршрутов регулярных перевозок пассажиров и багажа автомобильным транспортом по муниципальным маршрутам в городе Льгове Курской области, организатор конкурса имеет право в одностороннем порядке аннулировать свидетельства на право осуществления регулярных перевозок, маршрутные карты. При этом перевозчик уведомляется о данном решении не менее</w:t>
      </w:r>
      <w:proofErr w:type="gramStart"/>
      <w:r w:rsidR="003A442D" w:rsidRPr="00007B78">
        <w:rPr>
          <w:sz w:val="24"/>
          <w:szCs w:val="24"/>
        </w:rPr>
        <w:t>,</w:t>
      </w:r>
      <w:proofErr w:type="gramEnd"/>
      <w:r w:rsidR="003A442D" w:rsidRPr="00007B78">
        <w:rPr>
          <w:sz w:val="24"/>
          <w:szCs w:val="24"/>
        </w:rPr>
        <w:t xml:space="preserve"> чем за 14 дней до даты исполнения указанного решения.</w:t>
      </w:r>
    </w:p>
    <w:p w:rsidR="003A442D" w:rsidRPr="00007B78" w:rsidRDefault="00FF70D4" w:rsidP="00FF70D4">
      <w:pPr>
        <w:pStyle w:val="ConsPlusNormal"/>
        <w:widowControl/>
        <w:ind w:firstLine="0"/>
        <w:jc w:val="both"/>
        <w:rPr>
          <w:sz w:val="24"/>
          <w:szCs w:val="24"/>
        </w:rPr>
      </w:pPr>
      <w:r>
        <w:rPr>
          <w:sz w:val="24"/>
          <w:szCs w:val="24"/>
        </w:rPr>
        <w:t xml:space="preserve">4.9. </w:t>
      </w:r>
      <w:r w:rsidR="003A442D" w:rsidRPr="00007B78">
        <w:rPr>
          <w:sz w:val="24"/>
          <w:szCs w:val="24"/>
        </w:rPr>
        <w:t xml:space="preserve">В случае невозможности выхода транспортного средства на маршрут, связанного с его поломкой, перевозчик уведомляет организатора конкурса о данном обстоятельстве в течение одного часа с момента принятия решения о невозможности выхода данного транспортного средства на маршрут. </w:t>
      </w:r>
    </w:p>
    <w:p w:rsidR="003A442D" w:rsidRPr="00007B78" w:rsidRDefault="003A442D" w:rsidP="003A442D">
      <w:pPr>
        <w:pStyle w:val="ConsPlusNormal"/>
        <w:widowControl/>
        <w:ind w:firstLine="0"/>
        <w:jc w:val="both"/>
        <w:rPr>
          <w:sz w:val="24"/>
          <w:szCs w:val="24"/>
        </w:rPr>
      </w:pPr>
      <w:r w:rsidRPr="00007B78">
        <w:rPr>
          <w:sz w:val="24"/>
          <w:szCs w:val="24"/>
        </w:rPr>
        <w:t xml:space="preserve">*Примечание </w:t>
      </w:r>
      <w:r w:rsidR="00E134C5">
        <w:rPr>
          <w:sz w:val="24"/>
          <w:szCs w:val="24"/>
        </w:rPr>
        <w:t>–</w:t>
      </w:r>
      <w:r w:rsidRPr="00007B78">
        <w:rPr>
          <w:sz w:val="24"/>
          <w:szCs w:val="24"/>
        </w:rPr>
        <w:t xml:space="preserve"> регулярным неисполнение расписания движения считается не исполнение расписания движения более</w:t>
      </w:r>
      <w:proofErr w:type="gramStart"/>
      <w:r w:rsidRPr="00007B78">
        <w:rPr>
          <w:sz w:val="24"/>
          <w:szCs w:val="24"/>
        </w:rPr>
        <w:t>,</w:t>
      </w:r>
      <w:proofErr w:type="gramEnd"/>
      <w:r w:rsidRPr="00007B78">
        <w:rPr>
          <w:sz w:val="24"/>
          <w:szCs w:val="24"/>
        </w:rPr>
        <w:t xml:space="preserve"> чем на 20% от общего числа установленных рейсов в течение месяца, за исключением неисполнения расписания движения, связанного с поломкой транспортного средства и обстоятельств неопределенной силы.</w:t>
      </w:r>
    </w:p>
    <w:p w:rsidR="003A442D" w:rsidRPr="00007B78" w:rsidRDefault="003A442D" w:rsidP="003A442D">
      <w:pPr>
        <w:pStyle w:val="ConsPlusNormal"/>
        <w:widowControl/>
        <w:ind w:firstLine="0"/>
        <w:jc w:val="both"/>
        <w:rPr>
          <w:sz w:val="24"/>
          <w:szCs w:val="24"/>
        </w:rPr>
      </w:pPr>
    </w:p>
    <w:p w:rsidR="003A442D" w:rsidRPr="00007B78" w:rsidRDefault="003A442D" w:rsidP="00185D31">
      <w:pPr>
        <w:pStyle w:val="ConsPlusNormal"/>
        <w:ind w:firstLine="540"/>
        <w:jc w:val="both"/>
        <w:rPr>
          <w:sz w:val="24"/>
          <w:szCs w:val="24"/>
        </w:rPr>
      </w:pPr>
    </w:p>
    <w:p w:rsidR="00282ACE" w:rsidRPr="00007B78" w:rsidRDefault="00282ACE" w:rsidP="00DE0EA9">
      <w:pPr>
        <w:pStyle w:val="ConsPlusNormal"/>
        <w:widowControl/>
        <w:ind w:firstLine="0"/>
        <w:jc w:val="right"/>
        <w:rPr>
          <w:color w:val="FF0000"/>
          <w:sz w:val="24"/>
          <w:szCs w:val="24"/>
        </w:rPr>
      </w:pPr>
    </w:p>
    <w:p w:rsidR="00282ACE" w:rsidRPr="00007B78" w:rsidRDefault="00282ACE" w:rsidP="00DE0EA9">
      <w:pPr>
        <w:pStyle w:val="ConsPlusNormal"/>
        <w:widowControl/>
        <w:ind w:firstLine="0"/>
        <w:jc w:val="right"/>
        <w:rPr>
          <w:color w:val="FF0000"/>
          <w:sz w:val="24"/>
          <w:szCs w:val="24"/>
        </w:rPr>
      </w:pPr>
    </w:p>
    <w:p w:rsidR="00282ACE" w:rsidRPr="00007B78" w:rsidRDefault="00282ACE" w:rsidP="00DE0EA9">
      <w:pPr>
        <w:pStyle w:val="ConsPlusNormal"/>
        <w:widowControl/>
        <w:ind w:firstLine="0"/>
        <w:jc w:val="right"/>
        <w:rPr>
          <w:sz w:val="24"/>
          <w:szCs w:val="24"/>
        </w:rPr>
      </w:pPr>
    </w:p>
    <w:p w:rsidR="00282ACE" w:rsidRPr="00007B78" w:rsidRDefault="00282ACE" w:rsidP="00DE0EA9">
      <w:pPr>
        <w:pStyle w:val="ConsPlusNormal"/>
        <w:widowControl/>
        <w:ind w:firstLine="0"/>
        <w:jc w:val="right"/>
        <w:rPr>
          <w:sz w:val="24"/>
          <w:szCs w:val="24"/>
        </w:rPr>
      </w:pPr>
    </w:p>
    <w:p w:rsidR="00282ACE" w:rsidRPr="00007B78" w:rsidRDefault="00282ACE" w:rsidP="00DE0EA9">
      <w:pPr>
        <w:pStyle w:val="ConsPlusNormal"/>
        <w:widowControl/>
        <w:ind w:firstLine="0"/>
        <w:jc w:val="right"/>
        <w:rPr>
          <w:sz w:val="24"/>
          <w:szCs w:val="24"/>
        </w:rPr>
      </w:pPr>
    </w:p>
    <w:p w:rsidR="00282ACE" w:rsidRPr="00007B78" w:rsidRDefault="00282ACE"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8E299B" w:rsidRPr="00007B78" w:rsidRDefault="008E299B" w:rsidP="00DE0EA9">
      <w:pPr>
        <w:pStyle w:val="ConsPlusNormal"/>
        <w:widowControl/>
        <w:ind w:firstLine="0"/>
        <w:jc w:val="right"/>
        <w:rPr>
          <w:sz w:val="24"/>
          <w:szCs w:val="24"/>
        </w:rPr>
      </w:pPr>
    </w:p>
    <w:p w:rsidR="009B5564" w:rsidRPr="00007B78" w:rsidRDefault="009B5564">
      <w:pPr>
        <w:rPr>
          <w:rFonts w:ascii="Arial" w:hAnsi="Arial" w:cs="Arial"/>
          <w:b/>
          <w:sz w:val="24"/>
          <w:szCs w:val="24"/>
        </w:rPr>
        <w:sectPr w:rsidR="009B5564" w:rsidRPr="00007B78" w:rsidSect="0070450F">
          <w:pgSz w:w="11906" w:h="16838" w:code="9"/>
          <w:pgMar w:top="1134" w:right="1247" w:bottom="1134" w:left="1531" w:header="720" w:footer="720" w:gutter="0"/>
          <w:cols w:space="720"/>
        </w:sectPr>
      </w:pPr>
    </w:p>
    <w:p w:rsidR="00282ACE" w:rsidRPr="0070450F" w:rsidRDefault="00282ACE" w:rsidP="00282ACE">
      <w:pPr>
        <w:pStyle w:val="ConsPlusNormal"/>
        <w:widowControl/>
        <w:ind w:firstLine="0"/>
        <w:jc w:val="right"/>
        <w:outlineLvl w:val="1"/>
      </w:pPr>
      <w:r w:rsidRPr="0070450F">
        <w:lastRenderedPageBreak/>
        <w:t>Приложение 1</w:t>
      </w:r>
    </w:p>
    <w:p w:rsidR="00282ACE" w:rsidRPr="0070450F" w:rsidRDefault="00282ACE" w:rsidP="00282ACE">
      <w:pPr>
        <w:pStyle w:val="ConsPlusNormal"/>
        <w:widowControl/>
        <w:ind w:firstLine="0"/>
        <w:jc w:val="right"/>
      </w:pPr>
      <w:r w:rsidRPr="0070450F">
        <w:t>к Конкурсной документации о проведении открытого конкурса</w:t>
      </w:r>
    </w:p>
    <w:p w:rsidR="00282ACE" w:rsidRPr="0070450F" w:rsidRDefault="00282ACE" w:rsidP="00282ACE">
      <w:pPr>
        <w:pStyle w:val="ConsPlusNormal"/>
        <w:widowControl/>
        <w:ind w:firstLine="0"/>
        <w:jc w:val="right"/>
      </w:pPr>
      <w:r w:rsidRPr="0070450F">
        <w:t xml:space="preserve"> на право осуществления регулярных перевозок по маршрутам регулярных </w:t>
      </w:r>
    </w:p>
    <w:p w:rsidR="00282ACE" w:rsidRPr="0070450F" w:rsidRDefault="00282ACE" w:rsidP="00282ACE">
      <w:pPr>
        <w:pStyle w:val="ConsPlusNormal"/>
        <w:widowControl/>
        <w:ind w:firstLine="0"/>
        <w:jc w:val="right"/>
      </w:pPr>
      <w:r w:rsidRPr="0070450F">
        <w:t xml:space="preserve">перевозок пассажиров и багажа автомобильным транспортом </w:t>
      </w:r>
    </w:p>
    <w:p w:rsidR="00282ACE" w:rsidRPr="0070450F" w:rsidRDefault="00282ACE" w:rsidP="00282ACE">
      <w:pPr>
        <w:pStyle w:val="ConsPlusNormal"/>
        <w:widowControl/>
        <w:ind w:firstLine="0"/>
        <w:jc w:val="right"/>
      </w:pPr>
      <w:r w:rsidRPr="0070450F">
        <w:t>по муниципальным маршрутам в городе Льгове Курской области</w:t>
      </w:r>
    </w:p>
    <w:p w:rsidR="00282ACE" w:rsidRDefault="00282ACE" w:rsidP="00282ACE">
      <w:pPr>
        <w:pStyle w:val="ConsPlusNormal"/>
        <w:widowControl/>
        <w:ind w:firstLine="0"/>
        <w:jc w:val="center"/>
        <w:rPr>
          <w:color w:val="FF0000"/>
        </w:rPr>
      </w:pPr>
    </w:p>
    <w:p w:rsidR="004B2E1D" w:rsidRDefault="004B2E1D" w:rsidP="00282ACE">
      <w:pPr>
        <w:pStyle w:val="ConsPlusNormal"/>
        <w:widowControl/>
        <w:ind w:firstLine="0"/>
        <w:jc w:val="center"/>
        <w:rPr>
          <w:color w:val="FF0000"/>
        </w:rPr>
      </w:pPr>
    </w:p>
    <w:p w:rsidR="004B2E1D" w:rsidRPr="0070450F" w:rsidRDefault="004B2E1D" w:rsidP="00282ACE">
      <w:pPr>
        <w:pStyle w:val="ConsPlusNormal"/>
        <w:widowControl/>
        <w:ind w:firstLine="0"/>
        <w:jc w:val="center"/>
        <w:rPr>
          <w:color w:val="FF0000"/>
        </w:rPr>
      </w:pPr>
    </w:p>
    <w:p w:rsidR="00836D6E" w:rsidRPr="0070450F" w:rsidRDefault="00836D6E" w:rsidP="00282ACE">
      <w:pPr>
        <w:pStyle w:val="ConsPlusNormal"/>
        <w:widowControl/>
        <w:ind w:firstLine="0"/>
        <w:jc w:val="center"/>
        <w:rPr>
          <w:color w:val="FF0000"/>
        </w:rPr>
      </w:pPr>
    </w:p>
    <w:p w:rsidR="00836D6E" w:rsidRDefault="00836D6E" w:rsidP="00282ACE">
      <w:pPr>
        <w:pStyle w:val="ConsPlusNormal"/>
        <w:widowControl/>
        <w:ind w:firstLine="0"/>
        <w:jc w:val="center"/>
        <w:rPr>
          <w:sz w:val="24"/>
          <w:szCs w:val="24"/>
        </w:rPr>
      </w:pPr>
      <w:r w:rsidRPr="0070450F">
        <w:rPr>
          <w:sz w:val="24"/>
          <w:szCs w:val="24"/>
        </w:rPr>
        <w:t>Перечень выставляемых на открытый конкур лотов</w:t>
      </w:r>
      <w:r w:rsidR="009B3513" w:rsidRPr="0070450F">
        <w:rPr>
          <w:sz w:val="24"/>
          <w:szCs w:val="24"/>
        </w:rPr>
        <w:t>*</w:t>
      </w:r>
    </w:p>
    <w:p w:rsidR="00632431" w:rsidRPr="0070450F" w:rsidRDefault="00632431" w:rsidP="00282ACE">
      <w:pPr>
        <w:pStyle w:val="ConsPlusNormal"/>
        <w:widowControl/>
        <w:ind w:firstLine="0"/>
        <w:jc w:val="center"/>
        <w:rPr>
          <w:sz w:val="24"/>
          <w:szCs w:val="24"/>
        </w:rPr>
      </w:pPr>
    </w:p>
    <w:tbl>
      <w:tblPr>
        <w:tblW w:w="10823" w:type="dxa"/>
        <w:tblInd w:w="1476" w:type="dxa"/>
        <w:tblLayout w:type="fixed"/>
        <w:tblLook w:val="04A0"/>
      </w:tblPr>
      <w:tblGrid>
        <w:gridCol w:w="1134"/>
        <w:gridCol w:w="1416"/>
        <w:gridCol w:w="4292"/>
        <w:gridCol w:w="3981"/>
      </w:tblGrid>
      <w:tr w:rsidR="004B2E1D" w:rsidRPr="0070450F" w:rsidTr="00632431">
        <w:trPr>
          <w:trHeight w:val="951"/>
        </w:trPr>
        <w:tc>
          <w:tcPr>
            <w:tcW w:w="1134" w:type="dxa"/>
            <w:tcBorders>
              <w:top w:val="single" w:sz="4" w:space="0" w:color="auto"/>
              <w:left w:val="single" w:sz="4" w:space="0" w:color="auto"/>
              <w:bottom w:val="single" w:sz="4" w:space="0" w:color="auto"/>
              <w:right w:val="single" w:sz="4" w:space="0" w:color="auto"/>
            </w:tcBorders>
            <w:shd w:val="clear" w:color="000000" w:fill="FDE9D9"/>
            <w:hideMark/>
          </w:tcPr>
          <w:p w:rsidR="004B2E1D" w:rsidRPr="0070450F" w:rsidRDefault="004B2E1D" w:rsidP="00C651C7">
            <w:pPr>
              <w:widowControl/>
              <w:snapToGrid/>
              <w:spacing w:before="0"/>
              <w:rPr>
                <w:rFonts w:ascii="Arial" w:hAnsi="Arial" w:cs="Arial"/>
                <w:b/>
                <w:bCs/>
                <w:sz w:val="20"/>
              </w:rPr>
            </w:pPr>
            <w:r w:rsidRPr="0070450F">
              <w:rPr>
                <w:rFonts w:ascii="Arial" w:hAnsi="Arial" w:cs="Arial"/>
                <w:b/>
                <w:bCs/>
                <w:sz w:val="20"/>
              </w:rPr>
              <w:t>Номер лота</w:t>
            </w:r>
          </w:p>
        </w:tc>
        <w:tc>
          <w:tcPr>
            <w:tcW w:w="1416" w:type="dxa"/>
            <w:tcBorders>
              <w:top w:val="single" w:sz="4" w:space="0" w:color="auto"/>
              <w:left w:val="nil"/>
              <w:bottom w:val="single" w:sz="4" w:space="0" w:color="auto"/>
              <w:right w:val="single" w:sz="4" w:space="0" w:color="auto"/>
            </w:tcBorders>
            <w:shd w:val="clear" w:color="000000" w:fill="FDE9D9"/>
            <w:hideMark/>
          </w:tcPr>
          <w:p w:rsidR="004B2E1D" w:rsidRPr="0070450F" w:rsidRDefault="004B2E1D" w:rsidP="00C651C7">
            <w:pPr>
              <w:widowControl/>
              <w:snapToGrid/>
              <w:spacing w:before="0"/>
              <w:rPr>
                <w:rFonts w:ascii="Arial" w:hAnsi="Arial" w:cs="Arial"/>
                <w:b/>
                <w:bCs/>
                <w:sz w:val="20"/>
              </w:rPr>
            </w:pPr>
            <w:r w:rsidRPr="0070450F">
              <w:rPr>
                <w:rFonts w:ascii="Arial" w:hAnsi="Arial" w:cs="Arial"/>
                <w:b/>
                <w:bCs/>
                <w:sz w:val="20"/>
              </w:rPr>
              <w:t>№ маршрута</w:t>
            </w:r>
          </w:p>
        </w:tc>
        <w:tc>
          <w:tcPr>
            <w:tcW w:w="4292" w:type="dxa"/>
            <w:tcBorders>
              <w:top w:val="single" w:sz="4" w:space="0" w:color="auto"/>
              <w:left w:val="nil"/>
              <w:bottom w:val="single" w:sz="4" w:space="0" w:color="auto"/>
              <w:right w:val="single" w:sz="4" w:space="0" w:color="auto"/>
            </w:tcBorders>
            <w:shd w:val="clear" w:color="000000" w:fill="FDE9D9"/>
            <w:hideMark/>
          </w:tcPr>
          <w:p w:rsidR="004B2E1D" w:rsidRPr="0070450F" w:rsidRDefault="004B2E1D" w:rsidP="00C651C7">
            <w:pPr>
              <w:widowControl/>
              <w:snapToGrid/>
              <w:spacing w:before="0"/>
              <w:rPr>
                <w:rFonts w:ascii="Arial" w:hAnsi="Arial" w:cs="Arial"/>
                <w:b/>
                <w:bCs/>
                <w:sz w:val="20"/>
              </w:rPr>
            </w:pPr>
            <w:r w:rsidRPr="0070450F">
              <w:rPr>
                <w:rFonts w:ascii="Arial" w:hAnsi="Arial" w:cs="Arial"/>
                <w:b/>
                <w:bCs/>
                <w:sz w:val="20"/>
              </w:rPr>
              <w:t>Наименование маршрута</w:t>
            </w:r>
          </w:p>
        </w:tc>
        <w:tc>
          <w:tcPr>
            <w:tcW w:w="3981" w:type="dxa"/>
            <w:tcBorders>
              <w:top w:val="single" w:sz="4" w:space="0" w:color="auto"/>
              <w:left w:val="nil"/>
              <w:bottom w:val="single" w:sz="4" w:space="0" w:color="auto"/>
              <w:right w:val="single" w:sz="4" w:space="0" w:color="auto"/>
            </w:tcBorders>
            <w:shd w:val="clear" w:color="000000" w:fill="FDE9D9"/>
            <w:hideMark/>
          </w:tcPr>
          <w:p w:rsidR="004B2E1D" w:rsidRPr="0070450F" w:rsidRDefault="004B2E1D" w:rsidP="00C651C7">
            <w:pPr>
              <w:widowControl/>
              <w:snapToGrid/>
              <w:spacing w:before="0"/>
              <w:rPr>
                <w:rFonts w:ascii="Arial" w:hAnsi="Arial" w:cs="Arial"/>
                <w:b/>
                <w:bCs/>
                <w:sz w:val="20"/>
              </w:rPr>
            </w:pPr>
            <w:r w:rsidRPr="0070450F">
              <w:rPr>
                <w:rFonts w:ascii="Arial" w:hAnsi="Arial" w:cs="Arial"/>
                <w:b/>
                <w:bCs/>
                <w:sz w:val="20"/>
              </w:rPr>
              <w:t>Виды транспортных средств и классы транспортных средств, максимальное количество транспортных средств каждого класса*</w:t>
            </w:r>
          </w:p>
        </w:tc>
      </w:tr>
      <w:tr w:rsidR="004B2E1D" w:rsidRPr="0070450F" w:rsidTr="00632431">
        <w:trPr>
          <w:trHeight w:val="300"/>
        </w:trPr>
        <w:tc>
          <w:tcPr>
            <w:tcW w:w="1134" w:type="dxa"/>
            <w:tcBorders>
              <w:top w:val="nil"/>
              <w:left w:val="single" w:sz="4" w:space="0" w:color="auto"/>
              <w:bottom w:val="single" w:sz="4" w:space="0" w:color="auto"/>
              <w:right w:val="single" w:sz="4" w:space="0" w:color="auto"/>
            </w:tcBorders>
            <w:shd w:val="clear" w:color="000000" w:fill="FDE9D9"/>
            <w:noWrap/>
            <w:vAlign w:val="bottom"/>
            <w:hideMark/>
          </w:tcPr>
          <w:p w:rsidR="004B2E1D" w:rsidRPr="0070450F" w:rsidRDefault="004B2E1D" w:rsidP="009B5564">
            <w:pPr>
              <w:widowControl/>
              <w:snapToGrid/>
              <w:spacing w:before="0"/>
              <w:rPr>
                <w:rFonts w:ascii="Arial" w:hAnsi="Arial" w:cs="Arial"/>
                <w:b/>
                <w:bCs/>
                <w:sz w:val="22"/>
                <w:szCs w:val="22"/>
              </w:rPr>
            </w:pPr>
            <w:r w:rsidRPr="0070450F">
              <w:rPr>
                <w:rFonts w:ascii="Arial" w:hAnsi="Arial" w:cs="Arial"/>
                <w:b/>
                <w:bCs/>
                <w:sz w:val="22"/>
                <w:szCs w:val="22"/>
              </w:rPr>
              <w:t>1</w:t>
            </w:r>
          </w:p>
        </w:tc>
        <w:tc>
          <w:tcPr>
            <w:tcW w:w="1416" w:type="dxa"/>
            <w:tcBorders>
              <w:top w:val="nil"/>
              <w:left w:val="nil"/>
              <w:bottom w:val="single" w:sz="4" w:space="0" w:color="auto"/>
              <w:right w:val="single" w:sz="4" w:space="0" w:color="auto"/>
            </w:tcBorders>
            <w:shd w:val="clear" w:color="000000" w:fill="FDE9D9"/>
            <w:noWrap/>
            <w:vAlign w:val="bottom"/>
            <w:hideMark/>
          </w:tcPr>
          <w:p w:rsidR="004B2E1D" w:rsidRPr="0070450F" w:rsidRDefault="004B2E1D" w:rsidP="009B5564">
            <w:pPr>
              <w:widowControl/>
              <w:snapToGrid/>
              <w:spacing w:before="0"/>
              <w:rPr>
                <w:rFonts w:ascii="Arial" w:hAnsi="Arial" w:cs="Arial"/>
                <w:b/>
                <w:bCs/>
                <w:sz w:val="22"/>
                <w:szCs w:val="22"/>
              </w:rPr>
            </w:pPr>
            <w:r w:rsidRPr="0070450F">
              <w:rPr>
                <w:rFonts w:ascii="Arial" w:hAnsi="Arial" w:cs="Arial"/>
                <w:b/>
                <w:bCs/>
                <w:sz w:val="22"/>
                <w:szCs w:val="22"/>
              </w:rPr>
              <w:t>2</w:t>
            </w:r>
          </w:p>
        </w:tc>
        <w:tc>
          <w:tcPr>
            <w:tcW w:w="4292" w:type="dxa"/>
            <w:tcBorders>
              <w:top w:val="nil"/>
              <w:left w:val="nil"/>
              <w:bottom w:val="single" w:sz="4" w:space="0" w:color="auto"/>
              <w:right w:val="single" w:sz="4" w:space="0" w:color="auto"/>
            </w:tcBorders>
            <w:shd w:val="clear" w:color="000000" w:fill="FDE9D9"/>
            <w:noWrap/>
            <w:vAlign w:val="bottom"/>
            <w:hideMark/>
          </w:tcPr>
          <w:p w:rsidR="004B2E1D" w:rsidRPr="0070450F" w:rsidRDefault="004B2E1D" w:rsidP="009B5564">
            <w:pPr>
              <w:widowControl/>
              <w:snapToGrid/>
              <w:spacing w:before="0"/>
              <w:rPr>
                <w:rFonts w:ascii="Arial" w:hAnsi="Arial" w:cs="Arial"/>
                <w:b/>
                <w:bCs/>
                <w:sz w:val="22"/>
                <w:szCs w:val="22"/>
              </w:rPr>
            </w:pPr>
            <w:r w:rsidRPr="0070450F">
              <w:rPr>
                <w:rFonts w:ascii="Arial" w:hAnsi="Arial" w:cs="Arial"/>
                <w:b/>
                <w:bCs/>
                <w:sz w:val="22"/>
                <w:szCs w:val="22"/>
              </w:rPr>
              <w:t>3</w:t>
            </w:r>
          </w:p>
        </w:tc>
        <w:tc>
          <w:tcPr>
            <w:tcW w:w="3981" w:type="dxa"/>
            <w:tcBorders>
              <w:top w:val="nil"/>
              <w:left w:val="nil"/>
              <w:bottom w:val="single" w:sz="4" w:space="0" w:color="auto"/>
              <w:right w:val="single" w:sz="4" w:space="0" w:color="auto"/>
            </w:tcBorders>
            <w:shd w:val="clear" w:color="000000" w:fill="FDE9D9"/>
            <w:noWrap/>
            <w:vAlign w:val="bottom"/>
            <w:hideMark/>
          </w:tcPr>
          <w:p w:rsidR="004B2E1D" w:rsidRPr="0070450F" w:rsidRDefault="00BA789E" w:rsidP="009B5564">
            <w:pPr>
              <w:widowControl/>
              <w:snapToGrid/>
              <w:spacing w:before="0"/>
              <w:rPr>
                <w:rFonts w:ascii="Arial" w:hAnsi="Arial" w:cs="Arial"/>
                <w:b/>
                <w:bCs/>
                <w:sz w:val="22"/>
                <w:szCs w:val="22"/>
              </w:rPr>
            </w:pPr>
            <w:r>
              <w:rPr>
                <w:rFonts w:ascii="Arial" w:hAnsi="Arial" w:cs="Arial"/>
                <w:b/>
                <w:bCs/>
                <w:sz w:val="22"/>
                <w:szCs w:val="22"/>
              </w:rPr>
              <w:t>4</w:t>
            </w:r>
          </w:p>
        </w:tc>
      </w:tr>
      <w:tr w:rsidR="004B2E1D" w:rsidRPr="0070450F" w:rsidTr="00632431">
        <w:trPr>
          <w:trHeight w:val="590"/>
        </w:trPr>
        <w:tc>
          <w:tcPr>
            <w:tcW w:w="1134" w:type="dxa"/>
            <w:tcBorders>
              <w:top w:val="nil"/>
              <w:left w:val="single" w:sz="4" w:space="0" w:color="auto"/>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1</w:t>
            </w:r>
          </w:p>
        </w:tc>
        <w:tc>
          <w:tcPr>
            <w:tcW w:w="1416" w:type="dxa"/>
            <w:tcBorders>
              <w:top w:val="nil"/>
              <w:left w:val="nil"/>
              <w:bottom w:val="single" w:sz="4" w:space="0" w:color="auto"/>
              <w:right w:val="single" w:sz="4" w:space="0" w:color="auto"/>
            </w:tcBorders>
            <w:shd w:val="clear" w:color="auto" w:fill="auto"/>
            <w:noWrap/>
            <w:hideMark/>
          </w:tcPr>
          <w:p w:rsidR="004B2E1D" w:rsidRPr="0070450F" w:rsidRDefault="004B2E1D" w:rsidP="004B2E1D">
            <w:pPr>
              <w:widowControl/>
              <w:snapToGrid/>
              <w:spacing w:before="0"/>
              <w:ind w:right="-237"/>
              <w:jc w:val="both"/>
              <w:rPr>
                <w:rFonts w:ascii="Arial" w:hAnsi="Arial" w:cs="Arial"/>
                <w:color w:val="000000"/>
                <w:sz w:val="18"/>
                <w:szCs w:val="18"/>
              </w:rPr>
            </w:pPr>
            <w:r>
              <w:rPr>
                <w:rFonts w:ascii="Arial" w:hAnsi="Arial" w:cs="Arial"/>
                <w:color w:val="000000"/>
                <w:sz w:val="18"/>
                <w:szCs w:val="18"/>
              </w:rPr>
              <w:t xml:space="preserve">           </w:t>
            </w:r>
            <w:r w:rsidRPr="0070450F">
              <w:rPr>
                <w:rFonts w:ascii="Arial" w:hAnsi="Arial" w:cs="Arial"/>
                <w:color w:val="000000"/>
                <w:sz w:val="18"/>
                <w:szCs w:val="18"/>
              </w:rPr>
              <w:t>1</w:t>
            </w:r>
          </w:p>
        </w:tc>
        <w:tc>
          <w:tcPr>
            <w:tcW w:w="4292" w:type="dxa"/>
            <w:tcBorders>
              <w:top w:val="nil"/>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Льгов (АС) – Льгов 1</w:t>
            </w:r>
          </w:p>
        </w:tc>
        <w:tc>
          <w:tcPr>
            <w:tcW w:w="3981" w:type="dxa"/>
            <w:tcBorders>
              <w:top w:val="nil"/>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автобус</w:t>
            </w:r>
            <w:r w:rsidRPr="0070450F">
              <w:rPr>
                <w:rFonts w:ascii="Arial" w:hAnsi="Arial" w:cs="Arial"/>
                <w:sz w:val="18"/>
                <w:szCs w:val="18"/>
              </w:rPr>
              <w:t xml:space="preserve">, </w:t>
            </w:r>
            <w:r>
              <w:rPr>
                <w:rFonts w:ascii="Arial" w:hAnsi="Arial" w:cs="Arial"/>
                <w:sz w:val="18"/>
                <w:szCs w:val="18"/>
              </w:rPr>
              <w:t>средний,</w:t>
            </w:r>
            <w:r w:rsidR="009C27F1">
              <w:rPr>
                <w:rFonts w:ascii="Arial" w:hAnsi="Arial" w:cs="Arial"/>
                <w:sz w:val="18"/>
                <w:szCs w:val="18"/>
              </w:rPr>
              <w:t>2</w:t>
            </w:r>
          </w:p>
          <w:p w:rsidR="004B2E1D" w:rsidRPr="0070450F" w:rsidRDefault="004B2E1D" w:rsidP="009B5564">
            <w:pPr>
              <w:widowControl/>
              <w:snapToGrid/>
              <w:spacing w:before="0"/>
              <w:jc w:val="left"/>
              <w:rPr>
                <w:rFonts w:ascii="Arial" w:hAnsi="Arial" w:cs="Arial"/>
                <w:color w:val="FF0000"/>
                <w:sz w:val="18"/>
                <w:szCs w:val="18"/>
              </w:rPr>
            </w:pPr>
          </w:p>
        </w:tc>
      </w:tr>
      <w:tr w:rsidR="004B2E1D" w:rsidRPr="0070450F" w:rsidTr="00632431">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2</w:t>
            </w:r>
          </w:p>
        </w:tc>
        <w:tc>
          <w:tcPr>
            <w:tcW w:w="1416" w:type="dxa"/>
            <w:tcBorders>
              <w:top w:val="single" w:sz="4" w:space="0" w:color="auto"/>
              <w:left w:val="nil"/>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2</w:t>
            </w:r>
          </w:p>
        </w:tc>
        <w:tc>
          <w:tcPr>
            <w:tcW w:w="4292" w:type="dxa"/>
            <w:tcBorders>
              <w:top w:val="single" w:sz="4" w:space="0" w:color="auto"/>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Льгов (АС) – Льгов 1</w:t>
            </w:r>
          </w:p>
        </w:tc>
        <w:tc>
          <w:tcPr>
            <w:tcW w:w="3981" w:type="dxa"/>
            <w:tcBorders>
              <w:top w:val="single" w:sz="4" w:space="0" w:color="auto"/>
              <w:left w:val="nil"/>
              <w:bottom w:val="single" w:sz="4" w:space="0" w:color="auto"/>
              <w:right w:val="single" w:sz="4" w:space="0" w:color="auto"/>
            </w:tcBorders>
            <w:shd w:val="clear" w:color="auto" w:fill="auto"/>
            <w:hideMark/>
          </w:tcPr>
          <w:p w:rsidR="004B2E1D" w:rsidRPr="0070450F" w:rsidRDefault="004B2E1D" w:rsidP="003720AD">
            <w:pPr>
              <w:widowControl/>
              <w:snapToGrid/>
              <w:spacing w:before="0"/>
              <w:jc w:val="left"/>
              <w:rPr>
                <w:rFonts w:ascii="Arial" w:hAnsi="Arial" w:cs="Arial"/>
                <w:color w:val="000000"/>
                <w:sz w:val="18"/>
                <w:szCs w:val="18"/>
              </w:rPr>
            </w:pPr>
            <w:r w:rsidRPr="0070450F">
              <w:rPr>
                <w:rFonts w:ascii="Arial" w:hAnsi="Arial" w:cs="Arial"/>
                <w:color w:val="000000"/>
                <w:sz w:val="18"/>
                <w:szCs w:val="18"/>
              </w:rPr>
              <w:t>автобус,   малый</w:t>
            </w:r>
            <w:r w:rsidRPr="0070450F">
              <w:rPr>
                <w:rFonts w:ascii="Arial" w:hAnsi="Arial" w:cs="Arial"/>
                <w:sz w:val="18"/>
                <w:szCs w:val="18"/>
              </w:rPr>
              <w:t xml:space="preserve">, </w:t>
            </w:r>
            <w:r w:rsidR="003720AD">
              <w:rPr>
                <w:rFonts w:ascii="Arial" w:hAnsi="Arial" w:cs="Arial"/>
                <w:sz w:val="18"/>
                <w:szCs w:val="18"/>
              </w:rPr>
              <w:t>5</w:t>
            </w:r>
          </w:p>
        </w:tc>
      </w:tr>
      <w:tr w:rsidR="004B2E1D" w:rsidRPr="0070450F" w:rsidTr="00632431">
        <w:trPr>
          <w:trHeight w:val="411"/>
        </w:trPr>
        <w:tc>
          <w:tcPr>
            <w:tcW w:w="1134" w:type="dxa"/>
            <w:tcBorders>
              <w:top w:val="nil"/>
              <w:left w:val="single" w:sz="4" w:space="0" w:color="auto"/>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p>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3</w:t>
            </w:r>
          </w:p>
        </w:tc>
        <w:tc>
          <w:tcPr>
            <w:tcW w:w="1416" w:type="dxa"/>
            <w:tcBorders>
              <w:top w:val="nil"/>
              <w:left w:val="nil"/>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3</w:t>
            </w:r>
            <w:r w:rsidR="009C27F1">
              <w:rPr>
                <w:rFonts w:ascii="Arial" w:hAnsi="Arial" w:cs="Arial"/>
                <w:color w:val="000000"/>
                <w:sz w:val="18"/>
                <w:szCs w:val="18"/>
              </w:rPr>
              <w:t>, 2</w:t>
            </w:r>
          </w:p>
        </w:tc>
        <w:tc>
          <w:tcPr>
            <w:tcW w:w="4292" w:type="dxa"/>
            <w:tcBorders>
              <w:top w:val="nil"/>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Pr>
                <w:sz w:val="24"/>
                <w:szCs w:val="24"/>
              </w:rPr>
              <w:t xml:space="preserve"> </w:t>
            </w:r>
            <w:r w:rsidR="009C27F1" w:rsidRPr="6C3FC6EC">
              <w:rPr>
                <w:rFonts w:ascii="Arial" w:eastAsia="Arial" w:hAnsi="Arial" w:cs="Arial"/>
                <w:color w:val="000000" w:themeColor="text1"/>
                <w:sz w:val="18"/>
                <w:szCs w:val="18"/>
              </w:rPr>
              <w:t>Льгов (АС) – Льгов 2</w:t>
            </w:r>
            <w:r w:rsidR="009C27F1">
              <w:rPr>
                <w:rFonts w:ascii="Arial" w:eastAsia="Arial" w:hAnsi="Arial" w:cs="Arial"/>
                <w:color w:val="000000" w:themeColor="text1"/>
                <w:sz w:val="18"/>
                <w:szCs w:val="18"/>
              </w:rPr>
              <w:t xml:space="preserve">, </w:t>
            </w:r>
            <w:r w:rsidR="009C27F1" w:rsidRPr="6C3FC6EC">
              <w:rPr>
                <w:rFonts w:ascii="Arial" w:eastAsia="Arial" w:hAnsi="Arial" w:cs="Arial"/>
                <w:color w:val="000000" w:themeColor="text1"/>
                <w:sz w:val="18"/>
                <w:szCs w:val="18"/>
              </w:rPr>
              <w:t xml:space="preserve"> Льго</w:t>
            </w:r>
            <w:proofErr w:type="gramStart"/>
            <w:r w:rsidR="009C27F1" w:rsidRPr="6C3FC6EC">
              <w:rPr>
                <w:rFonts w:ascii="Arial" w:eastAsia="Arial" w:hAnsi="Arial" w:cs="Arial"/>
                <w:color w:val="000000" w:themeColor="text1"/>
                <w:sz w:val="18"/>
                <w:szCs w:val="18"/>
              </w:rPr>
              <w:t>в(</w:t>
            </w:r>
            <w:proofErr w:type="gramEnd"/>
            <w:r w:rsidR="009C27F1" w:rsidRPr="6C3FC6EC">
              <w:rPr>
                <w:rFonts w:ascii="Arial" w:eastAsia="Arial" w:hAnsi="Arial" w:cs="Arial"/>
                <w:color w:val="000000" w:themeColor="text1"/>
                <w:sz w:val="18"/>
                <w:szCs w:val="18"/>
              </w:rPr>
              <w:t>АС)-Льгов 1</w:t>
            </w:r>
          </w:p>
        </w:tc>
        <w:tc>
          <w:tcPr>
            <w:tcW w:w="3981" w:type="dxa"/>
            <w:tcBorders>
              <w:top w:val="nil"/>
              <w:left w:val="nil"/>
              <w:bottom w:val="single" w:sz="4" w:space="0" w:color="auto"/>
              <w:right w:val="single" w:sz="4" w:space="0" w:color="auto"/>
            </w:tcBorders>
            <w:shd w:val="clear" w:color="auto" w:fill="auto"/>
            <w:hideMark/>
          </w:tcPr>
          <w:p w:rsidR="004B2E1D" w:rsidRPr="0070450F" w:rsidRDefault="004B2E1D" w:rsidP="003132D8">
            <w:pPr>
              <w:widowControl/>
              <w:snapToGrid/>
              <w:spacing w:before="0"/>
              <w:jc w:val="left"/>
              <w:rPr>
                <w:rFonts w:ascii="Arial" w:hAnsi="Arial" w:cs="Arial"/>
                <w:color w:val="000000"/>
                <w:sz w:val="18"/>
                <w:szCs w:val="18"/>
              </w:rPr>
            </w:pPr>
            <w:r w:rsidRPr="0070450F">
              <w:rPr>
                <w:rFonts w:ascii="Arial" w:hAnsi="Arial" w:cs="Arial"/>
                <w:color w:val="000000"/>
                <w:sz w:val="18"/>
                <w:szCs w:val="18"/>
              </w:rPr>
              <w:t>автобус,  малый, 1</w:t>
            </w:r>
          </w:p>
        </w:tc>
      </w:tr>
      <w:tr w:rsidR="004B2E1D" w:rsidRPr="0070450F" w:rsidTr="00632431">
        <w:trPr>
          <w:trHeight w:val="417"/>
        </w:trPr>
        <w:tc>
          <w:tcPr>
            <w:tcW w:w="1134" w:type="dxa"/>
            <w:tcBorders>
              <w:top w:val="nil"/>
              <w:left w:val="single" w:sz="4" w:space="0" w:color="auto"/>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sz w:val="18"/>
                <w:szCs w:val="18"/>
              </w:rPr>
            </w:pPr>
            <w:r w:rsidRPr="0070450F">
              <w:rPr>
                <w:rFonts w:ascii="Arial" w:hAnsi="Arial" w:cs="Arial"/>
                <w:sz w:val="18"/>
                <w:szCs w:val="18"/>
              </w:rPr>
              <w:t>4</w:t>
            </w:r>
          </w:p>
        </w:tc>
        <w:tc>
          <w:tcPr>
            <w:tcW w:w="1416" w:type="dxa"/>
            <w:tcBorders>
              <w:top w:val="nil"/>
              <w:left w:val="nil"/>
              <w:bottom w:val="single" w:sz="4" w:space="0" w:color="auto"/>
              <w:right w:val="single" w:sz="4" w:space="0" w:color="auto"/>
            </w:tcBorders>
            <w:shd w:val="clear" w:color="auto" w:fill="auto"/>
            <w:noWrap/>
            <w:hideMark/>
          </w:tcPr>
          <w:p w:rsidR="004B2E1D" w:rsidRPr="0070450F" w:rsidRDefault="004B2E1D" w:rsidP="00E67BD6">
            <w:pPr>
              <w:widowControl/>
              <w:snapToGrid/>
              <w:spacing w:before="0"/>
              <w:rPr>
                <w:rFonts w:ascii="Arial" w:hAnsi="Arial" w:cs="Arial"/>
                <w:sz w:val="18"/>
                <w:szCs w:val="18"/>
              </w:rPr>
            </w:pPr>
            <w:r w:rsidRPr="0070450F">
              <w:rPr>
                <w:rFonts w:ascii="Arial" w:hAnsi="Arial" w:cs="Arial"/>
                <w:sz w:val="18"/>
                <w:szCs w:val="18"/>
              </w:rPr>
              <w:t>4</w:t>
            </w:r>
          </w:p>
        </w:tc>
        <w:tc>
          <w:tcPr>
            <w:tcW w:w="4292" w:type="dxa"/>
            <w:tcBorders>
              <w:top w:val="nil"/>
              <w:left w:val="nil"/>
              <w:bottom w:val="single" w:sz="4" w:space="0" w:color="auto"/>
              <w:right w:val="single" w:sz="4" w:space="0" w:color="auto"/>
            </w:tcBorders>
            <w:shd w:val="clear" w:color="auto" w:fill="auto"/>
            <w:hideMark/>
          </w:tcPr>
          <w:p w:rsidR="004B2E1D" w:rsidRPr="0070450F" w:rsidRDefault="004B2E1D" w:rsidP="00E67BD6">
            <w:pPr>
              <w:widowControl/>
              <w:snapToGrid/>
              <w:spacing w:before="0"/>
              <w:jc w:val="left"/>
              <w:rPr>
                <w:rFonts w:ascii="Arial" w:hAnsi="Arial" w:cs="Arial"/>
                <w:sz w:val="18"/>
                <w:szCs w:val="18"/>
              </w:rPr>
            </w:pPr>
            <w:r>
              <w:rPr>
                <w:sz w:val="24"/>
                <w:szCs w:val="24"/>
              </w:rPr>
              <w:t xml:space="preserve"> </w:t>
            </w:r>
            <w:r w:rsidR="00A32990" w:rsidRPr="6C3FC6EC">
              <w:rPr>
                <w:rFonts w:ascii="Arial" w:eastAsia="Arial" w:hAnsi="Arial" w:cs="Arial"/>
                <w:sz w:val="18"/>
                <w:szCs w:val="18"/>
              </w:rPr>
              <w:t>Льгов 1(АС) – ж/</w:t>
            </w:r>
            <w:proofErr w:type="spellStart"/>
            <w:r w:rsidR="00A32990" w:rsidRPr="6C3FC6EC">
              <w:rPr>
                <w:rFonts w:ascii="Arial" w:eastAsia="Arial" w:hAnsi="Arial" w:cs="Arial"/>
                <w:sz w:val="18"/>
                <w:szCs w:val="18"/>
              </w:rPr>
              <w:t>д</w:t>
            </w:r>
            <w:proofErr w:type="spellEnd"/>
            <w:r w:rsidR="00A32990" w:rsidRPr="6C3FC6EC">
              <w:rPr>
                <w:rFonts w:ascii="Arial" w:eastAsia="Arial" w:hAnsi="Arial" w:cs="Arial"/>
                <w:sz w:val="18"/>
                <w:szCs w:val="18"/>
              </w:rPr>
              <w:t xml:space="preserve"> больница</w:t>
            </w:r>
          </w:p>
        </w:tc>
        <w:tc>
          <w:tcPr>
            <w:tcW w:w="3981" w:type="dxa"/>
            <w:tcBorders>
              <w:top w:val="nil"/>
              <w:left w:val="nil"/>
              <w:bottom w:val="single" w:sz="4" w:space="0" w:color="auto"/>
              <w:right w:val="single" w:sz="4" w:space="0" w:color="auto"/>
            </w:tcBorders>
            <w:shd w:val="clear" w:color="auto" w:fill="auto"/>
            <w:hideMark/>
          </w:tcPr>
          <w:p w:rsidR="004B2E1D" w:rsidRPr="0070450F" w:rsidRDefault="004B2E1D" w:rsidP="003132D8">
            <w:pPr>
              <w:widowControl/>
              <w:snapToGrid/>
              <w:spacing w:before="0"/>
              <w:jc w:val="left"/>
              <w:rPr>
                <w:rFonts w:ascii="Arial" w:hAnsi="Arial" w:cs="Arial"/>
                <w:sz w:val="18"/>
                <w:szCs w:val="18"/>
              </w:rPr>
            </w:pPr>
            <w:r w:rsidRPr="0070450F">
              <w:rPr>
                <w:rFonts w:ascii="Arial" w:hAnsi="Arial" w:cs="Arial"/>
                <w:sz w:val="18"/>
                <w:szCs w:val="18"/>
              </w:rPr>
              <w:t>автобус,  малый, 1</w:t>
            </w:r>
          </w:p>
        </w:tc>
      </w:tr>
      <w:tr w:rsidR="004B2E1D" w:rsidRPr="0070450F" w:rsidTr="00632431">
        <w:trPr>
          <w:trHeight w:val="561"/>
        </w:trPr>
        <w:tc>
          <w:tcPr>
            <w:tcW w:w="1134" w:type="dxa"/>
            <w:tcBorders>
              <w:top w:val="nil"/>
              <w:left w:val="single" w:sz="4" w:space="0" w:color="auto"/>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5</w:t>
            </w:r>
          </w:p>
        </w:tc>
        <w:tc>
          <w:tcPr>
            <w:tcW w:w="1416" w:type="dxa"/>
            <w:tcBorders>
              <w:top w:val="nil"/>
              <w:left w:val="nil"/>
              <w:bottom w:val="single" w:sz="4" w:space="0" w:color="auto"/>
              <w:right w:val="single" w:sz="4" w:space="0" w:color="auto"/>
            </w:tcBorders>
            <w:shd w:val="clear" w:color="auto" w:fill="auto"/>
            <w:noWrap/>
            <w:hideMark/>
          </w:tcPr>
          <w:p w:rsidR="004B2E1D" w:rsidRPr="0070450F" w:rsidRDefault="004B2E1D" w:rsidP="009B5564">
            <w:pPr>
              <w:widowControl/>
              <w:snapToGrid/>
              <w:spacing w:before="0"/>
              <w:rPr>
                <w:rFonts w:ascii="Arial" w:hAnsi="Arial" w:cs="Arial"/>
                <w:color w:val="000000"/>
                <w:sz w:val="18"/>
                <w:szCs w:val="18"/>
              </w:rPr>
            </w:pPr>
            <w:r w:rsidRPr="0070450F">
              <w:rPr>
                <w:rFonts w:ascii="Arial" w:hAnsi="Arial" w:cs="Arial"/>
                <w:color w:val="000000"/>
                <w:sz w:val="18"/>
                <w:szCs w:val="18"/>
              </w:rPr>
              <w:t>5</w:t>
            </w:r>
          </w:p>
        </w:tc>
        <w:tc>
          <w:tcPr>
            <w:tcW w:w="4292" w:type="dxa"/>
            <w:tcBorders>
              <w:top w:val="nil"/>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Pr>
                <w:rFonts w:ascii="Arial" w:hAnsi="Arial" w:cs="Arial"/>
                <w:color w:val="000000"/>
                <w:sz w:val="18"/>
                <w:szCs w:val="18"/>
              </w:rPr>
              <w:t xml:space="preserve"> </w:t>
            </w:r>
            <w:r w:rsidRPr="0070450F">
              <w:rPr>
                <w:rFonts w:ascii="Arial" w:hAnsi="Arial" w:cs="Arial"/>
                <w:color w:val="000000"/>
                <w:sz w:val="18"/>
                <w:szCs w:val="18"/>
              </w:rPr>
              <w:t xml:space="preserve">Льгов (АС) – </w:t>
            </w:r>
            <w:proofErr w:type="spellStart"/>
            <w:r w:rsidRPr="0070450F">
              <w:rPr>
                <w:rFonts w:ascii="Arial" w:hAnsi="Arial" w:cs="Arial"/>
                <w:color w:val="000000"/>
                <w:sz w:val="18"/>
                <w:szCs w:val="18"/>
              </w:rPr>
              <w:t>сах</w:t>
            </w:r>
            <w:proofErr w:type="spellEnd"/>
            <w:r w:rsidRPr="0070450F">
              <w:rPr>
                <w:rFonts w:ascii="Arial" w:hAnsi="Arial" w:cs="Arial"/>
                <w:color w:val="000000"/>
                <w:sz w:val="18"/>
                <w:szCs w:val="18"/>
              </w:rPr>
              <w:t>. завод</w:t>
            </w:r>
          </w:p>
        </w:tc>
        <w:tc>
          <w:tcPr>
            <w:tcW w:w="3981" w:type="dxa"/>
            <w:tcBorders>
              <w:top w:val="nil"/>
              <w:left w:val="nil"/>
              <w:bottom w:val="single" w:sz="4" w:space="0" w:color="auto"/>
              <w:right w:val="single" w:sz="4" w:space="0" w:color="auto"/>
            </w:tcBorders>
            <w:shd w:val="clear" w:color="auto" w:fill="auto"/>
            <w:hideMark/>
          </w:tcPr>
          <w:p w:rsidR="004B2E1D" w:rsidRPr="0070450F" w:rsidRDefault="004B2E1D" w:rsidP="009B5564">
            <w:pPr>
              <w:widowControl/>
              <w:snapToGrid/>
              <w:spacing w:before="0"/>
              <w:jc w:val="left"/>
              <w:rPr>
                <w:rFonts w:ascii="Arial" w:hAnsi="Arial" w:cs="Arial"/>
                <w:color w:val="000000"/>
                <w:sz w:val="18"/>
                <w:szCs w:val="18"/>
              </w:rPr>
            </w:pPr>
            <w:r>
              <w:rPr>
                <w:rFonts w:ascii="Arial" w:hAnsi="Arial" w:cs="Arial"/>
                <w:color w:val="000000"/>
                <w:sz w:val="18"/>
                <w:szCs w:val="18"/>
              </w:rPr>
              <w:t xml:space="preserve">автобус, </w:t>
            </w:r>
            <w:r w:rsidRPr="0070450F">
              <w:rPr>
                <w:rFonts w:ascii="Arial" w:hAnsi="Arial" w:cs="Arial"/>
                <w:color w:val="000000"/>
                <w:sz w:val="18"/>
                <w:szCs w:val="18"/>
              </w:rPr>
              <w:t xml:space="preserve"> малый, </w:t>
            </w:r>
            <w:r w:rsidR="0050607A">
              <w:rPr>
                <w:rFonts w:ascii="Arial" w:hAnsi="Arial" w:cs="Arial"/>
                <w:color w:val="000000"/>
                <w:sz w:val="18"/>
                <w:szCs w:val="18"/>
              </w:rPr>
              <w:t>1</w:t>
            </w:r>
          </w:p>
          <w:p w:rsidR="004B2E1D" w:rsidRPr="0070450F" w:rsidRDefault="004B2E1D" w:rsidP="002641E0">
            <w:pPr>
              <w:widowControl/>
              <w:snapToGrid/>
              <w:spacing w:before="0"/>
              <w:jc w:val="left"/>
              <w:rPr>
                <w:rFonts w:ascii="Arial" w:hAnsi="Arial" w:cs="Arial"/>
                <w:color w:val="000000"/>
                <w:sz w:val="18"/>
                <w:szCs w:val="18"/>
              </w:rPr>
            </w:pPr>
          </w:p>
        </w:tc>
      </w:tr>
      <w:tr w:rsidR="0050607A" w:rsidRPr="0070450F" w:rsidTr="00632431">
        <w:trPr>
          <w:trHeight w:val="561"/>
        </w:trPr>
        <w:tc>
          <w:tcPr>
            <w:tcW w:w="1134" w:type="dxa"/>
            <w:tcBorders>
              <w:top w:val="nil"/>
              <w:left w:val="single" w:sz="4" w:space="0" w:color="auto"/>
              <w:bottom w:val="single" w:sz="4" w:space="0" w:color="auto"/>
              <w:right w:val="single" w:sz="4" w:space="0" w:color="auto"/>
            </w:tcBorders>
            <w:shd w:val="clear" w:color="auto" w:fill="auto"/>
            <w:noWrap/>
            <w:hideMark/>
          </w:tcPr>
          <w:p w:rsidR="0050607A" w:rsidRPr="0070450F" w:rsidRDefault="0050607A" w:rsidP="008726BA">
            <w:pPr>
              <w:widowControl/>
              <w:snapToGrid/>
              <w:spacing w:before="0"/>
              <w:rPr>
                <w:rFonts w:ascii="Arial" w:hAnsi="Arial" w:cs="Arial"/>
                <w:color w:val="000000"/>
                <w:sz w:val="18"/>
                <w:szCs w:val="18"/>
              </w:rPr>
            </w:pPr>
            <w:r>
              <w:rPr>
                <w:rFonts w:ascii="Arial" w:hAnsi="Arial" w:cs="Arial"/>
                <w:color w:val="000000"/>
                <w:sz w:val="18"/>
                <w:szCs w:val="18"/>
              </w:rPr>
              <w:t>6</w:t>
            </w:r>
          </w:p>
        </w:tc>
        <w:tc>
          <w:tcPr>
            <w:tcW w:w="1416" w:type="dxa"/>
            <w:tcBorders>
              <w:top w:val="nil"/>
              <w:left w:val="nil"/>
              <w:bottom w:val="single" w:sz="4" w:space="0" w:color="auto"/>
              <w:right w:val="single" w:sz="4" w:space="0" w:color="auto"/>
            </w:tcBorders>
            <w:shd w:val="clear" w:color="auto" w:fill="auto"/>
            <w:noWrap/>
            <w:hideMark/>
          </w:tcPr>
          <w:p w:rsidR="0050607A" w:rsidRPr="0070450F" w:rsidRDefault="0050607A" w:rsidP="008726BA">
            <w:pPr>
              <w:widowControl/>
              <w:snapToGrid/>
              <w:spacing w:before="0"/>
              <w:rPr>
                <w:rFonts w:ascii="Arial" w:hAnsi="Arial" w:cs="Arial"/>
                <w:color w:val="000000"/>
                <w:sz w:val="18"/>
                <w:szCs w:val="18"/>
              </w:rPr>
            </w:pPr>
            <w:r w:rsidRPr="0070450F">
              <w:rPr>
                <w:rFonts w:ascii="Arial" w:hAnsi="Arial" w:cs="Arial"/>
                <w:color w:val="000000"/>
                <w:sz w:val="18"/>
                <w:szCs w:val="18"/>
              </w:rPr>
              <w:t>5</w:t>
            </w:r>
            <w:r>
              <w:rPr>
                <w:rFonts w:ascii="Arial" w:hAnsi="Arial" w:cs="Arial"/>
                <w:color w:val="000000"/>
                <w:sz w:val="18"/>
                <w:szCs w:val="18"/>
              </w:rPr>
              <w:t>,2</w:t>
            </w:r>
          </w:p>
        </w:tc>
        <w:tc>
          <w:tcPr>
            <w:tcW w:w="4292" w:type="dxa"/>
            <w:tcBorders>
              <w:top w:val="nil"/>
              <w:left w:val="nil"/>
              <w:bottom w:val="single" w:sz="4" w:space="0" w:color="auto"/>
              <w:right w:val="single" w:sz="4" w:space="0" w:color="auto"/>
            </w:tcBorders>
            <w:shd w:val="clear" w:color="auto" w:fill="auto"/>
            <w:hideMark/>
          </w:tcPr>
          <w:p w:rsidR="0050607A" w:rsidRPr="0070450F" w:rsidRDefault="0050607A" w:rsidP="008726BA">
            <w:pPr>
              <w:widowControl/>
              <w:snapToGrid/>
              <w:spacing w:before="0"/>
              <w:jc w:val="left"/>
              <w:rPr>
                <w:rFonts w:ascii="Arial" w:hAnsi="Arial" w:cs="Arial"/>
                <w:color w:val="000000"/>
                <w:sz w:val="18"/>
                <w:szCs w:val="18"/>
              </w:rPr>
            </w:pPr>
            <w:r>
              <w:rPr>
                <w:rFonts w:ascii="Arial" w:hAnsi="Arial" w:cs="Arial"/>
                <w:color w:val="000000"/>
                <w:sz w:val="18"/>
                <w:szCs w:val="18"/>
              </w:rPr>
              <w:t xml:space="preserve"> </w:t>
            </w:r>
            <w:r w:rsidRPr="0070450F">
              <w:rPr>
                <w:rFonts w:ascii="Arial" w:hAnsi="Arial" w:cs="Arial"/>
                <w:color w:val="000000"/>
                <w:sz w:val="18"/>
                <w:szCs w:val="18"/>
              </w:rPr>
              <w:t xml:space="preserve">Льгов (АС) – </w:t>
            </w:r>
            <w:proofErr w:type="spellStart"/>
            <w:r w:rsidRPr="0070450F">
              <w:rPr>
                <w:rFonts w:ascii="Arial" w:hAnsi="Arial" w:cs="Arial"/>
                <w:color w:val="000000"/>
                <w:sz w:val="18"/>
                <w:szCs w:val="18"/>
              </w:rPr>
              <w:t>сах</w:t>
            </w:r>
            <w:proofErr w:type="spellEnd"/>
            <w:r w:rsidRPr="0070450F">
              <w:rPr>
                <w:rFonts w:ascii="Arial" w:hAnsi="Arial" w:cs="Arial"/>
                <w:color w:val="000000"/>
                <w:sz w:val="18"/>
                <w:szCs w:val="18"/>
              </w:rPr>
              <w:t>. завод</w:t>
            </w:r>
            <w:r>
              <w:rPr>
                <w:rFonts w:ascii="Arial" w:hAnsi="Arial" w:cs="Arial"/>
                <w:color w:val="000000"/>
                <w:sz w:val="18"/>
                <w:szCs w:val="18"/>
              </w:rPr>
              <w:t>,</w:t>
            </w:r>
            <w:r w:rsidRPr="6C3FC6EC">
              <w:rPr>
                <w:rFonts w:ascii="Arial" w:eastAsia="Arial" w:hAnsi="Arial" w:cs="Arial"/>
                <w:sz w:val="18"/>
                <w:szCs w:val="18"/>
              </w:rPr>
              <w:t xml:space="preserve"> Льго</w:t>
            </w:r>
            <w:proofErr w:type="gramStart"/>
            <w:r w:rsidRPr="6C3FC6EC">
              <w:rPr>
                <w:rFonts w:ascii="Arial" w:eastAsia="Arial" w:hAnsi="Arial" w:cs="Arial"/>
                <w:sz w:val="18"/>
                <w:szCs w:val="18"/>
              </w:rPr>
              <w:t>в(</w:t>
            </w:r>
            <w:proofErr w:type="gramEnd"/>
            <w:r w:rsidRPr="6C3FC6EC">
              <w:rPr>
                <w:rFonts w:ascii="Arial" w:eastAsia="Arial" w:hAnsi="Arial" w:cs="Arial"/>
                <w:sz w:val="18"/>
                <w:szCs w:val="18"/>
              </w:rPr>
              <w:t>АС)-Льгов 1</w:t>
            </w:r>
          </w:p>
        </w:tc>
        <w:tc>
          <w:tcPr>
            <w:tcW w:w="3981" w:type="dxa"/>
            <w:tcBorders>
              <w:top w:val="nil"/>
              <w:left w:val="nil"/>
              <w:bottom w:val="single" w:sz="4" w:space="0" w:color="auto"/>
              <w:right w:val="single" w:sz="4" w:space="0" w:color="auto"/>
            </w:tcBorders>
            <w:shd w:val="clear" w:color="auto" w:fill="auto"/>
            <w:hideMark/>
          </w:tcPr>
          <w:p w:rsidR="0050607A" w:rsidRPr="0070450F" w:rsidRDefault="0050607A" w:rsidP="008726BA">
            <w:pPr>
              <w:widowControl/>
              <w:snapToGrid/>
              <w:spacing w:before="0"/>
              <w:jc w:val="left"/>
              <w:rPr>
                <w:rFonts w:ascii="Arial" w:hAnsi="Arial" w:cs="Arial"/>
                <w:color w:val="000000"/>
                <w:sz w:val="18"/>
                <w:szCs w:val="18"/>
              </w:rPr>
            </w:pPr>
            <w:r>
              <w:rPr>
                <w:rFonts w:ascii="Arial" w:hAnsi="Arial" w:cs="Arial"/>
                <w:color w:val="000000"/>
                <w:sz w:val="18"/>
                <w:szCs w:val="18"/>
              </w:rPr>
              <w:t xml:space="preserve">автобус, </w:t>
            </w:r>
            <w:r w:rsidRPr="0070450F">
              <w:rPr>
                <w:rFonts w:ascii="Arial" w:hAnsi="Arial" w:cs="Arial"/>
                <w:color w:val="000000"/>
                <w:sz w:val="18"/>
                <w:szCs w:val="18"/>
              </w:rPr>
              <w:t xml:space="preserve"> малый, </w:t>
            </w:r>
            <w:r>
              <w:rPr>
                <w:rFonts w:ascii="Arial" w:hAnsi="Arial" w:cs="Arial"/>
                <w:color w:val="000000"/>
                <w:sz w:val="18"/>
                <w:szCs w:val="18"/>
              </w:rPr>
              <w:t>1</w:t>
            </w:r>
          </w:p>
          <w:p w:rsidR="0050607A" w:rsidRPr="0070450F" w:rsidRDefault="0050607A" w:rsidP="008726BA">
            <w:pPr>
              <w:widowControl/>
              <w:snapToGrid/>
              <w:spacing w:before="0"/>
              <w:jc w:val="left"/>
              <w:rPr>
                <w:rFonts w:ascii="Arial" w:hAnsi="Arial" w:cs="Arial"/>
                <w:color w:val="000000"/>
                <w:sz w:val="18"/>
                <w:szCs w:val="18"/>
              </w:rPr>
            </w:pPr>
          </w:p>
        </w:tc>
      </w:tr>
      <w:tr w:rsidR="0050607A" w:rsidRPr="0070450F" w:rsidTr="00632431">
        <w:trPr>
          <w:trHeight w:val="555"/>
        </w:trPr>
        <w:tc>
          <w:tcPr>
            <w:tcW w:w="1134" w:type="dxa"/>
            <w:tcBorders>
              <w:top w:val="nil"/>
              <w:left w:val="single" w:sz="4" w:space="0" w:color="auto"/>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Pr>
                <w:rFonts w:ascii="Arial" w:hAnsi="Arial" w:cs="Arial"/>
                <w:color w:val="000000"/>
                <w:sz w:val="18"/>
                <w:szCs w:val="18"/>
              </w:rPr>
              <w:t>7</w:t>
            </w:r>
          </w:p>
        </w:tc>
        <w:tc>
          <w:tcPr>
            <w:tcW w:w="1416" w:type="dxa"/>
            <w:tcBorders>
              <w:top w:val="nil"/>
              <w:left w:val="nil"/>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sidRPr="0070450F">
              <w:rPr>
                <w:rFonts w:ascii="Arial" w:hAnsi="Arial" w:cs="Arial"/>
                <w:color w:val="000000"/>
                <w:sz w:val="18"/>
                <w:szCs w:val="18"/>
              </w:rPr>
              <w:t>6</w:t>
            </w:r>
            <w:r>
              <w:rPr>
                <w:rFonts w:ascii="Arial" w:hAnsi="Arial" w:cs="Arial"/>
                <w:color w:val="000000"/>
                <w:sz w:val="18"/>
                <w:szCs w:val="18"/>
              </w:rPr>
              <w:t>,2</w:t>
            </w:r>
          </w:p>
        </w:tc>
        <w:tc>
          <w:tcPr>
            <w:tcW w:w="4292" w:type="dxa"/>
            <w:tcBorders>
              <w:top w:val="nil"/>
              <w:left w:val="nil"/>
              <w:bottom w:val="single" w:sz="4" w:space="0" w:color="auto"/>
              <w:right w:val="single" w:sz="4" w:space="0" w:color="auto"/>
            </w:tcBorders>
            <w:shd w:val="clear" w:color="auto" w:fill="auto"/>
            <w:hideMark/>
          </w:tcPr>
          <w:p w:rsidR="0050607A" w:rsidRPr="0070450F" w:rsidRDefault="0050607A"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Льгов (АС) – </w:t>
            </w:r>
            <w:proofErr w:type="spellStart"/>
            <w:proofErr w:type="gramStart"/>
            <w:r w:rsidRPr="0070450F">
              <w:rPr>
                <w:rFonts w:ascii="Arial" w:hAnsi="Arial" w:cs="Arial"/>
                <w:color w:val="000000"/>
                <w:sz w:val="18"/>
                <w:szCs w:val="18"/>
              </w:rPr>
              <w:t>п</w:t>
            </w:r>
            <w:proofErr w:type="spellEnd"/>
            <w:proofErr w:type="gramEnd"/>
            <w:r w:rsidRPr="0070450F">
              <w:rPr>
                <w:rFonts w:ascii="Arial" w:hAnsi="Arial" w:cs="Arial"/>
                <w:color w:val="000000"/>
                <w:sz w:val="18"/>
                <w:szCs w:val="18"/>
              </w:rPr>
              <w:t>/с Гайдара</w:t>
            </w:r>
            <w:r>
              <w:rPr>
                <w:rFonts w:ascii="Arial" w:hAnsi="Arial" w:cs="Arial"/>
                <w:color w:val="000000"/>
                <w:sz w:val="18"/>
                <w:szCs w:val="18"/>
              </w:rPr>
              <w:t xml:space="preserve">, </w:t>
            </w:r>
            <w:r w:rsidRPr="6C3FC6EC">
              <w:rPr>
                <w:rFonts w:ascii="Arial" w:eastAsia="Arial" w:hAnsi="Arial" w:cs="Arial"/>
                <w:sz w:val="18"/>
                <w:szCs w:val="18"/>
              </w:rPr>
              <w:t>Льгов(АС)-Льгов 1</w:t>
            </w:r>
          </w:p>
        </w:tc>
        <w:tc>
          <w:tcPr>
            <w:tcW w:w="3981" w:type="dxa"/>
            <w:tcBorders>
              <w:top w:val="nil"/>
              <w:left w:val="nil"/>
              <w:bottom w:val="single" w:sz="4" w:space="0" w:color="auto"/>
              <w:right w:val="single" w:sz="4" w:space="0" w:color="auto"/>
            </w:tcBorders>
            <w:shd w:val="clear" w:color="auto" w:fill="auto"/>
            <w:hideMark/>
          </w:tcPr>
          <w:p w:rsidR="0050607A" w:rsidRPr="0070450F" w:rsidRDefault="0050607A" w:rsidP="003132D8">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автобус,  </w:t>
            </w:r>
            <w:r>
              <w:rPr>
                <w:rFonts w:ascii="Arial" w:hAnsi="Arial" w:cs="Arial"/>
                <w:color w:val="000000"/>
                <w:sz w:val="18"/>
                <w:szCs w:val="18"/>
              </w:rPr>
              <w:t>средний</w:t>
            </w:r>
            <w:r w:rsidRPr="0070450F">
              <w:rPr>
                <w:rFonts w:ascii="Arial" w:hAnsi="Arial" w:cs="Arial"/>
                <w:color w:val="000000"/>
                <w:sz w:val="18"/>
                <w:szCs w:val="18"/>
              </w:rPr>
              <w:t>, 1</w:t>
            </w:r>
          </w:p>
        </w:tc>
      </w:tr>
      <w:tr w:rsidR="0050607A" w:rsidRPr="0070450F" w:rsidTr="00632431">
        <w:trPr>
          <w:trHeight w:val="487"/>
        </w:trPr>
        <w:tc>
          <w:tcPr>
            <w:tcW w:w="1134" w:type="dxa"/>
            <w:tcBorders>
              <w:top w:val="nil"/>
              <w:left w:val="single" w:sz="4" w:space="0" w:color="auto"/>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Pr>
                <w:rFonts w:ascii="Arial" w:hAnsi="Arial" w:cs="Arial"/>
                <w:color w:val="000000"/>
                <w:sz w:val="18"/>
                <w:szCs w:val="18"/>
              </w:rPr>
              <w:t>8</w:t>
            </w:r>
          </w:p>
        </w:tc>
        <w:tc>
          <w:tcPr>
            <w:tcW w:w="1416" w:type="dxa"/>
            <w:tcBorders>
              <w:top w:val="nil"/>
              <w:left w:val="nil"/>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sidRPr="0070450F">
              <w:rPr>
                <w:rFonts w:ascii="Arial" w:hAnsi="Arial" w:cs="Arial"/>
                <w:color w:val="000000"/>
                <w:sz w:val="18"/>
                <w:szCs w:val="18"/>
              </w:rPr>
              <w:t>7</w:t>
            </w:r>
            <w:r>
              <w:rPr>
                <w:rFonts w:ascii="Arial" w:hAnsi="Arial" w:cs="Arial"/>
                <w:color w:val="000000"/>
                <w:sz w:val="18"/>
                <w:szCs w:val="18"/>
              </w:rPr>
              <w:t>, 2</w:t>
            </w:r>
          </w:p>
        </w:tc>
        <w:tc>
          <w:tcPr>
            <w:tcW w:w="4292" w:type="dxa"/>
            <w:tcBorders>
              <w:top w:val="nil"/>
              <w:left w:val="nil"/>
              <w:bottom w:val="single" w:sz="4" w:space="0" w:color="auto"/>
              <w:right w:val="single" w:sz="4" w:space="0" w:color="auto"/>
            </w:tcBorders>
            <w:shd w:val="clear" w:color="auto" w:fill="auto"/>
            <w:hideMark/>
          </w:tcPr>
          <w:p w:rsidR="0050607A" w:rsidRPr="0070450F" w:rsidRDefault="0050607A"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Льгов (АС) – Н. Деревеньки</w:t>
            </w:r>
            <w:r>
              <w:rPr>
                <w:rFonts w:ascii="Arial" w:hAnsi="Arial" w:cs="Arial"/>
                <w:color w:val="000000"/>
                <w:sz w:val="18"/>
                <w:szCs w:val="18"/>
              </w:rPr>
              <w:t xml:space="preserve">, </w:t>
            </w:r>
            <w:r w:rsidRPr="6C3FC6EC">
              <w:rPr>
                <w:rFonts w:ascii="Arial" w:eastAsia="Arial" w:hAnsi="Arial" w:cs="Arial"/>
                <w:sz w:val="18"/>
                <w:szCs w:val="18"/>
              </w:rPr>
              <w:t>Льго</w:t>
            </w:r>
            <w:proofErr w:type="gramStart"/>
            <w:r w:rsidRPr="6C3FC6EC">
              <w:rPr>
                <w:rFonts w:ascii="Arial" w:eastAsia="Arial" w:hAnsi="Arial" w:cs="Arial"/>
                <w:sz w:val="18"/>
                <w:szCs w:val="18"/>
              </w:rPr>
              <w:t>в(</w:t>
            </w:r>
            <w:proofErr w:type="gramEnd"/>
            <w:r w:rsidRPr="6C3FC6EC">
              <w:rPr>
                <w:rFonts w:ascii="Arial" w:eastAsia="Arial" w:hAnsi="Arial" w:cs="Arial"/>
                <w:sz w:val="18"/>
                <w:szCs w:val="18"/>
              </w:rPr>
              <w:t>АС)-Льгов 1</w:t>
            </w:r>
          </w:p>
        </w:tc>
        <w:tc>
          <w:tcPr>
            <w:tcW w:w="3981" w:type="dxa"/>
            <w:tcBorders>
              <w:top w:val="nil"/>
              <w:left w:val="nil"/>
              <w:bottom w:val="single" w:sz="4" w:space="0" w:color="auto"/>
              <w:right w:val="single" w:sz="4" w:space="0" w:color="auto"/>
            </w:tcBorders>
            <w:shd w:val="clear" w:color="auto" w:fill="auto"/>
            <w:hideMark/>
          </w:tcPr>
          <w:p w:rsidR="0050607A" w:rsidRPr="0070450F" w:rsidRDefault="0050607A" w:rsidP="003132D8">
            <w:pPr>
              <w:widowControl/>
              <w:snapToGrid/>
              <w:spacing w:before="0"/>
              <w:jc w:val="left"/>
              <w:rPr>
                <w:rFonts w:ascii="Arial" w:hAnsi="Arial" w:cs="Arial"/>
                <w:color w:val="000000"/>
                <w:sz w:val="18"/>
                <w:szCs w:val="18"/>
              </w:rPr>
            </w:pPr>
            <w:r>
              <w:rPr>
                <w:rFonts w:ascii="Arial" w:hAnsi="Arial" w:cs="Arial"/>
                <w:color w:val="000000"/>
                <w:sz w:val="18"/>
                <w:szCs w:val="18"/>
              </w:rPr>
              <w:t xml:space="preserve">автобус, </w:t>
            </w:r>
            <w:r w:rsidRPr="0070450F">
              <w:rPr>
                <w:rFonts w:ascii="Arial" w:hAnsi="Arial" w:cs="Arial"/>
                <w:color w:val="000000"/>
                <w:sz w:val="18"/>
                <w:szCs w:val="18"/>
              </w:rPr>
              <w:t xml:space="preserve"> малый, 1</w:t>
            </w:r>
          </w:p>
        </w:tc>
      </w:tr>
      <w:tr w:rsidR="0050607A" w:rsidRPr="0070450F" w:rsidTr="00632431">
        <w:trPr>
          <w:trHeight w:val="409"/>
        </w:trPr>
        <w:tc>
          <w:tcPr>
            <w:tcW w:w="1134" w:type="dxa"/>
            <w:tcBorders>
              <w:top w:val="nil"/>
              <w:left w:val="single" w:sz="4" w:space="0" w:color="auto"/>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Pr>
                <w:rFonts w:ascii="Arial" w:hAnsi="Arial" w:cs="Arial"/>
                <w:color w:val="000000"/>
                <w:sz w:val="18"/>
                <w:szCs w:val="18"/>
              </w:rPr>
              <w:t>9</w:t>
            </w:r>
          </w:p>
        </w:tc>
        <w:tc>
          <w:tcPr>
            <w:tcW w:w="1416" w:type="dxa"/>
            <w:tcBorders>
              <w:top w:val="nil"/>
              <w:left w:val="nil"/>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sidRPr="0070450F">
              <w:rPr>
                <w:rFonts w:ascii="Arial" w:hAnsi="Arial" w:cs="Arial"/>
                <w:color w:val="000000"/>
                <w:sz w:val="18"/>
                <w:szCs w:val="18"/>
              </w:rPr>
              <w:t>8</w:t>
            </w:r>
          </w:p>
        </w:tc>
        <w:tc>
          <w:tcPr>
            <w:tcW w:w="4292" w:type="dxa"/>
            <w:tcBorders>
              <w:top w:val="nil"/>
              <w:left w:val="nil"/>
              <w:bottom w:val="single" w:sz="4" w:space="0" w:color="auto"/>
              <w:right w:val="single" w:sz="4" w:space="0" w:color="auto"/>
            </w:tcBorders>
            <w:shd w:val="clear" w:color="auto" w:fill="auto"/>
            <w:hideMark/>
          </w:tcPr>
          <w:p w:rsidR="0050607A" w:rsidRPr="0070450F" w:rsidRDefault="0050607A"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Льгов (АС) – д. Шерекино</w:t>
            </w:r>
          </w:p>
        </w:tc>
        <w:tc>
          <w:tcPr>
            <w:tcW w:w="3981" w:type="dxa"/>
            <w:tcBorders>
              <w:top w:val="nil"/>
              <w:left w:val="nil"/>
              <w:bottom w:val="single" w:sz="4" w:space="0" w:color="auto"/>
              <w:right w:val="single" w:sz="4" w:space="0" w:color="auto"/>
            </w:tcBorders>
            <w:shd w:val="clear" w:color="auto" w:fill="auto"/>
            <w:hideMark/>
          </w:tcPr>
          <w:p w:rsidR="0050607A" w:rsidRPr="0070450F" w:rsidRDefault="0050607A" w:rsidP="003132D8">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автобус,  </w:t>
            </w:r>
            <w:r>
              <w:rPr>
                <w:rFonts w:ascii="Arial" w:hAnsi="Arial" w:cs="Arial"/>
                <w:color w:val="000000"/>
                <w:sz w:val="18"/>
                <w:szCs w:val="18"/>
              </w:rPr>
              <w:t>средний</w:t>
            </w:r>
            <w:r w:rsidRPr="0070450F">
              <w:rPr>
                <w:rFonts w:ascii="Arial" w:hAnsi="Arial" w:cs="Arial"/>
                <w:color w:val="000000"/>
                <w:sz w:val="18"/>
                <w:szCs w:val="18"/>
              </w:rPr>
              <w:t>, 1</w:t>
            </w:r>
          </w:p>
        </w:tc>
      </w:tr>
      <w:tr w:rsidR="0050607A" w:rsidRPr="0070450F" w:rsidTr="00632431">
        <w:trPr>
          <w:trHeight w:val="557"/>
        </w:trPr>
        <w:tc>
          <w:tcPr>
            <w:tcW w:w="1134" w:type="dxa"/>
            <w:tcBorders>
              <w:top w:val="nil"/>
              <w:left w:val="single" w:sz="4" w:space="0" w:color="auto"/>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Pr>
                <w:rFonts w:ascii="Arial" w:hAnsi="Arial" w:cs="Arial"/>
                <w:color w:val="000000"/>
                <w:sz w:val="18"/>
                <w:szCs w:val="18"/>
              </w:rPr>
              <w:t>10</w:t>
            </w:r>
          </w:p>
        </w:tc>
        <w:tc>
          <w:tcPr>
            <w:tcW w:w="1416" w:type="dxa"/>
            <w:tcBorders>
              <w:top w:val="nil"/>
              <w:left w:val="nil"/>
              <w:bottom w:val="single" w:sz="4" w:space="0" w:color="auto"/>
              <w:right w:val="single" w:sz="4" w:space="0" w:color="auto"/>
            </w:tcBorders>
            <w:shd w:val="clear" w:color="auto" w:fill="auto"/>
            <w:noWrap/>
            <w:hideMark/>
          </w:tcPr>
          <w:p w:rsidR="0050607A" w:rsidRPr="0070450F" w:rsidRDefault="0050607A" w:rsidP="009B5564">
            <w:pPr>
              <w:widowControl/>
              <w:snapToGrid/>
              <w:spacing w:before="0"/>
              <w:rPr>
                <w:rFonts w:ascii="Arial" w:hAnsi="Arial" w:cs="Arial"/>
                <w:color w:val="000000"/>
                <w:sz w:val="18"/>
                <w:szCs w:val="18"/>
              </w:rPr>
            </w:pPr>
            <w:r w:rsidRPr="0070450F">
              <w:rPr>
                <w:rFonts w:ascii="Arial" w:hAnsi="Arial" w:cs="Arial"/>
                <w:color w:val="000000"/>
                <w:sz w:val="18"/>
                <w:szCs w:val="18"/>
              </w:rPr>
              <w:t>9</w:t>
            </w:r>
          </w:p>
        </w:tc>
        <w:tc>
          <w:tcPr>
            <w:tcW w:w="4292" w:type="dxa"/>
            <w:tcBorders>
              <w:top w:val="nil"/>
              <w:left w:val="nil"/>
              <w:bottom w:val="single" w:sz="4" w:space="0" w:color="auto"/>
              <w:right w:val="single" w:sz="4" w:space="0" w:color="auto"/>
            </w:tcBorders>
            <w:shd w:val="clear" w:color="auto" w:fill="auto"/>
            <w:hideMark/>
          </w:tcPr>
          <w:p w:rsidR="0050607A" w:rsidRPr="0070450F" w:rsidRDefault="0050607A" w:rsidP="009B5564">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Льгов (АС) </w:t>
            </w:r>
            <w:proofErr w:type="gramStart"/>
            <w:r w:rsidRPr="0070450F">
              <w:rPr>
                <w:rFonts w:ascii="Arial" w:hAnsi="Arial" w:cs="Arial"/>
                <w:color w:val="000000"/>
                <w:sz w:val="18"/>
                <w:szCs w:val="18"/>
              </w:rPr>
              <w:t>–с</w:t>
            </w:r>
            <w:proofErr w:type="gramEnd"/>
            <w:r w:rsidRPr="0070450F">
              <w:rPr>
                <w:rFonts w:ascii="Arial" w:hAnsi="Arial" w:cs="Arial"/>
                <w:color w:val="000000"/>
                <w:sz w:val="18"/>
                <w:szCs w:val="18"/>
              </w:rPr>
              <w:t>т. Шерекино</w:t>
            </w:r>
          </w:p>
        </w:tc>
        <w:tc>
          <w:tcPr>
            <w:tcW w:w="3981" w:type="dxa"/>
            <w:tcBorders>
              <w:top w:val="nil"/>
              <w:left w:val="nil"/>
              <w:bottom w:val="single" w:sz="4" w:space="0" w:color="auto"/>
              <w:right w:val="single" w:sz="4" w:space="0" w:color="auto"/>
            </w:tcBorders>
            <w:shd w:val="clear" w:color="auto" w:fill="auto"/>
            <w:hideMark/>
          </w:tcPr>
          <w:p w:rsidR="0050607A" w:rsidRPr="0070450F" w:rsidRDefault="0050607A" w:rsidP="003132D8">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автобус,  </w:t>
            </w:r>
            <w:r>
              <w:rPr>
                <w:rFonts w:ascii="Arial" w:hAnsi="Arial" w:cs="Arial"/>
                <w:color w:val="000000"/>
                <w:sz w:val="18"/>
                <w:szCs w:val="18"/>
              </w:rPr>
              <w:t>средний</w:t>
            </w:r>
            <w:r w:rsidRPr="0070450F">
              <w:rPr>
                <w:rFonts w:ascii="Arial" w:hAnsi="Arial" w:cs="Arial"/>
                <w:color w:val="000000"/>
                <w:sz w:val="18"/>
                <w:szCs w:val="18"/>
              </w:rPr>
              <w:t>, 1</w:t>
            </w:r>
          </w:p>
        </w:tc>
      </w:tr>
    </w:tbl>
    <w:p w:rsidR="004B2E1D" w:rsidRDefault="004B2E1D" w:rsidP="004B2E1D">
      <w:pPr>
        <w:pStyle w:val="ConsPlusNormal"/>
        <w:widowControl/>
        <w:ind w:firstLine="0"/>
        <w:jc w:val="center"/>
        <w:outlineLvl w:val="1"/>
        <w:rPr>
          <w:sz w:val="24"/>
          <w:szCs w:val="24"/>
        </w:rPr>
      </w:pPr>
    </w:p>
    <w:p w:rsidR="0070450F" w:rsidRPr="004B2E1D" w:rsidRDefault="004B2E1D" w:rsidP="004B2E1D">
      <w:pPr>
        <w:pStyle w:val="ConsPlusNormal"/>
        <w:widowControl/>
        <w:ind w:firstLine="0"/>
        <w:jc w:val="center"/>
        <w:outlineLvl w:val="1"/>
        <w:rPr>
          <w:sz w:val="24"/>
          <w:szCs w:val="24"/>
        </w:rPr>
      </w:pPr>
      <w:r w:rsidRPr="004B2E1D">
        <w:rPr>
          <w:sz w:val="24"/>
          <w:szCs w:val="24"/>
        </w:rPr>
        <w:lastRenderedPageBreak/>
        <w:t>Содержание маршрутов</w:t>
      </w:r>
    </w:p>
    <w:tbl>
      <w:tblPr>
        <w:tblW w:w="14884" w:type="dxa"/>
        <w:tblInd w:w="108" w:type="dxa"/>
        <w:tblLayout w:type="fixed"/>
        <w:tblLook w:val="04A0"/>
      </w:tblPr>
      <w:tblGrid>
        <w:gridCol w:w="993"/>
        <w:gridCol w:w="1303"/>
        <w:gridCol w:w="3939"/>
        <w:gridCol w:w="2975"/>
        <w:gridCol w:w="1563"/>
        <w:gridCol w:w="2127"/>
        <w:gridCol w:w="1984"/>
      </w:tblGrid>
      <w:tr w:rsidR="00C013B4" w:rsidTr="00C013B4">
        <w:trPr>
          <w:cantSplit/>
          <w:trHeight w:val="1376"/>
        </w:trPr>
        <w:tc>
          <w:tcPr>
            <w:tcW w:w="993" w:type="dxa"/>
            <w:tcBorders>
              <w:top w:val="single" w:sz="4" w:space="0" w:color="auto"/>
              <w:left w:val="single" w:sz="4" w:space="0" w:color="auto"/>
              <w:bottom w:val="single" w:sz="4" w:space="0" w:color="auto"/>
              <w:right w:val="single" w:sz="4" w:space="0" w:color="auto"/>
            </w:tcBorders>
            <w:shd w:val="clear" w:color="auto" w:fill="FDE9D9"/>
            <w:hideMark/>
          </w:tcPr>
          <w:p w:rsidR="00C013B4" w:rsidRDefault="00C013B4">
            <w:pPr>
              <w:widowControl/>
              <w:snapToGrid/>
              <w:spacing w:before="0"/>
              <w:rPr>
                <w:rFonts w:ascii="Arial" w:hAnsi="Arial" w:cs="Arial"/>
                <w:b/>
                <w:bCs/>
                <w:sz w:val="18"/>
                <w:szCs w:val="18"/>
              </w:rPr>
            </w:pPr>
            <w:r>
              <w:rPr>
                <w:rFonts w:ascii="Arial" w:hAnsi="Arial" w:cs="Arial"/>
                <w:b/>
                <w:bCs/>
                <w:sz w:val="18"/>
                <w:szCs w:val="18"/>
              </w:rPr>
              <w:t>№ маршрута</w:t>
            </w:r>
          </w:p>
        </w:tc>
        <w:tc>
          <w:tcPr>
            <w:tcW w:w="1303" w:type="dxa"/>
            <w:tcBorders>
              <w:top w:val="single" w:sz="4" w:space="0" w:color="auto"/>
              <w:left w:val="nil"/>
              <w:bottom w:val="single" w:sz="4" w:space="0" w:color="auto"/>
              <w:right w:val="single" w:sz="4" w:space="0" w:color="auto"/>
            </w:tcBorders>
            <w:shd w:val="clear" w:color="auto" w:fill="FDE9D9"/>
            <w:hideMark/>
          </w:tcPr>
          <w:p w:rsidR="00C013B4" w:rsidRDefault="00C013B4">
            <w:pPr>
              <w:widowControl/>
              <w:snapToGrid/>
              <w:spacing w:before="0"/>
              <w:rPr>
                <w:rFonts w:ascii="Arial" w:hAnsi="Arial" w:cs="Arial"/>
                <w:b/>
                <w:bCs/>
                <w:sz w:val="20"/>
              </w:rPr>
            </w:pPr>
            <w:r>
              <w:rPr>
                <w:rFonts w:ascii="Arial" w:hAnsi="Arial" w:cs="Arial"/>
                <w:b/>
                <w:bCs/>
                <w:sz w:val="20"/>
              </w:rPr>
              <w:t>Наименование маршрута</w:t>
            </w:r>
          </w:p>
        </w:tc>
        <w:tc>
          <w:tcPr>
            <w:tcW w:w="3939" w:type="dxa"/>
            <w:tcBorders>
              <w:top w:val="single" w:sz="4" w:space="0" w:color="auto"/>
              <w:left w:val="nil"/>
              <w:bottom w:val="single" w:sz="4" w:space="0" w:color="auto"/>
              <w:right w:val="single" w:sz="4" w:space="0" w:color="auto"/>
            </w:tcBorders>
            <w:shd w:val="clear" w:color="auto" w:fill="FDE9D9"/>
            <w:hideMark/>
          </w:tcPr>
          <w:p w:rsidR="00C013B4" w:rsidRDefault="00C013B4">
            <w:pPr>
              <w:widowControl/>
              <w:snapToGrid/>
              <w:spacing w:before="0"/>
              <w:rPr>
                <w:rFonts w:ascii="Arial" w:hAnsi="Arial" w:cs="Arial"/>
                <w:b/>
                <w:bCs/>
                <w:sz w:val="20"/>
              </w:rPr>
            </w:pPr>
            <w:r>
              <w:rPr>
                <w:rFonts w:ascii="Arial" w:hAnsi="Arial" w:cs="Arial"/>
                <w:b/>
                <w:bCs/>
                <w:sz w:val="20"/>
              </w:rPr>
              <w:t>Наименование промежуточных остановочных пунктов</w:t>
            </w:r>
          </w:p>
        </w:tc>
        <w:tc>
          <w:tcPr>
            <w:tcW w:w="2975" w:type="dxa"/>
            <w:tcBorders>
              <w:top w:val="single" w:sz="4" w:space="0" w:color="auto"/>
              <w:left w:val="nil"/>
              <w:bottom w:val="single" w:sz="4" w:space="0" w:color="auto"/>
              <w:right w:val="single" w:sz="4" w:space="0" w:color="auto"/>
            </w:tcBorders>
            <w:shd w:val="clear" w:color="auto" w:fill="FDE9D9"/>
            <w:hideMark/>
          </w:tcPr>
          <w:p w:rsidR="00C013B4" w:rsidRDefault="00C013B4">
            <w:pPr>
              <w:widowControl/>
              <w:snapToGrid/>
              <w:spacing w:before="0"/>
              <w:rPr>
                <w:rFonts w:ascii="Arial" w:hAnsi="Arial" w:cs="Arial"/>
                <w:b/>
                <w:bCs/>
                <w:sz w:val="20"/>
              </w:rPr>
            </w:pPr>
            <w:r>
              <w:rPr>
                <w:rFonts w:ascii="Arial" w:hAnsi="Arial" w:cs="Arial"/>
                <w:b/>
                <w:bCs/>
                <w:sz w:val="20"/>
              </w:rPr>
              <w:t>Наименование улиц</w:t>
            </w:r>
            <w:proofErr w:type="gramStart"/>
            <w:r>
              <w:rPr>
                <w:rFonts w:ascii="Arial" w:hAnsi="Arial" w:cs="Arial"/>
                <w:b/>
                <w:bCs/>
                <w:sz w:val="20"/>
              </w:rPr>
              <w:t xml:space="preserve"> ,</w:t>
            </w:r>
            <w:proofErr w:type="gramEnd"/>
            <w:r>
              <w:rPr>
                <w:rFonts w:ascii="Arial" w:hAnsi="Arial" w:cs="Arial"/>
                <w:b/>
                <w:bCs/>
                <w:sz w:val="20"/>
              </w:rPr>
              <w:t xml:space="preserve"> автомобильных дорог, по которым предполагается движение транспортных средств</w:t>
            </w:r>
          </w:p>
        </w:tc>
        <w:tc>
          <w:tcPr>
            <w:tcW w:w="1563" w:type="dxa"/>
            <w:tcBorders>
              <w:top w:val="single" w:sz="4" w:space="0" w:color="auto"/>
              <w:left w:val="nil"/>
              <w:bottom w:val="single" w:sz="4" w:space="0" w:color="auto"/>
              <w:right w:val="single" w:sz="4" w:space="0" w:color="auto"/>
            </w:tcBorders>
            <w:shd w:val="clear" w:color="auto" w:fill="FDE9D9"/>
          </w:tcPr>
          <w:p w:rsidR="00C013B4" w:rsidRDefault="00C013B4">
            <w:pPr>
              <w:widowControl/>
              <w:snapToGrid/>
              <w:spacing w:before="0"/>
              <w:rPr>
                <w:rFonts w:ascii="Arial" w:hAnsi="Arial" w:cs="Arial"/>
                <w:b/>
                <w:bCs/>
                <w:sz w:val="20"/>
              </w:rPr>
            </w:pPr>
            <w:r w:rsidRPr="0070450F">
              <w:rPr>
                <w:rFonts w:ascii="Arial" w:hAnsi="Arial" w:cs="Arial"/>
                <w:b/>
                <w:bCs/>
                <w:sz w:val="20"/>
              </w:rPr>
              <w:t xml:space="preserve">Протяженность маршрута, </w:t>
            </w:r>
            <w:proofErr w:type="gramStart"/>
            <w:r w:rsidRPr="0070450F">
              <w:rPr>
                <w:rFonts w:ascii="Arial" w:hAnsi="Arial" w:cs="Arial"/>
                <w:b/>
                <w:bCs/>
                <w:sz w:val="20"/>
              </w:rPr>
              <w:t>км</w:t>
            </w:r>
            <w:proofErr w:type="gramEnd"/>
          </w:p>
        </w:tc>
        <w:tc>
          <w:tcPr>
            <w:tcW w:w="2127" w:type="dxa"/>
            <w:tcBorders>
              <w:top w:val="single" w:sz="4" w:space="0" w:color="auto"/>
              <w:left w:val="nil"/>
              <w:bottom w:val="single" w:sz="4" w:space="0" w:color="auto"/>
              <w:right w:val="single" w:sz="4" w:space="0" w:color="auto"/>
            </w:tcBorders>
            <w:shd w:val="clear" w:color="auto" w:fill="FDE9D9"/>
          </w:tcPr>
          <w:p w:rsidR="00C013B4" w:rsidRPr="0070450F" w:rsidRDefault="00C013B4" w:rsidP="004B2E1D">
            <w:pPr>
              <w:widowControl/>
              <w:snapToGrid/>
              <w:spacing w:before="0"/>
              <w:jc w:val="left"/>
              <w:rPr>
                <w:rFonts w:ascii="Arial" w:hAnsi="Arial" w:cs="Arial"/>
                <w:b/>
                <w:bCs/>
                <w:sz w:val="20"/>
              </w:rPr>
            </w:pPr>
            <w:r w:rsidRPr="0070450F">
              <w:rPr>
                <w:rFonts w:ascii="Arial" w:hAnsi="Arial" w:cs="Arial"/>
                <w:b/>
                <w:bCs/>
                <w:sz w:val="20"/>
              </w:rPr>
              <w:t>Порядок посадки и высадки пассажиров</w:t>
            </w:r>
          </w:p>
        </w:tc>
        <w:tc>
          <w:tcPr>
            <w:tcW w:w="1984" w:type="dxa"/>
            <w:tcBorders>
              <w:top w:val="single" w:sz="4" w:space="0" w:color="auto"/>
              <w:left w:val="nil"/>
              <w:bottom w:val="single" w:sz="4" w:space="0" w:color="auto"/>
              <w:right w:val="single" w:sz="4" w:space="0" w:color="auto"/>
            </w:tcBorders>
            <w:shd w:val="clear" w:color="auto" w:fill="FDE9D9"/>
          </w:tcPr>
          <w:p w:rsidR="00C013B4" w:rsidRPr="0070450F" w:rsidRDefault="00C013B4" w:rsidP="004B2E1D">
            <w:pPr>
              <w:widowControl/>
              <w:snapToGrid/>
              <w:spacing w:before="0"/>
              <w:jc w:val="left"/>
              <w:rPr>
                <w:rFonts w:ascii="Arial" w:hAnsi="Arial" w:cs="Arial"/>
                <w:b/>
                <w:bCs/>
                <w:sz w:val="20"/>
              </w:rPr>
            </w:pPr>
            <w:r w:rsidRPr="0070450F">
              <w:rPr>
                <w:rFonts w:ascii="Arial" w:hAnsi="Arial" w:cs="Arial"/>
                <w:b/>
                <w:bCs/>
                <w:sz w:val="20"/>
              </w:rPr>
              <w:t>Вид регулярных перевозок</w:t>
            </w:r>
          </w:p>
        </w:tc>
      </w:tr>
      <w:tr w:rsidR="00C013B4" w:rsidTr="00C013B4">
        <w:trPr>
          <w:trHeight w:val="300"/>
        </w:trPr>
        <w:tc>
          <w:tcPr>
            <w:tcW w:w="993" w:type="dxa"/>
            <w:tcBorders>
              <w:top w:val="nil"/>
              <w:left w:val="single" w:sz="4" w:space="0" w:color="auto"/>
              <w:bottom w:val="single" w:sz="4" w:space="0" w:color="auto"/>
              <w:right w:val="single" w:sz="4" w:space="0" w:color="auto"/>
            </w:tcBorders>
            <w:shd w:val="clear" w:color="auto" w:fill="FDE9D9"/>
            <w:noWrap/>
            <w:vAlign w:val="bottom"/>
            <w:hideMark/>
          </w:tcPr>
          <w:p w:rsidR="00C013B4" w:rsidRDefault="003978F5">
            <w:pPr>
              <w:widowControl/>
              <w:snapToGrid/>
              <w:spacing w:before="0"/>
              <w:rPr>
                <w:rFonts w:ascii="Arial" w:hAnsi="Arial" w:cs="Arial"/>
                <w:b/>
                <w:bCs/>
                <w:sz w:val="22"/>
                <w:szCs w:val="22"/>
              </w:rPr>
            </w:pPr>
            <w:r>
              <w:rPr>
                <w:rFonts w:ascii="Arial" w:hAnsi="Arial" w:cs="Arial"/>
                <w:b/>
                <w:bCs/>
                <w:sz w:val="22"/>
                <w:szCs w:val="22"/>
              </w:rPr>
              <w:t>1</w:t>
            </w:r>
          </w:p>
        </w:tc>
        <w:tc>
          <w:tcPr>
            <w:tcW w:w="1303" w:type="dxa"/>
            <w:tcBorders>
              <w:top w:val="nil"/>
              <w:left w:val="nil"/>
              <w:bottom w:val="single" w:sz="4" w:space="0" w:color="auto"/>
              <w:right w:val="single" w:sz="4" w:space="0" w:color="auto"/>
            </w:tcBorders>
            <w:shd w:val="clear" w:color="auto" w:fill="FDE9D9"/>
            <w:noWrap/>
            <w:vAlign w:val="bottom"/>
            <w:hideMark/>
          </w:tcPr>
          <w:p w:rsidR="00C013B4" w:rsidRDefault="003978F5">
            <w:pPr>
              <w:widowControl/>
              <w:snapToGrid/>
              <w:spacing w:before="0"/>
              <w:rPr>
                <w:rFonts w:ascii="Arial" w:hAnsi="Arial" w:cs="Arial"/>
                <w:b/>
                <w:bCs/>
                <w:sz w:val="22"/>
                <w:szCs w:val="22"/>
              </w:rPr>
            </w:pPr>
            <w:r>
              <w:rPr>
                <w:rFonts w:ascii="Arial" w:hAnsi="Arial" w:cs="Arial"/>
                <w:b/>
                <w:bCs/>
                <w:sz w:val="22"/>
                <w:szCs w:val="22"/>
              </w:rPr>
              <w:t>2</w:t>
            </w:r>
          </w:p>
        </w:tc>
        <w:tc>
          <w:tcPr>
            <w:tcW w:w="3939" w:type="dxa"/>
            <w:tcBorders>
              <w:top w:val="nil"/>
              <w:left w:val="nil"/>
              <w:bottom w:val="single" w:sz="4" w:space="0" w:color="auto"/>
              <w:right w:val="single" w:sz="4" w:space="0" w:color="auto"/>
            </w:tcBorders>
            <w:shd w:val="clear" w:color="auto" w:fill="FDE9D9"/>
            <w:noWrap/>
            <w:vAlign w:val="bottom"/>
            <w:hideMark/>
          </w:tcPr>
          <w:p w:rsidR="00C013B4" w:rsidRDefault="003978F5">
            <w:pPr>
              <w:widowControl/>
              <w:snapToGrid/>
              <w:spacing w:before="0"/>
              <w:rPr>
                <w:rFonts w:ascii="Arial" w:hAnsi="Arial" w:cs="Arial"/>
                <w:b/>
                <w:bCs/>
                <w:sz w:val="22"/>
                <w:szCs w:val="22"/>
              </w:rPr>
            </w:pPr>
            <w:r>
              <w:rPr>
                <w:rFonts w:ascii="Arial" w:hAnsi="Arial" w:cs="Arial"/>
                <w:b/>
                <w:bCs/>
                <w:sz w:val="22"/>
                <w:szCs w:val="22"/>
              </w:rPr>
              <w:t>3</w:t>
            </w:r>
          </w:p>
        </w:tc>
        <w:tc>
          <w:tcPr>
            <w:tcW w:w="2975" w:type="dxa"/>
            <w:tcBorders>
              <w:top w:val="nil"/>
              <w:left w:val="nil"/>
              <w:bottom w:val="single" w:sz="4" w:space="0" w:color="auto"/>
              <w:right w:val="single" w:sz="4" w:space="0" w:color="auto"/>
            </w:tcBorders>
            <w:shd w:val="clear" w:color="auto" w:fill="FDE9D9"/>
            <w:noWrap/>
            <w:vAlign w:val="bottom"/>
            <w:hideMark/>
          </w:tcPr>
          <w:p w:rsidR="00C013B4" w:rsidRDefault="003978F5">
            <w:pPr>
              <w:widowControl/>
              <w:snapToGrid/>
              <w:spacing w:before="0"/>
              <w:rPr>
                <w:rFonts w:ascii="Arial" w:hAnsi="Arial" w:cs="Arial"/>
                <w:b/>
                <w:bCs/>
                <w:sz w:val="22"/>
                <w:szCs w:val="22"/>
              </w:rPr>
            </w:pPr>
            <w:r>
              <w:rPr>
                <w:rFonts w:ascii="Arial" w:hAnsi="Arial" w:cs="Arial"/>
                <w:b/>
                <w:bCs/>
                <w:sz w:val="22"/>
                <w:szCs w:val="22"/>
              </w:rPr>
              <w:t>4</w:t>
            </w:r>
          </w:p>
        </w:tc>
        <w:tc>
          <w:tcPr>
            <w:tcW w:w="1563" w:type="dxa"/>
            <w:tcBorders>
              <w:top w:val="nil"/>
              <w:left w:val="nil"/>
              <w:bottom w:val="single" w:sz="4" w:space="0" w:color="auto"/>
              <w:right w:val="single" w:sz="4" w:space="0" w:color="auto"/>
            </w:tcBorders>
            <w:shd w:val="clear" w:color="auto" w:fill="FDE9D9"/>
          </w:tcPr>
          <w:p w:rsidR="00C013B4" w:rsidRDefault="003978F5">
            <w:pPr>
              <w:widowControl/>
              <w:snapToGrid/>
              <w:spacing w:before="0"/>
              <w:rPr>
                <w:rFonts w:ascii="Arial" w:hAnsi="Arial" w:cs="Arial"/>
                <w:b/>
                <w:bCs/>
                <w:sz w:val="22"/>
                <w:szCs w:val="22"/>
              </w:rPr>
            </w:pPr>
            <w:r>
              <w:rPr>
                <w:rFonts w:ascii="Arial" w:hAnsi="Arial" w:cs="Arial"/>
                <w:b/>
                <w:bCs/>
                <w:sz w:val="22"/>
                <w:szCs w:val="22"/>
              </w:rPr>
              <w:t>5</w:t>
            </w:r>
          </w:p>
        </w:tc>
        <w:tc>
          <w:tcPr>
            <w:tcW w:w="2127" w:type="dxa"/>
            <w:tcBorders>
              <w:top w:val="nil"/>
              <w:left w:val="nil"/>
              <w:bottom w:val="single" w:sz="4" w:space="0" w:color="auto"/>
              <w:right w:val="single" w:sz="4" w:space="0" w:color="auto"/>
            </w:tcBorders>
            <w:shd w:val="clear" w:color="auto" w:fill="FDE9D9"/>
          </w:tcPr>
          <w:p w:rsidR="00C013B4" w:rsidRDefault="003978F5">
            <w:pPr>
              <w:widowControl/>
              <w:snapToGrid/>
              <w:spacing w:before="0"/>
              <w:rPr>
                <w:rFonts w:ascii="Arial" w:hAnsi="Arial" w:cs="Arial"/>
                <w:b/>
                <w:bCs/>
                <w:sz w:val="22"/>
                <w:szCs w:val="22"/>
              </w:rPr>
            </w:pPr>
            <w:r>
              <w:rPr>
                <w:rFonts w:ascii="Arial" w:hAnsi="Arial" w:cs="Arial"/>
                <w:b/>
                <w:bCs/>
                <w:sz w:val="22"/>
                <w:szCs w:val="22"/>
              </w:rPr>
              <w:t>6</w:t>
            </w:r>
          </w:p>
        </w:tc>
        <w:tc>
          <w:tcPr>
            <w:tcW w:w="1984" w:type="dxa"/>
            <w:tcBorders>
              <w:top w:val="nil"/>
              <w:left w:val="nil"/>
              <w:bottom w:val="single" w:sz="4" w:space="0" w:color="auto"/>
              <w:right w:val="single" w:sz="4" w:space="0" w:color="auto"/>
            </w:tcBorders>
            <w:shd w:val="clear" w:color="auto" w:fill="FDE9D9"/>
          </w:tcPr>
          <w:p w:rsidR="00C013B4" w:rsidRDefault="003978F5">
            <w:pPr>
              <w:widowControl/>
              <w:snapToGrid/>
              <w:spacing w:before="0"/>
              <w:rPr>
                <w:rFonts w:ascii="Arial" w:hAnsi="Arial" w:cs="Arial"/>
                <w:b/>
                <w:bCs/>
                <w:sz w:val="22"/>
                <w:szCs w:val="22"/>
              </w:rPr>
            </w:pPr>
            <w:r>
              <w:rPr>
                <w:rFonts w:ascii="Arial" w:hAnsi="Arial" w:cs="Arial"/>
                <w:b/>
                <w:bCs/>
                <w:sz w:val="22"/>
                <w:szCs w:val="22"/>
              </w:rPr>
              <w:t>7</w:t>
            </w:r>
          </w:p>
        </w:tc>
      </w:tr>
      <w:tr w:rsidR="00C013B4" w:rsidTr="00C013B4">
        <w:trPr>
          <w:trHeight w:val="1936"/>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ind w:right="-237"/>
              <w:rPr>
                <w:rFonts w:ascii="Arial" w:hAnsi="Arial" w:cs="Arial"/>
                <w:color w:val="000000"/>
                <w:sz w:val="18"/>
                <w:szCs w:val="18"/>
              </w:rPr>
            </w:pPr>
            <w:r>
              <w:rPr>
                <w:rFonts w:ascii="Arial" w:hAnsi="Arial" w:cs="Arial"/>
                <w:color w:val="000000"/>
                <w:sz w:val="18"/>
                <w:szCs w:val="18"/>
              </w:rPr>
              <w:t>1</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 Льгов 1</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электросети-поворот-дет</w:t>
            </w:r>
            <w:proofErr w:type="spellEnd"/>
            <w:r>
              <w:rPr>
                <w:rFonts w:ascii="Arial" w:hAnsi="Arial" w:cs="Arial"/>
                <w:color w:val="000000"/>
                <w:sz w:val="18"/>
                <w:szCs w:val="18"/>
              </w:rPr>
              <w:t xml:space="preserve">. сад – СОШ №4-ул. Шатохина – Привокзальная-Льгов1и </w:t>
            </w:r>
            <w:proofErr w:type="spellStart"/>
            <w:r>
              <w:rPr>
                <w:rFonts w:ascii="Arial" w:hAnsi="Arial" w:cs="Arial"/>
                <w:color w:val="000000"/>
                <w:sz w:val="18"/>
                <w:szCs w:val="18"/>
              </w:rPr>
              <w:t>обратно-Привокзальная-ул</w:t>
            </w:r>
            <w:proofErr w:type="spellEnd"/>
            <w:r>
              <w:rPr>
                <w:rFonts w:ascii="Arial" w:hAnsi="Arial" w:cs="Arial"/>
                <w:color w:val="000000"/>
                <w:sz w:val="18"/>
                <w:szCs w:val="18"/>
              </w:rPr>
              <w:t xml:space="preserve">. Шатохина – СОШ№4-дет. сад-Поворот </w:t>
            </w:r>
            <w:proofErr w:type="gramStart"/>
            <w:r>
              <w:rPr>
                <w:rFonts w:ascii="Arial" w:hAnsi="Arial" w:cs="Arial"/>
                <w:color w:val="000000"/>
                <w:sz w:val="18"/>
                <w:szCs w:val="18"/>
              </w:rPr>
              <w:t>-з</w:t>
            </w:r>
            <w:proofErr w:type="gramEnd"/>
            <w:r>
              <w:rPr>
                <w:rFonts w:ascii="Arial" w:hAnsi="Arial" w:cs="Arial"/>
                <w:color w:val="000000"/>
                <w:sz w:val="18"/>
                <w:szCs w:val="18"/>
              </w:rPr>
              <w:t xml:space="preserve">ападные </w:t>
            </w:r>
            <w:proofErr w:type="spellStart"/>
            <w:r>
              <w:rPr>
                <w:rFonts w:ascii="Arial" w:hAnsi="Arial" w:cs="Arial"/>
                <w:color w:val="000000"/>
                <w:sz w:val="18"/>
                <w:szCs w:val="18"/>
              </w:rPr>
              <w:t>электросети-автоколонна</w:t>
            </w:r>
            <w:proofErr w:type="spellEnd"/>
            <w:r>
              <w:rPr>
                <w:rFonts w:ascii="Arial" w:hAnsi="Arial" w:cs="Arial"/>
                <w:color w:val="000000"/>
                <w:sz w:val="18"/>
                <w:szCs w:val="18"/>
              </w:rPr>
              <w:t xml:space="preserve"> - автошкола – Санаторий – Льгов (АС) – ЦКД– ЦРБ (в выходные дни- рынок </w:t>
            </w:r>
            <w:proofErr w:type="spellStart"/>
            <w:r>
              <w:rPr>
                <w:rFonts w:ascii="Arial" w:hAnsi="Arial" w:cs="Arial"/>
                <w:color w:val="000000"/>
                <w:sz w:val="18"/>
                <w:szCs w:val="18"/>
              </w:rPr>
              <w:t>Продуктовый-рынок</w:t>
            </w:r>
            <w:proofErr w:type="spellEnd"/>
            <w:r>
              <w:rPr>
                <w:rFonts w:ascii="Arial" w:hAnsi="Arial" w:cs="Arial"/>
                <w:color w:val="000000"/>
                <w:sz w:val="18"/>
                <w:szCs w:val="18"/>
              </w:rPr>
              <w:t xml:space="preserve"> Новый. Без заезда к остановкам ЦКД – ЦУМ Льгов - ЦРБ</w:t>
            </w:r>
            <w:proofErr w:type="gramStart"/>
            <w:r>
              <w:rPr>
                <w:rFonts w:ascii="Arial" w:hAnsi="Arial" w:cs="Arial"/>
                <w:color w:val="000000"/>
                <w:sz w:val="18"/>
                <w:szCs w:val="18"/>
              </w:rPr>
              <w:t xml:space="preserve"> )</w:t>
            </w:r>
            <w:proofErr w:type="gramEnd"/>
          </w:p>
        </w:tc>
        <w:tc>
          <w:tcPr>
            <w:tcW w:w="2975"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ул. 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 Красноармейская – Шатохина – Калинина- Вокзальная Автостанция Льгов 1 и обратно по Калинина- Шатохина –Красноармейская - Красная- Гагарина- </w:t>
            </w:r>
            <w:proofErr w:type="spellStart"/>
            <w:r>
              <w:rPr>
                <w:rFonts w:ascii="Arial" w:hAnsi="Arial" w:cs="Arial"/>
                <w:color w:val="000000"/>
                <w:sz w:val="18"/>
                <w:szCs w:val="18"/>
              </w:rPr>
              <w:t>Непиющего-Комсомольская</w:t>
            </w:r>
            <w:proofErr w:type="spellEnd"/>
            <w:r>
              <w:rPr>
                <w:rFonts w:ascii="Arial" w:hAnsi="Arial" w:cs="Arial"/>
                <w:color w:val="000000"/>
                <w:sz w:val="18"/>
                <w:szCs w:val="18"/>
              </w:rPr>
              <w:t xml:space="preserve"> – Советская- Гагарина</w:t>
            </w:r>
          </w:p>
        </w:tc>
        <w:tc>
          <w:tcPr>
            <w:tcW w:w="1563" w:type="dxa"/>
            <w:tcBorders>
              <w:top w:val="nil"/>
              <w:left w:val="nil"/>
              <w:bottom w:val="single" w:sz="4" w:space="0" w:color="auto"/>
              <w:right w:val="single" w:sz="4" w:space="0" w:color="auto"/>
            </w:tcBorders>
          </w:tcPr>
          <w:p w:rsidR="00C013B4" w:rsidRDefault="00C013B4" w:rsidP="004B2E1D">
            <w:pPr>
              <w:widowControl/>
              <w:snapToGrid/>
              <w:spacing w:before="0"/>
              <w:jc w:val="right"/>
              <w:rPr>
                <w:rFonts w:ascii="Arial" w:hAnsi="Arial" w:cs="Arial"/>
                <w:color w:val="000000"/>
                <w:sz w:val="18"/>
                <w:szCs w:val="18"/>
              </w:rPr>
            </w:pPr>
            <w:r>
              <w:rPr>
                <w:rFonts w:ascii="Arial" w:hAnsi="Arial" w:cs="Arial"/>
                <w:color w:val="000000"/>
                <w:sz w:val="18"/>
                <w:szCs w:val="18"/>
              </w:rPr>
              <w:t>16,9</w:t>
            </w:r>
          </w:p>
          <w:p w:rsidR="00C013B4" w:rsidRPr="0070450F" w:rsidRDefault="00C013B4" w:rsidP="004B2E1D">
            <w:pPr>
              <w:widowControl/>
              <w:snapToGrid/>
              <w:spacing w:before="0"/>
              <w:jc w:val="right"/>
              <w:rPr>
                <w:rFonts w:ascii="Arial" w:hAnsi="Arial" w:cs="Arial"/>
                <w:color w:val="000000"/>
                <w:sz w:val="18"/>
                <w:szCs w:val="18"/>
              </w:rPr>
            </w:pPr>
            <w:r>
              <w:rPr>
                <w:rFonts w:ascii="Arial" w:hAnsi="Arial" w:cs="Arial"/>
                <w:color w:val="000000"/>
                <w:sz w:val="18"/>
                <w:szCs w:val="18"/>
              </w:rPr>
              <w:t>Выходные 17</w:t>
            </w:r>
          </w:p>
        </w:tc>
        <w:tc>
          <w:tcPr>
            <w:tcW w:w="2127"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 xml:space="preserve">в установленных остановочных пунктах </w:t>
            </w:r>
          </w:p>
        </w:tc>
        <w:tc>
          <w:tcPr>
            <w:tcW w:w="1984"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2670"/>
        </w:trPr>
        <w:tc>
          <w:tcPr>
            <w:tcW w:w="993" w:type="dxa"/>
            <w:tcBorders>
              <w:top w:val="single" w:sz="4" w:space="0" w:color="auto"/>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2</w:t>
            </w:r>
          </w:p>
        </w:tc>
        <w:tc>
          <w:tcPr>
            <w:tcW w:w="1303" w:type="dxa"/>
            <w:tcBorders>
              <w:top w:val="single" w:sz="4" w:space="0" w:color="auto"/>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 Льгов 1</w:t>
            </w:r>
          </w:p>
        </w:tc>
        <w:tc>
          <w:tcPr>
            <w:tcW w:w="3939" w:type="dxa"/>
            <w:tcBorders>
              <w:top w:val="single" w:sz="4" w:space="0" w:color="auto"/>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gramEnd"/>
            <w:r>
              <w:rPr>
                <w:rFonts w:ascii="Arial" w:hAnsi="Arial" w:cs="Arial"/>
                <w:color w:val="000000"/>
                <w:sz w:val="18"/>
                <w:szCs w:val="18"/>
              </w:rPr>
              <w:t xml:space="preserve">автошкола - </w:t>
            </w:r>
            <w:proofErr w:type="spellStart"/>
            <w:r>
              <w:rPr>
                <w:rFonts w:ascii="Arial" w:hAnsi="Arial" w:cs="Arial"/>
                <w:color w:val="000000"/>
                <w:sz w:val="18"/>
                <w:szCs w:val="18"/>
              </w:rPr>
              <w:t>автоколонна-западные</w:t>
            </w:r>
            <w:proofErr w:type="spellEnd"/>
            <w:r>
              <w:rPr>
                <w:rFonts w:ascii="Arial" w:hAnsi="Arial" w:cs="Arial"/>
                <w:color w:val="000000"/>
                <w:sz w:val="18"/>
                <w:szCs w:val="18"/>
              </w:rPr>
              <w:t xml:space="preserve"> электросети -</w:t>
            </w:r>
            <w:proofErr w:type="spellStart"/>
            <w:r>
              <w:rPr>
                <w:rFonts w:ascii="Arial" w:hAnsi="Arial" w:cs="Arial"/>
                <w:color w:val="000000"/>
                <w:sz w:val="18"/>
                <w:szCs w:val="18"/>
              </w:rPr>
              <w:t>поворот-ул</w:t>
            </w:r>
            <w:proofErr w:type="spellEnd"/>
            <w:r>
              <w:rPr>
                <w:rFonts w:ascii="Arial" w:hAnsi="Arial" w:cs="Arial"/>
                <w:color w:val="000000"/>
                <w:sz w:val="18"/>
                <w:szCs w:val="18"/>
              </w:rPr>
              <w:t>. Энгельса – пер. Белинского-40 лет Октябр</w:t>
            </w:r>
            <w:proofErr w:type="gramStart"/>
            <w:r>
              <w:rPr>
                <w:rFonts w:ascii="Arial" w:hAnsi="Arial" w:cs="Arial"/>
                <w:color w:val="000000"/>
                <w:sz w:val="18"/>
                <w:szCs w:val="18"/>
              </w:rPr>
              <w:t>я-</w:t>
            </w:r>
            <w:proofErr w:type="gramEnd"/>
            <w:r>
              <w:rPr>
                <w:rFonts w:ascii="Arial" w:hAnsi="Arial" w:cs="Arial"/>
                <w:color w:val="000000"/>
                <w:sz w:val="18"/>
                <w:szCs w:val="18"/>
              </w:rPr>
              <w:t xml:space="preserve"> Льгов1и обратно – 40 лет Октября – пер. Белинского – </w:t>
            </w:r>
            <w:proofErr w:type="spellStart"/>
            <w:r>
              <w:rPr>
                <w:rFonts w:ascii="Arial" w:hAnsi="Arial" w:cs="Arial"/>
                <w:color w:val="000000"/>
                <w:sz w:val="18"/>
                <w:szCs w:val="18"/>
              </w:rPr>
              <w:t>Поворот-западные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электросети-автоколонна</w:t>
            </w:r>
            <w:proofErr w:type="spellEnd"/>
            <w:r>
              <w:rPr>
                <w:rFonts w:ascii="Arial" w:hAnsi="Arial" w:cs="Arial"/>
                <w:color w:val="000000"/>
                <w:sz w:val="18"/>
                <w:szCs w:val="18"/>
              </w:rPr>
              <w:t xml:space="preserve"> - автошкола – Санаторий – Льгов (АС) – рынок Продуктовый – рынок Новый – ул. Овечкина – ул. Опульского – ЦКД-ЦУМ </w:t>
            </w:r>
            <w:proofErr w:type="spellStart"/>
            <w:r>
              <w:rPr>
                <w:rFonts w:ascii="Arial" w:hAnsi="Arial" w:cs="Arial"/>
                <w:color w:val="000000"/>
                <w:sz w:val="18"/>
                <w:szCs w:val="18"/>
              </w:rPr>
              <w:t>Льгов-ЦРБ</w:t>
            </w:r>
            <w:proofErr w:type="spellEnd"/>
            <w:r>
              <w:rPr>
                <w:rFonts w:ascii="Arial" w:hAnsi="Arial" w:cs="Arial"/>
                <w:color w:val="000000"/>
                <w:sz w:val="18"/>
                <w:szCs w:val="18"/>
              </w:rPr>
              <w:t xml:space="preserve"> – Льгов (АС) </w:t>
            </w:r>
          </w:p>
        </w:tc>
        <w:tc>
          <w:tcPr>
            <w:tcW w:w="2975" w:type="dxa"/>
            <w:tcBorders>
              <w:top w:val="single" w:sz="4" w:space="0" w:color="auto"/>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Энгельса- 40 лет Октября- Вокзальная Автостанция Льгов 1 и обратно по ул. 40 лет </w:t>
            </w:r>
            <w:proofErr w:type="spellStart"/>
            <w:r>
              <w:rPr>
                <w:rFonts w:ascii="Arial" w:hAnsi="Arial" w:cs="Arial"/>
                <w:color w:val="000000"/>
                <w:sz w:val="18"/>
                <w:szCs w:val="18"/>
              </w:rPr>
              <w:t>Октября-Энгельса-Красная-Гагарина-Овечкина-Опульского</w:t>
            </w:r>
            <w:proofErr w:type="spellEnd"/>
            <w:r>
              <w:rPr>
                <w:rFonts w:ascii="Arial" w:hAnsi="Arial" w:cs="Arial"/>
                <w:color w:val="000000"/>
                <w:sz w:val="18"/>
                <w:szCs w:val="18"/>
              </w:rPr>
              <w:t xml:space="preserve"> –Комсомольская- Красная площадь –Комсомольская </w:t>
            </w:r>
            <w:proofErr w:type="spellStart"/>
            <w:r>
              <w:rPr>
                <w:rFonts w:ascii="Arial" w:hAnsi="Arial" w:cs="Arial"/>
                <w:color w:val="000000"/>
                <w:sz w:val="18"/>
                <w:szCs w:val="18"/>
              </w:rPr>
              <w:t>Советская-Гагарина</w:t>
            </w:r>
            <w:proofErr w:type="spellEnd"/>
          </w:p>
        </w:tc>
        <w:tc>
          <w:tcPr>
            <w:tcW w:w="1563"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Pr>
                <w:rFonts w:ascii="Arial" w:hAnsi="Arial" w:cs="Arial"/>
                <w:color w:val="000000"/>
                <w:sz w:val="18"/>
                <w:szCs w:val="18"/>
              </w:rPr>
              <w:t xml:space="preserve">19,4 </w:t>
            </w:r>
          </w:p>
        </w:tc>
        <w:tc>
          <w:tcPr>
            <w:tcW w:w="2127"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2400"/>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3</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 Льгов 2</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электросети-поворот-ДС</w:t>
            </w:r>
            <w:proofErr w:type="spellEnd"/>
            <w:r>
              <w:rPr>
                <w:rFonts w:ascii="Arial" w:hAnsi="Arial" w:cs="Arial"/>
                <w:color w:val="000000"/>
                <w:sz w:val="18"/>
                <w:szCs w:val="18"/>
              </w:rPr>
              <w:t xml:space="preserve"> №1 – СОШ №5-Льгов2 и обратно СОШ №5-ДС№1-Поворот -западные электросети- автоколонна - автошкола – Санаторий – Льгов (АС)– ЦКД-ЦУМ Льгов – ЦРБ(в выходные дни -рынок Продуктовый – рынок Новый)</w:t>
            </w:r>
          </w:p>
        </w:tc>
        <w:tc>
          <w:tcPr>
            <w:tcW w:w="2975"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ул. 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и обратно –Красная –Гагарина –Непиющего –Комсомольская –Красная </w:t>
            </w:r>
            <w:proofErr w:type="spellStart"/>
            <w:r>
              <w:rPr>
                <w:rFonts w:ascii="Arial" w:hAnsi="Arial" w:cs="Arial"/>
                <w:color w:val="000000"/>
                <w:sz w:val="18"/>
                <w:szCs w:val="18"/>
              </w:rPr>
              <w:t>площадь-Комсомольская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Советская-Гагарина</w:t>
            </w:r>
            <w:proofErr w:type="spellEnd"/>
          </w:p>
        </w:tc>
        <w:tc>
          <w:tcPr>
            <w:tcW w:w="1563" w:type="dxa"/>
            <w:tcBorders>
              <w:top w:val="nil"/>
              <w:left w:val="nil"/>
              <w:bottom w:val="single" w:sz="4" w:space="0" w:color="auto"/>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sidRPr="0070450F">
              <w:rPr>
                <w:rFonts w:ascii="Arial" w:hAnsi="Arial" w:cs="Arial"/>
                <w:color w:val="000000"/>
                <w:sz w:val="18"/>
                <w:szCs w:val="18"/>
              </w:rPr>
              <w:t>7,7</w:t>
            </w:r>
          </w:p>
        </w:tc>
        <w:tc>
          <w:tcPr>
            <w:tcW w:w="2127"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987"/>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sz w:val="18"/>
                <w:szCs w:val="18"/>
              </w:rPr>
            </w:pPr>
            <w:r>
              <w:rPr>
                <w:rFonts w:ascii="Arial" w:hAnsi="Arial" w:cs="Arial"/>
                <w:sz w:val="18"/>
                <w:szCs w:val="18"/>
              </w:rPr>
              <w:lastRenderedPageBreak/>
              <w:t>4</w:t>
            </w:r>
          </w:p>
        </w:tc>
        <w:tc>
          <w:tcPr>
            <w:tcW w:w="1303" w:type="dxa"/>
            <w:tcBorders>
              <w:top w:val="nil"/>
              <w:left w:val="nil"/>
              <w:bottom w:val="single" w:sz="4" w:space="0" w:color="auto"/>
              <w:right w:val="single" w:sz="4" w:space="0" w:color="auto"/>
            </w:tcBorders>
            <w:hideMark/>
          </w:tcPr>
          <w:p w:rsidR="00C013B4" w:rsidRPr="00B17797" w:rsidRDefault="00C013B4">
            <w:pPr>
              <w:widowControl/>
              <w:snapToGrid/>
              <w:spacing w:before="0"/>
              <w:jc w:val="left"/>
              <w:rPr>
                <w:rFonts w:ascii="Arial" w:hAnsi="Arial" w:cs="Arial"/>
                <w:sz w:val="18"/>
                <w:szCs w:val="18"/>
              </w:rPr>
            </w:pPr>
            <w:r w:rsidRPr="00B17797">
              <w:rPr>
                <w:rFonts w:ascii="Arial" w:hAnsi="Arial" w:cs="Arial"/>
                <w:sz w:val="18"/>
                <w:szCs w:val="18"/>
              </w:rPr>
              <w:t>Льгов 1(АС) – ж/</w:t>
            </w:r>
            <w:proofErr w:type="spellStart"/>
            <w:r w:rsidRPr="00B17797">
              <w:rPr>
                <w:rFonts w:ascii="Arial" w:hAnsi="Arial" w:cs="Arial"/>
                <w:sz w:val="18"/>
                <w:szCs w:val="18"/>
              </w:rPr>
              <w:t>д</w:t>
            </w:r>
            <w:proofErr w:type="spellEnd"/>
            <w:r w:rsidRPr="00B17797">
              <w:rPr>
                <w:rFonts w:ascii="Arial" w:hAnsi="Arial" w:cs="Arial"/>
                <w:sz w:val="18"/>
                <w:szCs w:val="18"/>
              </w:rPr>
              <w:t xml:space="preserve"> больница</w:t>
            </w:r>
          </w:p>
        </w:tc>
        <w:tc>
          <w:tcPr>
            <w:tcW w:w="3939" w:type="dxa"/>
            <w:tcBorders>
              <w:top w:val="nil"/>
              <w:left w:val="nil"/>
              <w:bottom w:val="single" w:sz="4" w:space="0" w:color="auto"/>
              <w:right w:val="single" w:sz="4" w:space="0" w:color="auto"/>
            </w:tcBorders>
          </w:tcPr>
          <w:p w:rsidR="00C013B4" w:rsidRDefault="00C013B4">
            <w:pPr>
              <w:widowControl/>
              <w:snapToGrid/>
              <w:spacing w:before="0"/>
              <w:jc w:val="left"/>
              <w:rPr>
                <w:rFonts w:ascii="Arial" w:hAnsi="Arial" w:cs="Arial"/>
                <w:color w:val="FF0000"/>
                <w:sz w:val="18"/>
                <w:szCs w:val="18"/>
              </w:rPr>
            </w:pPr>
            <w:r>
              <w:rPr>
                <w:rFonts w:ascii="Arial" w:hAnsi="Arial" w:cs="Arial"/>
                <w:sz w:val="18"/>
                <w:szCs w:val="18"/>
              </w:rPr>
              <w:t>Льгов</w:t>
            </w:r>
            <w:proofErr w:type="gramStart"/>
            <w:r>
              <w:rPr>
                <w:rFonts w:ascii="Arial" w:hAnsi="Arial" w:cs="Arial"/>
                <w:sz w:val="18"/>
                <w:szCs w:val="18"/>
              </w:rPr>
              <w:t>1</w:t>
            </w:r>
            <w:proofErr w:type="gramEnd"/>
            <w:r>
              <w:rPr>
                <w:rFonts w:ascii="Arial" w:hAnsi="Arial" w:cs="Arial"/>
                <w:sz w:val="18"/>
                <w:szCs w:val="18"/>
              </w:rPr>
              <w:t xml:space="preserve"> -</w:t>
            </w:r>
            <w:r>
              <w:rPr>
                <w:rFonts w:ascii="Arial" w:hAnsi="Arial" w:cs="Arial"/>
                <w:color w:val="FF0000"/>
                <w:sz w:val="18"/>
                <w:szCs w:val="18"/>
              </w:rPr>
              <w:t xml:space="preserve"> </w:t>
            </w:r>
            <w:r w:rsidR="00E30E79">
              <w:rPr>
                <w:rFonts w:ascii="Arial" w:hAnsi="Arial" w:cs="Arial"/>
                <w:color w:val="000000"/>
                <w:sz w:val="18"/>
                <w:szCs w:val="18"/>
              </w:rPr>
              <w:t xml:space="preserve"> </w:t>
            </w:r>
            <w:proofErr w:type="spellStart"/>
            <w:r w:rsidR="00E30E79">
              <w:rPr>
                <w:rFonts w:ascii="Arial" w:hAnsi="Arial" w:cs="Arial"/>
                <w:color w:val="000000"/>
                <w:sz w:val="18"/>
                <w:szCs w:val="18"/>
              </w:rPr>
              <w:t>Привокзальная-ул</w:t>
            </w:r>
            <w:proofErr w:type="spellEnd"/>
            <w:r w:rsidR="00E30E79">
              <w:rPr>
                <w:rFonts w:ascii="Arial" w:hAnsi="Arial" w:cs="Arial"/>
                <w:color w:val="000000"/>
                <w:sz w:val="18"/>
                <w:szCs w:val="18"/>
              </w:rPr>
              <w:t xml:space="preserve">. Шатохина – СОШ№4-дет. сад-Поворот </w:t>
            </w:r>
            <w:r>
              <w:rPr>
                <w:rFonts w:ascii="Arial" w:hAnsi="Arial" w:cs="Arial"/>
                <w:color w:val="000000"/>
                <w:sz w:val="18"/>
                <w:szCs w:val="18"/>
              </w:rPr>
              <w:t>- ДС №1-СОШ№5-ж/</w:t>
            </w:r>
            <w:proofErr w:type="spellStart"/>
            <w:r>
              <w:rPr>
                <w:rFonts w:ascii="Arial" w:hAnsi="Arial" w:cs="Arial"/>
                <w:color w:val="000000"/>
                <w:sz w:val="18"/>
                <w:szCs w:val="18"/>
              </w:rPr>
              <w:t>д</w:t>
            </w:r>
            <w:proofErr w:type="spellEnd"/>
            <w:r>
              <w:rPr>
                <w:rFonts w:ascii="Arial" w:hAnsi="Arial" w:cs="Arial"/>
                <w:color w:val="000000"/>
                <w:sz w:val="18"/>
                <w:szCs w:val="18"/>
              </w:rPr>
              <w:t xml:space="preserve"> больница и обратно</w:t>
            </w:r>
          </w:p>
          <w:p w:rsidR="00C013B4" w:rsidRDefault="00C013B4">
            <w:pPr>
              <w:widowControl/>
              <w:snapToGrid/>
              <w:spacing w:before="0"/>
              <w:jc w:val="left"/>
              <w:rPr>
                <w:rFonts w:ascii="Arial" w:hAnsi="Arial" w:cs="Arial"/>
                <w:color w:val="FF0000"/>
                <w:sz w:val="18"/>
                <w:szCs w:val="18"/>
              </w:rPr>
            </w:pPr>
          </w:p>
          <w:p w:rsidR="00C013B4" w:rsidRDefault="00C013B4">
            <w:pPr>
              <w:widowControl/>
              <w:snapToGrid/>
              <w:spacing w:before="0"/>
              <w:jc w:val="left"/>
              <w:rPr>
                <w:rFonts w:ascii="Arial" w:hAnsi="Arial" w:cs="Arial"/>
                <w:color w:val="FF0000"/>
                <w:sz w:val="18"/>
                <w:szCs w:val="18"/>
              </w:rPr>
            </w:pPr>
          </w:p>
        </w:tc>
        <w:tc>
          <w:tcPr>
            <w:tcW w:w="2975" w:type="dxa"/>
            <w:tcBorders>
              <w:top w:val="nil"/>
              <w:left w:val="nil"/>
              <w:bottom w:val="single" w:sz="4" w:space="0" w:color="auto"/>
              <w:right w:val="single" w:sz="4" w:space="0" w:color="auto"/>
            </w:tcBorders>
            <w:vAlign w:val="bottom"/>
            <w:hideMark/>
          </w:tcPr>
          <w:p w:rsidR="00C013B4" w:rsidRDefault="00E30E79" w:rsidP="00E30E79">
            <w:pPr>
              <w:widowControl/>
              <w:snapToGrid/>
              <w:spacing w:before="0"/>
              <w:jc w:val="left"/>
              <w:rPr>
                <w:rFonts w:ascii="Arial" w:hAnsi="Arial" w:cs="Arial"/>
                <w:sz w:val="18"/>
                <w:szCs w:val="18"/>
              </w:rPr>
            </w:pPr>
            <w:r>
              <w:rPr>
                <w:rFonts w:ascii="Arial" w:hAnsi="Arial" w:cs="Arial"/>
                <w:sz w:val="18"/>
                <w:szCs w:val="18"/>
              </w:rPr>
              <w:t xml:space="preserve">Вокзальная </w:t>
            </w:r>
            <w:proofErr w:type="gramStart"/>
            <w:r>
              <w:rPr>
                <w:rFonts w:ascii="Arial" w:hAnsi="Arial" w:cs="Arial"/>
                <w:sz w:val="18"/>
                <w:szCs w:val="18"/>
              </w:rPr>
              <w:t>–</w:t>
            </w:r>
            <w:proofErr w:type="spellStart"/>
            <w:r>
              <w:rPr>
                <w:rFonts w:ascii="Arial" w:hAnsi="Arial" w:cs="Arial"/>
                <w:sz w:val="18"/>
                <w:szCs w:val="18"/>
              </w:rPr>
              <w:t>Ш</w:t>
            </w:r>
            <w:proofErr w:type="gramEnd"/>
            <w:r>
              <w:rPr>
                <w:rFonts w:ascii="Arial" w:hAnsi="Arial" w:cs="Arial"/>
                <w:sz w:val="18"/>
                <w:szCs w:val="18"/>
              </w:rPr>
              <w:t>атохина-Красноармейская</w:t>
            </w:r>
            <w:r w:rsidR="00C013B4">
              <w:rPr>
                <w:rFonts w:ascii="Arial" w:hAnsi="Arial" w:cs="Arial"/>
                <w:sz w:val="18"/>
                <w:szCs w:val="18"/>
              </w:rPr>
              <w:t>-ул</w:t>
            </w:r>
            <w:proofErr w:type="spellEnd"/>
            <w:r w:rsidR="00C013B4">
              <w:rPr>
                <w:rFonts w:ascii="Arial" w:hAnsi="Arial" w:cs="Arial"/>
                <w:sz w:val="18"/>
                <w:szCs w:val="18"/>
              </w:rPr>
              <w:t xml:space="preserve">. Красна – ул. И. </w:t>
            </w:r>
            <w:proofErr w:type="spellStart"/>
            <w:r w:rsidR="00C013B4">
              <w:rPr>
                <w:rFonts w:ascii="Arial" w:hAnsi="Arial" w:cs="Arial"/>
                <w:sz w:val="18"/>
                <w:szCs w:val="18"/>
              </w:rPr>
              <w:t>Франко-ул</w:t>
            </w:r>
            <w:proofErr w:type="spellEnd"/>
            <w:r w:rsidR="00C013B4">
              <w:rPr>
                <w:rFonts w:ascii="Arial" w:hAnsi="Arial" w:cs="Arial"/>
                <w:sz w:val="18"/>
                <w:szCs w:val="18"/>
              </w:rPr>
              <w:t>. Свердлова и обратно</w:t>
            </w:r>
          </w:p>
        </w:tc>
        <w:tc>
          <w:tcPr>
            <w:tcW w:w="1563" w:type="dxa"/>
            <w:tcBorders>
              <w:top w:val="nil"/>
              <w:left w:val="nil"/>
              <w:bottom w:val="single" w:sz="4" w:space="0" w:color="auto"/>
              <w:right w:val="single" w:sz="4" w:space="0" w:color="auto"/>
            </w:tcBorders>
          </w:tcPr>
          <w:p w:rsidR="00C013B4" w:rsidRPr="0070450F" w:rsidRDefault="00C013B4" w:rsidP="004B2E1D">
            <w:pPr>
              <w:widowControl/>
              <w:snapToGrid/>
              <w:spacing w:before="0"/>
              <w:jc w:val="right"/>
              <w:rPr>
                <w:rFonts w:ascii="Arial" w:hAnsi="Arial" w:cs="Arial"/>
                <w:sz w:val="18"/>
                <w:szCs w:val="18"/>
              </w:rPr>
            </w:pPr>
            <w:r w:rsidRPr="0070450F">
              <w:rPr>
                <w:rFonts w:ascii="Arial" w:hAnsi="Arial" w:cs="Arial"/>
                <w:sz w:val="18"/>
                <w:szCs w:val="18"/>
              </w:rPr>
              <w:t>7,9</w:t>
            </w:r>
          </w:p>
        </w:tc>
        <w:tc>
          <w:tcPr>
            <w:tcW w:w="2127"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sz w:val="18"/>
                <w:szCs w:val="18"/>
              </w:rPr>
            </w:pPr>
            <w:r w:rsidRPr="0070450F">
              <w:rPr>
                <w:rFonts w:ascii="Arial" w:hAnsi="Arial" w:cs="Arial"/>
                <w:sz w:val="18"/>
                <w:szCs w:val="18"/>
              </w:rPr>
              <w:t>в установленных остановочных пунктах</w:t>
            </w:r>
          </w:p>
        </w:tc>
        <w:tc>
          <w:tcPr>
            <w:tcW w:w="1984"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sz w:val="18"/>
                <w:szCs w:val="18"/>
              </w:rPr>
            </w:pPr>
            <w:r w:rsidRPr="0070450F">
              <w:rPr>
                <w:rFonts w:ascii="Arial" w:hAnsi="Arial" w:cs="Arial"/>
                <w:sz w:val="18"/>
                <w:szCs w:val="18"/>
              </w:rPr>
              <w:t>по нерегулируемым тарифам</w:t>
            </w:r>
          </w:p>
        </w:tc>
      </w:tr>
      <w:tr w:rsidR="00C013B4" w:rsidTr="00C013B4">
        <w:trPr>
          <w:trHeight w:val="2551"/>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5</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 xml:space="preserve">Льгов (АС) – </w:t>
            </w:r>
            <w:proofErr w:type="spellStart"/>
            <w:r>
              <w:rPr>
                <w:rFonts w:ascii="Arial" w:hAnsi="Arial" w:cs="Arial"/>
                <w:color w:val="000000"/>
                <w:sz w:val="18"/>
                <w:szCs w:val="18"/>
              </w:rPr>
              <w:t>сах</w:t>
            </w:r>
            <w:proofErr w:type="spellEnd"/>
            <w:r>
              <w:rPr>
                <w:rFonts w:ascii="Arial" w:hAnsi="Arial" w:cs="Arial"/>
                <w:color w:val="000000"/>
                <w:sz w:val="18"/>
                <w:szCs w:val="18"/>
              </w:rPr>
              <w:t>. завод</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электросети-поворот-ул</w:t>
            </w:r>
            <w:proofErr w:type="spellEnd"/>
            <w:r>
              <w:rPr>
                <w:rFonts w:ascii="Arial" w:hAnsi="Arial" w:cs="Arial"/>
                <w:color w:val="000000"/>
                <w:sz w:val="18"/>
                <w:szCs w:val="18"/>
              </w:rPr>
              <w:t xml:space="preserve">. Энгельса – 40 лет Октября – Льгов1- </w:t>
            </w:r>
            <w:proofErr w:type="spellStart"/>
            <w:r>
              <w:rPr>
                <w:rFonts w:ascii="Arial" w:hAnsi="Arial" w:cs="Arial"/>
                <w:color w:val="000000"/>
                <w:sz w:val="18"/>
                <w:szCs w:val="18"/>
              </w:rPr>
              <w:t>сах</w:t>
            </w:r>
            <w:proofErr w:type="spellEnd"/>
            <w:r>
              <w:rPr>
                <w:rFonts w:ascii="Arial" w:hAnsi="Arial" w:cs="Arial"/>
                <w:color w:val="000000"/>
                <w:sz w:val="18"/>
                <w:szCs w:val="18"/>
              </w:rPr>
              <w:t xml:space="preserve">. завод и обратно – ул. Л. Толстого – Льгов 1-40 лет Октября – пер. Белинского Поворот </w:t>
            </w:r>
            <w:proofErr w:type="gramStart"/>
            <w:r>
              <w:rPr>
                <w:rFonts w:ascii="Arial" w:hAnsi="Arial" w:cs="Arial"/>
                <w:color w:val="000000"/>
                <w:sz w:val="18"/>
                <w:szCs w:val="18"/>
              </w:rPr>
              <w:t>-з</w:t>
            </w:r>
            <w:proofErr w:type="gramEnd"/>
            <w:r>
              <w:rPr>
                <w:rFonts w:ascii="Arial" w:hAnsi="Arial" w:cs="Arial"/>
                <w:color w:val="000000"/>
                <w:sz w:val="18"/>
                <w:szCs w:val="18"/>
              </w:rPr>
              <w:t xml:space="preserve">ападные </w:t>
            </w:r>
            <w:proofErr w:type="spellStart"/>
            <w:r>
              <w:rPr>
                <w:rFonts w:ascii="Arial" w:hAnsi="Arial" w:cs="Arial"/>
                <w:color w:val="000000"/>
                <w:sz w:val="18"/>
                <w:szCs w:val="18"/>
              </w:rPr>
              <w:t>электросети-автоколонна</w:t>
            </w:r>
            <w:proofErr w:type="spellEnd"/>
            <w:r>
              <w:rPr>
                <w:rFonts w:ascii="Arial" w:hAnsi="Arial" w:cs="Arial"/>
                <w:color w:val="000000"/>
                <w:sz w:val="18"/>
                <w:szCs w:val="18"/>
              </w:rPr>
              <w:t xml:space="preserve"> - автошкола – Санаторий – Льгов (АС)-ЦКД – ЦУМ Льгов - ЦРБ(в выходные </w:t>
            </w:r>
            <w:proofErr w:type="spellStart"/>
            <w:r>
              <w:rPr>
                <w:rFonts w:ascii="Arial" w:hAnsi="Arial" w:cs="Arial"/>
                <w:color w:val="000000"/>
                <w:sz w:val="18"/>
                <w:szCs w:val="18"/>
              </w:rPr>
              <w:t>дни-рынок</w:t>
            </w:r>
            <w:proofErr w:type="spellEnd"/>
            <w:r>
              <w:rPr>
                <w:rFonts w:ascii="Arial" w:hAnsi="Arial" w:cs="Arial"/>
                <w:color w:val="000000"/>
                <w:sz w:val="18"/>
                <w:szCs w:val="18"/>
              </w:rPr>
              <w:t xml:space="preserve"> Продуктовый – рынок Новый)</w:t>
            </w:r>
          </w:p>
        </w:tc>
        <w:tc>
          <w:tcPr>
            <w:tcW w:w="2975" w:type="dxa"/>
            <w:tcBorders>
              <w:top w:val="nil"/>
              <w:left w:val="nil"/>
              <w:bottom w:val="single" w:sz="4" w:space="0" w:color="auto"/>
              <w:right w:val="single" w:sz="4" w:space="0" w:color="auto"/>
            </w:tcBorders>
            <w:vAlign w:val="bottom"/>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ул. 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Энгельса- 40 лет Октября- Вокзальная Автостанция Льгов 1- л. Толстого – К. Либкнехта – Радищева- </w:t>
            </w:r>
            <w:proofErr w:type="spellStart"/>
            <w:r>
              <w:rPr>
                <w:rFonts w:ascii="Arial" w:hAnsi="Arial" w:cs="Arial"/>
                <w:color w:val="000000"/>
                <w:sz w:val="18"/>
                <w:szCs w:val="18"/>
              </w:rPr>
              <w:t>сах</w:t>
            </w:r>
            <w:proofErr w:type="spellEnd"/>
            <w:r>
              <w:rPr>
                <w:rFonts w:ascii="Arial" w:hAnsi="Arial" w:cs="Arial"/>
                <w:color w:val="000000"/>
                <w:sz w:val="18"/>
                <w:szCs w:val="18"/>
              </w:rPr>
              <w:t xml:space="preserve">. завод  и обратно по ул. Радищева – К. Либкнехта – Л. Толстого – Вокзальная -  40 лет Октября-Энгельса-Красная-Гагарина-Непиющего-Комсомольская-Советская-Красная </w:t>
            </w:r>
            <w:proofErr w:type="spellStart"/>
            <w:r>
              <w:rPr>
                <w:rFonts w:ascii="Arial" w:hAnsi="Arial" w:cs="Arial"/>
                <w:color w:val="000000"/>
                <w:sz w:val="18"/>
                <w:szCs w:val="18"/>
              </w:rPr>
              <w:t>площадь-Комсомольская</w:t>
            </w:r>
            <w:proofErr w:type="spellEnd"/>
            <w:r>
              <w:rPr>
                <w:rFonts w:ascii="Arial" w:hAnsi="Arial" w:cs="Arial"/>
                <w:color w:val="000000"/>
                <w:sz w:val="18"/>
                <w:szCs w:val="18"/>
              </w:rPr>
              <w:t xml:space="preserve"> -Гагарина</w:t>
            </w:r>
          </w:p>
        </w:tc>
        <w:tc>
          <w:tcPr>
            <w:tcW w:w="1563" w:type="dxa"/>
            <w:tcBorders>
              <w:top w:val="nil"/>
              <w:left w:val="nil"/>
              <w:bottom w:val="single" w:sz="4" w:space="0" w:color="auto"/>
              <w:right w:val="single" w:sz="4" w:space="0" w:color="auto"/>
            </w:tcBorders>
          </w:tcPr>
          <w:p w:rsidR="00C013B4" w:rsidRPr="007A0CFC" w:rsidRDefault="00C013B4" w:rsidP="004B2E1D">
            <w:pPr>
              <w:widowControl/>
              <w:snapToGrid/>
              <w:spacing w:before="0"/>
              <w:jc w:val="right"/>
              <w:rPr>
                <w:rFonts w:ascii="Arial" w:hAnsi="Arial" w:cs="Arial"/>
                <w:sz w:val="18"/>
                <w:szCs w:val="18"/>
              </w:rPr>
            </w:pPr>
            <w:r w:rsidRPr="007A0CFC">
              <w:rPr>
                <w:rFonts w:ascii="Arial" w:hAnsi="Arial" w:cs="Arial"/>
                <w:sz w:val="18"/>
                <w:szCs w:val="18"/>
              </w:rPr>
              <w:t>18,4</w:t>
            </w:r>
          </w:p>
        </w:tc>
        <w:tc>
          <w:tcPr>
            <w:tcW w:w="2127"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nil"/>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2265"/>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6</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sidRPr="00B17797">
              <w:rPr>
                <w:rFonts w:ascii="Arial" w:hAnsi="Arial" w:cs="Arial"/>
                <w:color w:val="000000"/>
                <w:sz w:val="18"/>
                <w:szCs w:val="18"/>
              </w:rPr>
              <w:t xml:space="preserve">Льгов (АС) – </w:t>
            </w:r>
            <w:proofErr w:type="spellStart"/>
            <w:proofErr w:type="gramStart"/>
            <w:r w:rsidRPr="00B17797">
              <w:rPr>
                <w:rFonts w:ascii="Arial" w:hAnsi="Arial" w:cs="Arial"/>
                <w:color w:val="000000"/>
                <w:sz w:val="18"/>
                <w:szCs w:val="18"/>
              </w:rPr>
              <w:t>п</w:t>
            </w:r>
            <w:proofErr w:type="spellEnd"/>
            <w:proofErr w:type="gramEnd"/>
            <w:r w:rsidRPr="00B17797">
              <w:rPr>
                <w:rFonts w:ascii="Arial" w:hAnsi="Arial" w:cs="Arial"/>
                <w:color w:val="000000"/>
                <w:sz w:val="18"/>
                <w:szCs w:val="18"/>
              </w:rPr>
              <w:t>/с Гайдара</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электросети-поворот-ул</w:t>
            </w:r>
            <w:proofErr w:type="spellEnd"/>
            <w:r>
              <w:rPr>
                <w:rFonts w:ascii="Arial" w:hAnsi="Arial" w:cs="Arial"/>
                <w:color w:val="000000"/>
                <w:sz w:val="18"/>
                <w:szCs w:val="18"/>
              </w:rPr>
              <w:t xml:space="preserve">. Энгельса – 40 лет Октября – Льгов1- </w:t>
            </w:r>
            <w:proofErr w:type="spellStart"/>
            <w:proofErr w:type="gramStart"/>
            <w:r>
              <w:rPr>
                <w:rFonts w:ascii="Arial" w:hAnsi="Arial" w:cs="Arial"/>
                <w:color w:val="000000"/>
                <w:sz w:val="18"/>
                <w:szCs w:val="18"/>
              </w:rPr>
              <w:t>п</w:t>
            </w:r>
            <w:proofErr w:type="spellEnd"/>
            <w:proofErr w:type="gramEnd"/>
            <w:r>
              <w:rPr>
                <w:rFonts w:ascii="Arial" w:hAnsi="Arial" w:cs="Arial"/>
                <w:color w:val="000000"/>
                <w:sz w:val="18"/>
                <w:szCs w:val="18"/>
              </w:rPr>
              <w:t>/с Гайдара и обратно</w:t>
            </w:r>
            <w:r w:rsidR="008726BA">
              <w:rPr>
                <w:rFonts w:ascii="Arial" w:hAnsi="Arial" w:cs="Arial"/>
                <w:color w:val="000000"/>
                <w:sz w:val="18"/>
                <w:szCs w:val="18"/>
              </w:rPr>
              <w:t>-</w:t>
            </w:r>
            <w:r>
              <w:rPr>
                <w:rFonts w:ascii="Arial" w:hAnsi="Arial" w:cs="Arial"/>
                <w:color w:val="000000"/>
                <w:sz w:val="18"/>
                <w:szCs w:val="18"/>
              </w:rPr>
              <w:t xml:space="preserve"> Л. Толстого – Льгов 1-</w:t>
            </w:r>
            <w:r w:rsidR="008726BA">
              <w:rPr>
                <w:rFonts w:ascii="Arial" w:hAnsi="Arial" w:cs="Arial"/>
                <w:color w:val="000000"/>
                <w:sz w:val="18"/>
                <w:szCs w:val="18"/>
              </w:rPr>
              <w:t xml:space="preserve"> </w:t>
            </w:r>
            <w:proofErr w:type="spellStart"/>
            <w:r w:rsidR="008726BA">
              <w:rPr>
                <w:rFonts w:ascii="Arial" w:hAnsi="Arial" w:cs="Arial"/>
                <w:color w:val="000000"/>
                <w:sz w:val="18"/>
                <w:szCs w:val="18"/>
              </w:rPr>
              <w:t>Привокзальная-ул</w:t>
            </w:r>
            <w:proofErr w:type="spellEnd"/>
            <w:r w:rsidR="008726BA">
              <w:rPr>
                <w:rFonts w:ascii="Arial" w:hAnsi="Arial" w:cs="Arial"/>
                <w:color w:val="000000"/>
                <w:sz w:val="18"/>
                <w:szCs w:val="18"/>
              </w:rPr>
              <w:t xml:space="preserve">. Шатохина – СОШ№4-дет. сад-Поворот </w:t>
            </w:r>
            <w:proofErr w:type="gramStart"/>
            <w:r w:rsidR="008726BA">
              <w:rPr>
                <w:rFonts w:ascii="Arial" w:hAnsi="Arial" w:cs="Arial"/>
                <w:color w:val="000000"/>
                <w:sz w:val="18"/>
                <w:szCs w:val="18"/>
              </w:rPr>
              <w:t>-з</w:t>
            </w:r>
            <w:proofErr w:type="gramEnd"/>
            <w:r w:rsidR="008726BA">
              <w:rPr>
                <w:rFonts w:ascii="Arial" w:hAnsi="Arial" w:cs="Arial"/>
                <w:color w:val="000000"/>
                <w:sz w:val="18"/>
                <w:szCs w:val="18"/>
              </w:rPr>
              <w:t xml:space="preserve">ападные </w:t>
            </w:r>
            <w:proofErr w:type="spellStart"/>
            <w:r w:rsidR="008726BA">
              <w:rPr>
                <w:rFonts w:ascii="Arial" w:hAnsi="Arial" w:cs="Arial"/>
                <w:color w:val="000000"/>
                <w:sz w:val="18"/>
                <w:szCs w:val="18"/>
              </w:rPr>
              <w:t>электросети-автоколонна</w:t>
            </w:r>
            <w:proofErr w:type="spellEnd"/>
            <w:r w:rsidR="008726BA">
              <w:rPr>
                <w:rFonts w:ascii="Arial" w:hAnsi="Arial" w:cs="Arial"/>
                <w:color w:val="000000"/>
                <w:sz w:val="18"/>
                <w:szCs w:val="18"/>
              </w:rPr>
              <w:t xml:space="preserve"> - автошкола – Санаторий – Льгов (АС) – ЦКД– ЦРБ (в выходные дни- рынок </w:t>
            </w:r>
            <w:proofErr w:type="spellStart"/>
            <w:r w:rsidR="008726BA">
              <w:rPr>
                <w:rFonts w:ascii="Arial" w:hAnsi="Arial" w:cs="Arial"/>
                <w:color w:val="000000"/>
                <w:sz w:val="18"/>
                <w:szCs w:val="18"/>
              </w:rPr>
              <w:t>Продуктовый-рынок</w:t>
            </w:r>
            <w:proofErr w:type="spellEnd"/>
            <w:r w:rsidR="008726BA">
              <w:rPr>
                <w:rFonts w:ascii="Arial" w:hAnsi="Arial" w:cs="Arial"/>
                <w:color w:val="000000"/>
                <w:sz w:val="18"/>
                <w:szCs w:val="18"/>
              </w:rPr>
              <w:t xml:space="preserve"> Новый. Без заезда к остановкам ЦКД – ЦУМ Льгов - ЦРБ</w:t>
            </w:r>
            <w:proofErr w:type="gramStart"/>
            <w:r w:rsidR="008726BA">
              <w:rPr>
                <w:rFonts w:ascii="Arial" w:hAnsi="Arial" w:cs="Arial"/>
                <w:color w:val="000000"/>
                <w:sz w:val="18"/>
                <w:szCs w:val="18"/>
              </w:rPr>
              <w:t xml:space="preserve"> )</w:t>
            </w:r>
            <w:proofErr w:type="gramEnd"/>
          </w:p>
        </w:tc>
        <w:tc>
          <w:tcPr>
            <w:tcW w:w="2975" w:type="dxa"/>
            <w:tcBorders>
              <w:top w:val="single" w:sz="4" w:space="0" w:color="auto"/>
              <w:left w:val="nil"/>
              <w:bottom w:val="nil"/>
              <w:right w:val="single" w:sz="4" w:space="0" w:color="auto"/>
            </w:tcBorders>
            <w:hideMark/>
          </w:tcPr>
          <w:p w:rsidR="00C013B4" w:rsidRDefault="00C013B4" w:rsidP="00B17797">
            <w:pPr>
              <w:widowControl/>
              <w:snapToGrid/>
              <w:spacing w:before="0"/>
              <w:jc w:val="both"/>
              <w:rPr>
                <w:rFonts w:ascii="Arial" w:hAnsi="Arial" w:cs="Arial"/>
                <w:color w:val="000000"/>
                <w:sz w:val="18"/>
                <w:szCs w:val="18"/>
              </w:rPr>
            </w:pPr>
            <w:r>
              <w:rPr>
                <w:rFonts w:ascii="Arial" w:hAnsi="Arial" w:cs="Arial"/>
                <w:color w:val="000000"/>
                <w:sz w:val="18"/>
                <w:szCs w:val="18"/>
              </w:rPr>
              <w:t>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Энгельса- 40 лет Октября- Вокзальная Автостанция Льгов 1- Л. Толстого – </w:t>
            </w:r>
            <w:proofErr w:type="spellStart"/>
            <w:r>
              <w:rPr>
                <w:rFonts w:ascii="Arial" w:hAnsi="Arial" w:cs="Arial"/>
                <w:color w:val="000000"/>
                <w:sz w:val="18"/>
                <w:szCs w:val="18"/>
              </w:rPr>
              <w:t>п</w:t>
            </w:r>
            <w:proofErr w:type="spellEnd"/>
            <w:r>
              <w:rPr>
                <w:rFonts w:ascii="Arial" w:hAnsi="Arial" w:cs="Arial"/>
                <w:color w:val="000000"/>
                <w:sz w:val="18"/>
                <w:szCs w:val="18"/>
              </w:rPr>
              <w:t xml:space="preserve">/с  и обратно- Л. Толстого- </w:t>
            </w:r>
            <w:r w:rsidR="00B17797">
              <w:rPr>
                <w:rFonts w:ascii="Arial" w:hAnsi="Arial" w:cs="Arial"/>
                <w:color w:val="000000"/>
                <w:sz w:val="18"/>
                <w:szCs w:val="18"/>
              </w:rPr>
              <w:t>В</w:t>
            </w:r>
            <w:r>
              <w:rPr>
                <w:rFonts w:ascii="Arial" w:hAnsi="Arial" w:cs="Arial"/>
                <w:color w:val="000000"/>
                <w:sz w:val="18"/>
                <w:szCs w:val="18"/>
              </w:rPr>
              <w:t xml:space="preserve">окзальная </w:t>
            </w:r>
            <w:r w:rsidR="008726BA">
              <w:rPr>
                <w:rFonts w:ascii="Arial" w:hAnsi="Arial" w:cs="Arial"/>
                <w:color w:val="000000"/>
                <w:sz w:val="18"/>
                <w:szCs w:val="18"/>
              </w:rPr>
              <w:t>–</w:t>
            </w:r>
            <w:proofErr w:type="spellStart"/>
            <w:r w:rsidR="008726BA">
              <w:rPr>
                <w:rFonts w:ascii="Arial" w:hAnsi="Arial" w:cs="Arial"/>
                <w:color w:val="000000"/>
                <w:sz w:val="18"/>
                <w:szCs w:val="18"/>
              </w:rPr>
              <w:t>Шатохина-Красноармейская-Красная</w:t>
            </w:r>
            <w:proofErr w:type="spellEnd"/>
            <w:r>
              <w:rPr>
                <w:rFonts w:ascii="Arial" w:hAnsi="Arial" w:cs="Arial"/>
                <w:color w:val="000000"/>
                <w:sz w:val="18"/>
                <w:szCs w:val="18"/>
              </w:rPr>
              <w:t xml:space="preserve"> -Гагарина .</w:t>
            </w:r>
          </w:p>
        </w:tc>
        <w:tc>
          <w:tcPr>
            <w:tcW w:w="1563" w:type="dxa"/>
            <w:tcBorders>
              <w:top w:val="single" w:sz="4" w:space="0" w:color="auto"/>
              <w:left w:val="nil"/>
              <w:bottom w:val="nil"/>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Pr>
                <w:rFonts w:ascii="Arial" w:hAnsi="Arial" w:cs="Arial"/>
                <w:color w:val="000000"/>
                <w:sz w:val="18"/>
                <w:szCs w:val="18"/>
              </w:rPr>
              <w:t>20</w:t>
            </w:r>
            <w:r w:rsidRPr="0070450F">
              <w:rPr>
                <w:rFonts w:ascii="Arial" w:hAnsi="Arial" w:cs="Arial"/>
                <w:color w:val="000000"/>
                <w:sz w:val="18"/>
                <w:szCs w:val="18"/>
              </w:rPr>
              <w:t>,6</w:t>
            </w:r>
          </w:p>
        </w:tc>
        <w:tc>
          <w:tcPr>
            <w:tcW w:w="2127" w:type="dxa"/>
            <w:tcBorders>
              <w:top w:val="single" w:sz="4" w:space="0" w:color="auto"/>
              <w:left w:val="nil"/>
              <w:bottom w:val="nil"/>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single" w:sz="4" w:space="0" w:color="auto"/>
              <w:left w:val="nil"/>
              <w:bottom w:val="nil"/>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2325"/>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7</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 Н. Деревеньки</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w:t>
            </w:r>
            <w:proofErr w:type="spellStart"/>
            <w:r>
              <w:rPr>
                <w:rFonts w:ascii="Arial" w:hAnsi="Arial" w:cs="Arial"/>
                <w:color w:val="000000"/>
                <w:sz w:val="18"/>
                <w:szCs w:val="18"/>
              </w:rPr>
              <w:t>электросети-поворот-ул</w:t>
            </w:r>
            <w:proofErr w:type="spellEnd"/>
            <w:r>
              <w:rPr>
                <w:rFonts w:ascii="Arial" w:hAnsi="Arial" w:cs="Arial"/>
                <w:color w:val="000000"/>
                <w:sz w:val="18"/>
                <w:szCs w:val="18"/>
              </w:rPr>
              <w:t xml:space="preserve">. Энгельса – Н. Островского – Н. деревеньки и обратно </w:t>
            </w:r>
            <w:proofErr w:type="gramStart"/>
            <w:r>
              <w:rPr>
                <w:rFonts w:ascii="Arial" w:hAnsi="Arial" w:cs="Arial"/>
                <w:color w:val="000000"/>
                <w:sz w:val="18"/>
                <w:szCs w:val="18"/>
              </w:rPr>
              <w:t>–Н</w:t>
            </w:r>
            <w:proofErr w:type="gramEnd"/>
            <w:r>
              <w:rPr>
                <w:rFonts w:ascii="Arial" w:hAnsi="Arial" w:cs="Arial"/>
                <w:color w:val="000000"/>
                <w:sz w:val="18"/>
                <w:szCs w:val="18"/>
              </w:rPr>
              <w:t xml:space="preserve">. Островского-Поворот -западные </w:t>
            </w:r>
            <w:proofErr w:type="spellStart"/>
            <w:r>
              <w:rPr>
                <w:rFonts w:ascii="Arial" w:hAnsi="Arial" w:cs="Arial"/>
                <w:color w:val="000000"/>
                <w:sz w:val="18"/>
                <w:szCs w:val="18"/>
              </w:rPr>
              <w:t>электросети-автоколонна</w:t>
            </w:r>
            <w:proofErr w:type="spellEnd"/>
            <w:r>
              <w:rPr>
                <w:rFonts w:ascii="Arial" w:hAnsi="Arial" w:cs="Arial"/>
                <w:color w:val="000000"/>
                <w:sz w:val="18"/>
                <w:szCs w:val="18"/>
              </w:rPr>
              <w:t xml:space="preserve"> - автошкола – Санаторий – Льгов (АС)-ЦКД – ЦУМ Льгов - ЦРБ(в выходные </w:t>
            </w:r>
            <w:proofErr w:type="spellStart"/>
            <w:r>
              <w:rPr>
                <w:rFonts w:ascii="Arial" w:hAnsi="Arial" w:cs="Arial"/>
                <w:color w:val="000000"/>
                <w:sz w:val="18"/>
                <w:szCs w:val="18"/>
              </w:rPr>
              <w:t>дни-рынок</w:t>
            </w:r>
            <w:proofErr w:type="spellEnd"/>
            <w:r>
              <w:rPr>
                <w:rFonts w:ascii="Arial" w:hAnsi="Arial" w:cs="Arial"/>
                <w:color w:val="000000"/>
                <w:sz w:val="18"/>
                <w:szCs w:val="18"/>
              </w:rPr>
              <w:t xml:space="preserve"> Продуктовый – рынок Новый)  (в выходные </w:t>
            </w:r>
            <w:proofErr w:type="spellStart"/>
            <w:r>
              <w:rPr>
                <w:rFonts w:ascii="Arial" w:hAnsi="Arial" w:cs="Arial"/>
                <w:color w:val="000000"/>
                <w:sz w:val="18"/>
                <w:szCs w:val="18"/>
              </w:rPr>
              <w:t>дни-рынок</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Продуктовый-рынок</w:t>
            </w:r>
            <w:proofErr w:type="spellEnd"/>
            <w:r>
              <w:rPr>
                <w:rFonts w:ascii="Arial" w:hAnsi="Arial" w:cs="Arial"/>
                <w:color w:val="000000"/>
                <w:sz w:val="18"/>
                <w:szCs w:val="18"/>
              </w:rPr>
              <w:t xml:space="preserve"> Новый)</w:t>
            </w:r>
          </w:p>
        </w:tc>
        <w:tc>
          <w:tcPr>
            <w:tcW w:w="2975" w:type="dxa"/>
            <w:tcBorders>
              <w:top w:val="single" w:sz="4" w:space="0" w:color="auto"/>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Энгельса  и обратно Энгельса –Красная –Гагарина –Непиющего –Комсомольская – </w:t>
            </w:r>
            <w:proofErr w:type="spellStart"/>
            <w:r>
              <w:rPr>
                <w:rFonts w:ascii="Arial" w:hAnsi="Arial" w:cs="Arial"/>
                <w:color w:val="000000"/>
                <w:sz w:val="18"/>
                <w:szCs w:val="18"/>
              </w:rPr>
              <w:t>Советская-Красная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площадь-Комсомольская</w:t>
            </w:r>
            <w:proofErr w:type="spellEnd"/>
            <w:r>
              <w:rPr>
                <w:rFonts w:ascii="Arial" w:hAnsi="Arial" w:cs="Arial"/>
                <w:color w:val="000000"/>
                <w:sz w:val="18"/>
                <w:szCs w:val="18"/>
              </w:rPr>
              <w:t xml:space="preserve"> -Гагарина .</w:t>
            </w:r>
          </w:p>
        </w:tc>
        <w:tc>
          <w:tcPr>
            <w:tcW w:w="1563"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Pr>
                <w:rFonts w:ascii="Arial" w:hAnsi="Arial" w:cs="Arial"/>
                <w:color w:val="000000"/>
                <w:sz w:val="18"/>
                <w:szCs w:val="18"/>
              </w:rPr>
              <w:t>14</w:t>
            </w:r>
            <w:r w:rsidRPr="0070450F">
              <w:rPr>
                <w:rFonts w:ascii="Arial" w:hAnsi="Arial" w:cs="Arial"/>
                <w:color w:val="000000"/>
                <w:sz w:val="18"/>
                <w:szCs w:val="18"/>
              </w:rPr>
              <w:t>,5</w:t>
            </w:r>
          </w:p>
        </w:tc>
        <w:tc>
          <w:tcPr>
            <w:tcW w:w="2127"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2949"/>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lastRenderedPageBreak/>
              <w:t>8</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Льгов (АС) – д. Шерекино</w:t>
            </w:r>
          </w:p>
        </w:tc>
        <w:tc>
          <w:tcPr>
            <w:tcW w:w="3939" w:type="dxa"/>
            <w:tcBorders>
              <w:top w:val="nil"/>
              <w:left w:val="nil"/>
              <w:bottom w:val="single" w:sz="4" w:space="0" w:color="auto"/>
              <w:right w:val="single" w:sz="4" w:space="0" w:color="auto"/>
            </w:tcBorders>
            <w:hideMark/>
          </w:tcPr>
          <w:p w:rsidR="00C013B4" w:rsidRDefault="00C013B4">
            <w:pPr>
              <w:jc w:val="left"/>
              <w:rPr>
                <w:rFonts w:ascii="Arial" w:hAnsi="Arial" w:cs="Arial"/>
                <w:color w:val="000000"/>
                <w:sz w:val="18"/>
                <w:szCs w:val="18"/>
              </w:rPr>
            </w:pPr>
            <w:r>
              <w:rPr>
                <w:rFonts w:ascii="Arial" w:hAnsi="Arial" w:cs="Arial"/>
                <w:color w:val="000000"/>
                <w:sz w:val="18"/>
                <w:szCs w:val="18"/>
              </w:rPr>
              <w:t>Льгов (АС)- Санаторий-ФОК «Сейм</w:t>
            </w:r>
            <w:proofErr w:type="gramStart"/>
            <w:r>
              <w:rPr>
                <w:rFonts w:ascii="Arial" w:hAnsi="Arial" w:cs="Arial"/>
                <w:color w:val="000000"/>
                <w:sz w:val="18"/>
                <w:szCs w:val="18"/>
              </w:rPr>
              <w:t>»-</w:t>
            </w:r>
            <w:proofErr w:type="spellStart"/>
            <w:proofErr w:type="gramEnd"/>
            <w:r>
              <w:rPr>
                <w:rFonts w:ascii="Arial" w:hAnsi="Arial" w:cs="Arial"/>
                <w:color w:val="000000"/>
                <w:sz w:val="18"/>
                <w:szCs w:val="18"/>
              </w:rPr>
              <w:t>автошкола-автоколонна-западные</w:t>
            </w:r>
            <w:proofErr w:type="spellEnd"/>
            <w:r>
              <w:rPr>
                <w:rFonts w:ascii="Arial" w:hAnsi="Arial" w:cs="Arial"/>
                <w:color w:val="000000"/>
                <w:sz w:val="18"/>
                <w:szCs w:val="18"/>
              </w:rPr>
              <w:t xml:space="preserve"> электросети-поворот-ДС№1 – СОШ №5-ж/</w:t>
            </w:r>
            <w:proofErr w:type="spellStart"/>
            <w:r>
              <w:rPr>
                <w:rFonts w:ascii="Arial" w:hAnsi="Arial" w:cs="Arial"/>
                <w:color w:val="000000"/>
                <w:sz w:val="18"/>
                <w:szCs w:val="18"/>
              </w:rPr>
              <w:t>д</w:t>
            </w:r>
            <w:proofErr w:type="spellEnd"/>
            <w:r>
              <w:rPr>
                <w:rFonts w:ascii="Arial" w:hAnsi="Arial" w:cs="Arial"/>
                <w:color w:val="000000"/>
                <w:sz w:val="18"/>
                <w:szCs w:val="18"/>
              </w:rPr>
              <w:t xml:space="preserve">  </w:t>
            </w:r>
            <w:proofErr w:type="spellStart"/>
            <w:r>
              <w:rPr>
                <w:rFonts w:ascii="Arial" w:hAnsi="Arial" w:cs="Arial"/>
                <w:color w:val="000000"/>
                <w:sz w:val="18"/>
                <w:szCs w:val="18"/>
              </w:rPr>
              <w:t>больница-д</w:t>
            </w:r>
            <w:proofErr w:type="spellEnd"/>
            <w:r>
              <w:rPr>
                <w:rFonts w:ascii="Arial" w:hAnsi="Arial" w:cs="Arial"/>
                <w:color w:val="000000"/>
                <w:sz w:val="18"/>
                <w:szCs w:val="18"/>
              </w:rPr>
              <w:t xml:space="preserve">. Шерекино и обратно </w:t>
            </w:r>
            <w:proofErr w:type="gramStart"/>
            <w:r>
              <w:rPr>
                <w:rFonts w:ascii="Arial" w:hAnsi="Arial" w:cs="Arial"/>
                <w:color w:val="000000"/>
                <w:sz w:val="18"/>
                <w:szCs w:val="18"/>
              </w:rPr>
              <w:t>–ж</w:t>
            </w:r>
            <w:proofErr w:type="gramEnd"/>
            <w:r>
              <w:rPr>
                <w:rFonts w:ascii="Arial" w:hAnsi="Arial" w:cs="Arial"/>
                <w:color w:val="000000"/>
                <w:sz w:val="18"/>
                <w:szCs w:val="18"/>
              </w:rPr>
              <w:t>/</w:t>
            </w:r>
            <w:proofErr w:type="spellStart"/>
            <w:r>
              <w:rPr>
                <w:rFonts w:ascii="Arial" w:hAnsi="Arial" w:cs="Arial"/>
                <w:color w:val="000000"/>
                <w:sz w:val="18"/>
                <w:szCs w:val="18"/>
              </w:rPr>
              <w:t>д</w:t>
            </w:r>
            <w:proofErr w:type="spellEnd"/>
            <w:r>
              <w:rPr>
                <w:rFonts w:ascii="Arial" w:hAnsi="Arial" w:cs="Arial"/>
                <w:color w:val="000000"/>
                <w:sz w:val="18"/>
                <w:szCs w:val="18"/>
              </w:rPr>
              <w:t xml:space="preserve"> больница – ПЧ30-СОШ №5-ДС№1-Поворот-западные </w:t>
            </w:r>
            <w:proofErr w:type="spellStart"/>
            <w:r>
              <w:rPr>
                <w:rFonts w:ascii="Arial" w:hAnsi="Arial" w:cs="Arial"/>
                <w:color w:val="000000"/>
                <w:sz w:val="18"/>
                <w:szCs w:val="18"/>
              </w:rPr>
              <w:t>электросети-автоколонна</w:t>
            </w:r>
            <w:proofErr w:type="spellEnd"/>
            <w:r>
              <w:rPr>
                <w:rFonts w:ascii="Arial" w:hAnsi="Arial" w:cs="Arial"/>
                <w:color w:val="000000"/>
                <w:sz w:val="18"/>
                <w:szCs w:val="18"/>
              </w:rPr>
              <w:t xml:space="preserve"> - автошкола – Санаторий – Льгов (АС)-ЦКД  - ЦРБ(в выходные </w:t>
            </w:r>
            <w:proofErr w:type="spellStart"/>
            <w:r>
              <w:rPr>
                <w:rFonts w:ascii="Arial" w:hAnsi="Arial" w:cs="Arial"/>
                <w:color w:val="000000"/>
                <w:sz w:val="18"/>
                <w:szCs w:val="18"/>
              </w:rPr>
              <w:t>дни-рынок</w:t>
            </w:r>
            <w:proofErr w:type="spellEnd"/>
            <w:r>
              <w:rPr>
                <w:rFonts w:ascii="Arial" w:hAnsi="Arial" w:cs="Arial"/>
                <w:color w:val="000000"/>
                <w:sz w:val="18"/>
                <w:szCs w:val="18"/>
              </w:rPr>
              <w:t xml:space="preserve"> </w:t>
            </w:r>
          </w:p>
          <w:p w:rsidR="00C013B4" w:rsidRDefault="00C013B4">
            <w:pPr>
              <w:jc w:val="left"/>
              <w:rPr>
                <w:rFonts w:ascii="Arial" w:hAnsi="Arial" w:cs="Arial"/>
                <w:color w:val="000000"/>
                <w:sz w:val="18"/>
                <w:szCs w:val="18"/>
              </w:rPr>
            </w:pPr>
            <w:r>
              <w:rPr>
                <w:rFonts w:ascii="Arial" w:hAnsi="Arial" w:cs="Arial"/>
                <w:color w:val="000000"/>
                <w:sz w:val="18"/>
                <w:szCs w:val="18"/>
              </w:rPr>
              <w:t>Продуктовый – рынок Новый, без заезда к остановкам ЦКД – ЦУМ Льгов - ЦРБ</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  </w:t>
            </w:r>
          </w:p>
        </w:tc>
        <w:tc>
          <w:tcPr>
            <w:tcW w:w="2975" w:type="dxa"/>
            <w:tcBorders>
              <w:top w:val="nil"/>
              <w:left w:val="nil"/>
              <w:bottom w:val="nil"/>
              <w:right w:val="single" w:sz="4" w:space="0" w:color="auto"/>
            </w:tcBorders>
            <w:hideMark/>
          </w:tcPr>
          <w:p w:rsidR="00C013B4" w:rsidRDefault="00C013B4">
            <w:pPr>
              <w:jc w:val="left"/>
              <w:rPr>
                <w:rFonts w:ascii="Arial" w:hAnsi="Arial" w:cs="Arial"/>
                <w:color w:val="000000"/>
                <w:sz w:val="18"/>
                <w:szCs w:val="18"/>
              </w:rPr>
            </w:pPr>
            <w:r>
              <w:rPr>
                <w:rFonts w:ascii="Arial" w:hAnsi="Arial" w:cs="Arial"/>
                <w:color w:val="000000"/>
                <w:sz w:val="18"/>
                <w:szCs w:val="18"/>
              </w:rPr>
              <w:t>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Красная- Франко –  Свердлова- Эйдемана  и обратно ул. Эйдемана- Свердлова- Франко –Красная –Гагарина –Непиющего –Комсомольская –Советская- Гагарина.</w:t>
            </w:r>
          </w:p>
        </w:tc>
        <w:tc>
          <w:tcPr>
            <w:tcW w:w="1563" w:type="dxa"/>
            <w:tcBorders>
              <w:top w:val="nil"/>
              <w:left w:val="nil"/>
              <w:bottom w:val="nil"/>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sidRPr="0070450F">
              <w:rPr>
                <w:rFonts w:ascii="Arial" w:hAnsi="Arial" w:cs="Arial"/>
                <w:color w:val="000000"/>
                <w:sz w:val="18"/>
                <w:szCs w:val="18"/>
              </w:rPr>
              <w:t>15</w:t>
            </w:r>
          </w:p>
        </w:tc>
        <w:tc>
          <w:tcPr>
            <w:tcW w:w="2127" w:type="dxa"/>
            <w:tcBorders>
              <w:top w:val="nil"/>
              <w:left w:val="nil"/>
              <w:bottom w:val="nil"/>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nil"/>
              <w:left w:val="nil"/>
              <w:bottom w:val="nil"/>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r w:rsidR="00C013B4" w:rsidTr="00C013B4">
        <w:trPr>
          <w:trHeight w:val="850"/>
        </w:trPr>
        <w:tc>
          <w:tcPr>
            <w:tcW w:w="993" w:type="dxa"/>
            <w:tcBorders>
              <w:top w:val="nil"/>
              <w:left w:val="single" w:sz="4" w:space="0" w:color="auto"/>
              <w:bottom w:val="single" w:sz="4" w:space="0" w:color="auto"/>
              <w:right w:val="single" w:sz="4" w:space="0" w:color="auto"/>
            </w:tcBorders>
            <w:noWrap/>
            <w:hideMark/>
          </w:tcPr>
          <w:p w:rsidR="00C013B4" w:rsidRDefault="00C013B4">
            <w:pPr>
              <w:widowControl/>
              <w:snapToGrid/>
              <w:spacing w:before="0"/>
              <w:rPr>
                <w:rFonts w:ascii="Arial" w:hAnsi="Arial" w:cs="Arial"/>
                <w:color w:val="000000"/>
                <w:sz w:val="18"/>
                <w:szCs w:val="18"/>
              </w:rPr>
            </w:pPr>
            <w:r>
              <w:rPr>
                <w:rFonts w:ascii="Arial" w:hAnsi="Arial" w:cs="Arial"/>
                <w:color w:val="000000"/>
                <w:sz w:val="18"/>
                <w:szCs w:val="18"/>
              </w:rPr>
              <w:t>9</w:t>
            </w:r>
          </w:p>
        </w:tc>
        <w:tc>
          <w:tcPr>
            <w:tcW w:w="1303"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 xml:space="preserve">Льгов (АС) </w:t>
            </w:r>
            <w:proofErr w:type="gramStart"/>
            <w:r>
              <w:rPr>
                <w:rFonts w:ascii="Arial" w:hAnsi="Arial" w:cs="Arial"/>
                <w:color w:val="000000"/>
                <w:sz w:val="18"/>
                <w:szCs w:val="18"/>
              </w:rPr>
              <w:t>–с</w:t>
            </w:r>
            <w:proofErr w:type="gramEnd"/>
            <w:r>
              <w:rPr>
                <w:rFonts w:ascii="Arial" w:hAnsi="Arial" w:cs="Arial"/>
                <w:color w:val="000000"/>
                <w:sz w:val="18"/>
                <w:szCs w:val="18"/>
              </w:rPr>
              <w:t>т. Шерекино</w:t>
            </w:r>
          </w:p>
        </w:tc>
        <w:tc>
          <w:tcPr>
            <w:tcW w:w="3939" w:type="dxa"/>
            <w:tcBorders>
              <w:top w:val="nil"/>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 xml:space="preserve">Льгов (АС) – рынок продуктовый – ул. </w:t>
            </w:r>
            <w:proofErr w:type="spellStart"/>
            <w:r>
              <w:rPr>
                <w:rFonts w:ascii="Arial" w:hAnsi="Arial" w:cs="Arial"/>
                <w:color w:val="000000"/>
                <w:sz w:val="18"/>
                <w:szCs w:val="18"/>
              </w:rPr>
              <w:t>Примакова-ст</w:t>
            </w:r>
            <w:proofErr w:type="spellEnd"/>
            <w:r>
              <w:rPr>
                <w:rFonts w:ascii="Arial" w:hAnsi="Arial" w:cs="Arial"/>
                <w:color w:val="000000"/>
                <w:sz w:val="18"/>
                <w:szCs w:val="18"/>
              </w:rPr>
              <w:t xml:space="preserve">. Шерекино и обратно </w:t>
            </w:r>
          </w:p>
        </w:tc>
        <w:tc>
          <w:tcPr>
            <w:tcW w:w="2975" w:type="dxa"/>
            <w:tcBorders>
              <w:top w:val="single" w:sz="4" w:space="0" w:color="auto"/>
              <w:left w:val="nil"/>
              <w:bottom w:val="single" w:sz="4" w:space="0" w:color="auto"/>
              <w:right w:val="single" w:sz="4" w:space="0" w:color="auto"/>
            </w:tcBorders>
            <w:hideMark/>
          </w:tcPr>
          <w:p w:rsidR="00C013B4" w:rsidRDefault="00C013B4">
            <w:pPr>
              <w:widowControl/>
              <w:snapToGrid/>
              <w:spacing w:before="0"/>
              <w:jc w:val="left"/>
              <w:rPr>
                <w:rFonts w:ascii="Arial" w:hAnsi="Arial" w:cs="Arial"/>
                <w:color w:val="000000"/>
                <w:sz w:val="18"/>
                <w:szCs w:val="18"/>
              </w:rPr>
            </w:pPr>
            <w:r>
              <w:rPr>
                <w:rFonts w:ascii="Arial" w:hAnsi="Arial" w:cs="Arial"/>
                <w:color w:val="000000"/>
                <w:sz w:val="18"/>
                <w:szCs w:val="18"/>
              </w:rPr>
              <w:t>Гагарин</w:t>
            </w:r>
            <w:proofErr w:type="gramStart"/>
            <w:r>
              <w:rPr>
                <w:rFonts w:ascii="Arial" w:hAnsi="Arial" w:cs="Arial"/>
                <w:color w:val="000000"/>
                <w:sz w:val="18"/>
                <w:szCs w:val="18"/>
              </w:rPr>
              <w:t>а-</w:t>
            </w:r>
            <w:proofErr w:type="gramEnd"/>
            <w:r>
              <w:rPr>
                <w:rFonts w:ascii="Arial" w:hAnsi="Arial" w:cs="Arial"/>
                <w:color w:val="000000"/>
                <w:sz w:val="18"/>
                <w:szCs w:val="18"/>
              </w:rPr>
              <w:t xml:space="preserve"> Примакова- Пионерская и обратно </w:t>
            </w:r>
          </w:p>
        </w:tc>
        <w:tc>
          <w:tcPr>
            <w:tcW w:w="1563"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right"/>
              <w:rPr>
                <w:rFonts w:ascii="Arial" w:hAnsi="Arial" w:cs="Arial"/>
                <w:color w:val="000000"/>
                <w:sz w:val="18"/>
                <w:szCs w:val="18"/>
              </w:rPr>
            </w:pPr>
            <w:r w:rsidRPr="0070450F">
              <w:rPr>
                <w:rFonts w:ascii="Arial" w:hAnsi="Arial" w:cs="Arial"/>
                <w:color w:val="000000"/>
                <w:sz w:val="18"/>
                <w:szCs w:val="18"/>
              </w:rPr>
              <w:t>7</w:t>
            </w:r>
          </w:p>
        </w:tc>
        <w:tc>
          <w:tcPr>
            <w:tcW w:w="2127"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в установленных остановочных пунктах</w:t>
            </w:r>
          </w:p>
        </w:tc>
        <w:tc>
          <w:tcPr>
            <w:tcW w:w="1984" w:type="dxa"/>
            <w:tcBorders>
              <w:top w:val="single" w:sz="4" w:space="0" w:color="auto"/>
              <w:left w:val="nil"/>
              <w:bottom w:val="single" w:sz="4" w:space="0" w:color="auto"/>
              <w:right w:val="single" w:sz="4" w:space="0" w:color="auto"/>
            </w:tcBorders>
          </w:tcPr>
          <w:p w:rsidR="00C013B4" w:rsidRPr="0070450F" w:rsidRDefault="00C013B4" w:rsidP="004B2E1D">
            <w:pPr>
              <w:widowControl/>
              <w:snapToGrid/>
              <w:spacing w:before="0"/>
              <w:jc w:val="left"/>
              <w:rPr>
                <w:rFonts w:ascii="Arial" w:hAnsi="Arial" w:cs="Arial"/>
                <w:color w:val="000000"/>
                <w:sz w:val="18"/>
                <w:szCs w:val="18"/>
              </w:rPr>
            </w:pPr>
            <w:r w:rsidRPr="0070450F">
              <w:rPr>
                <w:rFonts w:ascii="Arial" w:hAnsi="Arial" w:cs="Arial"/>
                <w:color w:val="000000"/>
                <w:sz w:val="18"/>
                <w:szCs w:val="18"/>
              </w:rPr>
              <w:t>по нерегулируемым тарифам</w:t>
            </w:r>
          </w:p>
        </w:tc>
      </w:tr>
    </w:tbl>
    <w:p w:rsidR="0070450F" w:rsidRDefault="0070450F" w:rsidP="00836D6E">
      <w:pPr>
        <w:pStyle w:val="ConsPlusNormal"/>
        <w:widowControl/>
        <w:ind w:firstLine="0"/>
        <w:jc w:val="right"/>
        <w:outlineLvl w:val="1"/>
      </w:pPr>
    </w:p>
    <w:p w:rsidR="0070450F" w:rsidRDefault="0070450F" w:rsidP="00836D6E">
      <w:pPr>
        <w:pStyle w:val="ConsPlusNormal"/>
        <w:widowControl/>
        <w:ind w:firstLine="0"/>
        <w:jc w:val="right"/>
        <w:outlineLvl w:val="1"/>
      </w:pPr>
    </w:p>
    <w:p w:rsidR="0070450F" w:rsidRDefault="0070450F" w:rsidP="004B2E1D">
      <w:pPr>
        <w:pStyle w:val="ConsPlusNormal"/>
        <w:widowControl/>
        <w:ind w:firstLine="0"/>
        <w:jc w:val="center"/>
        <w:outlineLvl w:val="1"/>
      </w:pPr>
    </w:p>
    <w:p w:rsidR="009C27F1" w:rsidRDefault="009C27F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632431" w:rsidRDefault="0063243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9C27F1" w:rsidRDefault="009C27F1" w:rsidP="00836D6E">
      <w:pPr>
        <w:pStyle w:val="ConsPlusNormal"/>
        <w:widowControl/>
        <w:ind w:firstLine="0"/>
        <w:jc w:val="right"/>
        <w:outlineLvl w:val="1"/>
      </w:pPr>
    </w:p>
    <w:p w:rsidR="00836D6E" w:rsidRPr="0070450F" w:rsidRDefault="00836D6E" w:rsidP="00836D6E">
      <w:pPr>
        <w:pStyle w:val="ConsPlusNormal"/>
        <w:widowControl/>
        <w:ind w:firstLine="0"/>
        <w:jc w:val="right"/>
        <w:outlineLvl w:val="1"/>
      </w:pPr>
      <w:r w:rsidRPr="0070450F">
        <w:lastRenderedPageBreak/>
        <w:t>Приложение 2</w:t>
      </w:r>
    </w:p>
    <w:p w:rsidR="00836D6E" w:rsidRPr="0070450F" w:rsidRDefault="00836D6E" w:rsidP="00836D6E">
      <w:pPr>
        <w:pStyle w:val="ConsPlusNormal"/>
        <w:widowControl/>
        <w:ind w:firstLine="0"/>
        <w:jc w:val="right"/>
      </w:pPr>
      <w:r w:rsidRPr="0070450F">
        <w:t>к Конкурсной документации о проведении открытого конкурса</w:t>
      </w:r>
    </w:p>
    <w:p w:rsidR="00836D6E" w:rsidRPr="0070450F" w:rsidRDefault="00836D6E" w:rsidP="00836D6E">
      <w:pPr>
        <w:pStyle w:val="ConsPlusNormal"/>
        <w:widowControl/>
        <w:ind w:firstLine="0"/>
        <w:jc w:val="right"/>
      </w:pPr>
      <w:r w:rsidRPr="0070450F">
        <w:t xml:space="preserve"> на право осуществления регулярных перевозок по маршрутам регулярных </w:t>
      </w:r>
    </w:p>
    <w:p w:rsidR="00836D6E" w:rsidRPr="0070450F" w:rsidRDefault="00836D6E" w:rsidP="00836D6E">
      <w:pPr>
        <w:pStyle w:val="ConsPlusNormal"/>
        <w:widowControl/>
        <w:ind w:firstLine="0"/>
        <w:jc w:val="right"/>
      </w:pPr>
      <w:r w:rsidRPr="0070450F">
        <w:t xml:space="preserve">перевозок пассажиров и багажа автомобильным транспортом </w:t>
      </w:r>
    </w:p>
    <w:p w:rsidR="00836D6E" w:rsidRPr="0070450F" w:rsidRDefault="00836D6E" w:rsidP="00836D6E">
      <w:pPr>
        <w:pStyle w:val="ConsPlusNormal"/>
        <w:widowControl/>
        <w:ind w:firstLine="0"/>
        <w:jc w:val="right"/>
      </w:pPr>
      <w:r w:rsidRPr="0070450F">
        <w:t>по муниципальным маршрутам в городе Льгове Курской области</w:t>
      </w:r>
    </w:p>
    <w:p w:rsidR="00282ACE" w:rsidRPr="0070450F" w:rsidRDefault="00282ACE" w:rsidP="00282ACE">
      <w:pPr>
        <w:pStyle w:val="ConsPlusNormal"/>
        <w:widowControl/>
        <w:ind w:firstLine="540"/>
        <w:jc w:val="both"/>
        <w:rPr>
          <w:color w:val="FF0000"/>
        </w:rPr>
      </w:pPr>
    </w:p>
    <w:p w:rsidR="00282ACE" w:rsidRPr="0070450F" w:rsidRDefault="00282ACE" w:rsidP="00282ACE">
      <w:pPr>
        <w:pStyle w:val="ConsPlusNormal"/>
        <w:widowControl/>
        <w:ind w:firstLine="0"/>
        <w:jc w:val="right"/>
        <w:rPr>
          <w:color w:val="FF0000"/>
        </w:rPr>
      </w:pPr>
    </w:p>
    <w:p w:rsidR="00282ACE" w:rsidRPr="0070450F" w:rsidRDefault="00282ACE" w:rsidP="00836D6E">
      <w:pPr>
        <w:pStyle w:val="ConsPlusNonformat"/>
        <w:widowControl/>
        <w:jc w:val="center"/>
        <w:rPr>
          <w:rFonts w:ascii="Arial" w:hAnsi="Arial" w:cs="Arial"/>
          <w:b/>
          <w:sz w:val="24"/>
          <w:szCs w:val="24"/>
        </w:rPr>
      </w:pPr>
      <w:r w:rsidRPr="0070450F">
        <w:rPr>
          <w:rFonts w:ascii="Arial" w:hAnsi="Arial" w:cs="Arial"/>
          <w:b/>
          <w:sz w:val="24"/>
          <w:szCs w:val="24"/>
        </w:rPr>
        <w:t>ЗАЯВКА</w:t>
      </w:r>
    </w:p>
    <w:p w:rsidR="00F1142B" w:rsidRPr="0070450F" w:rsidRDefault="00282ACE" w:rsidP="00F1142B">
      <w:pPr>
        <w:pStyle w:val="ConsPlusNormal"/>
        <w:widowControl/>
        <w:ind w:firstLine="0"/>
        <w:jc w:val="center"/>
      </w:pPr>
      <w:proofErr w:type="gramStart"/>
      <w:r w:rsidRPr="0070450F">
        <w:t xml:space="preserve">на участие в открытого конкурсе </w:t>
      </w:r>
      <w:r w:rsidR="00F1142B" w:rsidRPr="0070450F">
        <w:t>на право осуществления регулярных перевозок по маршрутам регулярных</w:t>
      </w:r>
      <w:proofErr w:type="gramEnd"/>
    </w:p>
    <w:p w:rsidR="00F1142B" w:rsidRPr="0070450F" w:rsidRDefault="00F1142B" w:rsidP="00F1142B">
      <w:pPr>
        <w:pStyle w:val="ConsPlusNormal"/>
        <w:widowControl/>
        <w:ind w:firstLine="0"/>
        <w:jc w:val="center"/>
      </w:pPr>
      <w:r w:rsidRPr="0070450F">
        <w:t>перевозок пассажиров и багажа автомобильным транспортом</w:t>
      </w:r>
    </w:p>
    <w:p w:rsidR="00F1142B" w:rsidRPr="0070450F" w:rsidRDefault="00F1142B" w:rsidP="00F1142B">
      <w:pPr>
        <w:pStyle w:val="ConsPlusNormal"/>
        <w:widowControl/>
        <w:ind w:firstLine="0"/>
        <w:jc w:val="center"/>
      </w:pPr>
      <w:r w:rsidRPr="0070450F">
        <w:t>по муниципальным маршрутам в городе Льгове Курской области</w:t>
      </w:r>
    </w:p>
    <w:p w:rsidR="00282ACE" w:rsidRPr="0070450F" w:rsidRDefault="00282ACE" w:rsidP="00F1142B">
      <w:pPr>
        <w:pStyle w:val="ConsPlusNonformat"/>
        <w:widowControl/>
        <w:jc w:val="center"/>
        <w:rPr>
          <w:rFonts w:ascii="Arial" w:hAnsi="Arial" w:cs="Arial"/>
          <w:color w:val="FF0000"/>
        </w:rPr>
      </w:pPr>
    </w:p>
    <w:p w:rsidR="00282ACE" w:rsidRPr="0070450F" w:rsidRDefault="00282ACE" w:rsidP="000B573F">
      <w:pPr>
        <w:pStyle w:val="ConsPlusNormal"/>
        <w:widowControl/>
        <w:ind w:firstLine="0"/>
      </w:pPr>
      <w:r w:rsidRPr="0070450F">
        <w:t xml:space="preserve">    1.  Изучив  Положение о порядке проведения открытого конкурса </w:t>
      </w:r>
      <w:r w:rsidR="00836D6E" w:rsidRPr="0070450F">
        <w:t>на право осуществления 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w:t>
      </w:r>
      <w:r w:rsidRPr="0070450F">
        <w:t>___________________________________________________________________________</w:t>
      </w:r>
    </w:p>
    <w:p w:rsidR="00282ACE" w:rsidRPr="0070450F" w:rsidRDefault="00282ACE" w:rsidP="00282ACE">
      <w:pPr>
        <w:pStyle w:val="ConsPlusNonformat"/>
        <w:widowControl/>
        <w:rPr>
          <w:rFonts w:ascii="Arial" w:hAnsi="Arial" w:cs="Arial"/>
        </w:rPr>
      </w:pPr>
      <w:r w:rsidRPr="0070450F">
        <w:rPr>
          <w:rFonts w:ascii="Arial" w:hAnsi="Arial" w:cs="Arial"/>
        </w:rPr>
        <w:t xml:space="preserve">   </w:t>
      </w:r>
      <w:r w:rsidR="000B573F" w:rsidRPr="0070450F">
        <w:rPr>
          <w:rFonts w:ascii="Arial" w:hAnsi="Arial" w:cs="Arial"/>
        </w:rPr>
        <w:t xml:space="preserve">          </w:t>
      </w:r>
      <w:r w:rsidRPr="0070450F">
        <w:rPr>
          <w:rFonts w:ascii="Arial" w:hAnsi="Arial" w:cs="Arial"/>
        </w:rPr>
        <w:t>(наименование организации или Ф.И.О. индивидуального предпринимателя)</w:t>
      </w:r>
    </w:p>
    <w:p w:rsidR="00282ACE" w:rsidRPr="0070450F" w:rsidRDefault="00282ACE" w:rsidP="00282ACE">
      <w:pPr>
        <w:pStyle w:val="ConsPlusNonformat"/>
        <w:widowControl/>
        <w:rPr>
          <w:rFonts w:ascii="Arial" w:hAnsi="Arial" w:cs="Arial"/>
        </w:rPr>
      </w:pPr>
      <w:r w:rsidRPr="0070450F">
        <w:rPr>
          <w:rFonts w:ascii="Arial" w:hAnsi="Arial" w:cs="Arial"/>
        </w:rPr>
        <w:t>в лице ____________________________________________________________________</w:t>
      </w:r>
    </w:p>
    <w:p w:rsidR="00282ACE" w:rsidRPr="0070450F" w:rsidRDefault="00282ACE" w:rsidP="00282ACE">
      <w:pPr>
        <w:pStyle w:val="ConsPlusNonformat"/>
        <w:widowControl/>
        <w:rPr>
          <w:rFonts w:ascii="Arial" w:hAnsi="Arial" w:cs="Arial"/>
        </w:rPr>
      </w:pPr>
      <w:r w:rsidRPr="0070450F">
        <w:rPr>
          <w:rFonts w:ascii="Arial" w:hAnsi="Arial" w:cs="Arial"/>
        </w:rPr>
        <w:t xml:space="preserve">   (Ф.И.О. представителя организации или индивидуального предпринимателя</w:t>
      </w:r>
      <w:r w:rsidR="00836D6E" w:rsidRPr="0070450F">
        <w:rPr>
          <w:rFonts w:ascii="Arial" w:hAnsi="Arial" w:cs="Arial"/>
        </w:rPr>
        <w:t>, участника договора простого товарищества</w:t>
      </w:r>
      <w:r w:rsidRPr="0070450F">
        <w:rPr>
          <w:rFonts w:ascii="Arial" w:hAnsi="Arial" w:cs="Arial"/>
        </w:rPr>
        <w:t>)</w:t>
      </w:r>
    </w:p>
    <w:p w:rsidR="00282ACE" w:rsidRPr="0070450F" w:rsidRDefault="00282ACE" w:rsidP="00282ACE">
      <w:pPr>
        <w:pStyle w:val="ConsPlusNonformat"/>
        <w:widowControl/>
        <w:rPr>
          <w:rFonts w:ascii="Arial" w:hAnsi="Arial" w:cs="Arial"/>
        </w:rPr>
      </w:pPr>
      <w:proofErr w:type="gramStart"/>
      <w:r w:rsidRPr="0070450F">
        <w:rPr>
          <w:rFonts w:ascii="Arial" w:hAnsi="Arial" w:cs="Arial"/>
        </w:rPr>
        <w:t>согласен</w:t>
      </w:r>
      <w:proofErr w:type="gramEnd"/>
      <w:r w:rsidRPr="0070450F">
        <w:rPr>
          <w:rFonts w:ascii="Arial" w:hAnsi="Arial" w:cs="Arial"/>
        </w:rPr>
        <w:t xml:space="preserve">  участвовать  в  открытого конкурсе и  в  случае победы осуществлять функции</w:t>
      </w:r>
      <w:r w:rsidR="00836D6E" w:rsidRPr="0070450F">
        <w:rPr>
          <w:rFonts w:ascii="Arial" w:hAnsi="Arial" w:cs="Arial"/>
        </w:rPr>
        <w:t xml:space="preserve"> </w:t>
      </w:r>
      <w:r w:rsidRPr="0070450F">
        <w:rPr>
          <w:rFonts w:ascii="Arial" w:hAnsi="Arial" w:cs="Arial"/>
        </w:rPr>
        <w:t>исполнителя по маршрутам.</w:t>
      </w:r>
    </w:p>
    <w:p w:rsidR="00282ACE" w:rsidRPr="0070450F" w:rsidRDefault="00282ACE" w:rsidP="00282ACE">
      <w:pPr>
        <w:pStyle w:val="ConsPlusNonformat"/>
        <w:widowControl/>
        <w:rPr>
          <w:rFonts w:ascii="Arial" w:hAnsi="Arial" w:cs="Arial"/>
        </w:rPr>
      </w:pPr>
      <w:r w:rsidRPr="0070450F">
        <w:rPr>
          <w:rFonts w:ascii="Arial" w:hAnsi="Arial" w:cs="Arial"/>
        </w:rPr>
        <w:t xml:space="preserve">    2. Выбранные маршруты (лоты) с указанием:</w:t>
      </w:r>
    </w:p>
    <w:tbl>
      <w:tblPr>
        <w:tblW w:w="0" w:type="auto"/>
        <w:jc w:val="center"/>
        <w:tblInd w:w="1506" w:type="dxa"/>
        <w:tblLayout w:type="fixed"/>
        <w:tblCellMar>
          <w:left w:w="70" w:type="dxa"/>
          <w:right w:w="70" w:type="dxa"/>
        </w:tblCellMar>
        <w:tblLook w:val="0000"/>
      </w:tblPr>
      <w:tblGrid>
        <w:gridCol w:w="540"/>
        <w:gridCol w:w="675"/>
        <w:gridCol w:w="3375"/>
        <w:gridCol w:w="2565"/>
      </w:tblGrid>
      <w:tr w:rsidR="009B3513" w:rsidRPr="0070450F" w:rsidTr="00850BA7">
        <w:trPr>
          <w:cantSplit/>
          <w:trHeight w:val="487"/>
          <w:jc w:val="center"/>
        </w:trPr>
        <w:tc>
          <w:tcPr>
            <w:tcW w:w="540" w:type="dxa"/>
            <w:tcBorders>
              <w:top w:val="single" w:sz="6" w:space="0" w:color="auto"/>
              <w:left w:val="single" w:sz="6" w:space="0" w:color="auto"/>
              <w:bottom w:val="nil"/>
              <w:right w:val="single" w:sz="6" w:space="0" w:color="auto"/>
            </w:tcBorders>
          </w:tcPr>
          <w:p w:rsidR="009B3513" w:rsidRPr="0070450F" w:rsidRDefault="009B3513" w:rsidP="002E186C">
            <w:pPr>
              <w:pStyle w:val="ConsPlusNormal"/>
              <w:widowControl/>
              <w:ind w:firstLine="0"/>
            </w:pPr>
            <w:r w:rsidRPr="0070450F">
              <w:t xml:space="preserve">N  </w:t>
            </w:r>
            <w:r w:rsidRPr="0070450F">
              <w:br/>
            </w:r>
            <w:proofErr w:type="spellStart"/>
            <w:proofErr w:type="gramStart"/>
            <w:r w:rsidRPr="0070450F">
              <w:t>п</w:t>
            </w:r>
            <w:proofErr w:type="spellEnd"/>
            <w:proofErr w:type="gramEnd"/>
            <w:r w:rsidRPr="0070450F">
              <w:t>/</w:t>
            </w:r>
            <w:proofErr w:type="spellStart"/>
            <w:r w:rsidRPr="0070450F">
              <w:t>п</w:t>
            </w:r>
            <w:proofErr w:type="spellEnd"/>
          </w:p>
        </w:tc>
        <w:tc>
          <w:tcPr>
            <w:tcW w:w="675" w:type="dxa"/>
            <w:tcBorders>
              <w:top w:val="single" w:sz="6" w:space="0" w:color="auto"/>
              <w:left w:val="single" w:sz="6" w:space="0" w:color="auto"/>
              <w:bottom w:val="nil"/>
              <w:right w:val="single" w:sz="6" w:space="0" w:color="auto"/>
            </w:tcBorders>
          </w:tcPr>
          <w:p w:rsidR="009B3513" w:rsidRPr="0070450F" w:rsidRDefault="009B3513" w:rsidP="002E186C">
            <w:pPr>
              <w:pStyle w:val="ConsPlusNormal"/>
              <w:widowControl/>
              <w:ind w:firstLine="0"/>
            </w:pPr>
            <w:r w:rsidRPr="0070450F">
              <w:t xml:space="preserve">N   </w:t>
            </w:r>
            <w:r w:rsidRPr="0070450F">
              <w:br/>
              <w:t>лота</w:t>
            </w:r>
          </w:p>
        </w:tc>
        <w:tc>
          <w:tcPr>
            <w:tcW w:w="3375" w:type="dxa"/>
            <w:tcBorders>
              <w:top w:val="single" w:sz="6" w:space="0" w:color="auto"/>
              <w:left w:val="single" w:sz="6" w:space="0" w:color="auto"/>
              <w:bottom w:val="nil"/>
              <w:right w:val="single" w:sz="6" w:space="0" w:color="auto"/>
            </w:tcBorders>
          </w:tcPr>
          <w:p w:rsidR="009B3513" w:rsidRPr="0070450F" w:rsidRDefault="009B3513" w:rsidP="002E186C">
            <w:pPr>
              <w:pStyle w:val="ConsPlusNormal"/>
              <w:widowControl/>
              <w:ind w:firstLine="0"/>
            </w:pPr>
            <w:r w:rsidRPr="0070450F">
              <w:t xml:space="preserve">Наименование            </w:t>
            </w:r>
            <w:r w:rsidRPr="0070450F">
              <w:br/>
              <w:t xml:space="preserve">маршрута                </w:t>
            </w:r>
          </w:p>
        </w:tc>
        <w:tc>
          <w:tcPr>
            <w:tcW w:w="2565" w:type="dxa"/>
            <w:tcBorders>
              <w:top w:val="single" w:sz="6" w:space="0" w:color="auto"/>
              <w:left w:val="single" w:sz="6" w:space="0" w:color="auto"/>
              <w:right w:val="single" w:sz="6" w:space="0" w:color="auto"/>
            </w:tcBorders>
          </w:tcPr>
          <w:p w:rsidR="00850BA7" w:rsidRPr="0070450F" w:rsidRDefault="00850BA7" w:rsidP="00850BA7">
            <w:pPr>
              <w:pStyle w:val="ConsPlusNormal"/>
              <w:ind w:firstLine="0"/>
              <w:jc w:val="center"/>
            </w:pPr>
            <w:r w:rsidRPr="0070450F">
              <w:t>Кол-во</w:t>
            </w:r>
          </w:p>
          <w:p w:rsidR="009B3513" w:rsidRPr="0070450F" w:rsidRDefault="00850BA7" w:rsidP="00850BA7">
            <w:pPr>
              <w:pStyle w:val="ConsPlusNormal"/>
              <w:ind w:firstLine="0"/>
              <w:jc w:val="center"/>
            </w:pPr>
            <w:r w:rsidRPr="0070450F">
              <w:t>транспортных средств</w:t>
            </w:r>
          </w:p>
        </w:tc>
      </w:tr>
      <w:tr w:rsidR="009B3513" w:rsidRPr="0070450F" w:rsidTr="009B3513">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9B3513" w:rsidRPr="0070450F" w:rsidRDefault="009B3513" w:rsidP="002E186C">
            <w:pPr>
              <w:pStyle w:val="ConsPlusNormal"/>
              <w:widowControl/>
              <w:ind w:firstLine="0"/>
              <w:rPr>
                <w:color w:val="FF0000"/>
              </w:rPr>
            </w:pPr>
          </w:p>
        </w:tc>
        <w:tc>
          <w:tcPr>
            <w:tcW w:w="675" w:type="dxa"/>
            <w:tcBorders>
              <w:top w:val="single" w:sz="6" w:space="0" w:color="auto"/>
              <w:left w:val="single" w:sz="6" w:space="0" w:color="auto"/>
              <w:bottom w:val="single" w:sz="4" w:space="0" w:color="auto"/>
              <w:right w:val="single" w:sz="6" w:space="0" w:color="auto"/>
            </w:tcBorders>
          </w:tcPr>
          <w:p w:rsidR="009B3513" w:rsidRPr="0070450F" w:rsidRDefault="009B3513" w:rsidP="002E186C">
            <w:pPr>
              <w:pStyle w:val="ConsPlusNormal"/>
              <w:widowControl/>
              <w:ind w:firstLine="0"/>
              <w:rPr>
                <w:color w:val="FF0000"/>
              </w:rPr>
            </w:pPr>
          </w:p>
        </w:tc>
        <w:tc>
          <w:tcPr>
            <w:tcW w:w="3375" w:type="dxa"/>
            <w:tcBorders>
              <w:top w:val="single" w:sz="6" w:space="0" w:color="auto"/>
              <w:left w:val="single" w:sz="6" w:space="0" w:color="auto"/>
              <w:bottom w:val="single" w:sz="6" w:space="0" w:color="auto"/>
              <w:right w:val="single" w:sz="6" w:space="0" w:color="auto"/>
            </w:tcBorders>
          </w:tcPr>
          <w:p w:rsidR="009B3513" w:rsidRPr="0070450F" w:rsidRDefault="009B3513" w:rsidP="002E186C">
            <w:pPr>
              <w:pStyle w:val="ConsPlusNormal"/>
              <w:widowControl/>
              <w:ind w:firstLine="0"/>
              <w:rPr>
                <w:color w:val="FF0000"/>
              </w:rPr>
            </w:pPr>
          </w:p>
        </w:tc>
        <w:tc>
          <w:tcPr>
            <w:tcW w:w="2565" w:type="dxa"/>
            <w:tcBorders>
              <w:top w:val="single" w:sz="6" w:space="0" w:color="auto"/>
              <w:left w:val="single" w:sz="6" w:space="0" w:color="auto"/>
              <w:bottom w:val="single" w:sz="6" w:space="0" w:color="auto"/>
              <w:right w:val="single" w:sz="6" w:space="0" w:color="auto"/>
            </w:tcBorders>
          </w:tcPr>
          <w:p w:rsidR="009B3513" w:rsidRPr="0070450F" w:rsidRDefault="009B3513" w:rsidP="002E186C">
            <w:pPr>
              <w:pStyle w:val="ConsPlusNormal"/>
              <w:widowControl/>
              <w:ind w:firstLine="0"/>
              <w:rPr>
                <w:color w:val="FF0000"/>
              </w:rPr>
            </w:pPr>
          </w:p>
        </w:tc>
      </w:tr>
    </w:tbl>
    <w:p w:rsidR="00170C96" w:rsidRPr="0070450F" w:rsidRDefault="00170C96" w:rsidP="00170C96">
      <w:pPr>
        <w:pStyle w:val="ConsPlusNormal"/>
        <w:widowControl/>
        <w:ind w:firstLine="0"/>
        <w:jc w:val="center"/>
      </w:pPr>
      <w:r w:rsidRPr="0070450F">
        <w:t>СВЕДЕНИЯ О ТРАНСПОРТНЫХ СРЕДСТВАХ</w:t>
      </w:r>
    </w:p>
    <w:tbl>
      <w:tblPr>
        <w:tblW w:w="13323" w:type="dxa"/>
        <w:tblInd w:w="1165" w:type="dxa"/>
        <w:tblLayout w:type="fixed"/>
        <w:tblLook w:val="04A0"/>
      </w:tblPr>
      <w:tblGrid>
        <w:gridCol w:w="1578"/>
        <w:gridCol w:w="833"/>
        <w:gridCol w:w="764"/>
        <w:gridCol w:w="795"/>
        <w:gridCol w:w="992"/>
        <w:gridCol w:w="709"/>
        <w:gridCol w:w="946"/>
        <w:gridCol w:w="1038"/>
        <w:gridCol w:w="1560"/>
        <w:gridCol w:w="992"/>
        <w:gridCol w:w="992"/>
        <w:gridCol w:w="1062"/>
        <w:gridCol w:w="1062"/>
      </w:tblGrid>
      <w:tr w:rsidR="00C162B8" w:rsidRPr="0070450F" w:rsidTr="00C162B8">
        <w:trPr>
          <w:trHeight w:val="946"/>
        </w:trPr>
        <w:tc>
          <w:tcPr>
            <w:tcW w:w="157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Государственный регистрационный знак</w:t>
            </w:r>
          </w:p>
        </w:tc>
        <w:tc>
          <w:tcPr>
            <w:tcW w:w="833" w:type="dxa"/>
            <w:tcBorders>
              <w:top w:val="single" w:sz="8" w:space="0" w:color="auto"/>
              <w:left w:val="nil"/>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Идентификационный номер (VIN)</w:t>
            </w:r>
          </w:p>
        </w:tc>
        <w:tc>
          <w:tcPr>
            <w:tcW w:w="764" w:type="dxa"/>
            <w:tcBorders>
              <w:top w:val="single" w:sz="8" w:space="0" w:color="auto"/>
              <w:left w:val="nil"/>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Марка, модель</w:t>
            </w:r>
          </w:p>
        </w:tc>
        <w:tc>
          <w:tcPr>
            <w:tcW w:w="795" w:type="dxa"/>
            <w:tcBorders>
              <w:top w:val="single" w:sz="8" w:space="0" w:color="auto"/>
              <w:left w:val="nil"/>
              <w:bottom w:val="single" w:sz="8"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Год изготовления</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Наименование (тип ТС)</w:t>
            </w:r>
          </w:p>
        </w:tc>
        <w:tc>
          <w:tcPr>
            <w:tcW w:w="709" w:type="dxa"/>
            <w:tcBorders>
              <w:top w:val="single" w:sz="8" w:space="0" w:color="auto"/>
              <w:left w:val="nil"/>
              <w:bottom w:val="single" w:sz="8"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Цвет кузова, кабины</w:t>
            </w:r>
          </w:p>
        </w:tc>
        <w:tc>
          <w:tcPr>
            <w:tcW w:w="9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 xml:space="preserve">Масса без нагрузки, </w:t>
            </w:r>
            <w:proofErr w:type="gramStart"/>
            <w:r w:rsidRPr="0070450F">
              <w:rPr>
                <w:rFonts w:ascii="Arial" w:hAnsi="Arial" w:cs="Arial"/>
                <w:sz w:val="18"/>
                <w:szCs w:val="18"/>
              </w:rPr>
              <w:t>кг</w:t>
            </w:r>
            <w:proofErr w:type="gramEnd"/>
          </w:p>
        </w:tc>
        <w:tc>
          <w:tcPr>
            <w:tcW w:w="1038" w:type="dxa"/>
            <w:tcBorders>
              <w:top w:val="single" w:sz="8" w:space="0" w:color="auto"/>
              <w:left w:val="nil"/>
              <w:bottom w:val="single" w:sz="8"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 xml:space="preserve">Разрешенная максимальная масса, </w:t>
            </w:r>
            <w:proofErr w:type="gramStart"/>
            <w:r w:rsidRPr="0070450F">
              <w:rPr>
                <w:rFonts w:ascii="Arial" w:hAnsi="Arial" w:cs="Arial"/>
                <w:sz w:val="18"/>
                <w:szCs w:val="18"/>
              </w:rPr>
              <w:t>кг</w:t>
            </w:r>
            <w:proofErr w:type="gramEnd"/>
          </w:p>
        </w:tc>
        <w:tc>
          <w:tcPr>
            <w:tcW w:w="1560" w:type="dxa"/>
            <w:tcBorders>
              <w:top w:val="single" w:sz="8" w:space="0" w:color="auto"/>
              <w:left w:val="single" w:sz="8" w:space="0" w:color="auto"/>
              <w:bottom w:val="single" w:sz="8"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Пассажировместимость</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Экологический класс</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Класс транспортного средства</w:t>
            </w:r>
          </w:p>
        </w:tc>
        <w:tc>
          <w:tcPr>
            <w:tcW w:w="1062" w:type="dxa"/>
            <w:tcBorders>
              <w:top w:val="single" w:sz="8" w:space="0" w:color="auto"/>
              <w:left w:val="nil"/>
              <w:bottom w:val="single" w:sz="8"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Вид транспортного средства</w:t>
            </w:r>
          </w:p>
        </w:tc>
        <w:tc>
          <w:tcPr>
            <w:tcW w:w="1062" w:type="dxa"/>
            <w:tcBorders>
              <w:top w:val="single" w:sz="8" w:space="0" w:color="auto"/>
              <w:left w:val="nil"/>
              <w:bottom w:val="single" w:sz="8" w:space="0" w:color="auto"/>
              <w:right w:val="single" w:sz="8" w:space="0" w:color="auto"/>
            </w:tcBorders>
          </w:tcPr>
          <w:p w:rsidR="00C162B8" w:rsidRPr="0070450F" w:rsidRDefault="00C162B8" w:rsidP="000B573F">
            <w:pPr>
              <w:widowControl/>
              <w:snapToGrid/>
              <w:spacing w:before="0"/>
              <w:rPr>
                <w:rFonts w:ascii="Arial" w:hAnsi="Arial" w:cs="Arial"/>
                <w:sz w:val="18"/>
                <w:szCs w:val="18"/>
              </w:rPr>
            </w:pPr>
          </w:p>
          <w:p w:rsidR="00C162B8" w:rsidRPr="0070450F" w:rsidRDefault="00C162B8" w:rsidP="000B573F">
            <w:pPr>
              <w:widowControl/>
              <w:snapToGrid/>
              <w:spacing w:before="0"/>
              <w:rPr>
                <w:rFonts w:ascii="Arial" w:hAnsi="Arial" w:cs="Arial"/>
                <w:sz w:val="18"/>
                <w:szCs w:val="18"/>
              </w:rPr>
            </w:pPr>
            <w:r w:rsidRPr="0070450F">
              <w:rPr>
                <w:rFonts w:ascii="Arial" w:hAnsi="Arial" w:cs="Arial"/>
                <w:sz w:val="18"/>
                <w:szCs w:val="18"/>
              </w:rPr>
              <w:t xml:space="preserve">Категория транспортного средства </w:t>
            </w:r>
          </w:p>
        </w:tc>
      </w:tr>
      <w:tr w:rsidR="00C162B8" w:rsidRPr="0070450F" w:rsidTr="00C162B8">
        <w:trPr>
          <w:trHeight w:val="286"/>
        </w:trPr>
        <w:tc>
          <w:tcPr>
            <w:tcW w:w="157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833" w:type="dxa"/>
            <w:tcBorders>
              <w:top w:val="single" w:sz="8" w:space="0" w:color="auto"/>
              <w:left w:val="nil"/>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764" w:type="dxa"/>
            <w:tcBorders>
              <w:top w:val="single" w:sz="8" w:space="0" w:color="auto"/>
              <w:left w:val="nil"/>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795" w:type="dxa"/>
            <w:tcBorders>
              <w:top w:val="single" w:sz="8" w:space="0" w:color="auto"/>
              <w:left w:val="nil"/>
              <w:bottom w:val="single" w:sz="4"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99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709" w:type="dxa"/>
            <w:tcBorders>
              <w:top w:val="single" w:sz="8" w:space="0" w:color="auto"/>
              <w:left w:val="nil"/>
              <w:bottom w:val="single" w:sz="4"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94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1038" w:type="dxa"/>
            <w:tcBorders>
              <w:top w:val="single" w:sz="8" w:space="0" w:color="auto"/>
              <w:left w:val="nil"/>
              <w:bottom w:val="single" w:sz="4"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1560" w:type="dxa"/>
            <w:tcBorders>
              <w:top w:val="single" w:sz="8" w:space="0" w:color="auto"/>
              <w:left w:val="single" w:sz="8" w:space="0" w:color="auto"/>
              <w:bottom w:val="single" w:sz="4" w:space="0" w:color="auto"/>
              <w:right w:val="nil"/>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99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992" w:type="dxa"/>
            <w:tcBorders>
              <w:top w:val="single" w:sz="8" w:space="0" w:color="auto"/>
              <w:left w:val="nil"/>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1062" w:type="dxa"/>
            <w:tcBorders>
              <w:top w:val="single" w:sz="8" w:space="0" w:color="auto"/>
              <w:left w:val="nil"/>
              <w:bottom w:val="single" w:sz="4" w:space="0" w:color="auto"/>
              <w:right w:val="single" w:sz="8" w:space="0" w:color="auto"/>
            </w:tcBorders>
            <w:shd w:val="clear" w:color="auto" w:fill="auto"/>
            <w:vAlign w:val="bottom"/>
            <w:hideMark/>
          </w:tcPr>
          <w:p w:rsidR="00C162B8" w:rsidRPr="0070450F" w:rsidRDefault="00C162B8" w:rsidP="000B573F">
            <w:pPr>
              <w:widowControl/>
              <w:snapToGrid/>
              <w:spacing w:before="0"/>
              <w:rPr>
                <w:rFonts w:ascii="Arial" w:hAnsi="Arial" w:cs="Arial"/>
                <w:sz w:val="18"/>
                <w:szCs w:val="18"/>
              </w:rPr>
            </w:pPr>
          </w:p>
        </w:tc>
        <w:tc>
          <w:tcPr>
            <w:tcW w:w="1062" w:type="dxa"/>
            <w:tcBorders>
              <w:top w:val="single" w:sz="8" w:space="0" w:color="auto"/>
              <w:left w:val="nil"/>
              <w:bottom w:val="single" w:sz="4" w:space="0" w:color="auto"/>
              <w:right w:val="single" w:sz="8" w:space="0" w:color="auto"/>
            </w:tcBorders>
          </w:tcPr>
          <w:p w:rsidR="00C162B8" w:rsidRPr="0070450F" w:rsidRDefault="00C162B8" w:rsidP="000B573F">
            <w:pPr>
              <w:widowControl/>
              <w:snapToGrid/>
              <w:spacing w:before="0"/>
              <w:rPr>
                <w:rFonts w:ascii="Arial" w:hAnsi="Arial" w:cs="Arial"/>
                <w:sz w:val="18"/>
                <w:szCs w:val="18"/>
              </w:rPr>
            </w:pPr>
          </w:p>
        </w:tc>
      </w:tr>
    </w:tbl>
    <w:p w:rsidR="000A52D7" w:rsidRPr="0070450F" w:rsidRDefault="00282ACE" w:rsidP="000A52D7">
      <w:pPr>
        <w:pStyle w:val="ConsPlusNormal"/>
        <w:widowControl/>
        <w:ind w:firstLine="540"/>
        <w:jc w:val="both"/>
      </w:pPr>
      <w:r w:rsidRPr="0070450F">
        <w:t xml:space="preserve">   </w:t>
      </w:r>
      <w:r w:rsidR="000A52D7" w:rsidRPr="0070450F">
        <w:t>&lt;*&gt; Приложить копию технических паспортов транспортных средств.</w:t>
      </w:r>
    </w:p>
    <w:p w:rsidR="005762F3" w:rsidRPr="0070450F" w:rsidRDefault="005762F3" w:rsidP="000A52D7">
      <w:pPr>
        <w:pStyle w:val="ConsPlusNormal"/>
        <w:widowControl/>
        <w:ind w:firstLine="540"/>
        <w:jc w:val="both"/>
      </w:pPr>
    </w:p>
    <w:p w:rsidR="002204E6" w:rsidRPr="0070450F" w:rsidRDefault="00282ACE" w:rsidP="000B573F">
      <w:pPr>
        <w:pStyle w:val="ConsPlusNonformat"/>
        <w:widowControl/>
        <w:rPr>
          <w:rFonts w:ascii="Arial" w:hAnsi="Arial" w:cs="Arial"/>
        </w:rPr>
      </w:pPr>
      <w:r w:rsidRPr="0070450F">
        <w:rPr>
          <w:rFonts w:ascii="Arial" w:hAnsi="Arial" w:cs="Arial"/>
        </w:rPr>
        <w:t xml:space="preserve"> 3.  Обязуюсь руководствоваться действующим законодательством Российской</w:t>
      </w:r>
      <w:r w:rsidR="000B573F" w:rsidRPr="0070450F">
        <w:rPr>
          <w:rFonts w:ascii="Arial" w:hAnsi="Arial" w:cs="Arial"/>
        </w:rPr>
        <w:t xml:space="preserve"> </w:t>
      </w:r>
      <w:r w:rsidRPr="0070450F">
        <w:rPr>
          <w:rFonts w:ascii="Arial" w:hAnsi="Arial" w:cs="Arial"/>
        </w:rPr>
        <w:t>Федерации,  регламентирующим  правила  и  нормы  организации  и  выполнения</w:t>
      </w:r>
      <w:r w:rsidR="000B573F" w:rsidRPr="0070450F">
        <w:rPr>
          <w:rFonts w:ascii="Arial" w:hAnsi="Arial" w:cs="Arial"/>
        </w:rPr>
        <w:t xml:space="preserve"> </w:t>
      </w:r>
      <w:r w:rsidRPr="0070450F">
        <w:rPr>
          <w:rFonts w:ascii="Arial" w:hAnsi="Arial" w:cs="Arial"/>
        </w:rPr>
        <w:t>пассажирских перевозок.</w:t>
      </w:r>
    </w:p>
    <w:p w:rsidR="00836D6E" w:rsidRPr="0070450F" w:rsidRDefault="00282ACE" w:rsidP="000B573F">
      <w:pPr>
        <w:pStyle w:val="ConsPlusNonformat"/>
        <w:widowControl/>
        <w:rPr>
          <w:rFonts w:ascii="Arial" w:hAnsi="Arial" w:cs="Arial"/>
        </w:rPr>
      </w:pPr>
      <w:r w:rsidRPr="0070450F">
        <w:rPr>
          <w:rFonts w:ascii="Arial" w:hAnsi="Arial" w:cs="Arial"/>
        </w:rPr>
        <w:t>4.  В  случае</w:t>
      </w:r>
      <w:proofErr w:type="gramStart"/>
      <w:r w:rsidRPr="0070450F">
        <w:rPr>
          <w:rFonts w:ascii="Arial" w:hAnsi="Arial" w:cs="Arial"/>
        </w:rPr>
        <w:t>,</w:t>
      </w:r>
      <w:proofErr w:type="gramEnd"/>
      <w:r w:rsidRPr="0070450F">
        <w:rPr>
          <w:rFonts w:ascii="Arial" w:hAnsi="Arial" w:cs="Arial"/>
        </w:rPr>
        <w:t xml:space="preserve">  если  мои  предложения  будут  приняты,  беру  на  себя</w:t>
      </w:r>
      <w:r w:rsidR="000B573F" w:rsidRPr="0070450F">
        <w:rPr>
          <w:rFonts w:ascii="Arial" w:hAnsi="Arial" w:cs="Arial"/>
        </w:rPr>
        <w:t xml:space="preserve"> </w:t>
      </w:r>
      <w:r w:rsidRPr="0070450F">
        <w:rPr>
          <w:rFonts w:ascii="Arial" w:hAnsi="Arial" w:cs="Arial"/>
        </w:rPr>
        <w:t>обязательства   экипировать   транспортное   средство   в   соответствии  с</w:t>
      </w:r>
      <w:r w:rsidR="000B573F" w:rsidRPr="0070450F">
        <w:rPr>
          <w:rFonts w:ascii="Arial" w:hAnsi="Arial" w:cs="Arial"/>
        </w:rPr>
        <w:t xml:space="preserve"> </w:t>
      </w:r>
      <w:r w:rsidRPr="0070450F">
        <w:rPr>
          <w:rFonts w:ascii="Arial" w:hAnsi="Arial" w:cs="Arial"/>
        </w:rPr>
        <w:t xml:space="preserve">требованиями  действующего законодательства, </w:t>
      </w:r>
      <w:r w:rsidR="00836D6E" w:rsidRPr="0070450F">
        <w:rPr>
          <w:rFonts w:ascii="Arial" w:hAnsi="Arial" w:cs="Arial"/>
        </w:rPr>
        <w:t xml:space="preserve">и приступить к осуществлению регулярных перевозок по маршрутам регулярных перевозок </w:t>
      </w:r>
      <w:r w:rsidR="00170C96" w:rsidRPr="0070450F">
        <w:rPr>
          <w:rFonts w:ascii="Arial" w:hAnsi="Arial" w:cs="Arial"/>
        </w:rPr>
        <w:t>п</w:t>
      </w:r>
      <w:r w:rsidR="00836D6E" w:rsidRPr="0070450F">
        <w:rPr>
          <w:rFonts w:ascii="Arial" w:hAnsi="Arial" w:cs="Arial"/>
        </w:rPr>
        <w:t>ассажиров и багажа автомобильным транспортом по муниципальным маршрутам в городе Льгове Курской области</w:t>
      </w:r>
      <w:r w:rsidR="00170C96" w:rsidRPr="0070450F">
        <w:rPr>
          <w:rFonts w:ascii="Arial" w:hAnsi="Arial" w:cs="Arial"/>
        </w:rPr>
        <w:t xml:space="preserve"> с ____________</w:t>
      </w:r>
      <w:r w:rsidR="005762F3" w:rsidRPr="0070450F">
        <w:rPr>
          <w:rFonts w:ascii="Arial" w:hAnsi="Arial" w:cs="Arial"/>
        </w:rPr>
        <w:t>. Обязуюсь представить на утверждение расписание движения в течение пяти рабочих дней со дня подведения итогов открытого конкурса.</w:t>
      </w:r>
    </w:p>
    <w:p w:rsidR="00CE23BA" w:rsidRPr="0070450F" w:rsidRDefault="000B573F" w:rsidP="00282ACE">
      <w:pPr>
        <w:pStyle w:val="ConsPlusNonformat"/>
        <w:widowControl/>
        <w:rPr>
          <w:rFonts w:ascii="Arial" w:hAnsi="Arial" w:cs="Arial"/>
        </w:rPr>
      </w:pPr>
      <w:r w:rsidRPr="0070450F">
        <w:rPr>
          <w:rFonts w:ascii="Arial" w:hAnsi="Arial" w:cs="Arial"/>
        </w:rPr>
        <w:t>5.  К  заявке  прилагается:____________________</w:t>
      </w:r>
    </w:p>
    <w:p w:rsidR="00CE23BA" w:rsidRPr="0070450F" w:rsidRDefault="00CE23BA" w:rsidP="0070450F">
      <w:pPr>
        <w:autoSpaceDE w:val="0"/>
        <w:autoSpaceDN w:val="0"/>
        <w:adjustRightInd w:val="0"/>
        <w:jc w:val="both"/>
        <w:rPr>
          <w:rFonts w:ascii="Arial" w:hAnsi="Arial" w:cs="Arial"/>
          <w:sz w:val="20"/>
        </w:rPr>
      </w:pPr>
      <w:r w:rsidRPr="0070450F">
        <w:rPr>
          <w:rFonts w:ascii="Arial" w:hAnsi="Arial" w:cs="Arial"/>
          <w:sz w:val="20"/>
        </w:rPr>
        <w:lastRenderedPageBreak/>
        <w:t xml:space="preserve">6. Настоящим сообщаю, что: </w:t>
      </w:r>
    </w:p>
    <w:p w:rsidR="00CE23BA" w:rsidRPr="0070450F" w:rsidRDefault="00401649" w:rsidP="00CE23BA">
      <w:pPr>
        <w:autoSpaceDE w:val="0"/>
        <w:autoSpaceDN w:val="0"/>
        <w:adjustRightInd w:val="0"/>
        <w:ind w:firstLine="540"/>
        <w:jc w:val="both"/>
        <w:rPr>
          <w:rFonts w:ascii="Arial" w:hAnsi="Arial" w:cs="Arial"/>
          <w:color w:val="000000" w:themeColor="text1"/>
          <w:sz w:val="20"/>
        </w:rPr>
      </w:pPr>
      <w:r w:rsidRPr="0070450F">
        <w:rPr>
          <w:rFonts w:ascii="Arial" w:hAnsi="Arial" w:cs="Arial"/>
          <w:color w:val="000000" w:themeColor="text1"/>
          <w:sz w:val="20"/>
        </w:rPr>
        <w:t>и</w:t>
      </w:r>
      <w:r w:rsidR="00CE23BA" w:rsidRPr="0070450F">
        <w:rPr>
          <w:rFonts w:ascii="Arial" w:hAnsi="Arial" w:cs="Arial"/>
          <w:color w:val="000000" w:themeColor="text1"/>
          <w:sz w:val="20"/>
        </w:rPr>
        <w:t>мущество нашего предприятия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CE23BA" w:rsidRPr="0070450F" w:rsidRDefault="00CE23BA" w:rsidP="00CE23BA">
      <w:pPr>
        <w:autoSpaceDE w:val="0"/>
        <w:autoSpaceDN w:val="0"/>
        <w:adjustRightInd w:val="0"/>
        <w:ind w:firstLine="540"/>
        <w:jc w:val="both"/>
        <w:rPr>
          <w:rFonts w:ascii="Arial" w:hAnsi="Arial" w:cs="Arial"/>
          <w:color w:val="000000" w:themeColor="text1"/>
          <w:sz w:val="20"/>
        </w:rPr>
      </w:pPr>
      <w:r w:rsidRPr="0070450F">
        <w:rPr>
          <w:rFonts w:ascii="Arial" w:hAnsi="Arial" w:cs="Arial"/>
          <w:color w:val="000000" w:themeColor="text1"/>
          <w:sz w:val="20"/>
        </w:rPr>
        <w:t>Организатору конкурса или его уполномоченным представителям настоящим предоставляются полномочия наводить справки или проводить исследования с целью изучения документов и сведений, представленных в связи с данной заявкой, и обращаться к обслуживающим нас банкам и другим организациям за разъяснениями относительно финансовых и технических вопросов.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претендента.</w:t>
      </w:r>
    </w:p>
    <w:p w:rsidR="00401649" w:rsidRPr="0070450F" w:rsidRDefault="00401649" w:rsidP="00282ACE">
      <w:pPr>
        <w:pStyle w:val="ConsPlusNonformat"/>
        <w:widowControl/>
        <w:rPr>
          <w:rFonts w:ascii="Arial" w:hAnsi="Arial" w:cs="Arial"/>
        </w:rPr>
      </w:pPr>
    </w:p>
    <w:p w:rsidR="000B573F" w:rsidRPr="0070450F" w:rsidRDefault="00CE23BA" w:rsidP="00282ACE">
      <w:pPr>
        <w:pStyle w:val="ConsPlusNonformat"/>
        <w:widowControl/>
        <w:rPr>
          <w:rFonts w:ascii="Arial" w:hAnsi="Arial" w:cs="Arial"/>
        </w:rPr>
      </w:pPr>
      <w:r w:rsidRPr="0070450F">
        <w:rPr>
          <w:rFonts w:ascii="Arial" w:hAnsi="Arial" w:cs="Arial"/>
        </w:rPr>
        <w:t xml:space="preserve">7. </w:t>
      </w:r>
      <w:r w:rsidR="000B573F" w:rsidRPr="0070450F">
        <w:rPr>
          <w:rFonts w:ascii="Arial" w:hAnsi="Arial" w:cs="Arial"/>
        </w:rPr>
        <w:t>Достоверность сведений, указанных в настоящей заявке и прилагаемых документах, подтверждаю.</w:t>
      </w:r>
    </w:p>
    <w:p w:rsidR="00401649" w:rsidRPr="0070450F" w:rsidRDefault="00401649" w:rsidP="00282ACE">
      <w:pPr>
        <w:pStyle w:val="ConsPlusNonformat"/>
        <w:widowControl/>
        <w:rPr>
          <w:rFonts w:ascii="Arial" w:hAnsi="Arial" w:cs="Arial"/>
        </w:rPr>
      </w:pPr>
    </w:p>
    <w:p w:rsidR="000B573F" w:rsidRPr="0070450F" w:rsidRDefault="00CE23BA" w:rsidP="00282ACE">
      <w:pPr>
        <w:pStyle w:val="ConsPlusNonformat"/>
        <w:widowControl/>
        <w:rPr>
          <w:rFonts w:ascii="Arial" w:hAnsi="Arial" w:cs="Arial"/>
        </w:rPr>
      </w:pPr>
      <w:r w:rsidRPr="0070450F">
        <w:rPr>
          <w:rFonts w:ascii="Arial" w:hAnsi="Arial" w:cs="Arial"/>
        </w:rPr>
        <w:t>8</w:t>
      </w:r>
      <w:r w:rsidR="000B573F" w:rsidRPr="0070450F">
        <w:rPr>
          <w:rFonts w:ascii="Arial" w:hAnsi="Arial" w:cs="Arial"/>
        </w:rPr>
        <w:t>. Полное наименование, почтовый адрес участника открытого конкурса</w:t>
      </w:r>
      <w:r w:rsidR="00B54B93" w:rsidRPr="0070450F">
        <w:rPr>
          <w:rFonts w:ascii="Arial" w:hAnsi="Arial" w:cs="Arial"/>
        </w:rPr>
        <w:t xml:space="preserve"> ___________</w:t>
      </w:r>
    </w:p>
    <w:p w:rsidR="00CE23BA" w:rsidRPr="0070450F" w:rsidRDefault="00CE23BA" w:rsidP="00B54B93">
      <w:pPr>
        <w:pStyle w:val="ConsPlusNonformat"/>
        <w:widowControl/>
        <w:rPr>
          <w:rFonts w:ascii="Arial" w:hAnsi="Arial" w:cs="Arial"/>
        </w:rPr>
      </w:pPr>
    </w:p>
    <w:p w:rsidR="00B54B93" w:rsidRPr="0070450F" w:rsidRDefault="00B54B93" w:rsidP="00B54B93">
      <w:pPr>
        <w:pStyle w:val="ConsPlusNonformat"/>
        <w:widowControl/>
        <w:rPr>
          <w:rFonts w:ascii="Arial" w:hAnsi="Arial" w:cs="Arial"/>
        </w:rPr>
      </w:pPr>
      <w:r w:rsidRPr="0070450F">
        <w:rPr>
          <w:rFonts w:ascii="Arial" w:hAnsi="Arial" w:cs="Arial"/>
        </w:rPr>
        <w:t>"__" ________ 20_ г.                   Подпись ______________</w:t>
      </w:r>
    </w:p>
    <w:p w:rsidR="00CE23BA" w:rsidRPr="0070450F" w:rsidRDefault="00282ACE" w:rsidP="002E186C">
      <w:pPr>
        <w:pStyle w:val="ConsPlusNonformat"/>
        <w:widowControl/>
        <w:rPr>
          <w:rFonts w:ascii="Arial" w:hAnsi="Arial" w:cs="Arial"/>
          <w:color w:val="FF0000"/>
        </w:rPr>
      </w:pPr>
      <w:r w:rsidRPr="0070450F">
        <w:rPr>
          <w:rFonts w:ascii="Arial" w:hAnsi="Arial" w:cs="Arial"/>
          <w:color w:val="FF0000"/>
        </w:rPr>
        <w:t xml:space="preserve">    </w:t>
      </w: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CE23BA" w:rsidRPr="0070450F" w:rsidRDefault="00CE23BA"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Default="00401649" w:rsidP="002E186C">
      <w:pPr>
        <w:pStyle w:val="ConsPlusNonformat"/>
        <w:widowControl/>
        <w:rPr>
          <w:rFonts w:ascii="Arial" w:hAnsi="Arial" w:cs="Arial"/>
          <w:color w:val="FF0000"/>
        </w:rPr>
      </w:pPr>
    </w:p>
    <w:p w:rsidR="00AD6472" w:rsidRDefault="00AD6472" w:rsidP="002E186C">
      <w:pPr>
        <w:pStyle w:val="ConsPlusNonformat"/>
        <w:widowControl/>
        <w:rPr>
          <w:rFonts w:ascii="Arial" w:hAnsi="Arial" w:cs="Arial"/>
          <w:color w:val="FF0000"/>
        </w:rPr>
      </w:pPr>
    </w:p>
    <w:p w:rsidR="00AD6472" w:rsidRPr="0070450F" w:rsidRDefault="00AD6472"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401649" w:rsidRDefault="00401649" w:rsidP="002E186C">
      <w:pPr>
        <w:pStyle w:val="ConsPlusNonformat"/>
        <w:widowControl/>
        <w:rPr>
          <w:rFonts w:ascii="Arial" w:hAnsi="Arial" w:cs="Arial"/>
          <w:color w:val="FF0000"/>
        </w:rPr>
      </w:pPr>
    </w:p>
    <w:p w:rsidR="009C27F1" w:rsidRDefault="009C27F1" w:rsidP="002E186C">
      <w:pPr>
        <w:pStyle w:val="ConsPlusNonformat"/>
        <w:widowControl/>
        <w:rPr>
          <w:rFonts w:ascii="Arial" w:hAnsi="Arial" w:cs="Arial"/>
          <w:color w:val="FF0000"/>
        </w:rPr>
      </w:pPr>
    </w:p>
    <w:p w:rsidR="009C27F1" w:rsidRPr="0070450F" w:rsidRDefault="009C27F1" w:rsidP="002E186C">
      <w:pPr>
        <w:pStyle w:val="ConsPlusNonformat"/>
        <w:widowControl/>
        <w:rPr>
          <w:rFonts w:ascii="Arial" w:hAnsi="Arial" w:cs="Arial"/>
          <w:color w:val="FF0000"/>
        </w:rPr>
      </w:pPr>
    </w:p>
    <w:p w:rsidR="00401649" w:rsidRPr="0070450F" w:rsidRDefault="00401649" w:rsidP="002E186C">
      <w:pPr>
        <w:pStyle w:val="ConsPlusNonformat"/>
        <w:widowControl/>
        <w:rPr>
          <w:rFonts w:ascii="Arial" w:hAnsi="Arial" w:cs="Arial"/>
          <w:color w:val="FF0000"/>
        </w:rPr>
      </w:pPr>
    </w:p>
    <w:p w:rsidR="00744981" w:rsidRPr="00093EAB" w:rsidRDefault="00744981" w:rsidP="00744981">
      <w:pPr>
        <w:pStyle w:val="ConsPlusNormal"/>
        <w:widowControl/>
        <w:ind w:firstLine="0"/>
        <w:jc w:val="right"/>
        <w:outlineLvl w:val="1"/>
        <w:rPr>
          <w:rFonts w:ascii="Courier New" w:hAnsi="Courier New" w:cs="Courier New"/>
        </w:rPr>
      </w:pPr>
      <w:r w:rsidRPr="00093EAB">
        <w:rPr>
          <w:rFonts w:ascii="Courier New" w:hAnsi="Courier New" w:cs="Courier New"/>
        </w:rPr>
        <w:lastRenderedPageBreak/>
        <w:t xml:space="preserve">Приложение </w:t>
      </w:r>
      <w:r>
        <w:rPr>
          <w:rFonts w:ascii="Courier New" w:hAnsi="Courier New" w:cs="Courier New"/>
        </w:rPr>
        <w:t>3</w:t>
      </w:r>
    </w:p>
    <w:p w:rsidR="00744981" w:rsidRPr="00093EAB" w:rsidRDefault="00744981" w:rsidP="00744981">
      <w:pPr>
        <w:pStyle w:val="ConsPlusNormal"/>
        <w:widowControl/>
        <w:ind w:firstLine="0"/>
        <w:jc w:val="right"/>
        <w:rPr>
          <w:rFonts w:ascii="Courier New" w:hAnsi="Courier New" w:cs="Courier New"/>
        </w:rPr>
      </w:pPr>
      <w:r w:rsidRPr="00093EAB">
        <w:rPr>
          <w:rFonts w:ascii="Courier New" w:hAnsi="Courier New" w:cs="Courier New"/>
        </w:rPr>
        <w:t>к Конкурсной документации о проведении открытого конкурса</w:t>
      </w:r>
    </w:p>
    <w:p w:rsidR="00744981" w:rsidRPr="00093EAB" w:rsidRDefault="00744981" w:rsidP="00744981">
      <w:pPr>
        <w:pStyle w:val="ConsPlusNormal"/>
        <w:widowControl/>
        <w:ind w:firstLine="0"/>
        <w:jc w:val="right"/>
        <w:rPr>
          <w:rFonts w:ascii="Courier New" w:hAnsi="Courier New" w:cs="Courier New"/>
        </w:rPr>
      </w:pPr>
      <w:r w:rsidRPr="00093EAB">
        <w:rPr>
          <w:rFonts w:ascii="Courier New" w:hAnsi="Courier New" w:cs="Courier New"/>
        </w:rPr>
        <w:t xml:space="preserve"> на право осуществления регулярных перевозок по маршрутам регулярных </w:t>
      </w:r>
    </w:p>
    <w:p w:rsidR="00744981" w:rsidRPr="00093EAB" w:rsidRDefault="00744981" w:rsidP="00744981">
      <w:pPr>
        <w:pStyle w:val="ConsPlusNormal"/>
        <w:widowControl/>
        <w:ind w:firstLine="0"/>
        <w:jc w:val="right"/>
        <w:rPr>
          <w:rFonts w:ascii="Courier New" w:hAnsi="Courier New" w:cs="Courier New"/>
        </w:rPr>
      </w:pPr>
      <w:r w:rsidRPr="00093EAB">
        <w:rPr>
          <w:rFonts w:ascii="Courier New" w:hAnsi="Courier New" w:cs="Courier New"/>
        </w:rPr>
        <w:t xml:space="preserve">перевозок пассажиров и багажа автомобильным транспортом </w:t>
      </w:r>
    </w:p>
    <w:p w:rsidR="00744981" w:rsidRPr="00093EAB" w:rsidRDefault="00744981" w:rsidP="00744981">
      <w:pPr>
        <w:pStyle w:val="ConsPlusNormal"/>
        <w:widowControl/>
        <w:ind w:firstLine="0"/>
        <w:jc w:val="right"/>
        <w:rPr>
          <w:rFonts w:ascii="Courier New" w:hAnsi="Courier New" w:cs="Courier New"/>
        </w:rPr>
      </w:pPr>
      <w:r w:rsidRPr="00093EAB">
        <w:rPr>
          <w:rFonts w:ascii="Courier New" w:hAnsi="Courier New" w:cs="Courier New"/>
        </w:rPr>
        <w:t>по муниципальным маршрутам в городе Льгове Курской области</w:t>
      </w:r>
    </w:p>
    <w:p w:rsidR="00282ACE" w:rsidRPr="00093EAB" w:rsidRDefault="00282ACE" w:rsidP="00282ACE">
      <w:pPr>
        <w:pStyle w:val="ConsPlusNormal"/>
        <w:widowControl/>
        <w:ind w:firstLine="0"/>
        <w:jc w:val="right"/>
        <w:rPr>
          <w:rFonts w:ascii="Courier New" w:hAnsi="Courier New" w:cs="Courier New"/>
          <w:color w:val="FF0000"/>
        </w:rPr>
      </w:pPr>
    </w:p>
    <w:p w:rsidR="00282ACE" w:rsidRPr="000A52D7" w:rsidRDefault="00282ACE" w:rsidP="00282ACE">
      <w:pPr>
        <w:pStyle w:val="ConsPlusNormal"/>
        <w:widowControl/>
        <w:ind w:firstLine="540"/>
        <w:jc w:val="both"/>
        <w:rPr>
          <w:rFonts w:ascii="Courier New" w:hAnsi="Courier New" w:cs="Courier New"/>
        </w:rPr>
      </w:pPr>
    </w:p>
    <w:p w:rsidR="000A52D7" w:rsidRDefault="000A52D7" w:rsidP="000A52D7">
      <w:pPr>
        <w:pStyle w:val="ConsPlusNonformat"/>
        <w:widowControl/>
        <w:jc w:val="center"/>
      </w:pPr>
    </w:p>
    <w:p w:rsidR="000A52D7" w:rsidRPr="000A52D7" w:rsidRDefault="00282ACE" w:rsidP="000A52D7">
      <w:pPr>
        <w:pStyle w:val="ConsPlusNonformat"/>
        <w:widowControl/>
        <w:jc w:val="center"/>
        <w:rPr>
          <w:b/>
        </w:rPr>
      </w:pPr>
      <w:r w:rsidRPr="000A52D7">
        <w:rPr>
          <w:b/>
        </w:rPr>
        <w:t>АНКЕТА</w:t>
      </w:r>
      <w:r w:rsidR="000A52D7" w:rsidRPr="000A52D7">
        <w:rPr>
          <w:b/>
        </w:rPr>
        <w:t xml:space="preserve">                                         </w:t>
      </w:r>
    </w:p>
    <w:tbl>
      <w:tblPr>
        <w:tblStyle w:val="a5"/>
        <w:tblW w:w="0" w:type="auto"/>
        <w:tblInd w:w="13008" w:type="dxa"/>
        <w:tblLook w:val="04A0"/>
      </w:tblPr>
      <w:tblGrid>
        <w:gridCol w:w="2203"/>
      </w:tblGrid>
      <w:tr w:rsidR="000A52D7" w:rsidTr="000A52D7">
        <w:tc>
          <w:tcPr>
            <w:tcW w:w="2203" w:type="dxa"/>
          </w:tcPr>
          <w:p w:rsidR="000A52D7" w:rsidRDefault="000A52D7" w:rsidP="000A52D7">
            <w:pPr>
              <w:pStyle w:val="ConsPlusNonformat"/>
              <w:widowControl/>
              <w:jc w:val="center"/>
            </w:pPr>
          </w:p>
          <w:p w:rsidR="000A52D7" w:rsidRDefault="000A52D7" w:rsidP="000A52D7">
            <w:pPr>
              <w:pStyle w:val="ConsPlusNonformat"/>
              <w:widowControl/>
              <w:jc w:val="center"/>
            </w:pPr>
            <w:r>
              <w:t xml:space="preserve">Место </w:t>
            </w:r>
          </w:p>
          <w:p w:rsidR="000A52D7" w:rsidRDefault="000A52D7" w:rsidP="000A52D7">
            <w:pPr>
              <w:pStyle w:val="ConsPlusNonformat"/>
              <w:widowControl/>
              <w:jc w:val="center"/>
            </w:pPr>
            <w:r>
              <w:t>для фотографии</w:t>
            </w:r>
          </w:p>
          <w:p w:rsidR="000A52D7" w:rsidRDefault="000A52D7" w:rsidP="000A52D7">
            <w:pPr>
              <w:pStyle w:val="ConsPlusNonformat"/>
              <w:widowControl/>
              <w:jc w:val="center"/>
            </w:pPr>
          </w:p>
          <w:p w:rsidR="000A52D7" w:rsidRDefault="000A52D7" w:rsidP="000A52D7">
            <w:pPr>
              <w:pStyle w:val="ConsPlusNonformat"/>
              <w:widowControl/>
              <w:jc w:val="center"/>
            </w:pPr>
          </w:p>
        </w:tc>
      </w:tr>
    </w:tbl>
    <w:p w:rsidR="00282ACE" w:rsidRPr="000A52D7" w:rsidRDefault="00282ACE" w:rsidP="000A52D7">
      <w:pPr>
        <w:pStyle w:val="ConsPlusNonformat"/>
        <w:widowControl/>
        <w:jc w:val="center"/>
      </w:pPr>
    </w:p>
    <w:p w:rsidR="000A52D7" w:rsidRDefault="000A52D7" w:rsidP="00282ACE">
      <w:pPr>
        <w:pStyle w:val="ConsPlusNonformat"/>
        <w:widowControl/>
      </w:pPr>
      <w:r w:rsidRPr="000A52D7">
        <w:rPr>
          <w:b/>
        </w:rPr>
        <w:t xml:space="preserve">     </w:t>
      </w:r>
      <w:r w:rsidR="00282ACE" w:rsidRPr="000A52D7">
        <w:rPr>
          <w:b/>
        </w:rPr>
        <w:t>участника открытого конкурса</w:t>
      </w:r>
      <w:r w:rsidR="00282ACE" w:rsidRPr="000A52D7">
        <w:t xml:space="preserve"> </w:t>
      </w:r>
      <w:r w:rsidRPr="000A52D7">
        <w:t xml:space="preserve">____________________________________________________________________ </w:t>
      </w:r>
    </w:p>
    <w:p w:rsidR="000A52D7" w:rsidRDefault="000A52D7" w:rsidP="00282ACE">
      <w:pPr>
        <w:pStyle w:val="ConsPlusNonformat"/>
        <w:widowControl/>
        <w:rPr>
          <w:color w:val="FF0000"/>
        </w:rPr>
      </w:pPr>
      <w:r w:rsidRPr="000A52D7">
        <w:t xml:space="preserve">                                </w:t>
      </w:r>
      <w:r>
        <w:t xml:space="preserve">  (</w:t>
      </w:r>
      <w:r w:rsidRPr="000A52D7">
        <w:t>наименование организации или Ф.И.О. индивидуального</w:t>
      </w:r>
      <w:r w:rsidRPr="000B573F">
        <w:t xml:space="preserve"> предпринимателя)</w:t>
      </w:r>
      <w:r>
        <w:rPr>
          <w:color w:val="FF0000"/>
        </w:rPr>
        <w:t xml:space="preserve">          </w:t>
      </w:r>
    </w:p>
    <w:p w:rsidR="002E186C" w:rsidRPr="00093EAB" w:rsidRDefault="002E186C" w:rsidP="00282ACE">
      <w:pPr>
        <w:pStyle w:val="ConsPlusNonformat"/>
        <w:widowControl/>
        <w:rPr>
          <w:color w:val="FF0000"/>
        </w:rPr>
      </w:pPr>
    </w:p>
    <w:tbl>
      <w:tblPr>
        <w:tblW w:w="15608" w:type="dxa"/>
        <w:tblInd w:w="-318" w:type="dxa"/>
        <w:tblLayout w:type="fixed"/>
        <w:tblLook w:val="04A0"/>
      </w:tblPr>
      <w:tblGrid>
        <w:gridCol w:w="998"/>
        <w:gridCol w:w="1306"/>
        <w:gridCol w:w="939"/>
        <w:gridCol w:w="1167"/>
        <w:gridCol w:w="1275"/>
        <w:gridCol w:w="1985"/>
        <w:gridCol w:w="1417"/>
        <w:gridCol w:w="1134"/>
        <w:gridCol w:w="1560"/>
        <w:gridCol w:w="1275"/>
        <w:gridCol w:w="236"/>
        <w:gridCol w:w="1040"/>
        <w:gridCol w:w="1276"/>
      </w:tblGrid>
      <w:tr w:rsidR="002E186C" w:rsidRPr="002E186C" w:rsidTr="000A52D7">
        <w:trPr>
          <w:trHeight w:val="1275"/>
        </w:trPr>
        <w:tc>
          <w:tcPr>
            <w:tcW w:w="2304" w:type="dxa"/>
            <w:gridSpan w:val="2"/>
            <w:tcBorders>
              <w:top w:val="single" w:sz="8" w:space="0" w:color="000000"/>
              <w:left w:val="single" w:sz="8" w:space="0" w:color="000000"/>
              <w:bottom w:val="single" w:sz="8" w:space="0" w:color="auto"/>
              <w:right w:val="nil"/>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 xml:space="preserve">Местонахождение </w:t>
            </w:r>
          </w:p>
        </w:tc>
        <w:tc>
          <w:tcPr>
            <w:tcW w:w="7917"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Реквизиты лицензии</w:t>
            </w:r>
          </w:p>
        </w:tc>
        <w:tc>
          <w:tcPr>
            <w:tcW w:w="1560" w:type="dxa"/>
            <w:vMerge w:val="restart"/>
            <w:tcBorders>
              <w:top w:val="single" w:sz="8" w:space="0" w:color="000000"/>
              <w:left w:val="nil"/>
              <w:bottom w:val="nil"/>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 xml:space="preserve">Контакты для связи  (Телефон мобильный; Телефон городской; </w:t>
            </w:r>
            <w:proofErr w:type="spellStart"/>
            <w:r w:rsidRPr="002E186C">
              <w:rPr>
                <w:sz w:val="18"/>
                <w:szCs w:val="18"/>
              </w:rPr>
              <w:t>E-Mail</w:t>
            </w:r>
            <w:proofErr w:type="spellEnd"/>
            <w:r w:rsidRPr="002E186C">
              <w:rPr>
                <w:sz w:val="18"/>
                <w:szCs w:val="18"/>
              </w:rPr>
              <w:t>).</w:t>
            </w:r>
          </w:p>
        </w:tc>
        <w:tc>
          <w:tcPr>
            <w:tcW w:w="1275" w:type="dxa"/>
            <w:vMerge w:val="restart"/>
            <w:tcBorders>
              <w:top w:val="single" w:sz="8" w:space="0" w:color="000000"/>
              <w:left w:val="single" w:sz="8" w:space="0" w:color="auto"/>
              <w:bottom w:val="nil"/>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Сведения об основном виде деятельности (код вида деятельности (ОКВЭД))</w:t>
            </w:r>
          </w:p>
        </w:tc>
        <w:tc>
          <w:tcPr>
            <w:tcW w:w="236" w:type="dxa"/>
            <w:tcBorders>
              <w:top w:val="single" w:sz="8" w:space="0" w:color="000000"/>
              <w:left w:val="nil"/>
              <w:bottom w:val="single" w:sz="4" w:space="0" w:color="auto"/>
            </w:tcBorders>
            <w:shd w:val="clear" w:color="auto" w:fill="auto"/>
            <w:vAlign w:val="bottom"/>
            <w:hideMark/>
          </w:tcPr>
          <w:p w:rsidR="002E186C" w:rsidRDefault="002E186C" w:rsidP="002E186C">
            <w:pPr>
              <w:widowControl/>
              <w:snapToGrid/>
              <w:spacing w:before="0"/>
              <w:rPr>
                <w:sz w:val="18"/>
                <w:szCs w:val="18"/>
              </w:rPr>
            </w:pPr>
          </w:p>
          <w:p w:rsidR="002E186C" w:rsidRPr="002E186C" w:rsidRDefault="002E186C" w:rsidP="002E186C">
            <w:pPr>
              <w:rPr>
                <w:sz w:val="18"/>
                <w:szCs w:val="18"/>
              </w:rPr>
            </w:pPr>
          </w:p>
        </w:tc>
        <w:tc>
          <w:tcPr>
            <w:tcW w:w="2316" w:type="dxa"/>
            <w:gridSpan w:val="2"/>
            <w:tcBorders>
              <w:top w:val="single" w:sz="8" w:space="0" w:color="000000"/>
              <w:left w:val="nil"/>
              <w:bottom w:val="single" w:sz="8" w:space="0" w:color="auto"/>
              <w:right w:val="single" w:sz="4" w:space="0" w:color="auto"/>
            </w:tcBorders>
            <w:shd w:val="clear" w:color="auto" w:fill="auto"/>
            <w:vAlign w:val="bottom"/>
          </w:tcPr>
          <w:p w:rsidR="002E186C" w:rsidRDefault="002E186C" w:rsidP="002E186C">
            <w:pPr>
              <w:widowControl/>
              <w:snapToGrid/>
              <w:spacing w:before="0"/>
              <w:rPr>
                <w:sz w:val="18"/>
                <w:szCs w:val="18"/>
              </w:rPr>
            </w:pPr>
            <w:r>
              <w:rPr>
                <w:sz w:val="18"/>
                <w:szCs w:val="18"/>
              </w:rPr>
              <w:t xml:space="preserve">              </w:t>
            </w:r>
            <w:r w:rsidRPr="002E186C">
              <w:rPr>
                <w:sz w:val="18"/>
                <w:szCs w:val="18"/>
              </w:rPr>
              <w:t xml:space="preserve">Сведения о </w:t>
            </w:r>
            <w:proofErr w:type="gramStart"/>
            <w:r w:rsidRPr="002E186C">
              <w:rPr>
                <w:sz w:val="18"/>
                <w:szCs w:val="18"/>
              </w:rPr>
              <w:t>государственной</w:t>
            </w:r>
            <w:proofErr w:type="gramEnd"/>
            <w:r w:rsidRPr="002E186C">
              <w:rPr>
                <w:sz w:val="18"/>
                <w:szCs w:val="18"/>
              </w:rPr>
              <w:t xml:space="preserve"> </w:t>
            </w:r>
            <w:r>
              <w:rPr>
                <w:sz w:val="18"/>
                <w:szCs w:val="18"/>
              </w:rPr>
              <w:t xml:space="preserve">     </w:t>
            </w:r>
          </w:p>
          <w:p w:rsidR="002E186C" w:rsidRPr="002E186C" w:rsidRDefault="002E186C" w:rsidP="002E186C">
            <w:pPr>
              <w:rPr>
                <w:sz w:val="18"/>
                <w:szCs w:val="18"/>
              </w:rPr>
            </w:pPr>
            <w:r w:rsidRPr="002E186C">
              <w:rPr>
                <w:sz w:val="18"/>
                <w:szCs w:val="18"/>
              </w:rPr>
              <w:t xml:space="preserve">регистрации и учете в налоговом органе </w:t>
            </w:r>
          </w:p>
        </w:tc>
      </w:tr>
      <w:tr w:rsidR="002E186C" w:rsidRPr="002E186C" w:rsidTr="000A52D7">
        <w:trPr>
          <w:trHeight w:val="1158"/>
        </w:trPr>
        <w:tc>
          <w:tcPr>
            <w:tcW w:w="998" w:type="dxa"/>
            <w:tcBorders>
              <w:top w:val="nil"/>
              <w:left w:val="single" w:sz="4" w:space="0" w:color="auto"/>
              <w:bottom w:val="single" w:sz="4" w:space="0" w:color="auto"/>
              <w:right w:val="single" w:sz="8" w:space="0" w:color="000000"/>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Почтовый адрес (для ИП)</w:t>
            </w:r>
          </w:p>
        </w:tc>
        <w:tc>
          <w:tcPr>
            <w:tcW w:w="1306" w:type="dxa"/>
            <w:tcBorders>
              <w:top w:val="nil"/>
              <w:left w:val="nil"/>
              <w:bottom w:val="single" w:sz="4" w:space="0" w:color="auto"/>
              <w:right w:val="nil"/>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Юридический адрес (для Юр. лиц)</w:t>
            </w:r>
          </w:p>
        </w:tc>
        <w:tc>
          <w:tcPr>
            <w:tcW w:w="939" w:type="dxa"/>
            <w:tcBorders>
              <w:top w:val="nil"/>
              <w:left w:val="single" w:sz="8" w:space="0" w:color="auto"/>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Номер лицензии</w:t>
            </w:r>
          </w:p>
        </w:tc>
        <w:tc>
          <w:tcPr>
            <w:tcW w:w="1167" w:type="dxa"/>
            <w:tcBorders>
              <w:top w:val="nil"/>
              <w:left w:val="nil"/>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Дата выдачи/регистрации лицензии</w:t>
            </w:r>
          </w:p>
        </w:tc>
        <w:tc>
          <w:tcPr>
            <w:tcW w:w="1275" w:type="dxa"/>
            <w:tcBorders>
              <w:top w:val="nil"/>
              <w:left w:val="nil"/>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Дата начала действия лицензии</w:t>
            </w:r>
          </w:p>
        </w:tc>
        <w:tc>
          <w:tcPr>
            <w:tcW w:w="1985" w:type="dxa"/>
            <w:tcBorders>
              <w:top w:val="single" w:sz="4" w:space="0" w:color="auto"/>
              <w:left w:val="nil"/>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Наименование лицензирующего органа, выдавшего/переоформившего лицензию</w:t>
            </w:r>
          </w:p>
        </w:tc>
        <w:tc>
          <w:tcPr>
            <w:tcW w:w="1417" w:type="dxa"/>
            <w:tcBorders>
              <w:top w:val="nil"/>
              <w:left w:val="nil"/>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Вид лицензируемой деятельности, на которую выдана лицензия</w:t>
            </w:r>
          </w:p>
        </w:tc>
        <w:tc>
          <w:tcPr>
            <w:tcW w:w="1134" w:type="dxa"/>
            <w:tcBorders>
              <w:top w:val="nil"/>
              <w:left w:val="nil"/>
              <w:bottom w:val="single" w:sz="4" w:space="0" w:color="auto"/>
              <w:right w:val="single" w:sz="8" w:space="0" w:color="auto"/>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Дата аннулирования/приостановления лицензии</w:t>
            </w:r>
          </w:p>
        </w:tc>
        <w:tc>
          <w:tcPr>
            <w:tcW w:w="1560" w:type="dxa"/>
            <w:vMerge/>
            <w:tcBorders>
              <w:top w:val="single" w:sz="8" w:space="0" w:color="000000"/>
              <w:left w:val="nil"/>
              <w:bottom w:val="single" w:sz="4" w:space="0" w:color="auto"/>
              <w:right w:val="single" w:sz="8" w:space="0" w:color="auto"/>
            </w:tcBorders>
            <w:vAlign w:val="center"/>
            <w:hideMark/>
          </w:tcPr>
          <w:p w:rsidR="002E186C" w:rsidRPr="002E186C" w:rsidRDefault="002E186C" w:rsidP="002E186C">
            <w:pPr>
              <w:widowControl/>
              <w:snapToGrid/>
              <w:spacing w:before="0"/>
              <w:jc w:val="left"/>
              <w:rPr>
                <w:sz w:val="18"/>
                <w:szCs w:val="18"/>
              </w:rPr>
            </w:pPr>
          </w:p>
        </w:tc>
        <w:tc>
          <w:tcPr>
            <w:tcW w:w="1275" w:type="dxa"/>
            <w:vMerge/>
            <w:tcBorders>
              <w:top w:val="single" w:sz="8" w:space="0" w:color="000000"/>
              <w:left w:val="single" w:sz="8" w:space="0" w:color="auto"/>
              <w:bottom w:val="single" w:sz="4" w:space="0" w:color="auto"/>
              <w:right w:val="single" w:sz="8" w:space="0" w:color="auto"/>
            </w:tcBorders>
            <w:vAlign w:val="center"/>
            <w:hideMark/>
          </w:tcPr>
          <w:p w:rsidR="002E186C" w:rsidRPr="002E186C" w:rsidRDefault="002E186C" w:rsidP="002E186C">
            <w:pPr>
              <w:widowControl/>
              <w:snapToGrid/>
              <w:spacing w:before="0"/>
              <w:jc w:val="left"/>
              <w:rPr>
                <w:sz w:val="18"/>
                <w:szCs w:val="18"/>
              </w:rPr>
            </w:pPr>
          </w:p>
        </w:tc>
        <w:tc>
          <w:tcPr>
            <w:tcW w:w="236" w:type="dxa"/>
            <w:tcBorders>
              <w:top w:val="single" w:sz="4" w:space="0" w:color="auto"/>
              <w:left w:val="nil"/>
              <w:bottom w:val="single" w:sz="4" w:space="0" w:color="auto"/>
            </w:tcBorders>
            <w:shd w:val="clear" w:color="auto" w:fill="auto"/>
            <w:vAlign w:val="bottom"/>
            <w:hideMark/>
          </w:tcPr>
          <w:p w:rsidR="002E186C" w:rsidRPr="002E186C" w:rsidRDefault="002E186C" w:rsidP="002E186C">
            <w:pPr>
              <w:rPr>
                <w:sz w:val="18"/>
                <w:szCs w:val="18"/>
              </w:rPr>
            </w:pPr>
          </w:p>
        </w:tc>
        <w:tc>
          <w:tcPr>
            <w:tcW w:w="1040" w:type="dxa"/>
            <w:tcBorders>
              <w:top w:val="nil"/>
              <w:left w:val="nil"/>
              <w:bottom w:val="single" w:sz="4" w:space="0" w:color="auto"/>
              <w:right w:val="single" w:sz="8" w:space="0" w:color="000000"/>
            </w:tcBorders>
            <w:shd w:val="clear" w:color="auto" w:fill="auto"/>
            <w:vAlign w:val="bottom"/>
          </w:tcPr>
          <w:p w:rsidR="002E186C" w:rsidRPr="002E186C" w:rsidRDefault="002E186C" w:rsidP="002E186C">
            <w:pPr>
              <w:widowControl/>
              <w:snapToGrid/>
              <w:spacing w:before="0"/>
              <w:rPr>
                <w:sz w:val="18"/>
                <w:szCs w:val="18"/>
              </w:rPr>
            </w:pPr>
            <w:r w:rsidRPr="002E186C">
              <w:rPr>
                <w:sz w:val="18"/>
                <w:szCs w:val="18"/>
              </w:rPr>
              <w:t>ОГРН                Дата регистрации</w:t>
            </w:r>
          </w:p>
        </w:tc>
        <w:tc>
          <w:tcPr>
            <w:tcW w:w="1276" w:type="dxa"/>
            <w:tcBorders>
              <w:top w:val="nil"/>
              <w:left w:val="nil"/>
              <w:bottom w:val="single" w:sz="4" w:space="0" w:color="auto"/>
              <w:right w:val="single" w:sz="8" w:space="0" w:color="000000"/>
            </w:tcBorders>
            <w:shd w:val="clear" w:color="auto" w:fill="auto"/>
            <w:vAlign w:val="bottom"/>
            <w:hideMark/>
          </w:tcPr>
          <w:p w:rsidR="002E186C" w:rsidRPr="002E186C" w:rsidRDefault="002E186C" w:rsidP="002E186C">
            <w:pPr>
              <w:widowControl/>
              <w:snapToGrid/>
              <w:spacing w:before="0"/>
              <w:rPr>
                <w:sz w:val="18"/>
                <w:szCs w:val="18"/>
              </w:rPr>
            </w:pPr>
            <w:r w:rsidRPr="002E186C">
              <w:rPr>
                <w:sz w:val="18"/>
                <w:szCs w:val="18"/>
              </w:rPr>
              <w:t xml:space="preserve"> ИНН;               Дата постановки на учет</w:t>
            </w:r>
          </w:p>
        </w:tc>
      </w:tr>
      <w:tr w:rsidR="000A52D7" w:rsidRPr="002E186C" w:rsidTr="000A52D7">
        <w:trPr>
          <w:trHeight w:val="1158"/>
        </w:trPr>
        <w:tc>
          <w:tcPr>
            <w:tcW w:w="998"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0A52D7" w:rsidRPr="002E186C" w:rsidRDefault="000A52D7" w:rsidP="002E186C">
            <w:pPr>
              <w:widowControl/>
              <w:snapToGrid/>
              <w:spacing w:before="0"/>
              <w:rPr>
                <w:sz w:val="18"/>
                <w:szCs w:val="18"/>
              </w:rPr>
            </w:pPr>
          </w:p>
        </w:tc>
        <w:tc>
          <w:tcPr>
            <w:tcW w:w="1306" w:type="dxa"/>
            <w:tcBorders>
              <w:top w:val="single" w:sz="4" w:space="0" w:color="auto"/>
              <w:left w:val="nil"/>
              <w:bottom w:val="single" w:sz="4" w:space="0" w:color="auto"/>
              <w:right w:val="nil"/>
            </w:tcBorders>
            <w:shd w:val="clear" w:color="auto" w:fill="auto"/>
            <w:vAlign w:val="bottom"/>
            <w:hideMark/>
          </w:tcPr>
          <w:p w:rsidR="000A52D7" w:rsidRPr="002E186C" w:rsidRDefault="000A52D7" w:rsidP="002E186C">
            <w:pPr>
              <w:widowControl/>
              <w:snapToGrid/>
              <w:spacing w:before="0"/>
              <w:rPr>
                <w:sz w:val="18"/>
                <w:szCs w:val="18"/>
              </w:rPr>
            </w:pPr>
          </w:p>
        </w:tc>
        <w:tc>
          <w:tcPr>
            <w:tcW w:w="939"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167" w:type="dxa"/>
            <w:tcBorders>
              <w:top w:val="single" w:sz="4" w:space="0" w:color="auto"/>
              <w:left w:val="nil"/>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275" w:type="dxa"/>
            <w:tcBorders>
              <w:top w:val="single" w:sz="4" w:space="0" w:color="auto"/>
              <w:left w:val="nil"/>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985" w:type="dxa"/>
            <w:tcBorders>
              <w:top w:val="single" w:sz="4" w:space="0" w:color="auto"/>
              <w:left w:val="nil"/>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417" w:type="dxa"/>
            <w:tcBorders>
              <w:top w:val="single" w:sz="4" w:space="0" w:color="auto"/>
              <w:left w:val="nil"/>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134" w:type="dxa"/>
            <w:tcBorders>
              <w:top w:val="single" w:sz="4" w:space="0" w:color="auto"/>
              <w:left w:val="nil"/>
              <w:bottom w:val="single" w:sz="4" w:space="0" w:color="auto"/>
              <w:right w:val="single" w:sz="8" w:space="0" w:color="auto"/>
            </w:tcBorders>
            <w:shd w:val="clear" w:color="auto" w:fill="auto"/>
            <w:vAlign w:val="bottom"/>
            <w:hideMark/>
          </w:tcPr>
          <w:p w:rsidR="000A52D7" w:rsidRPr="002E186C" w:rsidRDefault="000A52D7" w:rsidP="002E186C">
            <w:pPr>
              <w:widowControl/>
              <w:snapToGrid/>
              <w:spacing w:before="0"/>
              <w:rPr>
                <w:sz w:val="18"/>
                <w:szCs w:val="18"/>
              </w:rPr>
            </w:pPr>
          </w:p>
        </w:tc>
        <w:tc>
          <w:tcPr>
            <w:tcW w:w="1560" w:type="dxa"/>
            <w:tcBorders>
              <w:top w:val="single" w:sz="4" w:space="0" w:color="auto"/>
              <w:left w:val="nil"/>
              <w:bottom w:val="single" w:sz="4" w:space="0" w:color="auto"/>
              <w:right w:val="single" w:sz="8" w:space="0" w:color="auto"/>
            </w:tcBorders>
            <w:vAlign w:val="center"/>
            <w:hideMark/>
          </w:tcPr>
          <w:p w:rsidR="000A52D7" w:rsidRPr="002E186C" w:rsidRDefault="000A52D7" w:rsidP="002E186C">
            <w:pPr>
              <w:widowControl/>
              <w:snapToGrid/>
              <w:spacing w:before="0"/>
              <w:jc w:val="left"/>
              <w:rPr>
                <w:sz w:val="18"/>
                <w:szCs w:val="18"/>
              </w:rPr>
            </w:pPr>
          </w:p>
        </w:tc>
        <w:tc>
          <w:tcPr>
            <w:tcW w:w="1275" w:type="dxa"/>
            <w:tcBorders>
              <w:top w:val="single" w:sz="4" w:space="0" w:color="auto"/>
              <w:left w:val="single" w:sz="8" w:space="0" w:color="auto"/>
              <w:bottom w:val="single" w:sz="4" w:space="0" w:color="auto"/>
              <w:right w:val="single" w:sz="8" w:space="0" w:color="auto"/>
            </w:tcBorders>
            <w:vAlign w:val="center"/>
            <w:hideMark/>
          </w:tcPr>
          <w:p w:rsidR="000A52D7" w:rsidRPr="002E186C" w:rsidRDefault="000A52D7" w:rsidP="002E186C">
            <w:pPr>
              <w:widowControl/>
              <w:snapToGrid/>
              <w:spacing w:before="0"/>
              <w:jc w:val="left"/>
              <w:rPr>
                <w:sz w:val="18"/>
                <w:szCs w:val="18"/>
              </w:rPr>
            </w:pPr>
          </w:p>
        </w:tc>
        <w:tc>
          <w:tcPr>
            <w:tcW w:w="236" w:type="dxa"/>
            <w:tcBorders>
              <w:top w:val="single" w:sz="4" w:space="0" w:color="auto"/>
              <w:left w:val="nil"/>
              <w:bottom w:val="single" w:sz="4" w:space="0" w:color="auto"/>
            </w:tcBorders>
            <w:shd w:val="clear" w:color="auto" w:fill="auto"/>
            <w:vAlign w:val="bottom"/>
            <w:hideMark/>
          </w:tcPr>
          <w:p w:rsidR="000A52D7" w:rsidRPr="002E186C" w:rsidRDefault="000A52D7" w:rsidP="002E186C">
            <w:pPr>
              <w:rPr>
                <w:sz w:val="18"/>
                <w:szCs w:val="18"/>
              </w:rPr>
            </w:pPr>
          </w:p>
        </w:tc>
        <w:tc>
          <w:tcPr>
            <w:tcW w:w="1040" w:type="dxa"/>
            <w:tcBorders>
              <w:top w:val="single" w:sz="4" w:space="0" w:color="auto"/>
              <w:left w:val="nil"/>
              <w:bottom w:val="single" w:sz="4" w:space="0" w:color="auto"/>
              <w:right w:val="single" w:sz="8" w:space="0" w:color="000000"/>
            </w:tcBorders>
            <w:shd w:val="clear" w:color="auto" w:fill="auto"/>
            <w:vAlign w:val="bottom"/>
          </w:tcPr>
          <w:p w:rsidR="000A52D7" w:rsidRPr="002E186C" w:rsidRDefault="000A52D7" w:rsidP="002E186C">
            <w:pPr>
              <w:widowControl/>
              <w:snapToGrid/>
              <w:spacing w:before="0"/>
              <w:rPr>
                <w:sz w:val="18"/>
                <w:szCs w:val="18"/>
              </w:rPr>
            </w:pPr>
          </w:p>
        </w:tc>
        <w:tc>
          <w:tcPr>
            <w:tcW w:w="1276" w:type="dxa"/>
            <w:tcBorders>
              <w:top w:val="single" w:sz="4" w:space="0" w:color="auto"/>
              <w:left w:val="nil"/>
              <w:bottom w:val="single" w:sz="4" w:space="0" w:color="auto"/>
              <w:right w:val="single" w:sz="8" w:space="0" w:color="000000"/>
            </w:tcBorders>
            <w:shd w:val="clear" w:color="auto" w:fill="auto"/>
            <w:vAlign w:val="bottom"/>
            <w:hideMark/>
          </w:tcPr>
          <w:p w:rsidR="000A52D7" w:rsidRPr="002E186C" w:rsidRDefault="000A52D7" w:rsidP="002E186C">
            <w:pPr>
              <w:widowControl/>
              <w:snapToGrid/>
              <w:spacing w:before="0"/>
              <w:rPr>
                <w:sz w:val="18"/>
                <w:szCs w:val="18"/>
              </w:rPr>
            </w:pPr>
          </w:p>
        </w:tc>
      </w:tr>
    </w:tbl>
    <w:p w:rsidR="00282ACE" w:rsidRPr="00093EAB" w:rsidRDefault="00282ACE" w:rsidP="00282ACE">
      <w:pPr>
        <w:pStyle w:val="ConsPlusNormal"/>
        <w:widowControl/>
        <w:ind w:firstLine="540"/>
        <w:jc w:val="both"/>
        <w:rPr>
          <w:rFonts w:ascii="Courier New" w:hAnsi="Courier New" w:cs="Courier New"/>
          <w:color w:val="FF0000"/>
        </w:rPr>
      </w:pPr>
    </w:p>
    <w:p w:rsidR="00282ACE" w:rsidRPr="00093EAB" w:rsidRDefault="00282ACE" w:rsidP="00282ACE">
      <w:pPr>
        <w:pStyle w:val="ConsPlusNormal"/>
        <w:widowControl/>
        <w:ind w:firstLine="540"/>
        <w:jc w:val="both"/>
        <w:rPr>
          <w:rFonts w:ascii="Courier New" w:hAnsi="Courier New" w:cs="Courier New"/>
          <w:color w:val="FF0000"/>
        </w:rPr>
      </w:pPr>
    </w:p>
    <w:p w:rsidR="00282ACE" w:rsidRPr="00093EAB" w:rsidRDefault="00282ACE" w:rsidP="00282ACE">
      <w:pPr>
        <w:pStyle w:val="ConsPlusNormal"/>
        <w:widowControl/>
        <w:ind w:firstLine="540"/>
        <w:jc w:val="both"/>
        <w:rPr>
          <w:rFonts w:ascii="Courier New" w:hAnsi="Courier New" w:cs="Courier New"/>
          <w:color w:val="FF0000"/>
        </w:rPr>
      </w:pPr>
    </w:p>
    <w:p w:rsidR="00282ACE" w:rsidRPr="00093EAB" w:rsidRDefault="00282ACE" w:rsidP="00282ACE">
      <w:pPr>
        <w:pStyle w:val="ConsPlusNormal"/>
        <w:widowControl/>
        <w:ind w:firstLine="0"/>
        <w:jc w:val="right"/>
        <w:outlineLvl w:val="1"/>
        <w:rPr>
          <w:rFonts w:ascii="Courier New" w:hAnsi="Courier New" w:cs="Courier New"/>
          <w:color w:val="FF0000"/>
        </w:rPr>
      </w:pPr>
    </w:p>
    <w:p w:rsidR="00282ACE" w:rsidRDefault="00282ACE" w:rsidP="00282ACE">
      <w:pPr>
        <w:pStyle w:val="ConsPlusNormal"/>
        <w:widowControl/>
        <w:ind w:firstLine="0"/>
        <w:jc w:val="right"/>
        <w:outlineLvl w:val="1"/>
        <w:rPr>
          <w:rFonts w:ascii="Courier New" w:hAnsi="Courier New" w:cs="Courier New"/>
          <w:color w:val="FF0000"/>
        </w:rPr>
      </w:pPr>
    </w:p>
    <w:p w:rsidR="002E186C" w:rsidRDefault="002E186C" w:rsidP="00282ACE">
      <w:pPr>
        <w:pStyle w:val="ConsPlusNormal"/>
        <w:widowControl/>
        <w:ind w:firstLine="0"/>
        <w:jc w:val="right"/>
        <w:outlineLvl w:val="1"/>
        <w:rPr>
          <w:rFonts w:ascii="Courier New" w:hAnsi="Courier New" w:cs="Courier New"/>
          <w:color w:val="FF0000"/>
        </w:rPr>
      </w:pPr>
    </w:p>
    <w:p w:rsidR="002E186C" w:rsidRDefault="002E186C" w:rsidP="00282ACE">
      <w:pPr>
        <w:pStyle w:val="ConsPlusNormal"/>
        <w:widowControl/>
        <w:ind w:firstLine="0"/>
        <w:jc w:val="right"/>
        <w:outlineLvl w:val="1"/>
        <w:rPr>
          <w:rFonts w:ascii="Courier New" w:hAnsi="Courier New" w:cs="Courier New"/>
          <w:color w:val="FF0000"/>
        </w:rPr>
      </w:pPr>
    </w:p>
    <w:p w:rsidR="00282ACE" w:rsidRPr="00093EAB" w:rsidRDefault="00282ACE" w:rsidP="00282ACE">
      <w:pPr>
        <w:pStyle w:val="ConsPlusNonformat"/>
        <w:widowControl/>
        <w:rPr>
          <w:color w:val="FF0000"/>
        </w:rPr>
        <w:sectPr w:rsidR="00282ACE" w:rsidRPr="00093EAB" w:rsidSect="00D46B8E">
          <w:pgSz w:w="16838" w:h="11906" w:orient="landscape" w:code="9"/>
          <w:pgMar w:top="1134" w:right="709" w:bottom="1134" w:left="1134" w:header="720" w:footer="720" w:gutter="0"/>
          <w:cols w:space="720"/>
        </w:sectPr>
      </w:pPr>
    </w:p>
    <w:p w:rsidR="00282ACE" w:rsidRPr="00093EAB" w:rsidRDefault="00282ACE" w:rsidP="00282ACE">
      <w:pPr>
        <w:pStyle w:val="ConsPlusNonformat"/>
        <w:widowControl/>
        <w:rPr>
          <w:color w:val="FF0000"/>
        </w:rPr>
      </w:pPr>
    </w:p>
    <w:p w:rsidR="00282ACE" w:rsidRPr="00093EAB" w:rsidRDefault="00282ACE" w:rsidP="00282ACE">
      <w:pPr>
        <w:pStyle w:val="ConsPlusNormal"/>
        <w:widowControl/>
        <w:ind w:firstLine="540"/>
        <w:jc w:val="both"/>
        <w:rPr>
          <w:rFonts w:ascii="Courier New" w:hAnsi="Courier New" w:cs="Courier New"/>
          <w:color w:val="FF0000"/>
        </w:rPr>
      </w:pPr>
    </w:p>
    <w:p w:rsidR="00282ACE" w:rsidRPr="00093EAB" w:rsidRDefault="00282ACE" w:rsidP="00282ACE">
      <w:pPr>
        <w:pStyle w:val="ConsPlusNormal"/>
        <w:widowControl/>
        <w:ind w:firstLine="540"/>
        <w:jc w:val="both"/>
        <w:rPr>
          <w:rFonts w:ascii="Courier New" w:hAnsi="Courier New" w:cs="Courier New"/>
          <w:color w:val="FF0000"/>
        </w:rPr>
      </w:pPr>
    </w:p>
    <w:p w:rsidR="00AD6F0D" w:rsidRPr="0070450F" w:rsidRDefault="00AD6F0D" w:rsidP="00AD6F0D">
      <w:pPr>
        <w:pStyle w:val="ConsPlusNormal"/>
        <w:widowControl/>
        <w:ind w:firstLine="0"/>
        <w:jc w:val="right"/>
        <w:outlineLvl w:val="1"/>
      </w:pPr>
      <w:r w:rsidRPr="0070450F">
        <w:t>Приложение</w:t>
      </w:r>
      <w:r w:rsidR="00C90BF7" w:rsidRPr="0070450F">
        <w:t xml:space="preserve"> </w:t>
      </w:r>
      <w:r w:rsidRPr="0070450F">
        <w:t xml:space="preserve">4 </w:t>
      </w:r>
    </w:p>
    <w:p w:rsidR="00AD6F0D" w:rsidRPr="0070450F" w:rsidRDefault="00AD6F0D" w:rsidP="00AD6F0D">
      <w:pPr>
        <w:pStyle w:val="ConsPlusNormal"/>
        <w:widowControl/>
        <w:ind w:firstLine="0"/>
        <w:jc w:val="right"/>
      </w:pPr>
      <w:r w:rsidRPr="0070450F">
        <w:t>к Конкурсной документации о проведении открытого конкурса</w:t>
      </w:r>
    </w:p>
    <w:p w:rsidR="00AD6F0D" w:rsidRPr="0070450F" w:rsidRDefault="00AD6F0D" w:rsidP="00AD6F0D">
      <w:pPr>
        <w:pStyle w:val="ConsPlusNormal"/>
        <w:widowControl/>
        <w:ind w:firstLine="0"/>
        <w:jc w:val="right"/>
      </w:pPr>
      <w:r w:rsidRPr="0070450F">
        <w:t xml:space="preserve"> на право осуществления регулярных перевозок по маршрутам регулярных </w:t>
      </w:r>
    </w:p>
    <w:p w:rsidR="00AD6F0D" w:rsidRPr="0070450F" w:rsidRDefault="00AD6F0D" w:rsidP="00AD6F0D">
      <w:pPr>
        <w:pStyle w:val="ConsPlusNormal"/>
        <w:widowControl/>
        <w:ind w:firstLine="0"/>
        <w:jc w:val="right"/>
      </w:pPr>
      <w:r w:rsidRPr="0070450F">
        <w:t xml:space="preserve">перевозок пассажиров и багажа автомобильным транспортом </w:t>
      </w:r>
    </w:p>
    <w:p w:rsidR="00AD6F0D" w:rsidRPr="0070450F" w:rsidRDefault="00AD6F0D" w:rsidP="00AD6F0D">
      <w:pPr>
        <w:pStyle w:val="ConsPlusNormal"/>
        <w:widowControl/>
        <w:ind w:firstLine="0"/>
        <w:jc w:val="right"/>
      </w:pPr>
      <w:r w:rsidRPr="0070450F">
        <w:t>по муниципальным маршрутам в городе Льгове Курской области</w:t>
      </w:r>
    </w:p>
    <w:p w:rsidR="00282ACE" w:rsidRPr="0070450F" w:rsidRDefault="00282ACE" w:rsidP="00282ACE">
      <w:pPr>
        <w:pStyle w:val="ConsPlusNormal"/>
        <w:widowControl/>
        <w:ind w:firstLine="0"/>
        <w:jc w:val="right"/>
        <w:rPr>
          <w:color w:val="FF0000"/>
        </w:rPr>
      </w:pPr>
    </w:p>
    <w:p w:rsidR="00282ACE" w:rsidRPr="0070450F" w:rsidRDefault="00282ACE" w:rsidP="00282ACE">
      <w:pPr>
        <w:pStyle w:val="ConsPlusNormal"/>
        <w:widowControl/>
        <w:ind w:firstLine="0"/>
        <w:jc w:val="right"/>
        <w:rPr>
          <w:color w:val="FF0000"/>
        </w:rPr>
      </w:pPr>
    </w:p>
    <w:p w:rsidR="00282ACE" w:rsidRPr="0070450F" w:rsidRDefault="00282ACE" w:rsidP="00282ACE">
      <w:pPr>
        <w:pStyle w:val="ConsPlusNormal"/>
        <w:widowControl/>
        <w:ind w:firstLine="0"/>
        <w:jc w:val="right"/>
        <w:rPr>
          <w:color w:val="FF0000"/>
        </w:rPr>
      </w:pPr>
    </w:p>
    <w:p w:rsidR="00282ACE" w:rsidRPr="0070450F" w:rsidRDefault="00282ACE" w:rsidP="00282ACE">
      <w:pPr>
        <w:pStyle w:val="ConsPlusNormal"/>
        <w:widowControl/>
        <w:ind w:firstLine="0"/>
        <w:jc w:val="center"/>
        <w:rPr>
          <w:color w:val="FF0000"/>
        </w:rPr>
      </w:pPr>
    </w:p>
    <w:p w:rsidR="00282ACE" w:rsidRPr="0070450F" w:rsidRDefault="00282ACE" w:rsidP="00282ACE">
      <w:pPr>
        <w:pStyle w:val="ConsPlusNormal"/>
        <w:widowControl/>
        <w:ind w:firstLine="540"/>
        <w:jc w:val="both"/>
        <w:rPr>
          <w:color w:val="FF0000"/>
          <w:sz w:val="24"/>
          <w:szCs w:val="24"/>
        </w:rPr>
      </w:pPr>
    </w:p>
    <w:p w:rsidR="00282ACE" w:rsidRPr="0070450F" w:rsidRDefault="00282ACE" w:rsidP="00282ACE">
      <w:pPr>
        <w:pStyle w:val="ConsPlusNormal"/>
        <w:widowControl/>
        <w:ind w:firstLine="0"/>
        <w:jc w:val="center"/>
        <w:rPr>
          <w:sz w:val="24"/>
          <w:szCs w:val="24"/>
        </w:rPr>
      </w:pPr>
      <w:r w:rsidRPr="0070450F">
        <w:rPr>
          <w:sz w:val="24"/>
          <w:szCs w:val="24"/>
        </w:rPr>
        <w:t>АКТ</w:t>
      </w:r>
    </w:p>
    <w:p w:rsidR="00282ACE" w:rsidRPr="0070450F" w:rsidRDefault="00282ACE" w:rsidP="00282ACE">
      <w:pPr>
        <w:pStyle w:val="ConsPlusNormal"/>
        <w:widowControl/>
        <w:ind w:firstLine="0"/>
        <w:jc w:val="center"/>
        <w:rPr>
          <w:sz w:val="24"/>
          <w:szCs w:val="24"/>
        </w:rPr>
      </w:pPr>
      <w:r w:rsidRPr="0070450F">
        <w:rPr>
          <w:sz w:val="24"/>
          <w:szCs w:val="24"/>
        </w:rPr>
        <w:t>осмотра транспортных средств</w:t>
      </w:r>
    </w:p>
    <w:p w:rsidR="00282ACE" w:rsidRPr="0070450F" w:rsidRDefault="00282ACE" w:rsidP="00282ACE">
      <w:pPr>
        <w:pStyle w:val="ConsPlusNormal"/>
        <w:widowControl/>
        <w:ind w:firstLine="540"/>
        <w:jc w:val="both"/>
      </w:pPr>
    </w:p>
    <w:tbl>
      <w:tblPr>
        <w:tblW w:w="9990" w:type="dxa"/>
        <w:tblInd w:w="70" w:type="dxa"/>
        <w:tblLayout w:type="fixed"/>
        <w:tblCellMar>
          <w:left w:w="70" w:type="dxa"/>
          <w:right w:w="70" w:type="dxa"/>
        </w:tblCellMar>
        <w:tblLook w:val="0000"/>
      </w:tblPr>
      <w:tblGrid>
        <w:gridCol w:w="540"/>
        <w:gridCol w:w="4590"/>
        <w:gridCol w:w="1620"/>
        <w:gridCol w:w="1620"/>
        <w:gridCol w:w="1620"/>
      </w:tblGrid>
      <w:tr w:rsidR="00282ACE" w:rsidRPr="0070450F" w:rsidTr="002E186C">
        <w:trPr>
          <w:cantSplit/>
          <w:trHeight w:val="60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Результаты проверки       </w:t>
            </w:r>
            <w:r w:rsidRPr="0070450F">
              <w:br/>
              <w:t xml:space="preserve">технического состояния      </w:t>
            </w:r>
            <w:r w:rsidRPr="0070450F">
              <w:br/>
              <w:t xml:space="preserve">транспортных средств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Марка и  </w:t>
            </w:r>
            <w:r w:rsidRPr="0070450F">
              <w:br/>
            </w:r>
            <w:proofErr w:type="spellStart"/>
            <w:r w:rsidRPr="0070450F">
              <w:t>гос</w:t>
            </w:r>
            <w:proofErr w:type="spellEnd"/>
            <w:r w:rsidRPr="0070450F">
              <w:t xml:space="preserve">. номер </w:t>
            </w:r>
            <w:r w:rsidRPr="0070450F">
              <w:br/>
              <w:t>транспорт</w:t>
            </w:r>
            <w:proofErr w:type="gramStart"/>
            <w:r w:rsidRPr="0070450F">
              <w:t>.</w:t>
            </w:r>
            <w:proofErr w:type="gramEnd"/>
            <w:r w:rsidRPr="0070450F">
              <w:t xml:space="preserve"> </w:t>
            </w:r>
            <w:r w:rsidRPr="0070450F">
              <w:br/>
            </w:r>
            <w:proofErr w:type="gramStart"/>
            <w:r w:rsidRPr="0070450F">
              <w:t>с</w:t>
            </w:r>
            <w:proofErr w:type="gramEnd"/>
            <w:r w:rsidRPr="0070450F">
              <w:t xml:space="preserve">редства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Марка и  </w:t>
            </w:r>
            <w:r w:rsidRPr="0070450F">
              <w:br/>
            </w:r>
            <w:proofErr w:type="spellStart"/>
            <w:r w:rsidRPr="0070450F">
              <w:t>гос</w:t>
            </w:r>
            <w:proofErr w:type="spellEnd"/>
            <w:r w:rsidRPr="0070450F">
              <w:t xml:space="preserve">. номер </w:t>
            </w:r>
            <w:r w:rsidRPr="0070450F">
              <w:br/>
              <w:t>транспорт</w:t>
            </w:r>
            <w:proofErr w:type="gramStart"/>
            <w:r w:rsidRPr="0070450F">
              <w:t>.</w:t>
            </w:r>
            <w:proofErr w:type="gramEnd"/>
            <w:r w:rsidRPr="0070450F">
              <w:t xml:space="preserve"> </w:t>
            </w:r>
            <w:r w:rsidRPr="0070450F">
              <w:br/>
            </w:r>
            <w:proofErr w:type="gramStart"/>
            <w:r w:rsidRPr="0070450F">
              <w:t>с</w:t>
            </w:r>
            <w:proofErr w:type="gramEnd"/>
            <w:r w:rsidRPr="0070450F">
              <w:t xml:space="preserve">редства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Марка и  </w:t>
            </w:r>
            <w:r w:rsidRPr="0070450F">
              <w:br/>
            </w:r>
            <w:proofErr w:type="spellStart"/>
            <w:r w:rsidRPr="0070450F">
              <w:t>гос</w:t>
            </w:r>
            <w:proofErr w:type="spellEnd"/>
            <w:r w:rsidRPr="0070450F">
              <w:t xml:space="preserve">. номер </w:t>
            </w:r>
            <w:r w:rsidRPr="0070450F">
              <w:br/>
              <w:t>транспорт</w:t>
            </w:r>
            <w:proofErr w:type="gramStart"/>
            <w:r w:rsidRPr="0070450F">
              <w:t>.</w:t>
            </w:r>
            <w:proofErr w:type="gramEnd"/>
            <w:r w:rsidRPr="0070450F">
              <w:t xml:space="preserve"> </w:t>
            </w:r>
            <w:r w:rsidRPr="0070450F">
              <w:br/>
            </w:r>
            <w:proofErr w:type="gramStart"/>
            <w:r w:rsidRPr="0070450F">
              <w:t>с</w:t>
            </w:r>
            <w:proofErr w:type="gramEnd"/>
            <w:r w:rsidRPr="0070450F">
              <w:t xml:space="preserve">редства  </w:t>
            </w: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1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2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3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4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5     </w:t>
            </w:r>
          </w:p>
        </w:tc>
      </w:tr>
      <w:tr w:rsidR="00282ACE" w:rsidRPr="0070450F" w:rsidTr="002E186C">
        <w:trPr>
          <w:cantSplit/>
          <w:trHeight w:val="36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1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Год выпуска транспортного        </w:t>
            </w:r>
            <w:r w:rsidRPr="0070450F">
              <w:br/>
              <w:t xml:space="preserve">средства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2</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Внутреннее состояние салона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отличное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хорошее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удовлетворительное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неудовлетворительное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36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3</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Работоспособность аварийных      </w:t>
            </w:r>
            <w:r w:rsidRPr="0070450F">
              <w:br/>
              <w:t xml:space="preserve">выходов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исправно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неисправно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4</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Состояние колес и шин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удовлетворительное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неудовлетворительное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5</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Внешние осветительные приборы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исправны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неисправны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36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6</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Стеклоочистители и               </w:t>
            </w:r>
            <w:r w:rsidRPr="0070450F">
              <w:br/>
              <w:t xml:space="preserve">стеклоомыватели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исправны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неисправны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7</w:t>
            </w:r>
            <w:r w:rsidR="00282ACE" w:rsidRPr="0070450F">
              <w:t xml:space="preserve"> </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Регистрационный знак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отвечает требованиям стандарта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не отвечает требованиям стандарта</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CE1699" w:rsidP="002E186C">
            <w:pPr>
              <w:pStyle w:val="ConsPlusNormal"/>
              <w:widowControl/>
              <w:ind w:firstLine="0"/>
            </w:pPr>
            <w:r w:rsidRPr="0070450F">
              <w:t>8</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Звуковой сигнал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исправен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r w:rsidRPr="0070450F">
              <w:t xml:space="preserve">неисправен                       </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A86B84" w:rsidP="002E186C">
            <w:pPr>
              <w:pStyle w:val="ConsPlusNormal"/>
              <w:widowControl/>
              <w:ind w:firstLine="0"/>
            </w:pPr>
            <w:r w:rsidRPr="0070450F">
              <w:t>9</w:t>
            </w: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A86B84" w:rsidP="00B02DEF">
            <w:pPr>
              <w:pStyle w:val="ConsPlusNormal"/>
              <w:widowControl/>
              <w:ind w:firstLine="0"/>
            </w:pPr>
            <w:r w:rsidRPr="0070450F">
              <w:t xml:space="preserve">Соответствие </w:t>
            </w:r>
            <w:r w:rsidR="00B02DEF" w:rsidRPr="0070450F">
              <w:t xml:space="preserve">информации содержащейся в </w:t>
            </w:r>
            <w:r w:rsidR="0049696E" w:rsidRPr="0070450F">
              <w:t>конкурсном предложении о наличие заявленного оборудования</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B02DEF" w:rsidP="002E186C">
            <w:pPr>
              <w:pStyle w:val="ConsPlusNormal"/>
              <w:widowControl/>
              <w:ind w:firstLine="0"/>
            </w:pPr>
            <w:r w:rsidRPr="0070450F">
              <w:t>Соответствует</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282AC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4590" w:type="dxa"/>
            <w:tcBorders>
              <w:top w:val="single" w:sz="6" w:space="0" w:color="auto"/>
              <w:left w:val="single" w:sz="6" w:space="0" w:color="auto"/>
              <w:bottom w:val="single" w:sz="6" w:space="0" w:color="auto"/>
              <w:right w:val="single" w:sz="6" w:space="0" w:color="auto"/>
            </w:tcBorders>
          </w:tcPr>
          <w:p w:rsidR="00282ACE" w:rsidRPr="0070450F" w:rsidRDefault="0049696E" w:rsidP="002E186C">
            <w:pPr>
              <w:pStyle w:val="ConsPlusNormal"/>
              <w:widowControl/>
              <w:ind w:firstLine="0"/>
            </w:pPr>
            <w:r w:rsidRPr="0070450F">
              <w:t xml:space="preserve">Не </w:t>
            </w:r>
            <w:r w:rsidR="00B02DEF" w:rsidRPr="0070450F">
              <w:t>соответс</w:t>
            </w:r>
            <w:r w:rsidRPr="0070450F">
              <w:t>т</w:t>
            </w:r>
            <w:r w:rsidR="00B02DEF" w:rsidRPr="0070450F">
              <w:t>вует</w:t>
            </w: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282ACE" w:rsidRPr="0070450F" w:rsidRDefault="00282ACE" w:rsidP="002E186C">
            <w:pPr>
              <w:pStyle w:val="ConsPlusNormal"/>
              <w:widowControl/>
              <w:ind w:firstLine="0"/>
            </w:pPr>
          </w:p>
        </w:tc>
      </w:tr>
      <w:tr w:rsidR="0049696E" w:rsidRPr="0070450F" w:rsidTr="002E186C">
        <w:trPr>
          <w:cantSplit/>
          <w:trHeight w:val="240"/>
        </w:trPr>
        <w:tc>
          <w:tcPr>
            <w:tcW w:w="540" w:type="dxa"/>
            <w:tcBorders>
              <w:top w:val="single" w:sz="6" w:space="0" w:color="auto"/>
              <w:left w:val="single" w:sz="6" w:space="0" w:color="auto"/>
              <w:bottom w:val="single" w:sz="6" w:space="0" w:color="auto"/>
              <w:right w:val="single" w:sz="6" w:space="0" w:color="auto"/>
            </w:tcBorders>
          </w:tcPr>
          <w:p w:rsidR="0049696E" w:rsidRPr="0070450F" w:rsidRDefault="0049696E" w:rsidP="002E186C">
            <w:pPr>
              <w:pStyle w:val="ConsPlusNormal"/>
              <w:widowControl/>
              <w:ind w:firstLine="0"/>
            </w:pPr>
            <w:r w:rsidRPr="0070450F">
              <w:t>10</w:t>
            </w:r>
          </w:p>
        </w:tc>
        <w:tc>
          <w:tcPr>
            <w:tcW w:w="4590" w:type="dxa"/>
            <w:tcBorders>
              <w:top w:val="single" w:sz="6" w:space="0" w:color="auto"/>
              <w:left w:val="single" w:sz="6" w:space="0" w:color="auto"/>
              <w:bottom w:val="single" w:sz="6" w:space="0" w:color="auto"/>
              <w:right w:val="single" w:sz="6" w:space="0" w:color="auto"/>
            </w:tcBorders>
          </w:tcPr>
          <w:p w:rsidR="0049696E" w:rsidRPr="0070450F" w:rsidRDefault="0049696E" w:rsidP="002E186C">
            <w:pPr>
              <w:pStyle w:val="ConsPlusNormal"/>
              <w:widowControl/>
              <w:ind w:firstLine="0"/>
            </w:pPr>
            <w:r w:rsidRPr="0070450F">
              <w:t>Наличие газобаллонного оборудования, установленного заводом-изготовителем транспортного средства</w:t>
            </w:r>
          </w:p>
        </w:tc>
        <w:tc>
          <w:tcPr>
            <w:tcW w:w="1620" w:type="dxa"/>
            <w:tcBorders>
              <w:top w:val="single" w:sz="6" w:space="0" w:color="auto"/>
              <w:left w:val="single" w:sz="6" w:space="0" w:color="auto"/>
              <w:bottom w:val="single" w:sz="6" w:space="0" w:color="auto"/>
              <w:right w:val="single" w:sz="6" w:space="0" w:color="auto"/>
            </w:tcBorders>
          </w:tcPr>
          <w:p w:rsidR="0049696E" w:rsidRPr="0070450F" w:rsidRDefault="0049696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9696E" w:rsidRPr="0070450F" w:rsidRDefault="0049696E"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49696E" w:rsidRPr="0070450F" w:rsidRDefault="0049696E" w:rsidP="002E186C">
            <w:pPr>
              <w:pStyle w:val="ConsPlusNormal"/>
              <w:widowControl/>
              <w:ind w:firstLine="0"/>
            </w:pPr>
          </w:p>
        </w:tc>
      </w:tr>
      <w:tr w:rsidR="00AD6F0D" w:rsidRPr="0070450F" w:rsidTr="002E186C">
        <w:trPr>
          <w:cantSplit/>
          <w:trHeight w:val="2520"/>
        </w:trPr>
        <w:tc>
          <w:tcPr>
            <w:tcW w:w="540" w:type="dxa"/>
            <w:tcBorders>
              <w:top w:val="single" w:sz="6" w:space="0" w:color="auto"/>
              <w:left w:val="single" w:sz="6" w:space="0" w:color="auto"/>
              <w:bottom w:val="single" w:sz="6" w:space="0" w:color="auto"/>
              <w:right w:val="single" w:sz="6" w:space="0" w:color="auto"/>
            </w:tcBorders>
          </w:tcPr>
          <w:p w:rsidR="00AD6F0D" w:rsidRPr="0070450F" w:rsidRDefault="00AD6F0D" w:rsidP="00CE1699">
            <w:pPr>
              <w:pStyle w:val="ConsPlusNormal"/>
              <w:widowControl/>
              <w:ind w:firstLine="0"/>
            </w:pPr>
            <w:r w:rsidRPr="0070450F">
              <w:lastRenderedPageBreak/>
              <w:t>1</w:t>
            </w:r>
            <w:r w:rsidR="00CE1699" w:rsidRPr="0070450F">
              <w:t>0</w:t>
            </w:r>
          </w:p>
        </w:tc>
        <w:tc>
          <w:tcPr>
            <w:tcW w:w="4590" w:type="dxa"/>
            <w:tcBorders>
              <w:top w:val="single" w:sz="6" w:space="0" w:color="auto"/>
              <w:left w:val="single" w:sz="6" w:space="0" w:color="auto"/>
              <w:bottom w:val="single" w:sz="6" w:space="0" w:color="auto"/>
              <w:right w:val="single" w:sz="6" w:space="0" w:color="auto"/>
            </w:tcBorders>
          </w:tcPr>
          <w:p w:rsidR="00C96E47" w:rsidRPr="0070450F" w:rsidRDefault="00C96E47" w:rsidP="00C96E47">
            <w:pPr>
              <w:pStyle w:val="ConsPlusNormal"/>
              <w:ind w:firstLine="0"/>
              <w:jc w:val="both"/>
            </w:pPr>
            <w:r w:rsidRPr="0070450F">
              <w:t>Наличие кондиционера</w:t>
            </w:r>
          </w:p>
          <w:p w:rsidR="00C96E47" w:rsidRPr="0070450F" w:rsidRDefault="00C96E47" w:rsidP="00C96E47">
            <w:pPr>
              <w:pStyle w:val="ConsPlusNormal"/>
              <w:ind w:firstLine="0"/>
              <w:jc w:val="both"/>
            </w:pPr>
          </w:p>
          <w:p w:rsidR="00C96E47" w:rsidRPr="0070450F" w:rsidRDefault="00C96E47" w:rsidP="00C96E47">
            <w:pPr>
              <w:pStyle w:val="ConsPlusNormal"/>
              <w:ind w:firstLine="0"/>
              <w:jc w:val="both"/>
            </w:pPr>
            <w:r w:rsidRPr="0070450F">
              <w:t>Наличие низкого пола</w:t>
            </w:r>
          </w:p>
          <w:p w:rsidR="00C96E47" w:rsidRPr="0070450F" w:rsidRDefault="00C96E47" w:rsidP="00C96E47">
            <w:pPr>
              <w:pStyle w:val="ConsPlusNormal"/>
              <w:ind w:firstLine="0"/>
              <w:jc w:val="both"/>
            </w:pPr>
            <w:r w:rsidRPr="0070450F">
              <w:t xml:space="preserve"> </w:t>
            </w:r>
          </w:p>
          <w:p w:rsidR="00C96E47" w:rsidRPr="0070450F" w:rsidRDefault="00C96E47" w:rsidP="00C96E47">
            <w:pPr>
              <w:pStyle w:val="ConsPlusNormal"/>
              <w:ind w:firstLine="0"/>
              <w:jc w:val="both"/>
            </w:pPr>
            <w:r w:rsidRPr="0070450F">
              <w:t xml:space="preserve">Наличие оборудования для перевозок пассажиров с ограниченными возможностями передвижения </w:t>
            </w:r>
          </w:p>
          <w:p w:rsidR="00C96E47" w:rsidRPr="0070450F" w:rsidRDefault="00C96E47" w:rsidP="00C96E47">
            <w:pPr>
              <w:pStyle w:val="ConsPlusNormal"/>
              <w:ind w:firstLine="0"/>
              <w:jc w:val="both"/>
            </w:pPr>
          </w:p>
          <w:p w:rsidR="00C96E47" w:rsidRPr="0070450F" w:rsidRDefault="00C96E47" w:rsidP="00C96E47">
            <w:pPr>
              <w:pStyle w:val="ConsPlusNormal"/>
              <w:ind w:firstLine="0"/>
              <w:jc w:val="both"/>
            </w:pPr>
            <w:r w:rsidRPr="0070450F">
              <w:t xml:space="preserve">Наличие оборудования для перевозок пассажиров с детскими колясками </w:t>
            </w:r>
          </w:p>
          <w:p w:rsidR="00C96E47" w:rsidRPr="0070450F" w:rsidRDefault="00C96E47" w:rsidP="00C96E47">
            <w:pPr>
              <w:pStyle w:val="ConsPlusNormal"/>
              <w:ind w:firstLine="0"/>
              <w:jc w:val="both"/>
            </w:pPr>
          </w:p>
          <w:p w:rsidR="00AD6F0D" w:rsidRPr="0070450F" w:rsidRDefault="00C96E47" w:rsidP="00C96E47">
            <w:pPr>
              <w:pStyle w:val="ConsPlusNormal"/>
              <w:widowControl/>
              <w:ind w:firstLine="0"/>
            </w:pPr>
            <w:r w:rsidRPr="0070450F">
              <w:t xml:space="preserve">Иные характеристики </w:t>
            </w:r>
          </w:p>
          <w:p w:rsidR="00C96E47" w:rsidRPr="0070450F" w:rsidRDefault="00C96E47" w:rsidP="00C96E47">
            <w:pPr>
              <w:pStyle w:val="ConsPlusNormal"/>
              <w:widowControl/>
              <w:ind w:firstLine="0"/>
              <w:rPr>
                <w:sz w:val="24"/>
                <w:szCs w:val="24"/>
              </w:rPr>
            </w:pPr>
          </w:p>
          <w:p w:rsidR="00C96E47" w:rsidRPr="0070450F" w:rsidRDefault="00C96E47" w:rsidP="00C96E47">
            <w:pPr>
              <w:pStyle w:val="ConsPlusNormal"/>
              <w:widowControl/>
              <w:ind w:firstLine="0"/>
              <w:rPr>
                <w:sz w:val="24"/>
                <w:szCs w:val="24"/>
              </w:rPr>
            </w:pPr>
          </w:p>
          <w:p w:rsidR="00C96E47" w:rsidRPr="0070450F" w:rsidRDefault="00C96E47" w:rsidP="00C96E47">
            <w:pPr>
              <w:pStyle w:val="ConsPlusNormal"/>
              <w:widowControl/>
              <w:ind w:firstLine="0"/>
              <w:rPr>
                <w:sz w:val="24"/>
                <w:szCs w:val="24"/>
              </w:rPr>
            </w:pPr>
          </w:p>
          <w:p w:rsidR="00C96E47" w:rsidRPr="0070450F" w:rsidRDefault="00C96E47" w:rsidP="00C96E47">
            <w:pPr>
              <w:pStyle w:val="ConsPlusNormal"/>
              <w:widowControl/>
              <w:ind w:firstLine="0"/>
              <w:rPr>
                <w:sz w:val="24"/>
                <w:szCs w:val="24"/>
              </w:rPr>
            </w:pPr>
          </w:p>
          <w:p w:rsidR="00C96E47" w:rsidRPr="0070450F" w:rsidRDefault="00C96E47" w:rsidP="00C96E47">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AD6F0D" w:rsidRPr="0070450F" w:rsidRDefault="00AD6F0D"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AD6F0D" w:rsidRPr="0070450F" w:rsidRDefault="00AD6F0D" w:rsidP="002E186C">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AD6F0D" w:rsidRPr="0070450F" w:rsidRDefault="00AD6F0D" w:rsidP="002E186C">
            <w:pPr>
              <w:pStyle w:val="ConsPlusNormal"/>
              <w:widowControl/>
              <w:ind w:firstLine="0"/>
            </w:pPr>
          </w:p>
        </w:tc>
      </w:tr>
    </w:tbl>
    <w:p w:rsidR="00282ACE" w:rsidRPr="0070450F" w:rsidRDefault="00282ACE" w:rsidP="00282ACE">
      <w:pPr>
        <w:pStyle w:val="ConsPlusNormal"/>
        <w:widowControl/>
        <w:ind w:firstLine="540"/>
        <w:jc w:val="both"/>
        <w:rPr>
          <w:color w:val="FF0000"/>
        </w:rPr>
      </w:pPr>
    </w:p>
    <w:p w:rsidR="00282ACE" w:rsidRPr="0070450F" w:rsidRDefault="00231C59" w:rsidP="00282ACE">
      <w:pPr>
        <w:pStyle w:val="ConsPlusNormal"/>
        <w:widowControl/>
        <w:ind w:firstLine="540"/>
        <w:jc w:val="both"/>
        <w:rPr>
          <w:sz w:val="24"/>
          <w:szCs w:val="24"/>
        </w:rPr>
      </w:pPr>
      <w:r w:rsidRPr="0070450F">
        <w:rPr>
          <w:sz w:val="24"/>
          <w:szCs w:val="24"/>
        </w:rPr>
        <w:t>На осмотр транспортных сре</w:t>
      </w:r>
      <w:proofErr w:type="gramStart"/>
      <w:r w:rsidRPr="0070450F">
        <w:rPr>
          <w:sz w:val="24"/>
          <w:szCs w:val="24"/>
        </w:rPr>
        <w:t>дств пр</w:t>
      </w:r>
      <w:proofErr w:type="gramEnd"/>
      <w:r w:rsidRPr="0070450F">
        <w:rPr>
          <w:sz w:val="24"/>
          <w:szCs w:val="24"/>
        </w:rPr>
        <w:t>едъявляются все транспортные средства, заявленные на открыт</w:t>
      </w:r>
      <w:r w:rsidR="00ED4EBC" w:rsidRPr="0070450F">
        <w:rPr>
          <w:sz w:val="24"/>
          <w:szCs w:val="24"/>
        </w:rPr>
        <w:t>ый</w:t>
      </w:r>
      <w:r w:rsidRPr="0070450F">
        <w:rPr>
          <w:sz w:val="24"/>
          <w:szCs w:val="24"/>
        </w:rPr>
        <w:t xml:space="preserve"> конкурс</w:t>
      </w:r>
      <w:r w:rsidR="00845FDB" w:rsidRPr="0070450F">
        <w:rPr>
          <w:sz w:val="24"/>
          <w:szCs w:val="24"/>
        </w:rPr>
        <w:t xml:space="preserve">. </w:t>
      </w:r>
    </w:p>
    <w:p w:rsidR="00ED4EBC" w:rsidRPr="0070450F" w:rsidRDefault="00ED4EBC" w:rsidP="00282ACE">
      <w:pPr>
        <w:pStyle w:val="ConsPlusNormal"/>
        <w:widowControl/>
        <w:ind w:firstLine="540"/>
        <w:jc w:val="both"/>
        <w:rPr>
          <w:sz w:val="24"/>
          <w:szCs w:val="24"/>
        </w:rPr>
      </w:pPr>
    </w:p>
    <w:p w:rsidR="009C5354" w:rsidRPr="0070450F" w:rsidRDefault="00845FDB" w:rsidP="00282ACE">
      <w:pPr>
        <w:pStyle w:val="ConsPlusNormal"/>
        <w:widowControl/>
        <w:ind w:firstLine="540"/>
        <w:jc w:val="both"/>
        <w:rPr>
          <w:sz w:val="24"/>
          <w:szCs w:val="24"/>
        </w:rPr>
      </w:pPr>
      <w:r w:rsidRPr="0070450F">
        <w:rPr>
          <w:sz w:val="24"/>
          <w:szCs w:val="24"/>
        </w:rPr>
        <w:t>В случае</w:t>
      </w:r>
      <w:proofErr w:type="gramStart"/>
      <w:r w:rsidR="009C5354" w:rsidRPr="0070450F">
        <w:rPr>
          <w:sz w:val="24"/>
          <w:szCs w:val="24"/>
        </w:rPr>
        <w:t>,</w:t>
      </w:r>
      <w:proofErr w:type="gramEnd"/>
      <w:r w:rsidR="009C5354" w:rsidRPr="0070450F">
        <w:rPr>
          <w:sz w:val="24"/>
          <w:szCs w:val="24"/>
        </w:rPr>
        <w:t xml:space="preserve"> если участник открытого конкурса предоставил гарантию на обязательства по приобретению транспортных средств, такие транспортные средства предоставляются на осмотр в течение 2 рабочих дней со дня их приобретения. После проведенного осмотра конкурсная комиссия выносит решение о соответствии или не соответствии установленным нормам, о наличии или отсутствии указанного в конкурсной заявке  оборудования. </w:t>
      </w:r>
    </w:p>
    <w:p w:rsidR="00845FDB" w:rsidRPr="0070450F" w:rsidRDefault="009C5354" w:rsidP="00282ACE">
      <w:pPr>
        <w:pStyle w:val="ConsPlusNormal"/>
        <w:widowControl/>
        <w:ind w:firstLine="540"/>
        <w:jc w:val="both"/>
        <w:rPr>
          <w:sz w:val="24"/>
          <w:szCs w:val="24"/>
        </w:rPr>
      </w:pPr>
      <w:r w:rsidRPr="0070450F">
        <w:rPr>
          <w:sz w:val="24"/>
          <w:szCs w:val="24"/>
        </w:rPr>
        <w:t xml:space="preserve">В случае если представленные транспортные средства не соответствуют установленным нормам и не содержат указанное в конкурсном предложении оборудование, результаты такого участника аннулируются и победителем признается следующий за ним участник, набравший высший бал.    </w:t>
      </w:r>
    </w:p>
    <w:p w:rsidR="00282ACE" w:rsidRPr="0070450F" w:rsidRDefault="00282ACE" w:rsidP="00282ACE">
      <w:pPr>
        <w:pStyle w:val="ConsPlusNormal"/>
        <w:widowControl/>
        <w:ind w:firstLine="540"/>
        <w:jc w:val="both"/>
        <w:rPr>
          <w:sz w:val="24"/>
          <w:szCs w:val="24"/>
        </w:rPr>
      </w:pPr>
    </w:p>
    <w:p w:rsidR="00282ACE" w:rsidRPr="0070450F" w:rsidRDefault="00AA0DAC" w:rsidP="00282ACE">
      <w:pPr>
        <w:pStyle w:val="ConsPlusNormal"/>
        <w:widowControl/>
        <w:ind w:firstLine="540"/>
        <w:jc w:val="both"/>
        <w:rPr>
          <w:sz w:val="24"/>
          <w:szCs w:val="24"/>
        </w:rPr>
      </w:pPr>
      <w:r w:rsidRPr="0070450F">
        <w:rPr>
          <w:sz w:val="24"/>
          <w:szCs w:val="24"/>
        </w:rPr>
        <w:t>*В случае</w:t>
      </w:r>
      <w:proofErr w:type="gramStart"/>
      <w:r w:rsidRPr="0070450F">
        <w:rPr>
          <w:sz w:val="24"/>
          <w:szCs w:val="24"/>
        </w:rPr>
        <w:t>,</w:t>
      </w:r>
      <w:proofErr w:type="gramEnd"/>
      <w:r w:rsidRPr="0070450F">
        <w:rPr>
          <w:sz w:val="24"/>
          <w:szCs w:val="24"/>
        </w:rPr>
        <w:t xml:space="preserve"> если представленные транспортные средства получают </w:t>
      </w:r>
      <w:r w:rsidR="00EF1702" w:rsidRPr="0070450F">
        <w:rPr>
          <w:sz w:val="24"/>
          <w:szCs w:val="24"/>
        </w:rPr>
        <w:t>более</w:t>
      </w:r>
      <w:r w:rsidRPr="0070450F">
        <w:rPr>
          <w:sz w:val="24"/>
          <w:szCs w:val="24"/>
        </w:rPr>
        <w:t xml:space="preserve"> </w:t>
      </w:r>
      <w:r w:rsidR="006C1102" w:rsidRPr="0070450F">
        <w:rPr>
          <w:sz w:val="24"/>
          <w:szCs w:val="24"/>
        </w:rPr>
        <w:t>2</w:t>
      </w:r>
      <w:r w:rsidRPr="0070450F">
        <w:rPr>
          <w:sz w:val="24"/>
          <w:szCs w:val="24"/>
        </w:rPr>
        <w:t xml:space="preserve">0%  от числа характеристик, представленных пунктами </w:t>
      </w:r>
      <w:r w:rsidR="00EF1702" w:rsidRPr="0070450F">
        <w:rPr>
          <w:sz w:val="24"/>
          <w:szCs w:val="24"/>
        </w:rPr>
        <w:t>2</w:t>
      </w:r>
      <w:r w:rsidR="00CE1699" w:rsidRPr="0070450F">
        <w:rPr>
          <w:sz w:val="24"/>
          <w:szCs w:val="24"/>
        </w:rPr>
        <w:t>-9</w:t>
      </w:r>
      <w:r w:rsidRPr="0070450F">
        <w:rPr>
          <w:sz w:val="24"/>
          <w:szCs w:val="24"/>
        </w:rPr>
        <w:t xml:space="preserve"> настоящего акта значение неудовлетворительное, неисправен, отсутствует, то такое транспортное средство не допускается к участию в конкурсном отборе и заявка участника, содержащая данное транспортное средство не рассматривается. </w:t>
      </w:r>
    </w:p>
    <w:p w:rsidR="00282ACE" w:rsidRPr="0070450F" w:rsidRDefault="00282ACE" w:rsidP="00282ACE">
      <w:pPr>
        <w:pStyle w:val="ConsPlusNormal"/>
        <w:widowControl/>
        <w:ind w:firstLine="540"/>
        <w:jc w:val="both"/>
        <w:rPr>
          <w:color w:val="FF0000"/>
          <w:sz w:val="24"/>
          <w:szCs w:val="24"/>
        </w:rPr>
      </w:pPr>
    </w:p>
    <w:p w:rsidR="00457C76" w:rsidRPr="0070450F" w:rsidRDefault="00265590" w:rsidP="00B17797">
      <w:pPr>
        <w:pStyle w:val="ConsPlusNormal"/>
        <w:widowControl/>
        <w:ind w:firstLine="540"/>
        <w:jc w:val="both"/>
      </w:pPr>
      <w:r w:rsidRPr="0070450F">
        <w:rPr>
          <w:sz w:val="24"/>
          <w:szCs w:val="24"/>
        </w:rPr>
        <w:t>В ходе исполнения обязательств по осуществлению 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 победитель конкурса имеет право заменить одно транспортное средство на другое, более новое,  по предварительному согласованию с организатором открытого конкурса</w:t>
      </w:r>
      <w:r w:rsidRPr="0070450F">
        <w:t>.</w:t>
      </w:r>
    </w:p>
    <w:sectPr w:rsidR="00457C76" w:rsidRPr="0070450F" w:rsidSect="00505884">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E9F"/>
    <w:multiLevelType w:val="hybridMultilevel"/>
    <w:tmpl w:val="B19C651C"/>
    <w:lvl w:ilvl="0" w:tplc="876E00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26E9"/>
    <w:rsid w:val="000075EE"/>
    <w:rsid w:val="00007B78"/>
    <w:rsid w:val="00046831"/>
    <w:rsid w:val="00065824"/>
    <w:rsid w:val="00067A23"/>
    <w:rsid w:val="00084CCF"/>
    <w:rsid w:val="00086C88"/>
    <w:rsid w:val="00093EAB"/>
    <w:rsid w:val="000A52D7"/>
    <w:rsid w:val="000A5597"/>
    <w:rsid w:val="000B2AA4"/>
    <w:rsid w:val="000B573F"/>
    <w:rsid w:val="000C0886"/>
    <w:rsid w:val="000C39C2"/>
    <w:rsid w:val="000D1227"/>
    <w:rsid w:val="000D3C5C"/>
    <w:rsid w:val="000E0718"/>
    <w:rsid w:val="00103C67"/>
    <w:rsid w:val="001246E7"/>
    <w:rsid w:val="00126A9A"/>
    <w:rsid w:val="00127EEF"/>
    <w:rsid w:val="00133C92"/>
    <w:rsid w:val="00144B03"/>
    <w:rsid w:val="001572FD"/>
    <w:rsid w:val="00170C96"/>
    <w:rsid w:val="00182C31"/>
    <w:rsid w:val="0018307E"/>
    <w:rsid w:val="0018536A"/>
    <w:rsid w:val="00185D31"/>
    <w:rsid w:val="001A0A07"/>
    <w:rsid w:val="001B4E01"/>
    <w:rsid w:val="001C7A60"/>
    <w:rsid w:val="001F1D22"/>
    <w:rsid w:val="001F7CED"/>
    <w:rsid w:val="002204E6"/>
    <w:rsid w:val="00231C59"/>
    <w:rsid w:val="002641E0"/>
    <w:rsid w:val="00265590"/>
    <w:rsid w:val="0027466F"/>
    <w:rsid w:val="00282ACE"/>
    <w:rsid w:val="0028524D"/>
    <w:rsid w:val="002A38FA"/>
    <w:rsid w:val="002A7A46"/>
    <w:rsid w:val="002B5732"/>
    <w:rsid w:val="002D1175"/>
    <w:rsid w:val="002E1255"/>
    <w:rsid w:val="002E186C"/>
    <w:rsid w:val="002F52C2"/>
    <w:rsid w:val="00310612"/>
    <w:rsid w:val="003132D8"/>
    <w:rsid w:val="00337E1C"/>
    <w:rsid w:val="00365804"/>
    <w:rsid w:val="0037033C"/>
    <w:rsid w:val="003720AD"/>
    <w:rsid w:val="00374F3C"/>
    <w:rsid w:val="00374F5E"/>
    <w:rsid w:val="00390715"/>
    <w:rsid w:val="00394B9D"/>
    <w:rsid w:val="003978F5"/>
    <w:rsid w:val="003A31CA"/>
    <w:rsid w:val="003A442D"/>
    <w:rsid w:val="003A4A6A"/>
    <w:rsid w:val="003B4AC9"/>
    <w:rsid w:val="003C5CD2"/>
    <w:rsid w:val="003C7CB6"/>
    <w:rsid w:val="003D6A24"/>
    <w:rsid w:val="003E3584"/>
    <w:rsid w:val="003F2805"/>
    <w:rsid w:val="003F57D3"/>
    <w:rsid w:val="00401649"/>
    <w:rsid w:val="0041173E"/>
    <w:rsid w:val="00417421"/>
    <w:rsid w:val="00457C76"/>
    <w:rsid w:val="0046686D"/>
    <w:rsid w:val="004850AB"/>
    <w:rsid w:val="00485C9E"/>
    <w:rsid w:val="0049696E"/>
    <w:rsid w:val="004A24D9"/>
    <w:rsid w:val="004A602D"/>
    <w:rsid w:val="004B2E1D"/>
    <w:rsid w:val="004C0BA9"/>
    <w:rsid w:val="004C16E2"/>
    <w:rsid w:val="004D0527"/>
    <w:rsid w:val="004D1216"/>
    <w:rsid w:val="004D32D6"/>
    <w:rsid w:val="004D3540"/>
    <w:rsid w:val="004E0AA7"/>
    <w:rsid w:val="004F1474"/>
    <w:rsid w:val="004F68D3"/>
    <w:rsid w:val="00505884"/>
    <w:rsid w:val="0050607A"/>
    <w:rsid w:val="00511B21"/>
    <w:rsid w:val="00517110"/>
    <w:rsid w:val="0052018C"/>
    <w:rsid w:val="00523974"/>
    <w:rsid w:val="0054625C"/>
    <w:rsid w:val="005616E3"/>
    <w:rsid w:val="00572925"/>
    <w:rsid w:val="005762F3"/>
    <w:rsid w:val="0058337E"/>
    <w:rsid w:val="005B5B2F"/>
    <w:rsid w:val="005D190F"/>
    <w:rsid w:val="005D6D19"/>
    <w:rsid w:val="005F1157"/>
    <w:rsid w:val="005F2416"/>
    <w:rsid w:val="006175C2"/>
    <w:rsid w:val="00632431"/>
    <w:rsid w:val="00651B16"/>
    <w:rsid w:val="00657960"/>
    <w:rsid w:val="00675FCB"/>
    <w:rsid w:val="006835C9"/>
    <w:rsid w:val="006A0CEF"/>
    <w:rsid w:val="006B4281"/>
    <w:rsid w:val="006C1102"/>
    <w:rsid w:val="006C393A"/>
    <w:rsid w:val="006F1520"/>
    <w:rsid w:val="0070450F"/>
    <w:rsid w:val="007064A6"/>
    <w:rsid w:val="007108EE"/>
    <w:rsid w:val="0071243E"/>
    <w:rsid w:val="00722A7D"/>
    <w:rsid w:val="00726221"/>
    <w:rsid w:val="00726E52"/>
    <w:rsid w:val="00744981"/>
    <w:rsid w:val="0075635B"/>
    <w:rsid w:val="00762F2C"/>
    <w:rsid w:val="00766919"/>
    <w:rsid w:val="00790822"/>
    <w:rsid w:val="00791C90"/>
    <w:rsid w:val="007A0CFC"/>
    <w:rsid w:val="007C5662"/>
    <w:rsid w:val="007D0730"/>
    <w:rsid w:val="007E16C0"/>
    <w:rsid w:val="00804D3A"/>
    <w:rsid w:val="00807672"/>
    <w:rsid w:val="00807903"/>
    <w:rsid w:val="00836D6E"/>
    <w:rsid w:val="00840F7B"/>
    <w:rsid w:val="00845FDB"/>
    <w:rsid w:val="00850BA7"/>
    <w:rsid w:val="008726BA"/>
    <w:rsid w:val="0087490C"/>
    <w:rsid w:val="0088503E"/>
    <w:rsid w:val="00896E0B"/>
    <w:rsid w:val="008B0FEE"/>
    <w:rsid w:val="008C28A4"/>
    <w:rsid w:val="008E299B"/>
    <w:rsid w:val="008E2B3C"/>
    <w:rsid w:val="0090251A"/>
    <w:rsid w:val="00921BE2"/>
    <w:rsid w:val="00924CEC"/>
    <w:rsid w:val="0093588D"/>
    <w:rsid w:val="00940966"/>
    <w:rsid w:val="00947555"/>
    <w:rsid w:val="009670E5"/>
    <w:rsid w:val="00972632"/>
    <w:rsid w:val="0098117E"/>
    <w:rsid w:val="009B3513"/>
    <w:rsid w:val="009B5564"/>
    <w:rsid w:val="009C27F1"/>
    <w:rsid w:val="009C3889"/>
    <w:rsid w:val="009C5354"/>
    <w:rsid w:val="009C7DA3"/>
    <w:rsid w:val="009D049A"/>
    <w:rsid w:val="009D5096"/>
    <w:rsid w:val="009E33AB"/>
    <w:rsid w:val="009F0A0E"/>
    <w:rsid w:val="009F0D5D"/>
    <w:rsid w:val="009F443B"/>
    <w:rsid w:val="00A01101"/>
    <w:rsid w:val="00A32990"/>
    <w:rsid w:val="00A36AFF"/>
    <w:rsid w:val="00A63A07"/>
    <w:rsid w:val="00A66018"/>
    <w:rsid w:val="00A6651D"/>
    <w:rsid w:val="00A76AED"/>
    <w:rsid w:val="00A86B84"/>
    <w:rsid w:val="00A97479"/>
    <w:rsid w:val="00AA0DAC"/>
    <w:rsid w:val="00AA62E5"/>
    <w:rsid w:val="00AA7A6B"/>
    <w:rsid w:val="00AB778C"/>
    <w:rsid w:val="00AC3408"/>
    <w:rsid w:val="00AD6472"/>
    <w:rsid w:val="00AD6F0D"/>
    <w:rsid w:val="00AD795A"/>
    <w:rsid w:val="00AF17B8"/>
    <w:rsid w:val="00AF2AC2"/>
    <w:rsid w:val="00B02DEF"/>
    <w:rsid w:val="00B12BB9"/>
    <w:rsid w:val="00B17797"/>
    <w:rsid w:val="00B27AD1"/>
    <w:rsid w:val="00B5056E"/>
    <w:rsid w:val="00B50935"/>
    <w:rsid w:val="00B526E9"/>
    <w:rsid w:val="00B54B93"/>
    <w:rsid w:val="00B66E85"/>
    <w:rsid w:val="00B81107"/>
    <w:rsid w:val="00B85AEE"/>
    <w:rsid w:val="00BA789E"/>
    <w:rsid w:val="00BB4578"/>
    <w:rsid w:val="00BB6833"/>
    <w:rsid w:val="00BD29AA"/>
    <w:rsid w:val="00BF10C2"/>
    <w:rsid w:val="00C013B4"/>
    <w:rsid w:val="00C162B8"/>
    <w:rsid w:val="00C33DB4"/>
    <w:rsid w:val="00C43F1C"/>
    <w:rsid w:val="00C47868"/>
    <w:rsid w:val="00C651C7"/>
    <w:rsid w:val="00C679BC"/>
    <w:rsid w:val="00C76578"/>
    <w:rsid w:val="00C90BF7"/>
    <w:rsid w:val="00C920E6"/>
    <w:rsid w:val="00C9380B"/>
    <w:rsid w:val="00C96E47"/>
    <w:rsid w:val="00CD0BAA"/>
    <w:rsid w:val="00CE1699"/>
    <w:rsid w:val="00CE23BA"/>
    <w:rsid w:val="00CF2583"/>
    <w:rsid w:val="00CF4E21"/>
    <w:rsid w:val="00D12892"/>
    <w:rsid w:val="00D32D28"/>
    <w:rsid w:val="00D46B8E"/>
    <w:rsid w:val="00D70ABF"/>
    <w:rsid w:val="00D74210"/>
    <w:rsid w:val="00D76547"/>
    <w:rsid w:val="00D806E5"/>
    <w:rsid w:val="00DB223B"/>
    <w:rsid w:val="00DB2E7A"/>
    <w:rsid w:val="00DC5D0B"/>
    <w:rsid w:val="00DE0EA9"/>
    <w:rsid w:val="00DE6903"/>
    <w:rsid w:val="00E134C5"/>
    <w:rsid w:val="00E2074E"/>
    <w:rsid w:val="00E20BBA"/>
    <w:rsid w:val="00E22B15"/>
    <w:rsid w:val="00E30E79"/>
    <w:rsid w:val="00E42A29"/>
    <w:rsid w:val="00E51206"/>
    <w:rsid w:val="00E5355C"/>
    <w:rsid w:val="00E56B59"/>
    <w:rsid w:val="00E6398A"/>
    <w:rsid w:val="00E66B66"/>
    <w:rsid w:val="00E67BD6"/>
    <w:rsid w:val="00E87364"/>
    <w:rsid w:val="00E87CDD"/>
    <w:rsid w:val="00EB7F22"/>
    <w:rsid w:val="00ED0450"/>
    <w:rsid w:val="00ED4EBC"/>
    <w:rsid w:val="00EF1702"/>
    <w:rsid w:val="00EF4B2B"/>
    <w:rsid w:val="00F028F6"/>
    <w:rsid w:val="00F02E66"/>
    <w:rsid w:val="00F1142B"/>
    <w:rsid w:val="00F153E4"/>
    <w:rsid w:val="00F32EFF"/>
    <w:rsid w:val="00F40880"/>
    <w:rsid w:val="00F54F29"/>
    <w:rsid w:val="00F614EC"/>
    <w:rsid w:val="00F66138"/>
    <w:rsid w:val="00F67734"/>
    <w:rsid w:val="00F75089"/>
    <w:rsid w:val="00FA5A7E"/>
    <w:rsid w:val="00FA75F7"/>
    <w:rsid w:val="00FB2A0C"/>
    <w:rsid w:val="00FD3D53"/>
    <w:rsid w:val="00FE298D"/>
    <w:rsid w:val="00FF16ED"/>
    <w:rsid w:val="00FF51C6"/>
    <w:rsid w:val="00FF7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9"/>
    <w:pPr>
      <w:widowControl w:val="0"/>
      <w:snapToGrid w:val="0"/>
      <w:spacing w:before="160" w:after="0" w:line="240" w:lineRule="auto"/>
      <w:jc w:val="center"/>
    </w:pPr>
    <w:rPr>
      <w:rFonts w:ascii="Times New Roman" w:eastAsia="Times New Roman" w:hAnsi="Times New Roman" w:cs="Times New Roman"/>
      <w:sz w:val="40"/>
      <w:szCs w:val="20"/>
      <w:lang w:eastAsia="ru-RU"/>
    </w:rPr>
  </w:style>
  <w:style w:type="paragraph" w:styleId="1">
    <w:name w:val="heading 1"/>
    <w:basedOn w:val="a"/>
    <w:next w:val="a"/>
    <w:link w:val="10"/>
    <w:uiPriority w:val="9"/>
    <w:qFormat/>
    <w:rsid w:val="00B526E9"/>
    <w:pPr>
      <w:keepNext/>
      <w:spacing w:line="360" w:lineRule="auto"/>
      <w:outlineLvl w:val="0"/>
    </w:pPr>
    <w:rPr>
      <w:b/>
    </w:rPr>
  </w:style>
  <w:style w:type="paragraph" w:styleId="3">
    <w:name w:val="heading 3"/>
    <w:basedOn w:val="a"/>
    <w:next w:val="a"/>
    <w:link w:val="30"/>
    <w:qFormat/>
    <w:rsid w:val="00282ACE"/>
    <w:pPr>
      <w:keepNext/>
      <w:widowControl/>
      <w:snapToGrid/>
      <w:spacing w:before="240" w:after="60"/>
      <w:outlineLvl w:val="2"/>
    </w:pPr>
    <w:rPr>
      <w:rFonts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6E9"/>
    <w:rPr>
      <w:rFonts w:ascii="Times New Roman" w:eastAsia="Times New Roman" w:hAnsi="Times New Roman" w:cs="Times New Roman"/>
      <w:b/>
      <w:sz w:val="40"/>
      <w:szCs w:val="20"/>
      <w:lang w:eastAsia="ru-RU"/>
    </w:rPr>
  </w:style>
  <w:style w:type="paragraph" w:customStyle="1" w:styleId="FR2">
    <w:name w:val="FR2"/>
    <w:rsid w:val="00B526E9"/>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uiPriority w:val="99"/>
    <w:semiHidden/>
    <w:unhideWhenUsed/>
    <w:rsid w:val="00B526E9"/>
    <w:pPr>
      <w:spacing w:before="0"/>
    </w:pPr>
    <w:rPr>
      <w:rFonts w:ascii="Tahoma" w:hAnsi="Tahoma" w:cs="Tahoma"/>
      <w:sz w:val="16"/>
      <w:szCs w:val="16"/>
    </w:rPr>
  </w:style>
  <w:style w:type="character" w:customStyle="1" w:styleId="a4">
    <w:name w:val="Текст выноски Знак"/>
    <w:basedOn w:val="a0"/>
    <w:link w:val="a3"/>
    <w:uiPriority w:val="99"/>
    <w:semiHidden/>
    <w:rsid w:val="00B526E9"/>
    <w:rPr>
      <w:rFonts w:ascii="Tahoma" w:eastAsia="Times New Roman" w:hAnsi="Tahoma" w:cs="Tahoma"/>
      <w:sz w:val="16"/>
      <w:szCs w:val="16"/>
      <w:lang w:eastAsia="ru-RU"/>
    </w:rPr>
  </w:style>
  <w:style w:type="paragraph" w:customStyle="1" w:styleId="ConsPlusNormal">
    <w:name w:val="ConsPlusNormal"/>
    <w:rsid w:val="00B526E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B526E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5">
    <w:name w:val="Table Grid"/>
    <w:basedOn w:val="a1"/>
    <w:uiPriority w:val="59"/>
    <w:rsid w:val="00FF5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282ACE"/>
    <w:rPr>
      <w:rFonts w:ascii="Times New Roman" w:eastAsia="Times New Roman" w:hAnsi="Times New Roman" w:cs="Arial"/>
      <w:b/>
      <w:bCs/>
      <w:sz w:val="24"/>
      <w:szCs w:val="26"/>
      <w:lang w:eastAsia="ru-RU"/>
    </w:rPr>
  </w:style>
  <w:style w:type="character" w:customStyle="1" w:styleId="a6">
    <w:name w:val="Название Знак"/>
    <w:basedOn w:val="a0"/>
    <w:link w:val="a7"/>
    <w:rsid w:val="00282ACE"/>
    <w:rPr>
      <w:rFonts w:ascii="Times New Roman" w:eastAsia="Times New Roman" w:hAnsi="Times New Roman" w:cs="Times New Roman"/>
      <w:sz w:val="30"/>
      <w:szCs w:val="24"/>
      <w:lang w:eastAsia="ru-RU"/>
    </w:rPr>
  </w:style>
  <w:style w:type="paragraph" w:styleId="a7">
    <w:name w:val="Title"/>
    <w:basedOn w:val="a"/>
    <w:link w:val="a6"/>
    <w:qFormat/>
    <w:rsid w:val="00282ACE"/>
    <w:pPr>
      <w:widowControl/>
      <w:snapToGrid/>
      <w:spacing w:before="0"/>
    </w:pPr>
    <w:rPr>
      <w:sz w:val="30"/>
      <w:szCs w:val="24"/>
    </w:rPr>
  </w:style>
  <w:style w:type="paragraph" w:customStyle="1" w:styleId="a8">
    <w:name w:val="Содержимое таблицы"/>
    <w:basedOn w:val="a"/>
    <w:rsid w:val="005616E3"/>
    <w:pPr>
      <w:suppressLineNumbers/>
      <w:suppressAutoHyphens/>
      <w:snapToGrid/>
      <w:spacing w:before="0"/>
      <w:jc w:val="left"/>
    </w:pPr>
    <w:rPr>
      <w:rFonts w:eastAsia="Lucida Sans Unicode"/>
      <w:sz w:val="24"/>
      <w:szCs w:val="24"/>
      <w:lang w:eastAsia="ar-SA"/>
    </w:rPr>
  </w:style>
  <w:style w:type="character" w:styleId="a9">
    <w:name w:val="Hyperlink"/>
    <w:basedOn w:val="a0"/>
    <w:uiPriority w:val="99"/>
    <w:unhideWhenUsed/>
    <w:rsid w:val="00B50935"/>
    <w:rPr>
      <w:color w:val="0000FF" w:themeColor="hyperlink"/>
      <w:u w:val="single"/>
    </w:rPr>
  </w:style>
  <w:style w:type="paragraph" w:customStyle="1" w:styleId="ConsPlusNonformat">
    <w:name w:val="ConsPlusNonformat"/>
    <w:uiPriority w:val="99"/>
    <w:rsid w:val="00282A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Цитата1"/>
    <w:basedOn w:val="a"/>
    <w:rsid w:val="004850AB"/>
    <w:pPr>
      <w:snapToGrid/>
      <w:spacing w:before="0"/>
      <w:ind w:left="318" w:right="295"/>
      <w:jc w:val="both"/>
    </w:pPr>
    <w:rPr>
      <w:sz w:val="24"/>
    </w:rPr>
  </w:style>
</w:styles>
</file>

<file path=word/webSettings.xml><?xml version="1.0" encoding="utf-8"?>
<w:webSettings xmlns:r="http://schemas.openxmlformats.org/officeDocument/2006/relationships" xmlns:w="http://schemas.openxmlformats.org/wordprocessingml/2006/main">
  <w:divs>
    <w:div w:id="543903284">
      <w:bodyDiv w:val="1"/>
      <w:marLeft w:val="0"/>
      <w:marRight w:val="0"/>
      <w:marTop w:val="0"/>
      <w:marBottom w:val="0"/>
      <w:divBdr>
        <w:top w:val="none" w:sz="0" w:space="0" w:color="auto"/>
        <w:left w:val="none" w:sz="0" w:space="0" w:color="auto"/>
        <w:bottom w:val="none" w:sz="0" w:space="0" w:color="auto"/>
        <w:right w:val="none" w:sz="0" w:space="0" w:color="auto"/>
      </w:divBdr>
    </w:div>
    <w:div w:id="570847303">
      <w:bodyDiv w:val="1"/>
      <w:marLeft w:val="0"/>
      <w:marRight w:val="0"/>
      <w:marTop w:val="0"/>
      <w:marBottom w:val="0"/>
      <w:divBdr>
        <w:top w:val="none" w:sz="0" w:space="0" w:color="auto"/>
        <w:left w:val="none" w:sz="0" w:space="0" w:color="auto"/>
        <w:bottom w:val="none" w:sz="0" w:space="0" w:color="auto"/>
        <w:right w:val="none" w:sz="0" w:space="0" w:color="auto"/>
      </w:divBdr>
    </w:div>
    <w:div w:id="658777471">
      <w:bodyDiv w:val="1"/>
      <w:marLeft w:val="0"/>
      <w:marRight w:val="0"/>
      <w:marTop w:val="0"/>
      <w:marBottom w:val="0"/>
      <w:divBdr>
        <w:top w:val="none" w:sz="0" w:space="0" w:color="auto"/>
        <w:left w:val="none" w:sz="0" w:space="0" w:color="auto"/>
        <w:bottom w:val="none" w:sz="0" w:space="0" w:color="auto"/>
        <w:right w:val="none" w:sz="0" w:space="0" w:color="auto"/>
      </w:divBdr>
    </w:div>
    <w:div w:id="746464585">
      <w:bodyDiv w:val="1"/>
      <w:marLeft w:val="0"/>
      <w:marRight w:val="0"/>
      <w:marTop w:val="0"/>
      <w:marBottom w:val="0"/>
      <w:divBdr>
        <w:top w:val="none" w:sz="0" w:space="0" w:color="auto"/>
        <w:left w:val="none" w:sz="0" w:space="0" w:color="auto"/>
        <w:bottom w:val="none" w:sz="0" w:space="0" w:color="auto"/>
        <w:right w:val="none" w:sz="0" w:space="0" w:color="auto"/>
      </w:divBdr>
    </w:div>
    <w:div w:id="1768500753">
      <w:bodyDiv w:val="1"/>
      <w:marLeft w:val="0"/>
      <w:marRight w:val="0"/>
      <w:marTop w:val="0"/>
      <w:marBottom w:val="0"/>
      <w:divBdr>
        <w:top w:val="none" w:sz="0" w:space="0" w:color="auto"/>
        <w:left w:val="none" w:sz="0" w:space="0" w:color="auto"/>
        <w:bottom w:val="none" w:sz="0" w:space="0" w:color="auto"/>
        <w:right w:val="none" w:sz="0" w:space="0" w:color="auto"/>
      </w:divBdr>
    </w:div>
    <w:div w:id="1888299591">
      <w:bodyDiv w:val="1"/>
      <w:marLeft w:val="0"/>
      <w:marRight w:val="0"/>
      <w:marTop w:val="0"/>
      <w:marBottom w:val="0"/>
      <w:divBdr>
        <w:top w:val="none" w:sz="0" w:space="0" w:color="auto"/>
        <w:left w:val="none" w:sz="0" w:space="0" w:color="auto"/>
        <w:bottom w:val="none" w:sz="0" w:space="0" w:color="auto"/>
        <w:right w:val="none" w:sz="0" w:space="0" w:color="auto"/>
      </w:divBdr>
    </w:div>
    <w:div w:id="19254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lgov@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D247B-EAB5-48F9-8FFF-60DFF8F7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19</Pages>
  <Words>5693</Words>
  <Characters>32454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Smelik</dc:creator>
  <cp:keywords/>
  <dc:description/>
  <cp:lastModifiedBy>Smelik</cp:lastModifiedBy>
  <cp:revision>208</cp:revision>
  <cp:lastPrinted>2016-03-02T10:37:00Z</cp:lastPrinted>
  <dcterms:created xsi:type="dcterms:W3CDTF">2011-07-27T07:27:00Z</dcterms:created>
  <dcterms:modified xsi:type="dcterms:W3CDTF">2016-03-10T06:11:00Z</dcterms:modified>
</cp:coreProperties>
</file>